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0A15" w:rsidRPr="00DC76FB" w:rsidRDefault="00DC76FB" w:rsidP="00DC76FB">
      <w:pPr>
        <w:pStyle w:val="1"/>
      </w:pPr>
      <w:bookmarkStart w:id="0" w:name="_Hlk21783849"/>
      <w:bookmarkEnd w:id="0"/>
      <w:r>
        <w:rPr>
          <w:rFonts w:hint="eastAsia"/>
        </w:rPr>
        <w:t>一种快速、精英的多目标遗传算法：</w:t>
      </w:r>
      <w:r>
        <w:t>NSGA-II</w:t>
      </w:r>
    </w:p>
    <w:p w:rsidR="00DC76FB" w:rsidRDefault="00DC76FB" w:rsidP="00DC76FB">
      <w:proofErr w:type="spellStart"/>
      <w:r w:rsidRPr="00DC76FB">
        <w:t>Kalyanmoy</w:t>
      </w:r>
      <w:proofErr w:type="spellEnd"/>
      <w:r w:rsidRPr="00DC76FB">
        <w:t xml:space="preserve"> Deb</w:t>
      </w:r>
    </w:p>
    <w:p w:rsidR="00DC76FB" w:rsidRDefault="00DC76FB" w:rsidP="00DC76FB">
      <w:r w:rsidRPr="00DC76FB">
        <w:t>副成员</w:t>
      </w:r>
      <w:r w:rsidR="00085ABF">
        <w:rPr>
          <w:rFonts w:hint="eastAsia"/>
        </w:rPr>
        <w:t>：</w:t>
      </w:r>
      <w:r w:rsidRPr="00DC76FB">
        <w:t>IEEE，Amrit Pratap，Sameer Agarwal和</w:t>
      </w:r>
      <w:proofErr w:type="spellStart"/>
      <w:r w:rsidRPr="00DC76FB">
        <w:t>T.Meyarivan</w:t>
      </w:r>
      <w:proofErr w:type="spellEnd"/>
    </w:p>
    <w:p w:rsidR="00085ABF" w:rsidRPr="00BF7247" w:rsidRDefault="00085ABF" w:rsidP="00BF7247">
      <w:pPr>
        <w:spacing w:line="360" w:lineRule="auto"/>
        <w:ind w:firstLineChars="200" w:firstLine="420"/>
        <w:rPr>
          <w:rFonts w:ascii="宋体" w:eastAsia="宋体" w:hAnsi="宋体"/>
        </w:rPr>
      </w:pPr>
      <w:r w:rsidRPr="00BF7247">
        <w:rPr>
          <w:rFonts w:ascii="宋体" w:eastAsia="宋体" w:hAnsi="宋体" w:hint="eastAsia"/>
        </w:rPr>
        <w:t>摘要——</w:t>
      </w:r>
      <w:r w:rsidR="00DC76FB" w:rsidRPr="00BF7247">
        <w:rPr>
          <w:rFonts w:ascii="宋体" w:eastAsia="宋体" w:hAnsi="宋体" w:hint="eastAsia"/>
        </w:rPr>
        <w:t>抽象多目标进化算法（</w:t>
      </w:r>
      <w:r w:rsidR="00DC76FB" w:rsidRPr="00BF7247">
        <w:rPr>
          <w:rFonts w:ascii="宋体" w:eastAsia="宋体" w:hAnsi="宋体"/>
        </w:rPr>
        <w:t>EA</w:t>
      </w:r>
      <w:r w:rsidRPr="00BF7247">
        <w:rPr>
          <w:rFonts w:ascii="宋体" w:eastAsia="宋体" w:hAnsi="宋体" w:hint="eastAsia"/>
        </w:rPr>
        <w:t>s</w:t>
      </w:r>
      <w:r w:rsidR="00DC76FB" w:rsidRPr="00BF7247">
        <w:rPr>
          <w:rFonts w:ascii="宋体" w:eastAsia="宋体" w:hAnsi="宋体"/>
        </w:rPr>
        <w:t>）</w:t>
      </w:r>
      <w:r w:rsidRPr="00BF7247">
        <w:rPr>
          <w:rFonts w:ascii="宋体" w:eastAsia="宋体" w:hAnsi="宋体"/>
        </w:rPr>
        <w:t>使用非支配的排序和共享的行为很重要</w:t>
      </w:r>
    </w:p>
    <w:p w:rsidR="00085ABF" w:rsidRPr="00BF7247" w:rsidRDefault="00085ABF" w:rsidP="00BF7247">
      <w:pPr>
        <w:spacing w:line="360" w:lineRule="auto"/>
        <w:ind w:firstLineChars="200" w:firstLine="420"/>
        <w:rPr>
          <w:rFonts w:ascii="宋体" w:eastAsia="宋体" w:hAnsi="宋体"/>
        </w:rPr>
      </w:pPr>
      <w:r w:rsidRPr="00BF7247">
        <w:rPr>
          <w:rFonts w:ascii="宋体" w:eastAsia="宋体" w:hAnsi="宋体" w:hint="eastAsia"/>
        </w:rPr>
        <w:t>1）</w:t>
      </w:r>
      <w:r w:rsidR="00DC76FB" w:rsidRPr="00BF7247">
        <w:rPr>
          <w:rFonts w:ascii="宋体" w:eastAsia="宋体" w:hAnsi="宋体"/>
        </w:rPr>
        <w:t>计算复杂性</w:t>
      </w:r>
      <w:r w:rsidR="00DC76FB" w:rsidRPr="00BF7247">
        <w:rPr>
          <w:rFonts w:ascii="宋体" w:eastAsia="宋体" w:hAnsi="宋体" w:hint="eastAsia"/>
        </w:rPr>
        <w:t>（目标数量和人口大小）；</w:t>
      </w:r>
    </w:p>
    <w:p w:rsidR="00AF6297" w:rsidRPr="00BF7247" w:rsidRDefault="00085ABF" w:rsidP="00BF7247">
      <w:pPr>
        <w:spacing w:line="360" w:lineRule="auto"/>
        <w:ind w:firstLineChars="200" w:firstLine="420"/>
        <w:rPr>
          <w:rFonts w:ascii="宋体" w:eastAsia="宋体" w:hAnsi="宋体"/>
        </w:rPr>
      </w:pPr>
      <w:r w:rsidRPr="00BF7247">
        <w:rPr>
          <w:rFonts w:ascii="宋体" w:eastAsia="宋体" w:hAnsi="宋体"/>
        </w:rPr>
        <w:t>2）非政治方法；</w:t>
      </w:r>
    </w:p>
    <w:p w:rsidR="00AF6297" w:rsidRPr="00BF7247" w:rsidRDefault="00085ABF" w:rsidP="00BF7247">
      <w:pPr>
        <w:spacing w:line="360" w:lineRule="auto"/>
        <w:ind w:firstLineChars="200" w:firstLine="420"/>
        <w:rPr>
          <w:rFonts w:ascii="宋体" w:eastAsia="宋体" w:hAnsi="宋体"/>
        </w:rPr>
      </w:pPr>
      <w:r w:rsidRPr="00BF7247">
        <w:rPr>
          <w:rFonts w:ascii="宋体" w:eastAsia="宋体" w:hAnsi="宋体"/>
        </w:rPr>
        <w:t>3）需要指定</w:t>
      </w:r>
      <w:r w:rsidRPr="00BF7247">
        <w:rPr>
          <w:rFonts w:ascii="宋体" w:eastAsia="宋体" w:hAnsi="宋体" w:hint="eastAsia"/>
        </w:rPr>
        <w:t>共享参数。</w:t>
      </w:r>
    </w:p>
    <w:p w:rsidR="00AF6297" w:rsidRPr="00BF7247" w:rsidRDefault="00DC76FB" w:rsidP="00BF7247">
      <w:pPr>
        <w:spacing w:line="360" w:lineRule="auto"/>
        <w:ind w:firstLineChars="200" w:firstLine="420"/>
        <w:rPr>
          <w:rFonts w:ascii="宋体" w:eastAsia="宋体" w:hAnsi="宋体"/>
        </w:rPr>
      </w:pPr>
      <w:r w:rsidRPr="00BF7247">
        <w:rPr>
          <w:rFonts w:ascii="宋体" w:eastAsia="宋体" w:hAnsi="宋体" w:hint="eastAsia"/>
        </w:rPr>
        <w:t>在本文中，我们建议基于排序的多目标</w:t>
      </w:r>
      <w:r w:rsidR="00AF6297" w:rsidRPr="00BF7247">
        <w:rPr>
          <w:rFonts w:ascii="宋体" w:eastAsia="宋体" w:hAnsi="宋体"/>
        </w:rPr>
        <w:t>EA (MOEA)</w:t>
      </w:r>
      <w:r w:rsidRPr="00BF7247">
        <w:rPr>
          <w:rFonts w:ascii="宋体" w:eastAsia="宋体" w:hAnsi="宋体"/>
        </w:rPr>
        <w:t>，称为非支配的</w:t>
      </w:r>
      <w:r w:rsidRPr="00BF7247">
        <w:rPr>
          <w:rFonts w:ascii="宋体" w:eastAsia="宋体" w:hAnsi="宋体" w:hint="eastAsia"/>
        </w:rPr>
        <w:t>排序遗传算法</w:t>
      </w:r>
      <w:r w:rsidRPr="00BF7247">
        <w:rPr>
          <w:rFonts w:ascii="宋体" w:eastAsia="宋体" w:hAnsi="宋体"/>
        </w:rPr>
        <w:t>II（NSGA-II），它减轻了</w:t>
      </w:r>
      <w:r w:rsidRPr="00BF7247">
        <w:rPr>
          <w:rFonts w:ascii="宋体" w:eastAsia="宋体" w:hAnsi="宋体" w:hint="eastAsia"/>
        </w:rPr>
        <w:t>以上三个困难。</w:t>
      </w:r>
    </w:p>
    <w:p w:rsidR="00AF6297" w:rsidRPr="00BF7247" w:rsidRDefault="00DC76FB" w:rsidP="00BF7247">
      <w:pPr>
        <w:spacing w:line="360" w:lineRule="auto"/>
        <w:ind w:firstLineChars="200" w:firstLine="420"/>
        <w:rPr>
          <w:rFonts w:ascii="宋体" w:eastAsia="宋体" w:hAnsi="宋体"/>
        </w:rPr>
      </w:pPr>
      <w:r w:rsidRPr="00BF7247">
        <w:rPr>
          <w:rFonts w:ascii="宋体" w:eastAsia="宋体" w:hAnsi="宋体" w:hint="eastAsia"/>
        </w:rPr>
        <w:t>特别是，快速非支</w:t>
      </w:r>
      <w:r w:rsidRPr="00BF7247">
        <w:rPr>
          <w:rFonts w:ascii="宋体" w:eastAsia="宋体" w:hAnsi="宋体" w:hint="eastAsia"/>
          <w:color w:val="FF0000"/>
        </w:rPr>
        <w:t>配具有</w:t>
      </w:r>
      <w:r w:rsidR="00AF6297" w:rsidRPr="00BF7247">
        <w:rPr>
          <w:rFonts w:ascii="宋体" w:eastAsia="宋体" w:hAnsi="宋体" w:hint="eastAsia"/>
        </w:rPr>
        <w:t xml:space="preserve"> </w:t>
      </w:r>
      <w:r w:rsidR="00AF6297" w:rsidRPr="00BF7247">
        <w:rPr>
          <w:rFonts w:ascii="宋体" w:eastAsia="宋体" w:hAnsi="宋体"/>
        </w:rPr>
        <w:t xml:space="preserve">  </w:t>
      </w:r>
      <w:r w:rsidRPr="00BF7247">
        <w:rPr>
          <w:rFonts w:ascii="宋体" w:eastAsia="宋体" w:hAnsi="宋体"/>
        </w:rPr>
        <w:t>计算复杂性的排序方法</w:t>
      </w:r>
      <w:r w:rsidR="00AF6297" w:rsidRPr="00BF7247">
        <w:rPr>
          <w:rFonts w:ascii="宋体" w:eastAsia="宋体" w:hAnsi="宋体" w:hint="eastAsia"/>
        </w:rPr>
        <w:t>被</w:t>
      </w:r>
      <w:r w:rsidRPr="00BF7247">
        <w:rPr>
          <w:rFonts w:ascii="宋体" w:eastAsia="宋体" w:hAnsi="宋体" w:hint="eastAsia"/>
        </w:rPr>
        <w:t>提出了。此外，还提供了一个选择运算符，用于创建结合亲子群体的交配池</w:t>
      </w:r>
      <w:r w:rsidR="00AF6297" w:rsidRPr="00BF7247">
        <w:rPr>
          <w:rFonts w:ascii="宋体" w:eastAsia="宋体" w:hAnsi="宋体" w:hint="eastAsia"/>
        </w:rPr>
        <w:t>，</w:t>
      </w:r>
      <w:r w:rsidRPr="00BF7247">
        <w:rPr>
          <w:rFonts w:ascii="宋体" w:eastAsia="宋体" w:hAnsi="宋体" w:hint="eastAsia"/>
        </w:rPr>
        <w:t>选择最好的（关于健身和传播）解决</w:t>
      </w:r>
      <w:r w:rsidR="00AF6297" w:rsidRPr="00BF7247">
        <w:rPr>
          <w:rFonts w:ascii="宋体" w:eastAsia="宋体" w:hAnsi="宋体" w:hint="eastAsia"/>
        </w:rPr>
        <w:t>方法</w:t>
      </w:r>
      <w:r w:rsidRPr="00BF7247">
        <w:rPr>
          <w:rFonts w:ascii="宋体" w:eastAsia="宋体" w:hAnsi="宋体" w:hint="eastAsia"/>
        </w:rPr>
        <w:t>。对测试难题的仿真结果表明在大多数问题中，拟议的</w:t>
      </w:r>
      <w:r w:rsidRPr="00BF7247">
        <w:rPr>
          <w:rFonts w:ascii="宋体" w:eastAsia="宋体" w:hAnsi="宋体"/>
        </w:rPr>
        <w:t>NSGA-II能够找到</w:t>
      </w:r>
      <w:r w:rsidRPr="00BF7247">
        <w:rPr>
          <w:rFonts w:ascii="宋体" w:eastAsia="宋体" w:hAnsi="宋体" w:hint="eastAsia"/>
        </w:rPr>
        <w:t>更好的解</w:t>
      </w:r>
      <w:r w:rsidR="00AF6297" w:rsidRPr="00BF7247">
        <w:rPr>
          <w:rFonts w:ascii="宋体" w:eastAsia="宋体" w:hAnsi="宋体" w:hint="eastAsia"/>
        </w:rPr>
        <w:t>觉</w:t>
      </w:r>
      <w:r w:rsidRPr="00BF7247">
        <w:rPr>
          <w:rFonts w:ascii="宋体" w:eastAsia="宋体" w:hAnsi="宋体" w:hint="eastAsia"/>
        </w:rPr>
        <w:t>传播和更接近真实的收敛性</w:t>
      </w:r>
      <w:r w:rsidRPr="00BF7247">
        <w:rPr>
          <w:rFonts w:ascii="宋体" w:eastAsia="宋体" w:hAnsi="宋体"/>
        </w:rPr>
        <w:t>pareto最优前沿与pareto存档进化</w:t>
      </w:r>
      <w:r w:rsidRPr="00BF7247">
        <w:rPr>
          <w:rFonts w:ascii="宋体" w:eastAsia="宋体" w:hAnsi="宋体" w:hint="eastAsia"/>
        </w:rPr>
        <w:t>战略和实力帕累托是另外两个精英特别注意创造多样化的帕累托最优前沿。</w:t>
      </w:r>
    </w:p>
    <w:p w:rsidR="00DC76FB" w:rsidRDefault="00DC76FB" w:rsidP="00BF7247">
      <w:pPr>
        <w:spacing w:line="360" w:lineRule="auto"/>
        <w:ind w:firstLineChars="200" w:firstLine="420"/>
      </w:pPr>
      <w:r w:rsidRPr="00BF7247">
        <w:rPr>
          <w:rFonts w:ascii="宋体" w:eastAsia="宋体" w:hAnsi="宋体" w:hint="eastAsia"/>
        </w:rPr>
        <w:t>此外，我们修改了支配地位的定义，以便有效地解决约束多目标问题。模拟一些测试问题的约束</w:t>
      </w:r>
      <w:r w:rsidRPr="00BF7247">
        <w:rPr>
          <w:rFonts w:ascii="宋体" w:eastAsia="宋体" w:hAnsi="宋体"/>
        </w:rPr>
        <w:t>NSGA-II的结果，</w:t>
      </w:r>
      <w:r w:rsidRPr="00BF7247">
        <w:rPr>
          <w:rFonts w:ascii="宋体" w:eastAsia="宋体" w:hAnsi="宋体" w:hint="eastAsia"/>
        </w:rPr>
        <w:t>包括一个</w:t>
      </w:r>
      <w:proofErr w:type="gramStart"/>
      <w:r w:rsidRPr="00BF7247">
        <w:rPr>
          <w:rFonts w:ascii="宋体" w:eastAsia="宋体" w:hAnsi="宋体" w:hint="eastAsia"/>
        </w:rPr>
        <w:t>五目标七</w:t>
      </w:r>
      <w:proofErr w:type="gramEnd"/>
      <w:r w:rsidRPr="00BF7247">
        <w:rPr>
          <w:rFonts w:ascii="宋体" w:eastAsia="宋体" w:hAnsi="宋体" w:hint="eastAsia"/>
        </w:rPr>
        <w:t>约束非线性问题与另一个约束多目标优化器相比观察到</w:t>
      </w:r>
      <w:proofErr w:type="spellStart"/>
      <w:r w:rsidRPr="00BF7247">
        <w:rPr>
          <w:rFonts w:ascii="宋体" w:eastAsia="宋体" w:hAnsi="宋体"/>
        </w:rPr>
        <w:t>nsga</w:t>
      </w:r>
      <w:proofErr w:type="spellEnd"/>
      <w:r w:rsidRPr="00BF7247">
        <w:rPr>
          <w:rFonts w:ascii="宋体" w:eastAsia="宋体" w:hAnsi="宋体"/>
        </w:rPr>
        <w:t>-ii具有更好的性能。</w:t>
      </w:r>
      <w:r w:rsidRPr="00BF7247">
        <w:rPr>
          <w:rFonts w:ascii="宋体" w:eastAsia="宋体" w:hAnsi="宋体" w:hint="eastAsia"/>
        </w:rPr>
        <w:t>索引项约束处理，精英主义，遗传算法，多准则决策，多目标优化，帕累托最优解。</w:t>
      </w:r>
    </w:p>
    <w:p w:rsidR="00DC76FB" w:rsidRPr="00BF7247" w:rsidRDefault="00DC76FB" w:rsidP="00BF7247">
      <w:pPr>
        <w:rPr>
          <w:rFonts w:ascii="宋体" w:eastAsia="宋体" w:hAnsi="宋体"/>
          <w:b/>
          <w:bCs/>
          <w:sz w:val="24"/>
          <w:szCs w:val="24"/>
        </w:rPr>
      </w:pPr>
      <w:r w:rsidRPr="00BF7247">
        <w:rPr>
          <w:rFonts w:ascii="宋体" w:eastAsia="宋体" w:hAnsi="宋体"/>
          <w:b/>
          <w:bCs/>
          <w:sz w:val="24"/>
          <w:szCs w:val="24"/>
        </w:rPr>
        <w:t>一、导言</w:t>
      </w:r>
    </w:p>
    <w:p w:rsidR="00DC76FB" w:rsidRPr="00BF7247" w:rsidRDefault="00DC76FB" w:rsidP="00BF7247">
      <w:pPr>
        <w:spacing w:line="360" w:lineRule="auto"/>
        <w:ind w:firstLineChars="200" w:firstLine="420"/>
        <w:rPr>
          <w:rFonts w:ascii="宋体" w:eastAsia="宋体" w:hAnsi="宋体"/>
        </w:rPr>
      </w:pPr>
      <w:r w:rsidRPr="00BF7247">
        <w:rPr>
          <w:rFonts w:ascii="宋体" w:eastAsia="宋体" w:hAnsi="宋体" w:hint="eastAsia"/>
        </w:rPr>
        <w:t>一个问题中存在多个目标原理，产生一组最优解（很大程度上称为帕累托最优解），而不是单个最优解解决方案。在没有进一步信息的</w:t>
      </w:r>
      <w:proofErr w:type="gramStart"/>
      <w:r w:rsidRPr="00BF7247">
        <w:rPr>
          <w:rFonts w:ascii="宋体" w:eastAsia="宋体" w:hAnsi="宋体" w:hint="eastAsia"/>
        </w:rPr>
        <w:t>情况下帕累</w:t>
      </w:r>
      <w:proofErr w:type="gramEnd"/>
      <w:r w:rsidRPr="00BF7247">
        <w:rPr>
          <w:rFonts w:ascii="宋体" w:eastAsia="宋体" w:hAnsi="宋体" w:hint="eastAsia"/>
        </w:rPr>
        <w:t>托最优解不能说比其他。这就要求用户找到尽可能多的</w:t>
      </w:r>
      <w:r w:rsidRPr="00BF7247">
        <w:rPr>
          <w:rFonts w:ascii="宋体" w:eastAsia="宋体" w:hAnsi="宋体"/>
        </w:rPr>
        <w:t>pareto最优解。经典优化方法（包括</w:t>
      </w:r>
      <w:r w:rsidRPr="00BF7247">
        <w:rPr>
          <w:rFonts w:ascii="宋体" w:eastAsia="宋体" w:hAnsi="宋体" w:hint="eastAsia"/>
        </w:rPr>
        <w:t>多准则决策方法）建议转换强调一个帕累托最优的单目标优化问题的多目标优化问题一次解决。当这种方法被用来寻找多个解决方案，必须多次应用，希望如此在每次模拟运行时查找不同的解决方案。在过去的十年里，人们提出了许多多目标进化算法</w:t>
      </w:r>
      <w:r w:rsidRPr="00BF7247">
        <w:rPr>
          <w:rFonts w:ascii="宋体" w:eastAsia="宋体" w:hAnsi="宋体"/>
        </w:rPr>
        <w:t>[1]、[7]、[13]，2000年8月18日收到的手稿；2001年2月5日修订2001年9月7日。</w:t>
      </w:r>
      <w:proofErr w:type="spellStart"/>
      <w:r w:rsidRPr="00BF7247">
        <w:rPr>
          <w:rFonts w:ascii="宋体" w:eastAsia="宋体" w:hAnsi="宋体"/>
        </w:rPr>
        <w:t>K.Deb</w:t>
      </w:r>
      <w:proofErr w:type="spellEnd"/>
      <w:r w:rsidRPr="00BF7247">
        <w:rPr>
          <w:rFonts w:ascii="宋体" w:eastAsia="宋体" w:hAnsi="宋体"/>
        </w:rPr>
        <w:t>的工作得到了该部的支持</w:t>
      </w:r>
      <w:r w:rsidRPr="00BF7247">
        <w:rPr>
          <w:rFonts w:ascii="宋体" w:eastAsia="宋体" w:hAnsi="宋体" w:hint="eastAsia"/>
        </w:rPr>
        <w:t>印度人力资源与发展部发展计划。作者来自印度坎普尔理工学院坎普尔遗传算法实验室，坎普尔</w:t>
      </w:r>
      <w:r w:rsidRPr="00BF7247">
        <w:rPr>
          <w:rFonts w:ascii="宋体" w:eastAsia="宋体" w:hAnsi="宋体"/>
        </w:rPr>
        <w:t>pin 208 016，印</w:t>
      </w:r>
      <w:r w:rsidRPr="00BF7247">
        <w:rPr>
          <w:rFonts w:ascii="宋体" w:eastAsia="宋体" w:hAnsi="宋体"/>
        </w:rPr>
        <w:lastRenderedPageBreak/>
        <w:t>度（电子邮件：deb@iitk.ac.in）。</w:t>
      </w:r>
      <w:r w:rsidRPr="00BF7247">
        <w:rPr>
          <w:rFonts w:ascii="宋体" w:eastAsia="宋体" w:hAnsi="宋体" w:hint="eastAsia"/>
        </w:rPr>
        <w:t>发布</w:t>
      </w:r>
      <w:proofErr w:type="gramStart"/>
      <w:r w:rsidRPr="00BF7247">
        <w:rPr>
          <w:rFonts w:ascii="宋体" w:eastAsia="宋体" w:hAnsi="宋体" w:hint="eastAsia"/>
        </w:rPr>
        <w:t>者项目</w:t>
      </w:r>
      <w:proofErr w:type="gramEnd"/>
      <w:r w:rsidRPr="00BF7247">
        <w:rPr>
          <w:rFonts w:ascii="宋体" w:eastAsia="宋体" w:hAnsi="宋体" w:hint="eastAsia"/>
        </w:rPr>
        <w:t>标识符</w:t>
      </w:r>
      <w:r w:rsidRPr="00BF7247">
        <w:rPr>
          <w:rFonts w:ascii="宋体" w:eastAsia="宋体" w:hAnsi="宋体"/>
        </w:rPr>
        <w:t>S 1089-778X（02）04101-2。[20]，[26]。主要原因是他们有能力</w:t>
      </w:r>
      <w:r w:rsidRPr="00BF7247">
        <w:rPr>
          <w:rFonts w:ascii="宋体" w:eastAsia="宋体" w:hAnsi="宋体" w:hint="eastAsia"/>
        </w:rPr>
        <w:t>一次模拟运行中的多重帕累托最优解。因为进化算法（</w:t>
      </w:r>
      <w:r w:rsidRPr="00BF7247">
        <w:rPr>
          <w:rFonts w:ascii="宋体" w:eastAsia="宋体" w:hAnsi="宋体"/>
        </w:rPr>
        <w:t>EAS）适用于</w:t>
      </w:r>
      <w:r w:rsidRPr="00BF7247">
        <w:rPr>
          <w:rFonts w:ascii="宋体" w:eastAsia="宋体" w:hAnsi="宋体" w:hint="eastAsia"/>
        </w:rPr>
        <w:t>解决方案，一个简单的</w:t>
      </w:r>
      <w:proofErr w:type="spellStart"/>
      <w:r w:rsidRPr="00BF7247">
        <w:rPr>
          <w:rFonts w:ascii="宋体" w:eastAsia="宋体" w:hAnsi="宋体"/>
        </w:rPr>
        <w:t>ea</w:t>
      </w:r>
      <w:proofErr w:type="spellEnd"/>
      <w:r w:rsidRPr="00BF7247">
        <w:rPr>
          <w:rFonts w:ascii="宋体" w:eastAsia="宋体" w:hAnsi="宋体"/>
        </w:rPr>
        <w:t>可以扩展到</w:t>
      </w:r>
      <w:r w:rsidRPr="00BF7247">
        <w:rPr>
          <w:rFonts w:ascii="宋体" w:eastAsia="宋体" w:hAnsi="宋体" w:hint="eastAsia"/>
        </w:rPr>
        <w:t>一套解决方案。强调走向真实</w:t>
      </w:r>
      <w:r w:rsidRPr="00BF7247">
        <w:rPr>
          <w:rFonts w:ascii="宋体" w:eastAsia="宋体" w:hAnsi="宋体"/>
        </w:rPr>
        <w:t>pareto最优区域，一个</w:t>
      </w:r>
      <w:proofErr w:type="spellStart"/>
      <w:r w:rsidRPr="00BF7247">
        <w:rPr>
          <w:rFonts w:ascii="宋体" w:eastAsia="宋体" w:hAnsi="宋体"/>
        </w:rPr>
        <w:t>ea</w:t>
      </w:r>
      <w:proofErr w:type="spellEnd"/>
      <w:r w:rsidRPr="00BF7247">
        <w:rPr>
          <w:rFonts w:ascii="宋体" w:eastAsia="宋体" w:hAnsi="宋体"/>
        </w:rPr>
        <w:t>可以用来找到多个</w:t>
      </w:r>
      <w:r w:rsidRPr="00BF7247">
        <w:rPr>
          <w:rFonts w:ascii="宋体" w:eastAsia="宋体" w:hAnsi="宋体" w:hint="eastAsia"/>
        </w:rPr>
        <w:t>一次模拟运行的</w:t>
      </w:r>
      <w:r w:rsidRPr="00BF7247">
        <w:rPr>
          <w:rFonts w:ascii="宋体" w:eastAsia="宋体" w:hAnsi="宋体"/>
        </w:rPr>
        <w:t>pareto最优解。</w:t>
      </w:r>
      <w:r w:rsidRPr="00BF7247">
        <w:rPr>
          <w:rFonts w:ascii="宋体" w:eastAsia="宋体" w:hAnsi="宋体" w:hint="eastAsia"/>
        </w:rPr>
        <w:t>文</w:t>
      </w:r>
      <w:r w:rsidRPr="00BF7247">
        <w:rPr>
          <w:rFonts w:ascii="宋体" w:eastAsia="宋体" w:hAnsi="宋体"/>
        </w:rPr>
        <w:t>[20]中提出的非支配排序遗传算法（</w:t>
      </w:r>
      <w:proofErr w:type="spellStart"/>
      <w:r w:rsidRPr="00BF7247">
        <w:rPr>
          <w:rFonts w:ascii="宋体" w:eastAsia="宋体" w:hAnsi="宋体"/>
        </w:rPr>
        <w:t>nsga</w:t>
      </w:r>
      <w:proofErr w:type="spellEnd"/>
      <w:r w:rsidRPr="00BF7247">
        <w:rPr>
          <w:rFonts w:ascii="宋体" w:eastAsia="宋体" w:hAnsi="宋体"/>
        </w:rPr>
        <w:t>）是最早提出的一种非支配排序遗传算法。多年来，</w:t>
      </w:r>
      <w:r w:rsidRPr="00BF7247">
        <w:rPr>
          <w:rFonts w:ascii="宋体" w:eastAsia="宋体" w:hAnsi="宋体" w:hint="eastAsia"/>
        </w:rPr>
        <w:t>对</w:t>
      </w:r>
      <w:proofErr w:type="spellStart"/>
      <w:r w:rsidRPr="00BF7247">
        <w:rPr>
          <w:rFonts w:ascii="宋体" w:eastAsia="宋体" w:hAnsi="宋体"/>
        </w:rPr>
        <w:t>nsga</w:t>
      </w:r>
      <w:proofErr w:type="spellEnd"/>
      <w:r w:rsidRPr="00BF7247">
        <w:rPr>
          <w:rFonts w:ascii="宋体" w:eastAsia="宋体" w:hAnsi="宋体"/>
        </w:rPr>
        <w:t>方法的主要批评如下。1）非支配排序计算复杂度高：</w:t>
      </w:r>
      <w:r w:rsidRPr="00BF7247">
        <w:rPr>
          <w:rFonts w:ascii="宋体" w:eastAsia="宋体" w:hAnsi="宋体" w:hint="eastAsia"/>
        </w:rPr>
        <w:t>当前使用的非支配排序算法有计算复杂</w:t>
      </w:r>
      <w:proofErr w:type="gramStart"/>
      <w:r w:rsidRPr="00BF7247">
        <w:rPr>
          <w:rFonts w:ascii="宋体" w:eastAsia="宋体" w:hAnsi="宋体" w:hint="eastAsia"/>
        </w:rPr>
        <w:t>度目标</w:t>
      </w:r>
      <w:proofErr w:type="gramEnd"/>
      <w:r w:rsidRPr="00BF7247">
        <w:rPr>
          <w:rFonts w:ascii="宋体" w:eastAsia="宋体" w:hAnsi="宋体" w:hint="eastAsia"/>
        </w:rPr>
        <w:t>数量和人口规模）。这个使得</w:t>
      </w:r>
      <w:proofErr w:type="spellStart"/>
      <w:r w:rsidRPr="00BF7247">
        <w:rPr>
          <w:rFonts w:ascii="宋体" w:eastAsia="宋体" w:hAnsi="宋体"/>
        </w:rPr>
        <w:t>nsga</w:t>
      </w:r>
      <w:proofErr w:type="spellEnd"/>
      <w:r w:rsidRPr="00BF7247">
        <w:rPr>
          <w:rFonts w:ascii="宋体" w:eastAsia="宋体" w:hAnsi="宋体"/>
        </w:rPr>
        <w:t>在计算上对于较大的种群规模是昂贵的。这种巨大的复杂性是由于</w:t>
      </w:r>
      <w:r w:rsidRPr="00BF7247">
        <w:rPr>
          <w:rFonts w:ascii="宋体" w:eastAsia="宋体" w:hAnsi="宋体" w:hint="eastAsia"/>
        </w:rPr>
        <w:t>每一代非支配排序过程的复杂性。</w:t>
      </w:r>
    </w:p>
    <w:p w:rsidR="00DC76FB" w:rsidRDefault="00DC76FB" w:rsidP="00BF7247">
      <w:pPr>
        <w:spacing w:line="360" w:lineRule="auto"/>
        <w:ind w:firstLine="200"/>
      </w:pPr>
      <w:r w:rsidRPr="00BF7247">
        <w:rPr>
          <w:rFonts w:ascii="宋体" w:eastAsia="宋体" w:hAnsi="宋体"/>
        </w:rPr>
        <w:t>2）缺乏精英主义：最近的研究结果[25]，[18]表明精英主义</w:t>
      </w:r>
      <w:r w:rsidRPr="00BF7247">
        <w:rPr>
          <w:rFonts w:ascii="宋体" w:eastAsia="宋体" w:hAnsi="宋体" w:hint="eastAsia"/>
        </w:rPr>
        <w:t>可以显著提高遗传算法的性能，这也有助于防止失去好的解决方案一旦他们被发现。</w:t>
      </w:r>
      <w:r w:rsidRPr="00BF7247">
        <w:rPr>
          <w:rFonts w:ascii="宋体" w:eastAsia="宋体" w:hAnsi="宋体"/>
        </w:rPr>
        <w:t>3）需要指定共享参数：确保人口多样性的传统机制</w:t>
      </w:r>
      <w:r w:rsidRPr="00BF7247">
        <w:rPr>
          <w:rFonts w:ascii="宋体" w:eastAsia="宋体" w:hAnsi="宋体" w:hint="eastAsia"/>
        </w:rPr>
        <w:t>为了得到各种各样的等效</w:t>
      </w:r>
      <w:proofErr w:type="gramStart"/>
      <w:r w:rsidRPr="00BF7247">
        <w:rPr>
          <w:rFonts w:ascii="宋体" w:eastAsia="宋体" w:hAnsi="宋体" w:hint="eastAsia"/>
        </w:rPr>
        <w:t>解主要</w:t>
      </w:r>
      <w:proofErr w:type="gramEnd"/>
      <w:r w:rsidRPr="00BF7247">
        <w:rPr>
          <w:rFonts w:ascii="宋体" w:eastAsia="宋体" w:hAnsi="宋体" w:hint="eastAsia"/>
        </w:rPr>
        <w:t>是关于分享的概念。主要问题是共享是指它需要指定共享参数（）。尽管有一些工作共享参数的动态大小调整</w:t>
      </w:r>
      <w:r w:rsidRPr="00BF7247">
        <w:rPr>
          <w:rFonts w:ascii="宋体" w:eastAsia="宋体" w:hAnsi="宋体"/>
        </w:rPr>
        <w:t>[10]，需要一种无参数多样性保持机制。</w:t>
      </w:r>
      <w:r w:rsidRPr="00BF7247">
        <w:rPr>
          <w:rFonts w:ascii="宋体" w:eastAsia="宋体" w:hAnsi="宋体" w:hint="eastAsia"/>
        </w:rPr>
        <w:t>在本文中，我们将讨论所有这些问题，并提出改进版的</w:t>
      </w:r>
      <w:proofErr w:type="spellStart"/>
      <w:r w:rsidRPr="00BF7247">
        <w:rPr>
          <w:rFonts w:ascii="宋体" w:eastAsia="宋体" w:hAnsi="宋体"/>
        </w:rPr>
        <w:t>nsga</w:t>
      </w:r>
      <w:proofErr w:type="spellEnd"/>
      <w:r w:rsidRPr="00BF7247">
        <w:rPr>
          <w:rFonts w:ascii="宋体" w:eastAsia="宋体" w:hAnsi="宋体"/>
        </w:rPr>
        <w:t>，我们称之为</w:t>
      </w:r>
      <w:proofErr w:type="spellStart"/>
      <w:r w:rsidRPr="00BF7247">
        <w:rPr>
          <w:rFonts w:ascii="宋体" w:eastAsia="宋体" w:hAnsi="宋体"/>
        </w:rPr>
        <w:t>nsga</w:t>
      </w:r>
      <w:proofErr w:type="spellEnd"/>
      <w:r w:rsidRPr="00BF7247">
        <w:rPr>
          <w:rFonts w:ascii="宋体" w:eastAsia="宋体" w:hAnsi="宋体"/>
        </w:rPr>
        <w:t>-ii。从</w:t>
      </w:r>
      <w:r w:rsidRPr="00BF7247">
        <w:rPr>
          <w:rFonts w:ascii="宋体" w:eastAsia="宋体" w:hAnsi="宋体" w:hint="eastAsia"/>
        </w:rPr>
        <w:t>在一些困难的测试问题上，我们发现</w:t>
      </w:r>
      <w:r w:rsidRPr="00BF7247">
        <w:rPr>
          <w:rFonts w:ascii="宋体" w:eastAsia="宋体" w:hAnsi="宋体"/>
        </w:rPr>
        <w:t>NSGA-II优于其他两个当代MOEA：pareto存档进化策略（</w:t>
      </w:r>
      <w:proofErr w:type="spellStart"/>
      <w:r w:rsidRPr="00BF7247">
        <w:rPr>
          <w:rFonts w:ascii="宋体" w:eastAsia="宋体" w:hAnsi="宋体"/>
        </w:rPr>
        <w:t>paes</w:t>
      </w:r>
      <w:proofErr w:type="spellEnd"/>
      <w:r w:rsidRPr="00BF7247">
        <w:rPr>
          <w:rFonts w:ascii="宋体" w:eastAsia="宋体" w:hAnsi="宋体"/>
        </w:rPr>
        <w:t>）[14]和</w:t>
      </w:r>
      <w:proofErr w:type="spellStart"/>
      <w:r w:rsidRPr="00BF7247">
        <w:rPr>
          <w:rFonts w:ascii="宋体" w:eastAsia="宋体" w:hAnsi="宋体"/>
        </w:rPr>
        <w:t>strengthpareto-ea</w:t>
      </w:r>
      <w:proofErr w:type="spellEnd"/>
      <w:r w:rsidRPr="00BF7247">
        <w:rPr>
          <w:rFonts w:ascii="宋体" w:eastAsia="宋体" w:hAnsi="宋体"/>
        </w:rPr>
        <w:t>（</w:t>
      </w:r>
      <w:proofErr w:type="spellStart"/>
      <w:r w:rsidRPr="00BF7247">
        <w:rPr>
          <w:rFonts w:ascii="宋体" w:eastAsia="宋体" w:hAnsi="宋体"/>
        </w:rPr>
        <w:t>spea</w:t>
      </w:r>
      <w:proofErr w:type="spellEnd"/>
      <w:r w:rsidRPr="00BF7247">
        <w:rPr>
          <w:rFonts w:ascii="宋体" w:eastAsia="宋体" w:hAnsi="宋体"/>
        </w:rPr>
        <w:t>）[24]在寻找一组不同的解和在接近真实pareto最优集的收敛方面。</w:t>
      </w:r>
      <w:r w:rsidRPr="00BF7247">
        <w:rPr>
          <w:rFonts w:ascii="宋体" w:eastAsia="宋体" w:hAnsi="宋体" w:hint="eastAsia"/>
        </w:rPr>
        <w:t>约束多目标优化在解决实际问题的观点，但不太重视到目前为止，</w:t>
      </w:r>
      <w:proofErr w:type="spellStart"/>
      <w:r w:rsidRPr="00BF7247">
        <w:rPr>
          <w:rFonts w:ascii="宋体" w:eastAsia="宋体" w:hAnsi="宋体"/>
        </w:rPr>
        <w:t>ea</w:t>
      </w:r>
      <w:proofErr w:type="spellEnd"/>
      <w:r w:rsidRPr="00BF7247">
        <w:rPr>
          <w:rFonts w:ascii="宋体" w:eastAsia="宋体" w:hAnsi="宋体"/>
        </w:rPr>
        <w:t>研究人员在这方面已经获得了报酬。</w:t>
      </w:r>
      <w:r w:rsidRPr="00BF7247">
        <w:rPr>
          <w:rFonts w:ascii="宋体" w:eastAsia="宋体" w:hAnsi="宋体" w:hint="eastAsia"/>
        </w:rPr>
        <w:t>本文提出了一种简单的约束处理策略与</w:t>
      </w:r>
      <w:r w:rsidRPr="00BF7247">
        <w:rPr>
          <w:rFonts w:ascii="宋体" w:eastAsia="宋体" w:hAnsi="宋体"/>
        </w:rPr>
        <w:t>NSGA-II一起，非常适合任何EA。关于四个问题</w:t>
      </w:r>
      <w:r w:rsidRPr="00BF7247">
        <w:rPr>
          <w:rFonts w:ascii="宋体" w:eastAsia="宋体" w:hAnsi="宋体" w:hint="eastAsia"/>
        </w:rPr>
        <w:t>选自文献，</w:t>
      </w:r>
      <w:r w:rsidRPr="00BF7247">
        <w:rPr>
          <w:rFonts w:ascii="宋体" w:eastAsia="宋体" w:hAnsi="宋体"/>
        </w:rPr>
        <w:t>NSGA-II与</w:t>
      </w:r>
      <w:r w:rsidRPr="00BF7247">
        <w:rPr>
          <w:rFonts w:ascii="宋体" w:eastAsia="宋体" w:hAnsi="宋体" w:hint="eastAsia"/>
        </w:rPr>
        <w:t>另一个最近提出的约束处理策略。这些结果鼓励将</w:t>
      </w:r>
      <w:r w:rsidRPr="00BF7247">
        <w:rPr>
          <w:rFonts w:ascii="宋体" w:eastAsia="宋体" w:hAnsi="宋体"/>
        </w:rPr>
        <w:t>NSGA-II应用于更复杂的</w:t>
      </w:r>
      <w:r w:rsidRPr="00BF7247">
        <w:rPr>
          <w:rFonts w:ascii="宋体" w:eastAsia="宋体" w:hAnsi="宋体" w:hint="eastAsia"/>
        </w:rPr>
        <w:t>以及现实世界中的多目标优化问题。在本文的其余部分，我们简要地提到第二节现存的精英分子。此后，在第三节中，详细描述了所提出的</w:t>
      </w:r>
      <w:proofErr w:type="spellStart"/>
      <w:r w:rsidRPr="00BF7247">
        <w:rPr>
          <w:rFonts w:ascii="宋体" w:eastAsia="宋体" w:hAnsi="宋体"/>
        </w:rPr>
        <w:t>nsga</w:t>
      </w:r>
      <w:proofErr w:type="spellEnd"/>
      <w:r w:rsidRPr="00BF7247">
        <w:rPr>
          <w:rFonts w:ascii="宋体" w:eastAsia="宋体" w:hAnsi="宋体"/>
        </w:rPr>
        <w:t>-ii算法。第四节给出了</w:t>
      </w:r>
      <w:proofErr w:type="spellStart"/>
      <w:r w:rsidRPr="00BF7247">
        <w:rPr>
          <w:rFonts w:ascii="宋体" w:eastAsia="宋体" w:hAnsi="宋体"/>
        </w:rPr>
        <w:t>nsga</w:t>
      </w:r>
      <w:proofErr w:type="spellEnd"/>
      <w:r w:rsidRPr="00BF7247">
        <w:rPr>
          <w:rFonts w:ascii="宋体" w:eastAsia="宋体" w:hAnsi="宋体"/>
        </w:rPr>
        <w:t>-ii的仿真结果并进行了比较。</w:t>
      </w:r>
      <w:r w:rsidRPr="00BF7247">
        <w:rPr>
          <w:rFonts w:ascii="宋体" w:eastAsia="宋体" w:hAnsi="宋体" w:hint="eastAsia"/>
        </w:rPr>
        <w:t>他们和另外两个精英莫亚斯（</w:t>
      </w:r>
      <w:proofErr w:type="spellStart"/>
      <w:r w:rsidRPr="00BF7247">
        <w:rPr>
          <w:rFonts w:ascii="宋体" w:eastAsia="宋体" w:hAnsi="宋体"/>
        </w:rPr>
        <w:t>paes</w:t>
      </w:r>
      <w:proofErr w:type="spellEnd"/>
      <w:r w:rsidRPr="00BF7247">
        <w:rPr>
          <w:rFonts w:ascii="宋体" w:eastAsia="宋体" w:hAnsi="宋体"/>
        </w:rPr>
        <w:t>和</w:t>
      </w:r>
      <w:proofErr w:type="spellStart"/>
      <w:r w:rsidRPr="00BF7247">
        <w:rPr>
          <w:rFonts w:ascii="宋体" w:eastAsia="宋体" w:hAnsi="宋体"/>
        </w:rPr>
        <w:t>spea</w:t>
      </w:r>
      <w:proofErr w:type="spellEnd"/>
      <w:r w:rsidRPr="00BF7247">
        <w:rPr>
          <w:rFonts w:ascii="宋体" w:eastAsia="宋体" w:hAnsi="宋体"/>
        </w:rPr>
        <w:t>）。在第五节中，我们强调了参数相互作用的问题</w:t>
      </w:r>
      <w:r w:rsidRPr="00BF7247">
        <w:rPr>
          <w:rFonts w:ascii="宋体" w:eastAsia="宋体" w:hAnsi="宋体" w:hint="eastAsia"/>
        </w:rPr>
        <w:t>这在进化计算研究中是很重要的。下一个节扩展</w:t>
      </w:r>
      <w:r w:rsidRPr="00BF7247">
        <w:rPr>
          <w:rFonts w:ascii="宋体" w:eastAsia="宋体" w:hAnsi="宋体"/>
        </w:rPr>
        <w:t>NSGA-II以处理约束并比较</w:t>
      </w:r>
      <w:r w:rsidRPr="00BF7247">
        <w:rPr>
          <w:rFonts w:ascii="宋体" w:eastAsia="宋体" w:hAnsi="宋体" w:hint="eastAsia"/>
        </w:rPr>
        <w:t>另一个最近提出的约束处理的结果方法。最后，我们概述了本文的结论。</w:t>
      </w:r>
    </w:p>
    <w:p w:rsidR="00DC76FB" w:rsidRPr="00BF7247" w:rsidRDefault="00DC76FB" w:rsidP="00BF7247">
      <w:pPr>
        <w:rPr>
          <w:rFonts w:ascii="宋体" w:eastAsia="宋体" w:hAnsi="宋体"/>
          <w:b/>
          <w:bCs/>
          <w:sz w:val="24"/>
          <w:szCs w:val="24"/>
        </w:rPr>
      </w:pPr>
      <w:r w:rsidRPr="00BF7247">
        <w:rPr>
          <w:rFonts w:ascii="宋体" w:eastAsia="宋体" w:hAnsi="宋体"/>
          <w:b/>
          <w:bCs/>
          <w:sz w:val="24"/>
          <w:szCs w:val="24"/>
        </w:rPr>
        <w:t>二</w:t>
      </w:r>
      <w:r w:rsidR="00BF7247" w:rsidRPr="00BF7247">
        <w:rPr>
          <w:rFonts w:ascii="宋体" w:eastAsia="宋体" w:hAnsi="宋体" w:hint="eastAsia"/>
          <w:b/>
          <w:bCs/>
          <w:sz w:val="24"/>
          <w:szCs w:val="24"/>
        </w:rPr>
        <w:t>、</w:t>
      </w:r>
      <w:r w:rsidRPr="00BF7247">
        <w:rPr>
          <w:rFonts w:ascii="宋体" w:eastAsia="宋体" w:hAnsi="宋体"/>
          <w:b/>
          <w:bCs/>
          <w:sz w:val="24"/>
          <w:szCs w:val="24"/>
        </w:rPr>
        <w:t>精英多目标进化算法</w:t>
      </w:r>
    </w:p>
    <w:p w:rsidR="00BF7247" w:rsidRPr="00BF7247" w:rsidRDefault="002239F2" w:rsidP="00BF7247">
      <w:pPr>
        <w:spacing w:line="360" w:lineRule="auto"/>
        <w:ind w:firstLineChars="200" w:firstLine="420"/>
        <w:rPr>
          <w:rFonts w:ascii="宋体" w:eastAsia="宋体" w:hAnsi="宋体"/>
        </w:rPr>
      </w:pPr>
      <w:r w:rsidRPr="00BF7247">
        <w:rPr>
          <w:rFonts w:ascii="宋体" w:eastAsia="宋体" w:hAnsi="宋体" w:hint="eastAsia"/>
        </w:rPr>
        <w:t>在</w:t>
      </w:r>
      <w:r w:rsidRPr="00BF7247">
        <w:rPr>
          <w:rFonts w:ascii="宋体" w:eastAsia="宋体" w:hAnsi="宋体"/>
        </w:rPr>
        <w:t>1993-1995年间，人们提出了一些不同的算法来解决多目标优化问题。其中之一，Fonseca和Fleming的</w:t>
      </w:r>
      <w:proofErr w:type="spellStart"/>
      <w:r w:rsidRPr="00BF7247">
        <w:rPr>
          <w:rFonts w:ascii="宋体" w:eastAsia="宋体" w:hAnsi="宋体"/>
        </w:rPr>
        <w:t>Moga</w:t>
      </w:r>
      <w:proofErr w:type="spellEnd"/>
      <w:r w:rsidRPr="00BF7247">
        <w:rPr>
          <w:rFonts w:ascii="宋体" w:eastAsia="宋体" w:hAnsi="宋体"/>
        </w:rPr>
        <w:t>[7]，Srinivas和Deb的NSGA[20]和Horn等人的NPGA[13]受到了更多的关注。</w:t>
      </w:r>
      <w:r w:rsidRPr="00BF7247">
        <w:rPr>
          <w:rFonts w:ascii="宋体" w:eastAsia="宋体" w:hAnsi="宋体" w:hint="eastAsia"/>
        </w:rPr>
        <w:t>这些算法证明了将简单的</w:t>
      </w:r>
      <w:proofErr w:type="spellStart"/>
      <w:r w:rsidRPr="00BF7247">
        <w:rPr>
          <w:rFonts w:ascii="宋体" w:eastAsia="宋体" w:hAnsi="宋体"/>
        </w:rPr>
        <w:t>ea</w:t>
      </w:r>
      <w:proofErr w:type="spellEnd"/>
      <w:r w:rsidRPr="00BF7247">
        <w:rPr>
          <w:rFonts w:ascii="宋体" w:eastAsia="宋体" w:hAnsi="宋体"/>
        </w:rPr>
        <w:t>转换为</w:t>
      </w:r>
      <w:proofErr w:type="spellStart"/>
      <w:r w:rsidRPr="00BF7247">
        <w:rPr>
          <w:rFonts w:ascii="宋体" w:eastAsia="宋体" w:hAnsi="宋体"/>
        </w:rPr>
        <w:t>moea</w:t>
      </w:r>
      <w:proofErr w:type="spellEnd"/>
      <w:r w:rsidRPr="00BF7247">
        <w:rPr>
          <w:rFonts w:ascii="宋体" w:eastAsia="宋体" w:hAnsi="宋体"/>
        </w:rPr>
        <w:t>所需的附加算子。两个普通的</w:t>
      </w:r>
      <w:r w:rsidRPr="00BF7247">
        <w:rPr>
          <w:rFonts w:ascii="宋体" w:eastAsia="宋体" w:hAnsi="宋体" w:hint="eastAsia"/>
        </w:rPr>
        <w:t>这三个操作符的特性如下：</w:t>
      </w:r>
    </w:p>
    <w:p w:rsidR="002239F2" w:rsidRPr="00BF7247" w:rsidRDefault="002239F2" w:rsidP="00BF7247">
      <w:pPr>
        <w:spacing w:line="360" w:lineRule="auto"/>
        <w:ind w:firstLineChars="200" w:firstLine="420"/>
        <w:rPr>
          <w:rFonts w:ascii="宋体" w:eastAsia="宋体" w:hAnsi="宋体"/>
        </w:rPr>
      </w:pPr>
      <w:proofErr w:type="spellStart"/>
      <w:r w:rsidRPr="00BF7247">
        <w:rPr>
          <w:rFonts w:ascii="宋体" w:eastAsia="宋体" w:hAnsi="宋体"/>
        </w:rPr>
        <w:t>i</w:t>
      </w:r>
      <w:proofErr w:type="spellEnd"/>
      <w:r w:rsidRPr="00BF7247">
        <w:rPr>
          <w:rFonts w:ascii="宋体" w:eastAsia="宋体" w:hAnsi="宋体"/>
        </w:rPr>
        <w:t>）赋值</w:t>
      </w:r>
      <w:r w:rsidRPr="00BF7247">
        <w:rPr>
          <w:rFonts w:ascii="宋体" w:eastAsia="宋体" w:hAnsi="宋体" w:hint="eastAsia"/>
        </w:rPr>
        <w:t>基于非支配排序的群体成员适应度</w:t>
      </w:r>
    </w:p>
    <w:p w:rsidR="002239F2" w:rsidRPr="00BF7247" w:rsidRDefault="002239F2" w:rsidP="00BF7247">
      <w:pPr>
        <w:spacing w:line="360" w:lineRule="auto"/>
        <w:ind w:firstLineChars="200" w:firstLine="420"/>
        <w:rPr>
          <w:rFonts w:ascii="宋体" w:eastAsia="宋体" w:hAnsi="宋体"/>
        </w:rPr>
      </w:pPr>
      <w:r w:rsidRPr="00BF7247">
        <w:rPr>
          <w:rFonts w:ascii="宋体" w:eastAsia="宋体" w:hAnsi="宋体"/>
        </w:rPr>
        <w:lastRenderedPageBreak/>
        <w:t>ii）保持相同解决方案之间的多样性</w:t>
      </w:r>
      <w:r w:rsidRPr="00BF7247">
        <w:rPr>
          <w:rFonts w:ascii="宋体" w:eastAsia="宋体" w:hAnsi="宋体" w:hint="eastAsia"/>
        </w:rPr>
        <w:t>非支配阵线。尽管他们发现多个测试问题的</w:t>
      </w:r>
      <w:proofErr w:type="gramStart"/>
      <w:r w:rsidRPr="00BF7247">
        <w:rPr>
          <w:rFonts w:ascii="宋体" w:eastAsia="宋体" w:hAnsi="宋体" w:hint="eastAsia"/>
        </w:rPr>
        <w:t>多重非支配解许多</w:t>
      </w:r>
      <w:proofErr w:type="gramEnd"/>
      <w:r w:rsidRPr="00BF7247">
        <w:rPr>
          <w:rFonts w:ascii="宋体" w:eastAsia="宋体" w:hAnsi="宋体" w:hint="eastAsia"/>
        </w:rPr>
        <w:t>工程设计问题，研究人员意识到需要引入更多有用的运算符在单目标环境分析中被发现是有用的），以便解决多目标优化问题更好。尤其，我们的兴趣是引进精英主义来加强</w:t>
      </w:r>
      <w:proofErr w:type="spellStart"/>
      <w:r w:rsidRPr="00BF7247">
        <w:rPr>
          <w:rFonts w:ascii="宋体" w:eastAsia="宋体" w:hAnsi="宋体"/>
        </w:rPr>
        <w:t>moea</w:t>
      </w:r>
      <w:proofErr w:type="spellEnd"/>
      <w:r w:rsidRPr="00BF7247">
        <w:rPr>
          <w:rFonts w:ascii="宋体" w:eastAsia="宋体" w:hAnsi="宋体"/>
        </w:rPr>
        <w:t>的收敛性。参考文献[25]显示</w:t>
      </w:r>
      <w:r w:rsidRPr="00BF7247">
        <w:rPr>
          <w:rFonts w:ascii="宋体" w:eastAsia="宋体" w:hAnsi="宋体" w:hint="eastAsia"/>
        </w:rPr>
        <w:t>精英主义有助于在教育部实现更好的融合。</w:t>
      </w:r>
    </w:p>
    <w:p w:rsidR="00DC76FB" w:rsidRDefault="002239F2" w:rsidP="00BF7247">
      <w:pPr>
        <w:spacing w:line="360" w:lineRule="auto"/>
        <w:ind w:firstLineChars="200" w:firstLine="420"/>
      </w:pPr>
      <w:r w:rsidRPr="00BF7247">
        <w:rPr>
          <w:rFonts w:ascii="宋体" w:eastAsia="宋体" w:hAnsi="宋体" w:hint="eastAsia"/>
        </w:rPr>
        <w:t>在现有的精英莫亚斯，齐兹勒和蒂勒的</w:t>
      </w:r>
      <w:proofErr w:type="spellStart"/>
      <w:r w:rsidRPr="00BF7247">
        <w:rPr>
          <w:rFonts w:ascii="宋体" w:eastAsia="宋体" w:hAnsi="宋体"/>
        </w:rPr>
        <w:t>spea</w:t>
      </w:r>
      <w:proofErr w:type="spellEnd"/>
      <w:r w:rsidRPr="00BF7247">
        <w:rPr>
          <w:rFonts w:ascii="宋体" w:eastAsia="宋体" w:hAnsi="宋体"/>
        </w:rPr>
        <w:t>中[26]，Knowles和</w:t>
      </w:r>
      <w:proofErr w:type="spellStart"/>
      <w:r w:rsidRPr="00BF7247">
        <w:rPr>
          <w:rFonts w:ascii="宋体" w:eastAsia="宋体" w:hAnsi="宋体"/>
        </w:rPr>
        <w:t>Corne</w:t>
      </w:r>
      <w:proofErr w:type="spellEnd"/>
      <w:r w:rsidRPr="00BF7247">
        <w:rPr>
          <w:rFonts w:ascii="宋体" w:eastAsia="宋体" w:hAnsi="宋体"/>
        </w:rPr>
        <w:t>的Pareto存档了PAES[14]，以及</w:t>
      </w:r>
      <w:r w:rsidRPr="00BF7247">
        <w:rPr>
          <w:rFonts w:ascii="宋体" w:eastAsia="宋体" w:hAnsi="宋体" w:hint="eastAsia"/>
        </w:rPr>
        <w:t>鲁道夫的精英</w:t>
      </w:r>
      <w:r w:rsidRPr="00BF7247">
        <w:rPr>
          <w:rFonts w:ascii="宋体" w:eastAsia="宋体" w:hAnsi="宋体"/>
        </w:rPr>
        <w:t>GA[18]研究得很好。我们描述这些</w:t>
      </w:r>
      <w:r w:rsidRPr="00BF7247">
        <w:rPr>
          <w:rFonts w:ascii="宋体" w:eastAsia="宋体" w:hAnsi="宋体" w:hint="eastAsia"/>
        </w:rPr>
        <w:t>简而言之。详情请参阅对最初的研究。</w:t>
      </w:r>
      <w:proofErr w:type="spellStart"/>
      <w:r w:rsidRPr="00BF7247">
        <w:rPr>
          <w:rFonts w:ascii="宋体" w:eastAsia="宋体" w:hAnsi="宋体"/>
        </w:rPr>
        <w:t>Zitzler</w:t>
      </w:r>
      <w:proofErr w:type="spellEnd"/>
      <w:r w:rsidRPr="00BF7247">
        <w:rPr>
          <w:rFonts w:ascii="宋体" w:eastAsia="宋体" w:hAnsi="宋体"/>
        </w:rPr>
        <w:t>和Thiele[26]提出了一个精英的多准则环境</w:t>
      </w:r>
      <w:r w:rsidRPr="00BF7247">
        <w:rPr>
          <w:rFonts w:ascii="宋体" w:eastAsia="宋体" w:hAnsi="宋体" w:hint="eastAsia"/>
        </w:rPr>
        <w:t>在他们的</w:t>
      </w:r>
      <w:proofErr w:type="spellStart"/>
      <w:r w:rsidRPr="00BF7247">
        <w:rPr>
          <w:rFonts w:ascii="宋体" w:eastAsia="宋体" w:hAnsi="宋体"/>
        </w:rPr>
        <w:t>spea</w:t>
      </w:r>
      <w:proofErr w:type="spellEnd"/>
      <w:r w:rsidRPr="00BF7247">
        <w:rPr>
          <w:rFonts w:ascii="宋体" w:eastAsia="宋体" w:hAnsi="宋体"/>
        </w:rPr>
        <w:t>中有非支配的概念。他们建议每一代人都要保持外来人口</w:t>
      </w:r>
      <w:r w:rsidRPr="00BF7247">
        <w:rPr>
          <w:rFonts w:ascii="宋体" w:eastAsia="宋体" w:hAnsi="宋体" w:hint="eastAsia"/>
        </w:rPr>
        <w:t>存储迄今为止发现的所有非支配解决方案从最初的人口。这个外部群体参与了所有的遗传操作。在每一代人中，外来人口和流动人口居首位构建。组合种群中的所有非支配解都根据解的个数赋予一个适应度。它们支配和支配的解决方案被分配适应度比任何非支配解的最坏适应度都差。这个适应</w:t>
      </w:r>
      <w:proofErr w:type="gramStart"/>
      <w:r w:rsidRPr="00BF7247">
        <w:rPr>
          <w:rFonts w:ascii="宋体" w:eastAsia="宋体" w:hAnsi="宋体" w:hint="eastAsia"/>
        </w:rPr>
        <w:t>度分配</w:t>
      </w:r>
      <w:proofErr w:type="gramEnd"/>
      <w:r w:rsidRPr="00BF7247">
        <w:rPr>
          <w:rFonts w:ascii="宋体" w:eastAsia="宋体" w:hAnsi="宋体" w:hint="eastAsia"/>
        </w:rPr>
        <w:t>确保搜索是定向的走向非支配的解决方案。确定性聚类技术用于确保非支配解决。尽管</w:t>
      </w:r>
      <w:r w:rsidRPr="00BF7247">
        <w:rPr>
          <w:rFonts w:ascii="宋体" w:eastAsia="宋体" w:hAnsi="宋体"/>
        </w:rPr>
        <w:t>[26]中建议的实现是</w:t>
      </w:r>
      <w:r w:rsidRPr="00BF7247">
        <w:rPr>
          <w:rFonts w:ascii="宋体" w:eastAsia="宋体" w:hAnsi="宋体" w:hint="eastAsia"/>
        </w:rPr>
        <w:t>在适当的簿记下</w:t>
      </w:r>
      <w:proofErr w:type="spellStart"/>
      <w:r w:rsidRPr="00BF7247">
        <w:rPr>
          <w:rFonts w:ascii="宋体" w:eastAsia="宋体" w:hAnsi="宋体"/>
        </w:rPr>
        <w:t>spea</w:t>
      </w:r>
      <w:proofErr w:type="spellEnd"/>
      <w:r w:rsidRPr="00BF7247">
        <w:rPr>
          <w:rFonts w:ascii="宋体" w:eastAsia="宋体" w:hAnsi="宋体"/>
        </w:rPr>
        <w:t>的复杂性</w:t>
      </w:r>
      <w:r w:rsidRPr="00BF7247">
        <w:rPr>
          <w:rFonts w:ascii="宋体" w:eastAsia="宋体" w:hAnsi="宋体" w:hint="eastAsia"/>
        </w:rPr>
        <w:t>可以简化为。</w:t>
      </w:r>
      <w:proofErr w:type="spellStart"/>
      <w:r w:rsidRPr="00BF7247">
        <w:rPr>
          <w:rFonts w:ascii="宋体" w:eastAsia="宋体" w:hAnsi="宋体"/>
        </w:rPr>
        <w:t>knowles</w:t>
      </w:r>
      <w:proofErr w:type="spellEnd"/>
      <w:r w:rsidRPr="00BF7247">
        <w:rPr>
          <w:rFonts w:ascii="宋体" w:eastAsia="宋体" w:hAnsi="宋体"/>
        </w:rPr>
        <w:t>和</w:t>
      </w:r>
      <w:proofErr w:type="spellStart"/>
      <w:r w:rsidRPr="00BF7247">
        <w:rPr>
          <w:rFonts w:ascii="宋体" w:eastAsia="宋体" w:hAnsi="宋体"/>
        </w:rPr>
        <w:t>corne</w:t>
      </w:r>
      <w:proofErr w:type="spellEnd"/>
      <w:r w:rsidRPr="00BF7247">
        <w:rPr>
          <w:rFonts w:ascii="宋体" w:eastAsia="宋体" w:hAnsi="宋体"/>
        </w:rPr>
        <w:t>[14]建议使用一个简单的</w:t>
      </w:r>
      <w:proofErr w:type="spellStart"/>
      <w:r w:rsidRPr="00BF7247">
        <w:rPr>
          <w:rFonts w:ascii="宋体" w:eastAsia="宋体" w:hAnsi="宋体"/>
        </w:rPr>
        <w:t>moea</w:t>
      </w:r>
      <w:proofErr w:type="spellEnd"/>
      <w:r w:rsidRPr="00BF7247">
        <w:rPr>
          <w:rFonts w:ascii="宋体" w:eastAsia="宋体" w:hAnsi="宋体" w:hint="eastAsia"/>
        </w:rPr>
        <w:t>类似于（</w:t>
      </w:r>
      <w:r w:rsidRPr="00BF7247">
        <w:rPr>
          <w:rFonts w:ascii="宋体" w:eastAsia="宋体" w:hAnsi="宋体"/>
        </w:rPr>
        <w:t>11）进化的单亲单子</w:t>
      </w:r>
      <w:r w:rsidRPr="00BF7247">
        <w:rPr>
          <w:rFonts w:ascii="宋体" w:eastAsia="宋体" w:hAnsi="宋体" w:hint="eastAsia"/>
        </w:rPr>
        <w:t>战略。二进制字符串不是使用实数参数，而是使用和按位突变创造后代。在他们的</w:t>
      </w:r>
      <w:r w:rsidRPr="00BF7247">
        <w:rPr>
          <w:rFonts w:ascii="宋体" w:eastAsia="宋体" w:hAnsi="宋体"/>
        </w:rPr>
        <w:t>PAE中，有一个父母和一个后代</w:t>
      </w:r>
      <w:r w:rsidRPr="00BF7247">
        <w:rPr>
          <w:rFonts w:ascii="宋体" w:eastAsia="宋体" w:hAnsi="宋体" w:hint="eastAsia"/>
        </w:rPr>
        <w:t>与父母相比。如果子代支配父代，则子代被接受为下一个父代，并且</w:t>
      </w:r>
      <w:r w:rsidR="00516286" w:rsidRPr="00BF7247">
        <w:rPr>
          <w:rFonts w:ascii="宋体" w:eastAsia="宋体" w:hAnsi="宋体" w:hint="eastAsia"/>
        </w:rPr>
        <w:t>迭代将继续。另一方面，如果父母控制了后代，后代就会被丢弃，并找到一个新的突变解决方案（新的后代）。然而，如果后代和父母不相互支配，则通过比较后代和父母来做出选择拥有迄今为止找到的最佳解决方案的档案。后代是与存档进行比较以检查它是否支配任何成员档案馆的。如果是的话，后代就被认为是新的</w:t>
      </w:r>
      <w:proofErr w:type="gramStart"/>
      <w:r w:rsidR="00516286" w:rsidRPr="00BF7247">
        <w:rPr>
          <w:rFonts w:ascii="宋体" w:eastAsia="宋体" w:hAnsi="宋体" w:hint="eastAsia"/>
        </w:rPr>
        <w:t>父解决</w:t>
      </w:r>
      <w:proofErr w:type="gramEnd"/>
      <w:r w:rsidR="00516286" w:rsidRPr="00BF7247">
        <w:rPr>
          <w:rFonts w:ascii="宋体" w:eastAsia="宋体" w:hAnsi="宋体" w:hint="eastAsia"/>
        </w:rPr>
        <w:t>方案和所有主导解决方案都从档案文件。如果后代不支配存档，检查父代和子代是否与存档的解决方案接近。如果后代居住在目标空间中存档成员中最不拥挤的区域，它被接受为父级并被添加去档案馆。拥挤是通过分割整个在子空间中确定搜索空间，其中</w:t>
      </w:r>
      <w:r w:rsidR="00516286" w:rsidRPr="00BF7247">
        <w:rPr>
          <w:rFonts w:ascii="宋体" w:eastAsia="宋体" w:hAnsi="宋体"/>
        </w:rPr>
        <w:t>depth参数和是决策变量的数目，以及</w:t>
      </w:r>
      <w:r w:rsidR="00516286" w:rsidRPr="00BF7247">
        <w:rPr>
          <w:rFonts w:ascii="宋体" w:eastAsia="宋体" w:hAnsi="宋体" w:hint="eastAsia"/>
        </w:rPr>
        <w:t>通过动态更新子空间。调查人员已经计算出了用于评估的</w:t>
      </w:r>
      <w:proofErr w:type="spellStart"/>
      <w:r w:rsidR="00516286" w:rsidRPr="00BF7247">
        <w:rPr>
          <w:rFonts w:ascii="宋体" w:eastAsia="宋体" w:hAnsi="宋体"/>
        </w:rPr>
        <w:t>paes</w:t>
      </w:r>
      <w:proofErr w:type="spellEnd"/>
      <w:r w:rsidR="00516286" w:rsidRPr="00BF7247">
        <w:rPr>
          <w:rFonts w:ascii="宋体" w:eastAsia="宋体" w:hAnsi="宋体"/>
        </w:rPr>
        <w:t>最坏情况的复杂性。</w:t>
      </w:r>
      <w:r w:rsidR="00516286" w:rsidRPr="00BF7247">
        <w:rPr>
          <w:rFonts w:ascii="宋体" w:eastAsia="宋体" w:hAnsi="宋体" w:hint="eastAsia"/>
        </w:rPr>
        <w:t>因为，档案的长度在哪里。自从档案馆大小通常与人口大小成比例选择，算法的总体复杂度为。鲁道夫（</w:t>
      </w:r>
      <w:proofErr w:type="spellStart"/>
      <w:r w:rsidR="00516286" w:rsidRPr="00BF7247">
        <w:rPr>
          <w:rFonts w:ascii="宋体" w:eastAsia="宋体" w:hAnsi="宋体"/>
        </w:rPr>
        <w:t>rudolph</w:t>
      </w:r>
      <w:proofErr w:type="spellEnd"/>
      <w:r w:rsidR="00516286" w:rsidRPr="00BF7247">
        <w:rPr>
          <w:rFonts w:ascii="宋体" w:eastAsia="宋体" w:hAnsi="宋体"/>
        </w:rPr>
        <w:t>）[18]建议，但没有模拟，一个简单的精英主义者</w:t>
      </w:r>
      <w:proofErr w:type="spellStart"/>
      <w:r w:rsidR="00516286" w:rsidRPr="00BF7247">
        <w:rPr>
          <w:rFonts w:ascii="宋体" w:eastAsia="宋体" w:hAnsi="宋体"/>
        </w:rPr>
        <w:t>moea</w:t>
      </w:r>
      <w:proofErr w:type="spellEnd"/>
      <w:r w:rsidR="00516286" w:rsidRPr="00BF7247">
        <w:rPr>
          <w:rFonts w:ascii="宋体" w:eastAsia="宋体" w:hAnsi="宋体"/>
        </w:rPr>
        <w:t>基于系统比较</w:t>
      </w:r>
      <w:r w:rsidR="00516286" w:rsidRPr="00BF7247">
        <w:rPr>
          <w:rFonts w:ascii="宋体" w:eastAsia="宋体" w:hAnsi="宋体" w:hint="eastAsia"/>
        </w:rPr>
        <w:t>亲代和后代群体。非支配解将子代种群的解与父代种群的</w:t>
      </w:r>
      <w:proofErr w:type="gramStart"/>
      <w:r w:rsidR="00516286" w:rsidRPr="00BF7247">
        <w:rPr>
          <w:rFonts w:ascii="宋体" w:eastAsia="宋体" w:hAnsi="宋体" w:hint="eastAsia"/>
        </w:rPr>
        <w:t>解进行</w:t>
      </w:r>
      <w:proofErr w:type="gramEnd"/>
      <w:r w:rsidR="00516286" w:rsidRPr="00BF7247">
        <w:rPr>
          <w:rFonts w:ascii="宋体" w:eastAsia="宋体" w:hAnsi="宋体" w:hint="eastAsia"/>
        </w:rPr>
        <w:t>比较，形成一个整体的非支配解集。成为下一次迭代的父总体。如果尺寸此集合中的不大于所需的总体大小，其他包括后代中的个体。与这个策略，他证明了这个算法的收敛性帕累托最优前沿。虽然这是一个重要的成就</w:t>
      </w:r>
      <w:proofErr w:type="gramStart"/>
      <w:r w:rsidR="00516286" w:rsidRPr="00BF7247">
        <w:rPr>
          <w:rFonts w:ascii="宋体" w:eastAsia="宋体" w:hAnsi="宋体" w:hint="eastAsia"/>
        </w:rPr>
        <w:t>就</w:t>
      </w:r>
      <w:proofErr w:type="gramEnd"/>
      <w:r w:rsidR="00516286" w:rsidRPr="00BF7247">
        <w:rPr>
          <w:rFonts w:ascii="宋体" w:eastAsia="宋体" w:hAnsi="宋体" w:hint="eastAsia"/>
        </w:rPr>
        <w:t>其本身而言，该算法缺乏对第二个保持帕累托最优解多样性的任务。必须添加一个显式的多样性保持机制更实用。因为第一个非支配的决定论前面是，鲁道夫算法</w:t>
      </w:r>
      <w:r w:rsidR="00516286" w:rsidRPr="00BF7247">
        <w:rPr>
          <w:rFonts w:ascii="宋体" w:eastAsia="宋体" w:hAnsi="宋体" w:hint="eastAsia"/>
        </w:rPr>
        <w:lastRenderedPageBreak/>
        <w:t>的整体复杂度也是。在下面，我们将提出非支配的采用快速非支配排序的排序遗传算法程序，精英保留方法，无参数刻痕操作员。</w:t>
      </w:r>
    </w:p>
    <w:p w:rsidR="00516286" w:rsidRPr="00BF7247" w:rsidRDefault="00516286" w:rsidP="00516286">
      <w:pPr>
        <w:rPr>
          <w:rFonts w:ascii="宋体" w:eastAsia="宋体" w:hAnsi="宋体"/>
          <w:b/>
          <w:bCs/>
          <w:sz w:val="24"/>
          <w:szCs w:val="24"/>
        </w:rPr>
      </w:pPr>
      <w:r w:rsidRPr="00BF7247">
        <w:rPr>
          <w:rFonts w:ascii="宋体" w:eastAsia="宋体" w:hAnsi="宋体" w:hint="eastAsia"/>
          <w:b/>
          <w:bCs/>
          <w:sz w:val="24"/>
          <w:szCs w:val="24"/>
        </w:rPr>
        <w:t>三、精英非支配排序遗传算法</w:t>
      </w:r>
    </w:p>
    <w:p w:rsidR="00516286" w:rsidRPr="00230A15" w:rsidRDefault="00516286" w:rsidP="00516286">
      <w:pPr>
        <w:rPr>
          <w:b/>
          <w:bCs/>
        </w:rPr>
      </w:pPr>
      <w:r w:rsidRPr="00230A15">
        <w:rPr>
          <w:rFonts w:hint="eastAsia"/>
          <w:b/>
          <w:bCs/>
        </w:rPr>
        <w:t>A</w:t>
      </w:r>
      <w:r w:rsidRPr="00230A15">
        <w:rPr>
          <w:b/>
          <w:bCs/>
        </w:rPr>
        <w:t>.快速非支配排序法</w:t>
      </w:r>
    </w:p>
    <w:p w:rsidR="00BF7247" w:rsidRPr="00BF7247" w:rsidRDefault="00516286" w:rsidP="00BF7247">
      <w:pPr>
        <w:spacing w:line="360" w:lineRule="auto"/>
        <w:ind w:firstLineChars="200" w:firstLine="420"/>
        <w:rPr>
          <w:rFonts w:ascii="宋体" w:eastAsia="宋体" w:hAnsi="宋体"/>
          <w:szCs w:val="21"/>
        </w:rPr>
      </w:pPr>
      <w:r w:rsidRPr="00BF7247">
        <w:rPr>
          <w:rFonts w:ascii="宋体" w:eastAsia="宋体" w:hAnsi="宋体" w:hint="eastAsia"/>
          <w:szCs w:val="21"/>
        </w:rPr>
        <w:t>为了清楚起见，我们首先描述一个天真而缓慢的将种群分为不同的非显性的过程水平。之后，我们将描述一种快速方法。在一个幼稚的方法中，为了</w:t>
      </w:r>
      <w:proofErr w:type="gramStart"/>
      <w:r w:rsidRPr="00BF7247">
        <w:rPr>
          <w:rFonts w:ascii="宋体" w:eastAsia="宋体" w:hAnsi="宋体" w:hint="eastAsia"/>
          <w:szCs w:val="21"/>
        </w:rPr>
        <w:t>确定第一个人口规模</w:t>
      </w:r>
      <w:proofErr w:type="gramEnd"/>
      <w:r w:rsidRPr="00BF7247">
        <w:rPr>
          <w:rFonts w:ascii="宋体" w:eastAsia="宋体" w:hAnsi="宋体" w:hint="eastAsia"/>
          <w:szCs w:val="21"/>
        </w:rPr>
        <w:t>中的非支配前沿，每个</w:t>
      </w:r>
      <w:proofErr w:type="gramStart"/>
      <w:r w:rsidRPr="00BF7247">
        <w:rPr>
          <w:rFonts w:ascii="宋体" w:eastAsia="宋体" w:hAnsi="宋体" w:hint="eastAsia"/>
          <w:szCs w:val="21"/>
        </w:rPr>
        <w:t>解可以</w:t>
      </w:r>
      <w:proofErr w:type="gramEnd"/>
      <w:r w:rsidRPr="00BF7247">
        <w:rPr>
          <w:rFonts w:ascii="宋体" w:eastAsia="宋体" w:hAnsi="宋体" w:hint="eastAsia"/>
          <w:szCs w:val="21"/>
        </w:rPr>
        <w:t>与人口中的所有其他解决方案进行比较找出它是否被支配。这需要比较每个解决方案，其中是目标数。当这个过程是不断寻找所有成员的第一个非支配水平，总的复杂度是。在这个阶段，</w:t>
      </w:r>
      <w:proofErr w:type="gramStart"/>
      <w:r w:rsidRPr="00BF7247">
        <w:rPr>
          <w:rFonts w:ascii="宋体" w:eastAsia="宋体" w:hAnsi="宋体" w:hint="eastAsia"/>
          <w:szCs w:val="21"/>
        </w:rPr>
        <w:t>第一非</w:t>
      </w:r>
      <w:proofErr w:type="gramEnd"/>
      <w:r w:rsidRPr="00BF7247">
        <w:rPr>
          <w:rFonts w:ascii="宋体" w:eastAsia="宋体" w:hAnsi="宋体" w:hint="eastAsia"/>
          <w:szCs w:val="21"/>
        </w:rPr>
        <w:t>支配阵线的所有个人找到了。为了找到下一个非支配的个体前面，第一个前面的解决方案暂时打折重复上述步骤。在最坏的情况下，任务找到第二个</w:t>
      </w:r>
      <w:proofErr w:type="gramStart"/>
      <w:r w:rsidRPr="00BF7247">
        <w:rPr>
          <w:rFonts w:ascii="宋体" w:eastAsia="宋体" w:hAnsi="宋体" w:hint="eastAsia"/>
          <w:szCs w:val="21"/>
        </w:rPr>
        <w:t>前线也</w:t>
      </w:r>
      <w:proofErr w:type="gramEnd"/>
      <w:r w:rsidRPr="00BF7247">
        <w:rPr>
          <w:rFonts w:ascii="宋体" w:eastAsia="宋体" w:hAnsi="宋体" w:hint="eastAsia"/>
          <w:szCs w:val="21"/>
        </w:rPr>
        <w:t>需要计算，特别是当解的数目属于第二个和更高的非支配水平。这个论点是对于发现第三和更高层次的非支配性是正确的。因此，最坏的情况是当有锋而</w:t>
      </w:r>
      <w:proofErr w:type="gramStart"/>
      <w:r w:rsidRPr="00BF7247">
        <w:rPr>
          <w:rFonts w:ascii="宋体" w:eastAsia="宋体" w:hAnsi="宋体" w:hint="eastAsia"/>
          <w:szCs w:val="21"/>
        </w:rPr>
        <w:t>只有锋每一个</w:t>
      </w:r>
      <w:proofErr w:type="gramEnd"/>
      <w:r w:rsidRPr="00BF7247">
        <w:rPr>
          <w:rFonts w:ascii="宋体" w:eastAsia="宋体" w:hAnsi="宋体" w:hint="eastAsia"/>
          <w:szCs w:val="21"/>
        </w:rPr>
        <w:t>方面都有一个解决方案。这需要一个整体计算。请注意，此过程需要存储。在下面的段落中，方程式显示在在这一页的底部，我们描述了一个快速的非支配排序。需要计算的方法。首先，对于每个解，我们计算两个实体：</w:t>
      </w:r>
      <w:r w:rsidRPr="00BF7247">
        <w:rPr>
          <w:rFonts w:ascii="宋体" w:eastAsia="宋体" w:hAnsi="宋体"/>
          <w:szCs w:val="21"/>
        </w:rPr>
        <w:t>1）支配计数，支配</w:t>
      </w:r>
      <w:r w:rsidRPr="00BF7247">
        <w:rPr>
          <w:rFonts w:ascii="宋体" w:eastAsia="宋体" w:hAnsi="宋体" w:hint="eastAsia"/>
          <w:szCs w:val="21"/>
        </w:rPr>
        <w:t>解决方案，和</w:t>
      </w:r>
      <w:r w:rsidRPr="00BF7247">
        <w:rPr>
          <w:rFonts w:ascii="宋体" w:eastAsia="宋体" w:hAnsi="宋体"/>
          <w:szCs w:val="21"/>
        </w:rPr>
        <w:t>2），解决方案占主导地位的一组解决方案。这需要比较。</w:t>
      </w:r>
      <w:proofErr w:type="gramStart"/>
      <w:r w:rsidRPr="00BF7247">
        <w:rPr>
          <w:rFonts w:ascii="宋体" w:eastAsia="宋体" w:hAnsi="宋体" w:hint="eastAsia"/>
          <w:szCs w:val="21"/>
        </w:rPr>
        <w:t>第一非</w:t>
      </w:r>
      <w:proofErr w:type="gramEnd"/>
      <w:r w:rsidRPr="00BF7247">
        <w:rPr>
          <w:rFonts w:ascii="宋体" w:eastAsia="宋体" w:hAnsi="宋体" w:hint="eastAsia"/>
          <w:szCs w:val="21"/>
        </w:rPr>
        <w:t>支配阵线的所有解决方案统治算作零。现在，对于每个解决方案，我们访问其集合的每个成员（），并将其控制计数减少</w:t>
      </w:r>
      <w:proofErr w:type="gramStart"/>
      <w:r w:rsidRPr="00BF7247">
        <w:rPr>
          <w:rFonts w:ascii="宋体" w:eastAsia="宋体" w:hAnsi="宋体" w:hint="eastAsia"/>
          <w:szCs w:val="21"/>
        </w:rPr>
        <w:t>一</w:t>
      </w:r>
      <w:proofErr w:type="gramEnd"/>
      <w:r w:rsidRPr="00BF7247">
        <w:rPr>
          <w:rFonts w:ascii="宋体" w:eastAsia="宋体" w:hAnsi="宋体" w:hint="eastAsia"/>
          <w:szCs w:val="21"/>
        </w:rPr>
        <w:t>。在这样做的时候，如果任何成员的控制计数变为零，我们将其放在一个单独的列表中。这些成员属于</w:t>
      </w:r>
      <w:proofErr w:type="gramStart"/>
      <w:r w:rsidRPr="00BF7247">
        <w:rPr>
          <w:rFonts w:ascii="宋体" w:eastAsia="宋体" w:hAnsi="宋体" w:hint="eastAsia"/>
          <w:szCs w:val="21"/>
        </w:rPr>
        <w:t>第二非</w:t>
      </w:r>
      <w:proofErr w:type="gramEnd"/>
      <w:r w:rsidRPr="00BF7247">
        <w:rPr>
          <w:rFonts w:ascii="宋体" w:eastAsia="宋体" w:hAnsi="宋体" w:hint="eastAsia"/>
          <w:szCs w:val="21"/>
        </w:rPr>
        <w:t>支配阵线。现在，上述程序继续执行第三条战线已经确定。这一进程一直持续到各条战线已识别。对于第二级或更高级别的非支配解，支配数最多可以是。因此，每种解决方案在控制计数变为零。在这一点上，解决方案是分配一个非支配级别，以后不再访问。因为最多有这样的解决方案，总的复杂度是。因此，整个过程的复杂性是。计算这种复杂性的另一种方法是认识到第一个内环（每个内环）的主体是执行的时间正好是每个人可以成为成员的时间最多一个前部和第二个内部环路（每个）可在每个个体的最大时间执行</w:t>
      </w:r>
      <w:r w:rsidRPr="00BF7247">
        <w:rPr>
          <w:rFonts w:ascii="宋体" w:eastAsia="宋体" w:hAnsi="宋体"/>
          <w:szCs w:val="21"/>
        </w:rPr>
        <w:t>[每一个人最大限度地支配着个人，</w:t>
      </w:r>
      <w:r w:rsidRPr="00BF7247">
        <w:rPr>
          <w:rFonts w:ascii="宋体" w:eastAsia="宋体" w:hAnsi="宋体" w:hint="eastAsia"/>
          <w:szCs w:val="21"/>
        </w:rPr>
        <w:t>每次控制检查最多需要比较</w:t>
      </w:r>
      <w:r w:rsidRPr="00BF7247">
        <w:rPr>
          <w:rFonts w:ascii="宋体" w:eastAsia="宋体" w:hAnsi="宋体"/>
          <w:szCs w:val="21"/>
        </w:rPr>
        <w:t>]结果</w:t>
      </w:r>
      <w:r w:rsidRPr="00BF7247">
        <w:rPr>
          <w:rFonts w:ascii="宋体" w:eastAsia="宋体" w:hAnsi="宋体" w:hint="eastAsia"/>
          <w:szCs w:val="21"/>
        </w:rPr>
        <w:t>在整个计算中。需要注意的是虽然时间复杂度已经降低到存储需求已增加到。</w:t>
      </w:r>
    </w:p>
    <w:p w:rsidR="00BF7247" w:rsidRPr="00230A15" w:rsidRDefault="00516286" w:rsidP="00516286">
      <w:pPr>
        <w:rPr>
          <w:b/>
          <w:bCs/>
        </w:rPr>
      </w:pPr>
      <w:r w:rsidRPr="00230A15">
        <w:rPr>
          <w:b/>
          <w:bCs/>
        </w:rPr>
        <w:t>B.多样性保护</w:t>
      </w:r>
    </w:p>
    <w:p w:rsidR="00516286" w:rsidRPr="00BF7247" w:rsidRDefault="00516286" w:rsidP="00BF7247">
      <w:pPr>
        <w:spacing w:line="360" w:lineRule="auto"/>
        <w:ind w:firstLineChars="200" w:firstLine="420"/>
        <w:rPr>
          <w:rFonts w:ascii="宋体" w:eastAsia="宋体" w:hAnsi="宋体"/>
        </w:rPr>
      </w:pPr>
      <w:r w:rsidRPr="00BF7247">
        <w:rPr>
          <w:rFonts w:ascii="宋体" w:eastAsia="宋体" w:hAnsi="宋体" w:hint="eastAsia"/>
        </w:rPr>
        <w:t>我们之前提到过，以及帕累托最优集，也期望</w:t>
      </w:r>
      <w:proofErr w:type="spellStart"/>
      <w:r w:rsidRPr="00BF7247">
        <w:rPr>
          <w:rFonts w:ascii="宋体" w:eastAsia="宋体" w:hAnsi="宋体"/>
        </w:rPr>
        <w:t>ea</w:t>
      </w:r>
      <w:proofErr w:type="spellEnd"/>
      <w:r w:rsidRPr="00BF7247">
        <w:rPr>
          <w:rFonts w:ascii="宋体" w:eastAsia="宋体" w:hAnsi="宋体"/>
        </w:rPr>
        <w:t>保持一个好的</w:t>
      </w:r>
      <w:r w:rsidRPr="00BF7247">
        <w:rPr>
          <w:rFonts w:ascii="宋体" w:eastAsia="宋体" w:hAnsi="宋体" w:hint="eastAsia"/>
        </w:rPr>
        <w:t>解在所得到的解集中的扩散。原作</w:t>
      </w:r>
      <w:r w:rsidRPr="00BF7247">
        <w:rPr>
          <w:rFonts w:ascii="宋体" w:eastAsia="宋体" w:hAnsi="宋体"/>
        </w:rPr>
        <w:t>NSGA使用了众所周知的共享函数方法</w:t>
      </w:r>
      <w:r w:rsidRPr="00BF7247">
        <w:rPr>
          <w:rFonts w:ascii="宋体" w:eastAsia="宋体" w:hAnsi="宋体" w:hint="eastAsia"/>
        </w:rPr>
        <w:t>已经发现，在适当设置相关参数的情况下，可以保持种群的可持续多样性。这个共享函数方法包含一个共享参数，它设置问题所需的共享范围。此参数与选择用于计算两个人口成员之间的接近度。参数表示该距离度量的最大</w:t>
      </w:r>
      <w:proofErr w:type="gramStart"/>
      <w:r w:rsidRPr="00BF7247">
        <w:rPr>
          <w:rFonts w:ascii="宋体" w:eastAsia="宋体" w:hAnsi="宋体" w:hint="eastAsia"/>
        </w:rPr>
        <w:t>值</w:t>
      </w:r>
      <w:r w:rsidRPr="00BF7247">
        <w:rPr>
          <w:rFonts w:ascii="宋体" w:eastAsia="宋体" w:hAnsi="宋体" w:hint="eastAsia"/>
        </w:rPr>
        <w:lastRenderedPageBreak/>
        <w:t>其中</w:t>
      </w:r>
      <w:proofErr w:type="gramEnd"/>
      <w:r w:rsidRPr="00BF7247">
        <w:rPr>
          <w:rFonts w:ascii="宋体" w:eastAsia="宋体" w:hAnsi="宋体" w:hint="eastAsia"/>
        </w:rPr>
        <w:t>任何两个解决方案共享彼此的适合性。这个参数通常由用户设置，尽管存在一些指导方针</w:t>
      </w:r>
      <w:r w:rsidRPr="00BF7247">
        <w:rPr>
          <w:rFonts w:ascii="宋体" w:eastAsia="宋体" w:hAnsi="宋体"/>
        </w:rPr>
        <w:t>[4]。这种共享函数方法有两个困难。</w:t>
      </w:r>
    </w:p>
    <w:p w:rsidR="00516286" w:rsidRPr="00230A15" w:rsidRDefault="00516286" w:rsidP="00230A15">
      <w:pPr>
        <w:pStyle w:val="a3"/>
        <w:numPr>
          <w:ilvl w:val="0"/>
          <w:numId w:val="2"/>
        </w:numPr>
        <w:spacing w:line="360" w:lineRule="auto"/>
        <w:ind w:left="0" w:firstLine="420"/>
        <w:rPr>
          <w:rFonts w:ascii="宋体" w:eastAsia="宋体" w:hAnsi="宋体"/>
        </w:rPr>
      </w:pPr>
      <w:r w:rsidRPr="00230A15">
        <w:rPr>
          <w:rFonts w:ascii="宋体" w:eastAsia="宋体" w:hAnsi="宋体"/>
        </w:rPr>
        <w:t>共享函数方法在</w:t>
      </w:r>
      <w:r w:rsidRPr="00230A15">
        <w:rPr>
          <w:rFonts w:ascii="宋体" w:eastAsia="宋体" w:hAnsi="宋体" w:hint="eastAsia"/>
        </w:rPr>
        <w:t>保持解决方案的分布在很大程度上取决于选择</w:t>
      </w:r>
      <w:r w:rsidRPr="00230A15">
        <w:rPr>
          <w:rFonts w:ascii="宋体" w:eastAsia="宋体" w:hAnsi="宋体" w:hint="eastAsia"/>
          <w:color w:val="FF0000"/>
          <w:shd w:val="pct15" w:color="auto" w:fill="FFFFFF"/>
        </w:rPr>
        <w:t xml:space="preserve"> </w:t>
      </w:r>
      <w:r w:rsidR="00CD2C96" w:rsidRPr="00230A15">
        <w:rPr>
          <w:rFonts w:ascii="宋体" w:eastAsia="宋体" w:hAnsi="宋体" w:hint="eastAsia"/>
          <w:color w:val="FF0000"/>
          <w:shd w:val="pct15" w:color="auto" w:fill="FFFFFF"/>
        </w:rPr>
        <w:t>？？？？</w:t>
      </w:r>
      <w:r w:rsidRPr="00230A15">
        <w:rPr>
          <w:rFonts w:ascii="宋体" w:eastAsia="宋体" w:hAnsi="宋体" w:hint="eastAsia"/>
        </w:rPr>
        <w:t>的值。</w:t>
      </w:r>
    </w:p>
    <w:p w:rsidR="00CD2C96" w:rsidRDefault="00230A15" w:rsidP="00CD2C96">
      <w:r>
        <w:rPr>
          <w:rFonts w:hint="eastAsia"/>
          <w:noProof/>
        </w:rPr>
        <w:drawing>
          <wp:anchor distT="0" distB="0" distL="114300" distR="114300" simplePos="0" relativeHeight="251658240" behindDoc="0" locked="0" layoutInCell="1" allowOverlap="1">
            <wp:simplePos x="0" y="0"/>
            <wp:positionH relativeFrom="column">
              <wp:posOffset>245110</wp:posOffset>
            </wp:positionH>
            <wp:positionV relativeFrom="page">
              <wp:posOffset>1925320</wp:posOffset>
            </wp:positionV>
            <wp:extent cx="1398535" cy="257175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8535"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2C96" w:rsidRDefault="00CD2C96" w:rsidP="00CD2C96"/>
    <w:p w:rsidR="00CD2C96" w:rsidRDefault="00CD2C96" w:rsidP="00CD2C96"/>
    <w:p w:rsidR="00CD2C96" w:rsidRDefault="00CD2C96" w:rsidP="00CD2C96"/>
    <w:p w:rsidR="00CD2C96" w:rsidRDefault="00CD2C96" w:rsidP="00CD2C96"/>
    <w:p w:rsidR="00CD2C96" w:rsidRDefault="00CD2C96" w:rsidP="00CD2C96"/>
    <w:p w:rsidR="00CD2C96" w:rsidRDefault="00CD2C96" w:rsidP="00CD2C96"/>
    <w:p w:rsidR="00CD2C96" w:rsidRDefault="00CD2C96" w:rsidP="00CD2C96"/>
    <w:p w:rsidR="00CD2C96" w:rsidRDefault="00CD2C96" w:rsidP="00CD2C96"/>
    <w:p w:rsidR="00CD2C96" w:rsidRDefault="00CD2C96" w:rsidP="00CD2C96"/>
    <w:p w:rsidR="00CD2C96" w:rsidRDefault="00CD2C96" w:rsidP="00CD2C96"/>
    <w:p w:rsidR="00CD2C96" w:rsidRDefault="00CD2C96" w:rsidP="00CD2C96"/>
    <w:p w:rsidR="00CD2C96" w:rsidRDefault="00CD2C96" w:rsidP="00CD2C96"/>
    <w:p w:rsidR="00CD2C96" w:rsidRDefault="00CD2C96" w:rsidP="00CD2C96"/>
    <w:p w:rsidR="00230A15" w:rsidRDefault="00230A15" w:rsidP="00CD2C96"/>
    <w:p w:rsidR="00CD2C96" w:rsidRPr="00CD2C96" w:rsidRDefault="00CD2C96" w:rsidP="00CD2C96">
      <w:pPr>
        <w:rPr>
          <w:color w:val="FF0000"/>
        </w:rPr>
      </w:pPr>
      <w:r w:rsidRPr="00CD2C96">
        <w:rPr>
          <w:rFonts w:hint="eastAsia"/>
          <w:color w:val="FF0000"/>
        </w:rPr>
        <w:t>如果支配</w:t>
      </w:r>
    </w:p>
    <w:p w:rsidR="00CD2C96" w:rsidRPr="00CD2C96" w:rsidRDefault="00CD2C96" w:rsidP="00CD2C96">
      <w:pPr>
        <w:rPr>
          <w:color w:val="FF0000"/>
        </w:rPr>
      </w:pPr>
      <w:r w:rsidRPr="00CD2C96">
        <w:rPr>
          <w:rFonts w:hint="eastAsia"/>
          <w:color w:val="FF0000"/>
        </w:rPr>
        <w:t>添加到由</w:t>
      </w:r>
    </w:p>
    <w:p w:rsidR="00CD2C96" w:rsidRPr="00CD2C96" w:rsidRDefault="00CD2C96" w:rsidP="00CD2C96">
      <w:pPr>
        <w:rPr>
          <w:color w:val="FF0000"/>
        </w:rPr>
      </w:pPr>
      <w:r w:rsidRPr="00CD2C96">
        <w:rPr>
          <w:rFonts w:hint="eastAsia"/>
          <w:color w:val="FF0000"/>
        </w:rPr>
        <w:t>否则，如果</w:t>
      </w:r>
    </w:p>
    <w:p w:rsidR="00CD2C96" w:rsidRPr="00CD2C96" w:rsidRDefault="00CD2C96" w:rsidP="00CD2C96">
      <w:pPr>
        <w:rPr>
          <w:color w:val="FF0000"/>
        </w:rPr>
      </w:pPr>
      <w:r w:rsidRPr="00CD2C96">
        <w:rPr>
          <w:rFonts w:hint="eastAsia"/>
          <w:color w:val="FF0000"/>
        </w:rPr>
        <w:t>增加</w:t>
      </w:r>
    </w:p>
    <w:p w:rsidR="00CD2C96" w:rsidRPr="00CD2C96" w:rsidRDefault="00CD2C96" w:rsidP="00CD2C96">
      <w:pPr>
        <w:rPr>
          <w:color w:val="FF0000"/>
        </w:rPr>
      </w:pPr>
      <w:r w:rsidRPr="00CD2C96">
        <w:rPr>
          <w:rFonts w:hint="eastAsia"/>
          <w:color w:val="FF0000"/>
        </w:rPr>
        <w:t>如果那属于第一阵线</w:t>
      </w:r>
    </w:p>
    <w:p w:rsidR="00CD2C96" w:rsidRPr="00CD2C96" w:rsidRDefault="00CD2C96" w:rsidP="00CD2C96">
      <w:pPr>
        <w:rPr>
          <w:color w:val="FF0000"/>
        </w:rPr>
      </w:pPr>
      <w:r w:rsidRPr="00CD2C96">
        <w:rPr>
          <w:rFonts w:hint="eastAsia"/>
          <w:color w:val="FF0000"/>
        </w:rPr>
        <w:t>初始化前计数器</w:t>
      </w:r>
    </w:p>
    <w:p w:rsidR="00CD2C96" w:rsidRPr="00CD2C96" w:rsidRDefault="00CD2C96" w:rsidP="00CD2C96">
      <w:pPr>
        <w:rPr>
          <w:color w:val="FF0000"/>
        </w:rPr>
      </w:pPr>
      <w:r w:rsidRPr="00CD2C96">
        <w:rPr>
          <w:rFonts w:hint="eastAsia"/>
          <w:color w:val="FF0000"/>
        </w:rPr>
        <w:t>虽然</w:t>
      </w:r>
    </w:p>
    <w:p w:rsidR="00CD2C96" w:rsidRPr="00CD2C96" w:rsidRDefault="00CD2C96" w:rsidP="00CD2C96">
      <w:pPr>
        <w:rPr>
          <w:color w:val="FF0000"/>
        </w:rPr>
      </w:pPr>
      <w:r w:rsidRPr="00CD2C96">
        <w:rPr>
          <w:rFonts w:hint="eastAsia"/>
          <w:color w:val="FF0000"/>
        </w:rPr>
        <w:t>用于存储下一个前线的成员</w:t>
      </w:r>
    </w:p>
    <w:p w:rsidR="00CD2C96" w:rsidRPr="00CD2C96" w:rsidRDefault="00CD2C96" w:rsidP="00CD2C96">
      <w:pPr>
        <w:rPr>
          <w:color w:val="FF0000"/>
        </w:rPr>
      </w:pPr>
      <w:r w:rsidRPr="00CD2C96">
        <w:rPr>
          <w:rFonts w:hint="eastAsia"/>
          <w:color w:val="FF0000"/>
        </w:rPr>
        <w:t>为每个人</w:t>
      </w:r>
    </w:p>
    <w:p w:rsidR="00CD2C96" w:rsidRPr="00CD2C96" w:rsidRDefault="00CD2C96" w:rsidP="00CD2C96">
      <w:pPr>
        <w:rPr>
          <w:color w:val="FF0000"/>
        </w:rPr>
      </w:pPr>
      <w:r w:rsidRPr="00CD2C96">
        <w:rPr>
          <w:rFonts w:hint="eastAsia"/>
          <w:color w:val="FF0000"/>
        </w:rPr>
        <w:t>为每个人</w:t>
      </w:r>
    </w:p>
    <w:p w:rsidR="00CD2C96" w:rsidRDefault="00CD2C96" w:rsidP="00CD2C96">
      <w:pPr>
        <w:rPr>
          <w:color w:val="FF0000"/>
        </w:rPr>
      </w:pPr>
      <w:r w:rsidRPr="00CD2C96">
        <w:rPr>
          <w:rFonts w:hint="eastAsia"/>
          <w:color w:val="FF0000"/>
        </w:rPr>
        <w:t>如果那属于下一个前线</w:t>
      </w:r>
    </w:p>
    <w:p w:rsidR="00CD2C96" w:rsidRDefault="00CD2C96" w:rsidP="00CD2C96"/>
    <w:p w:rsidR="00CD2C96" w:rsidRPr="00230A15" w:rsidRDefault="00230A15" w:rsidP="00CD2C96">
      <w:pPr>
        <w:rPr>
          <w:rFonts w:ascii="宋体" w:eastAsia="宋体" w:hAnsi="宋体"/>
          <w:b/>
          <w:bCs/>
          <w:sz w:val="24"/>
          <w:szCs w:val="24"/>
        </w:rPr>
      </w:pPr>
      <w:r w:rsidRPr="00230A15">
        <w:rPr>
          <w:rFonts w:ascii="宋体" w:eastAsia="宋体" w:hAnsi="宋体"/>
          <w:b/>
          <w:bCs/>
          <w:sz w:val="24"/>
          <w:szCs w:val="24"/>
        </w:rPr>
        <w:t>deb等人：一个快速的精英多目标遗传算法：</w:t>
      </w:r>
      <w:proofErr w:type="spellStart"/>
      <w:r w:rsidRPr="00230A15">
        <w:rPr>
          <w:rFonts w:ascii="宋体" w:eastAsia="宋体" w:hAnsi="宋体"/>
          <w:b/>
          <w:bCs/>
          <w:sz w:val="24"/>
          <w:szCs w:val="24"/>
        </w:rPr>
        <w:t>nsga</w:t>
      </w:r>
      <w:proofErr w:type="spellEnd"/>
      <w:r w:rsidRPr="00230A15">
        <w:rPr>
          <w:rFonts w:ascii="宋体" w:eastAsia="宋体" w:hAnsi="宋体"/>
          <w:b/>
          <w:bCs/>
          <w:sz w:val="24"/>
          <w:szCs w:val="24"/>
        </w:rPr>
        <w:t>-ii</w:t>
      </w:r>
    </w:p>
    <w:p w:rsidR="00CD2C96" w:rsidRDefault="00230A15" w:rsidP="00CD2C96">
      <w:r>
        <w:rPr>
          <w:noProof/>
        </w:rPr>
        <w:drawing>
          <wp:anchor distT="0" distB="0" distL="114300" distR="114300" simplePos="0" relativeHeight="251659264" behindDoc="0" locked="0" layoutInCell="1" allowOverlap="1">
            <wp:simplePos x="0" y="0"/>
            <wp:positionH relativeFrom="column">
              <wp:posOffset>1688786</wp:posOffset>
            </wp:positionH>
            <wp:positionV relativeFrom="margin">
              <wp:posOffset>6575669</wp:posOffset>
            </wp:positionV>
            <wp:extent cx="1841476" cy="1250950"/>
            <wp:effectExtent l="0" t="0" r="6985" b="635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1476" cy="1250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2C96" w:rsidRDefault="00CD2C96" w:rsidP="00CD2C96"/>
    <w:p w:rsidR="00CD2C96" w:rsidRDefault="00CD2C96" w:rsidP="00CD2C96"/>
    <w:p w:rsidR="00CD2C96" w:rsidRDefault="00CD2C96" w:rsidP="00CD2C96"/>
    <w:p w:rsidR="005B6D25" w:rsidRDefault="005B6D25" w:rsidP="00CD2C96"/>
    <w:p w:rsidR="00CD2C96" w:rsidRDefault="00CD2C96" w:rsidP="00CD2C96"/>
    <w:p w:rsidR="00CD2C96" w:rsidRDefault="00CD2C96" w:rsidP="00CD2C96"/>
    <w:p w:rsidR="00CD2C96" w:rsidRDefault="00CD2C96" w:rsidP="00CD2C96"/>
    <w:p w:rsidR="005B6D25" w:rsidRDefault="005B6D25" w:rsidP="00230A15">
      <w:pPr>
        <w:ind w:firstLineChars="500" w:firstLine="1050"/>
      </w:pPr>
      <w:r>
        <w:rPr>
          <w:rFonts w:hint="eastAsia"/>
        </w:rPr>
        <w:t>图</w:t>
      </w:r>
      <w:r>
        <w:t>1。拥挤距离计算。用实心圆圈标记的点是</w:t>
      </w:r>
      <w:r>
        <w:rPr>
          <w:rFonts w:hint="eastAsia"/>
        </w:rPr>
        <w:t>同一非支配前沿的解。</w:t>
      </w:r>
    </w:p>
    <w:p w:rsidR="005B6D25" w:rsidRDefault="005B6D25" w:rsidP="005B6D25"/>
    <w:p w:rsidR="00230A15" w:rsidRPr="00230A15" w:rsidRDefault="005B6D25" w:rsidP="00230A15">
      <w:pPr>
        <w:pStyle w:val="a3"/>
        <w:numPr>
          <w:ilvl w:val="0"/>
          <w:numId w:val="2"/>
        </w:numPr>
        <w:spacing w:line="360" w:lineRule="auto"/>
        <w:ind w:left="0" w:firstLine="420"/>
        <w:rPr>
          <w:rFonts w:ascii="宋体" w:eastAsia="宋体" w:hAnsi="宋体"/>
        </w:rPr>
      </w:pPr>
      <w:r w:rsidRPr="00230A15">
        <w:rPr>
          <w:rFonts w:ascii="宋体" w:eastAsia="宋体" w:hAnsi="宋体"/>
        </w:rPr>
        <w:t>由于每个解决方案都必须与总体中的所有其他解决方案进行比较，因此</w:t>
      </w:r>
      <w:r w:rsidRPr="00230A15">
        <w:rPr>
          <w:rFonts w:ascii="宋体" w:eastAsia="宋体" w:hAnsi="宋体" w:hint="eastAsia"/>
        </w:rPr>
        <w:t>共享</w:t>
      </w:r>
      <w:r w:rsidRPr="00230A15">
        <w:rPr>
          <w:rFonts w:ascii="宋体" w:eastAsia="宋体" w:hAnsi="宋体" w:hint="eastAsia"/>
          <w:color w:val="FF0000"/>
        </w:rPr>
        <w:t>函数方</w:t>
      </w:r>
      <w:r w:rsidRPr="00230A15">
        <w:rPr>
          <w:rFonts w:ascii="宋体" w:eastAsia="宋体" w:hAnsi="宋体" w:hint="eastAsia"/>
          <w:color w:val="FF0000"/>
        </w:rPr>
        <w:lastRenderedPageBreak/>
        <w:t>法</w:t>
      </w:r>
      <w:r w:rsidRPr="00230A15">
        <w:rPr>
          <w:rFonts w:ascii="宋体" w:eastAsia="宋体" w:hAnsi="宋体" w:hint="eastAsia"/>
        </w:rPr>
        <w:t>是</w:t>
      </w:r>
    </w:p>
    <w:p w:rsidR="00CD2C96" w:rsidRPr="00230A15" w:rsidRDefault="005B6D25" w:rsidP="00230A15">
      <w:pPr>
        <w:spacing w:line="360" w:lineRule="auto"/>
        <w:ind w:firstLineChars="200" w:firstLine="420"/>
        <w:rPr>
          <w:rFonts w:ascii="宋体" w:eastAsia="宋体" w:hAnsi="宋体"/>
        </w:rPr>
      </w:pPr>
      <w:r w:rsidRPr="00230A15">
        <w:rPr>
          <w:rFonts w:ascii="宋体" w:eastAsia="宋体" w:hAnsi="宋体" w:hint="eastAsia"/>
        </w:rPr>
        <w:t>在建议的</w:t>
      </w:r>
      <w:proofErr w:type="spellStart"/>
      <w:r w:rsidRPr="00230A15">
        <w:rPr>
          <w:rFonts w:ascii="宋体" w:eastAsia="宋体" w:hAnsi="宋体"/>
        </w:rPr>
        <w:t>nsga</w:t>
      </w:r>
      <w:proofErr w:type="spellEnd"/>
      <w:r w:rsidRPr="00230A15">
        <w:rPr>
          <w:rFonts w:ascii="宋体" w:eastAsia="宋体" w:hAnsi="宋体"/>
        </w:rPr>
        <w:t>-ii中，我们替换了共享函数</w:t>
      </w:r>
      <w:r w:rsidRPr="00230A15">
        <w:rPr>
          <w:rFonts w:ascii="宋体" w:eastAsia="宋体" w:hAnsi="宋体" w:hint="eastAsia"/>
        </w:rPr>
        <w:t>使用拥挤的比较方法来消除以上两方面都存在一定的困难。新方法不需要任何用户定义的参数来维护人口成员的多样性。此外，该方法具有更好的计算复杂度。来描述这个方法，我们首先定义一个密度估计度量，然后呈现拥挤的比较运算符。</w:t>
      </w:r>
    </w:p>
    <w:p w:rsidR="005B6D25" w:rsidRPr="00230A15" w:rsidRDefault="005B6D25" w:rsidP="00230A15">
      <w:pPr>
        <w:spacing w:line="360" w:lineRule="auto"/>
        <w:ind w:firstLineChars="200" w:firstLine="420"/>
        <w:rPr>
          <w:rFonts w:ascii="宋体" w:eastAsia="宋体" w:hAnsi="宋体"/>
        </w:rPr>
      </w:pPr>
      <w:r w:rsidRPr="00230A15">
        <w:rPr>
          <w:rFonts w:ascii="宋体" w:eastAsia="宋体" w:hAnsi="宋体"/>
        </w:rPr>
        <w:t>1）密度估算：估算</w:t>
      </w:r>
      <w:r w:rsidRPr="00230A15">
        <w:rPr>
          <w:rFonts w:ascii="宋体" w:eastAsia="宋体" w:hAnsi="宋体" w:hint="eastAsia"/>
        </w:rPr>
        <w:t>围绕人口中某一特定解的解，我们计算两侧两点的平均距离这一点沿着每个目标。这个数量作为长方体周长的估计使用最近的邻居作为顶点（称之为拥挤距离）在图</w:t>
      </w:r>
      <w:r w:rsidRPr="00230A15">
        <w:rPr>
          <w:rFonts w:ascii="宋体" w:eastAsia="宋体" w:hAnsi="宋体"/>
        </w:rPr>
        <w:t>1中，在</w:t>
      </w:r>
      <w:r w:rsidRPr="00230A15">
        <w:rPr>
          <w:rFonts w:ascii="宋体" w:eastAsia="宋体" w:hAnsi="宋体" w:hint="eastAsia"/>
        </w:rPr>
        <w:t>它的正面（用实心圆圈标记）是长方体（用虚线框显示）。</w:t>
      </w:r>
    </w:p>
    <w:p w:rsidR="005B6D25" w:rsidRPr="00230A15" w:rsidRDefault="005B6D25" w:rsidP="00230A15">
      <w:pPr>
        <w:spacing w:line="360" w:lineRule="auto"/>
        <w:ind w:firstLineChars="200" w:firstLine="420"/>
        <w:rPr>
          <w:rFonts w:ascii="宋体" w:eastAsia="宋体" w:hAnsi="宋体"/>
        </w:rPr>
      </w:pPr>
      <w:r w:rsidRPr="00230A15">
        <w:rPr>
          <w:rFonts w:ascii="宋体" w:eastAsia="宋体" w:hAnsi="宋体" w:hint="eastAsia"/>
        </w:rPr>
        <w:t>拥挤距离计算要求在上升过程中根据每个目标函数值对人口进行排序数量级。此后，对于每个目标函数，边界解（具有最小和最大函数的解值）被赋予无限距离值。所有其他</w:t>
      </w:r>
      <w:proofErr w:type="gramStart"/>
      <w:r w:rsidRPr="00230A15">
        <w:rPr>
          <w:rFonts w:ascii="宋体" w:eastAsia="宋体" w:hAnsi="宋体" w:hint="eastAsia"/>
        </w:rPr>
        <w:t>中间解</w:t>
      </w:r>
      <w:proofErr w:type="gramEnd"/>
      <w:r w:rsidRPr="00230A15">
        <w:rPr>
          <w:rFonts w:ascii="宋体" w:eastAsia="宋体" w:hAnsi="宋体" w:hint="eastAsia"/>
        </w:rPr>
        <w:t>都被赋予一个距离值，该距离值等于两个相邻解的函数值的绝对归一化差。这一计算与其他目标一起继续功能。总拥挤距离值计算如下与每个目标相对应的单个距离值的总和。在计算之前，每个目标函数都是标准化的拥挤的距离。算法如下所示该页概述了拥挤距离的计算过程在非支配集合</w:t>
      </w:r>
      <w:r w:rsidRPr="00230A15">
        <w:rPr>
          <w:rFonts w:ascii="宋体" w:eastAsia="宋体" w:hAnsi="宋体" w:hint="eastAsia"/>
          <w:color w:val="FF0000"/>
        </w:rPr>
        <w:t>中的所有解</w:t>
      </w:r>
      <w:r w:rsidRPr="00230A15">
        <w:rPr>
          <w:rFonts w:ascii="宋体" w:eastAsia="宋体" w:hAnsi="宋体" w:hint="eastAsia"/>
        </w:rPr>
        <w:t>中。</w:t>
      </w:r>
    </w:p>
    <w:p w:rsidR="005B6D25" w:rsidRPr="00230A15" w:rsidRDefault="005B6D25" w:rsidP="00230A15">
      <w:pPr>
        <w:spacing w:line="360" w:lineRule="auto"/>
        <w:ind w:firstLineChars="200" w:firstLine="420"/>
        <w:rPr>
          <w:rFonts w:ascii="宋体" w:eastAsia="宋体" w:hAnsi="宋体"/>
        </w:rPr>
      </w:pPr>
      <w:r w:rsidRPr="00230A15">
        <w:rPr>
          <w:rFonts w:ascii="宋体" w:eastAsia="宋体" w:hAnsi="宋体" w:hint="eastAsia"/>
        </w:rPr>
        <w:t>这里，是指集合中的个人和参数目标函数的最大值和最小值。这个过程的复杂性取决于排序算法。由于涉及最多解的独立排序（当所有种群成员都在一个前沿时），上述算法具有计算性复杂性在集合中的所有填充成员被分配一个距离度量，我们可以比较两个解的范围与其他解决方案接近。用较小的从某种意义上说，这个距离测量值更拥挤通过其他解决方案。这正是我们在建议的拥挤比较运算符，如下所述。尽管图</w:t>
      </w:r>
      <w:r w:rsidRPr="00230A15">
        <w:rPr>
          <w:rFonts w:ascii="宋体" w:eastAsia="宋体" w:hAnsi="宋体"/>
        </w:rPr>
        <w:t>1示出了拥挤距离的计算</w:t>
      </w:r>
      <w:r w:rsidRPr="00230A15">
        <w:rPr>
          <w:rFonts w:ascii="宋体" w:eastAsia="宋体" w:hAnsi="宋体" w:hint="eastAsia"/>
        </w:rPr>
        <w:t>对于两个目标，本程序适用于两个以上目标也是。</w:t>
      </w:r>
    </w:p>
    <w:p w:rsidR="005B6D25" w:rsidRPr="00230A15" w:rsidRDefault="005B6D25" w:rsidP="00230A15">
      <w:pPr>
        <w:spacing w:line="360" w:lineRule="auto"/>
        <w:ind w:firstLine="200"/>
        <w:rPr>
          <w:rFonts w:ascii="宋体" w:eastAsia="宋体" w:hAnsi="宋体"/>
        </w:rPr>
      </w:pPr>
      <w:r w:rsidRPr="00230A15">
        <w:rPr>
          <w:rFonts w:ascii="宋体" w:eastAsia="宋体" w:hAnsi="宋体"/>
        </w:rPr>
        <w:t>拥挤比较运算符：拥挤比较运算符（）在各个</w:t>
      </w:r>
      <w:r w:rsidRPr="00230A15">
        <w:rPr>
          <w:rFonts w:ascii="宋体" w:eastAsia="宋体" w:hAnsi="宋体" w:hint="eastAsia"/>
        </w:rPr>
        <w:t>算法朝着均匀分布的</w:t>
      </w:r>
      <w:proofErr w:type="spellStart"/>
      <w:r w:rsidRPr="00230A15">
        <w:rPr>
          <w:rFonts w:ascii="宋体" w:eastAsia="宋体" w:hAnsi="宋体"/>
        </w:rPr>
        <w:t>paretooptimal</w:t>
      </w:r>
      <w:proofErr w:type="spellEnd"/>
      <w:r w:rsidRPr="00230A15">
        <w:rPr>
          <w:rFonts w:ascii="宋体" w:eastAsia="宋体" w:hAnsi="宋体"/>
        </w:rPr>
        <w:t>前沿发展的阶段。假设人口中的每一个人</w:t>
      </w:r>
      <w:r w:rsidRPr="00230A15">
        <w:rPr>
          <w:rFonts w:ascii="宋体" w:eastAsia="宋体" w:hAnsi="宋体" w:hint="eastAsia"/>
        </w:rPr>
        <w:t>有两个属性：</w:t>
      </w:r>
      <w:r w:rsidRPr="00230A15">
        <w:rPr>
          <w:rFonts w:ascii="宋体" w:eastAsia="宋体" w:hAnsi="宋体"/>
        </w:rPr>
        <w:t>1）非支配</w:t>
      </w:r>
      <w:proofErr w:type="gramStart"/>
      <w:r w:rsidRPr="00230A15">
        <w:rPr>
          <w:rFonts w:ascii="宋体" w:eastAsia="宋体" w:hAnsi="宋体"/>
        </w:rPr>
        <w:t>秩</w:t>
      </w:r>
      <w:proofErr w:type="gramEnd"/>
      <w:r w:rsidRPr="00230A15">
        <w:rPr>
          <w:rFonts w:ascii="宋体" w:eastAsia="宋体" w:hAnsi="宋体"/>
        </w:rPr>
        <w:t>（）；2）拥挤距离（）。</w:t>
      </w:r>
      <w:r w:rsidRPr="00230A15">
        <w:rPr>
          <w:rFonts w:ascii="宋体" w:eastAsia="宋体" w:hAnsi="宋体" w:hint="eastAsia"/>
        </w:rPr>
        <w:t>我们现在定义一个偏序为</w:t>
      </w:r>
      <w:r w:rsidR="00230A15">
        <w:rPr>
          <w:rFonts w:ascii="宋体" w:eastAsia="宋体" w:hAnsi="宋体" w:hint="eastAsia"/>
        </w:rPr>
        <w:t>。</w:t>
      </w:r>
    </w:p>
    <w:p w:rsidR="005B6D25" w:rsidRDefault="005B6D25" w:rsidP="005B6D25"/>
    <w:p w:rsidR="005B6D25" w:rsidRPr="005B6D25" w:rsidRDefault="005B6D25" w:rsidP="005B6D25">
      <w:pPr>
        <w:rPr>
          <w:color w:val="FF0000"/>
          <w:sz w:val="56"/>
          <w:szCs w:val="72"/>
        </w:rPr>
      </w:pPr>
      <w:r w:rsidRPr="005B6D25">
        <w:rPr>
          <w:rFonts w:hint="eastAsia"/>
          <w:color w:val="FF0000"/>
          <w:sz w:val="56"/>
          <w:szCs w:val="72"/>
        </w:rPr>
        <w:t>有内容</w:t>
      </w:r>
    </w:p>
    <w:p w:rsidR="005B6D25" w:rsidRDefault="005B6D25" w:rsidP="005B6D25"/>
    <w:p w:rsidR="005B6D25" w:rsidRPr="00230A15" w:rsidRDefault="005B6D25" w:rsidP="00230A15">
      <w:pPr>
        <w:spacing w:line="360" w:lineRule="auto"/>
        <w:ind w:firstLineChars="200" w:firstLine="420"/>
        <w:rPr>
          <w:rFonts w:ascii="宋体" w:eastAsia="宋体" w:hAnsi="宋体"/>
        </w:rPr>
      </w:pPr>
      <w:r w:rsidRPr="00230A15">
        <w:rPr>
          <w:rFonts w:ascii="宋体" w:eastAsia="宋体" w:hAnsi="宋体" w:hint="eastAsia"/>
        </w:rPr>
        <w:t>也就是说，在具有不同非支配性的两个</w:t>
      </w:r>
      <w:proofErr w:type="gramStart"/>
      <w:r w:rsidRPr="00230A15">
        <w:rPr>
          <w:rFonts w:ascii="宋体" w:eastAsia="宋体" w:hAnsi="宋体" w:hint="eastAsia"/>
        </w:rPr>
        <w:t>解之间</w:t>
      </w:r>
      <w:proofErr w:type="gramEnd"/>
      <w:r w:rsidRPr="00230A15">
        <w:rPr>
          <w:rFonts w:ascii="宋体" w:eastAsia="宋体" w:hAnsi="宋体" w:hint="eastAsia"/>
        </w:rPr>
        <w:t>等级，我们更喜欢等级较低（较好）的解决方案。否则，如果两个解决方案属于同一战线，那么我们更喜欢位于较不拥挤区域的解决方案。有了这三项新发明排序过程，一个快速拥挤距离估计过程，和一个简单的拥挤比较操</w:t>
      </w:r>
      <w:r w:rsidRPr="00230A15">
        <w:rPr>
          <w:rFonts w:ascii="宋体" w:eastAsia="宋体" w:hAnsi="宋体" w:hint="eastAsia"/>
        </w:rPr>
        <w:lastRenderedPageBreak/>
        <w:t>作，我们现在准备好描述</w:t>
      </w:r>
      <w:r w:rsidRPr="00230A15">
        <w:rPr>
          <w:rFonts w:ascii="宋体" w:eastAsia="宋体" w:hAnsi="宋体"/>
        </w:rPr>
        <w:t>NSGA-II算法。</w:t>
      </w:r>
    </w:p>
    <w:p w:rsidR="005B6D25" w:rsidRPr="00230A15" w:rsidRDefault="005B6D25" w:rsidP="00230A15">
      <w:pPr>
        <w:rPr>
          <w:b/>
          <w:bCs/>
        </w:rPr>
      </w:pPr>
      <w:r w:rsidRPr="00230A15">
        <w:rPr>
          <w:b/>
          <w:bCs/>
        </w:rPr>
        <w:t>C.主回路</w:t>
      </w:r>
    </w:p>
    <w:p w:rsidR="005B6D25" w:rsidRPr="00EA2339" w:rsidRDefault="005B6D25" w:rsidP="00EA2339">
      <w:pPr>
        <w:spacing w:line="360" w:lineRule="auto"/>
        <w:ind w:firstLineChars="200" w:firstLine="420"/>
        <w:rPr>
          <w:rFonts w:ascii="宋体" w:eastAsia="宋体" w:hAnsi="宋体"/>
        </w:rPr>
      </w:pPr>
      <w:r w:rsidRPr="00EA2339">
        <w:rPr>
          <w:rFonts w:ascii="宋体" w:eastAsia="宋体" w:hAnsi="宋体" w:hint="eastAsia"/>
        </w:rPr>
        <w:t>最初，会创建一个随机父种群。人口按非支配性排序。每个解决方案是分配一个与其非支配等级（</w:t>
      </w:r>
      <w:r w:rsidRPr="00EA2339">
        <w:rPr>
          <w:rFonts w:ascii="宋体" w:eastAsia="宋体" w:hAnsi="宋体"/>
        </w:rPr>
        <w:t>1）相等的适应度（或等级）</w:t>
      </w:r>
      <w:r w:rsidRPr="00EA2339">
        <w:rPr>
          <w:rFonts w:ascii="宋体" w:eastAsia="宋体" w:hAnsi="宋体" w:hint="eastAsia"/>
        </w:rPr>
        <w:t>是最好的级别，</w:t>
      </w:r>
      <w:r w:rsidRPr="00EA2339">
        <w:rPr>
          <w:rFonts w:ascii="宋体" w:eastAsia="宋体" w:hAnsi="宋体"/>
        </w:rPr>
        <w:t>2是下一个最好的级别，依此类推）。因此，假设适应度最小化。首先，使用常用的二元竞赛选择、重组和变异算子</w:t>
      </w:r>
      <w:r w:rsidRPr="00EA2339">
        <w:rPr>
          <w:rFonts w:ascii="宋体" w:eastAsia="宋体" w:hAnsi="宋体" w:hint="eastAsia"/>
        </w:rPr>
        <w:t>创造一个庞大的后代群体。自精英主义以来</w:t>
      </w:r>
    </w:p>
    <w:p w:rsidR="00B57575" w:rsidRDefault="00EA2339" w:rsidP="005B6D25">
      <w:r>
        <w:rPr>
          <w:noProof/>
        </w:rPr>
        <w:drawing>
          <wp:anchor distT="0" distB="0" distL="114300" distR="114300" simplePos="0" relativeHeight="251661312" behindDoc="0" locked="0" layoutInCell="1" allowOverlap="1">
            <wp:simplePos x="0" y="0"/>
            <wp:positionH relativeFrom="margin">
              <wp:posOffset>143866</wp:posOffset>
            </wp:positionH>
            <wp:positionV relativeFrom="page">
              <wp:posOffset>2780093</wp:posOffset>
            </wp:positionV>
            <wp:extent cx="2212214" cy="1199689"/>
            <wp:effectExtent l="0" t="0" r="0" b="63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2214" cy="11996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57575" w:rsidRDefault="00B57575" w:rsidP="005B6D25"/>
    <w:p w:rsidR="00B57575" w:rsidRDefault="00B57575" w:rsidP="005B6D25"/>
    <w:p w:rsidR="00B57575" w:rsidRDefault="00B57575" w:rsidP="005B6D25"/>
    <w:p w:rsidR="00EA2339" w:rsidRDefault="00EA2339" w:rsidP="005B6D25"/>
    <w:p w:rsidR="00EA2339" w:rsidRDefault="00EA2339" w:rsidP="005B6D25"/>
    <w:p w:rsidR="00B57575" w:rsidRDefault="00B57575" w:rsidP="005B6D25"/>
    <w:p w:rsidR="00B57575" w:rsidRDefault="00B57575" w:rsidP="005B6D25"/>
    <w:p w:rsidR="00EA2339" w:rsidRDefault="00EA2339" w:rsidP="00EA2339">
      <w:pPr>
        <w:spacing w:line="360" w:lineRule="auto"/>
        <w:ind w:firstLineChars="200" w:firstLine="420"/>
        <w:rPr>
          <w:rFonts w:ascii="宋体" w:eastAsia="宋体" w:hAnsi="宋体"/>
        </w:rPr>
      </w:pPr>
      <w:r w:rsidRPr="00201FAA">
        <w:rPr>
          <w:rFonts w:hint="eastAsia"/>
        </w:rPr>
        <w:t>图</w:t>
      </w:r>
      <w:r w:rsidRPr="00201FAA">
        <w:t>2。NSGA-II程序。</w:t>
      </w:r>
    </w:p>
    <w:p w:rsidR="00201FAA" w:rsidRPr="00EA2339" w:rsidRDefault="00B57575" w:rsidP="00EA2339">
      <w:pPr>
        <w:spacing w:line="360" w:lineRule="auto"/>
        <w:ind w:firstLineChars="200" w:firstLine="420"/>
        <w:rPr>
          <w:rFonts w:ascii="宋体" w:eastAsia="宋体" w:hAnsi="宋体"/>
        </w:rPr>
      </w:pPr>
      <w:r w:rsidRPr="00EA2339">
        <w:rPr>
          <w:rFonts w:ascii="宋体" w:eastAsia="宋体" w:hAnsi="宋体" w:hint="eastAsia"/>
        </w:rPr>
        <w:t>中的解决方案</w:t>
      </w:r>
      <w:proofErr w:type="gramStart"/>
      <w:r w:rsidRPr="00EA2339">
        <w:rPr>
          <w:rFonts w:ascii="宋体" w:eastAsia="宋体" w:hAnsi="宋体" w:hint="eastAsia"/>
        </w:rPr>
        <w:t>数对于</w:t>
      </w:r>
      <w:proofErr w:type="gramEnd"/>
      <w:r w:rsidRPr="00EA2339">
        <w:rPr>
          <w:rFonts w:ascii="宋体" w:eastAsia="宋体" w:hAnsi="宋体" w:hint="eastAsia"/>
        </w:rPr>
        <w:t>每组初始化距离为每个目标使用每个目标值</w:t>
      </w:r>
      <w:proofErr w:type="gramStart"/>
      <w:r w:rsidRPr="00EA2339">
        <w:rPr>
          <w:rFonts w:ascii="宋体" w:eastAsia="宋体" w:hAnsi="宋体" w:hint="eastAsia"/>
        </w:rPr>
        <w:t>排序排序</w:t>
      </w:r>
      <w:proofErr w:type="gramEnd"/>
      <w:r w:rsidRPr="00EA2339">
        <w:rPr>
          <w:rFonts w:ascii="宋体" w:eastAsia="宋体" w:hAnsi="宋体" w:hint="eastAsia"/>
        </w:rPr>
        <w:t>以便始终选择边界点对于所有其他点。</w:t>
      </w:r>
      <w:r w:rsidR="00201FAA" w:rsidRPr="00EA2339">
        <w:rPr>
          <w:rFonts w:ascii="宋体" w:eastAsia="宋体" w:hAnsi="宋体" w:hint="eastAsia"/>
        </w:rPr>
        <w:t>通过比较当前人口和以前的人口找到最佳的非支配解，过程不同在最初的一代之后。我们首先描述第三代如页面底部所示。逐步过程表明，</w:t>
      </w:r>
      <w:proofErr w:type="spellStart"/>
      <w:r w:rsidR="00201FAA" w:rsidRPr="00EA2339">
        <w:rPr>
          <w:rFonts w:ascii="宋体" w:eastAsia="宋体" w:hAnsi="宋体"/>
        </w:rPr>
        <w:t>nsga</w:t>
      </w:r>
      <w:proofErr w:type="spellEnd"/>
      <w:r w:rsidR="00201FAA" w:rsidRPr="00EA2339">
        <w:rPr>
          <w:rFonts w:ascii="宋体" w:eastAsia="宋体" w:hAnsi="宋体"/>
        </w:rPr>
        <w:t>-ii算法是</w:t>
      </w:r>
      <w:r w:rsidR="00201FAA" w:rsidRPr="00EA2339">
        <w:rPr>
          <w:rFonts w:ascii="宋体" w:eastAsia="宋体" w:hAnsi="宋体" w:hint="eastAsia"/>
        </w:rPr>
        <w:t>简单明了。首先，人口总数形成。人口众多。然后，人口按非支配性排序。既然所有以前和现在的人口成员包括在，精英主义得到保证。现在，属于</w:t>
      </w:r>
      <w:proofErr w:type="gramStart"/>
      <w:r w:rsidR="00201FAA" w:rsidRPr="00EA2339">
        <w:rPr>
          <w:rFonts w:ascii="宋体" w:eastAsia="宋体" w:hAnsi="宋体" w:hint="eastAsia"/>
        </w:rPr>
        <w:t>最佳非</w:t>
      </w:r>
      <w:proofErr w:type="gramEnd"/>
      <w:r w:rsidR="00201FAA" w:rsidRPr="00EA2339">
        <w:rPr>
          <w:rFonts w:ascii="宋体" w:eastAsia="宋体" w:hAnsi="宋体" w:hint="eastAsia"/>
        </w:rPr>
        <w:t>支配集的解是组合总体中的最佳解，必须比任何其他</w:t>
      </w:r>
      <w:proofErr w:type="gramStart"/>
      <w:r w:rsidR="00201FAA" w:rsidRPr="00EA2339">
        <w:rPr>
          <w:rFonts w:ascii="宋体" w:eastAsia="宋体" w:hAnsi="宋体" w:hint="eastAsia"/>
        </w:rPr>
        <w:t>解更加</w:t>
      </w:r>
      <w:proofErr w:type="gramEnd"/>
      <w:r w:rsidR="00201FAA" w:rsidRPr="00EA2339">
        <w:rPr>
          <w:rFonts w:ascii="宋体" w:eastAsia="宋体" w:hAnsi="宋体" w:hint="eastAsia"/>
        </w:rPr>
        <w:t>强调总人口。如果的大小小于，我们一定会为新的人口挑选所有的成员。剩下的人口从随后的非支配战线中选出他们的排名。因此，接下来从集合中选择解，然后是集合的解，等等。这个程序一直持续到不能容纳更多的设备为止。说集合是最后一个非支配集合可容纳一套。一般来说，在从到的所有集合都将大于人口大小。为了准确地选择人口成员，我们对解决方案进行排序使用拥挤的比较运算符按降序排列并选择所需的最佳解决方案所有人口位置。</w:t>
      </w:r>
      <w:r w:rsidR="00201FAA" w:rsidRPr="00EA2339">
        <w:rPr>
          <w:rFonts w:ascii="宋体" w:eastAsia="宋体" w:hAnsi="宋体"/>
        </w:rPr>
        <w:t>NSGA-II程序也显示在</w:t>
      </w:r>
      <w:r w:rsidR="00201FAA" w:rsidRPr="00EA2339">
        <w:rPr>
          <w:rFonts w:ascii="宋体" w:eastAsia="宋体" w:hAnsi="宋体" w:hint="eastAsia"/>
        </w:rPr>
        <w:t>图</w:t>
      </w:r>
      <w:r w:rsidR="00201FAA" w:rsidRPr="00EA2339">
        <w:rPr>
          <w:rFonts w:ascii="宋体" w:eastAsia="宋体" w:hAnsi="宋体"/>
        </w:rPr>
        <w:t>2。新的群体大小现在用于选择、交叉和变异，以创建新的群体</w:t>
      </w:r>
      <w:r w:rsidR="00201FAA" w:rsidRPr="00EA2339">
        <w:rPr>
          <w:rFonts w:ascii="宋体" w:eastAsia="宋体" w:hAnsi="宋体" w:hint="eastAsia"/>
        </w:rPr>
        <w:t>大小的需要注意的是，我们使用的是二进制锦标赛选择运算符，但选择条件现在基于拥挤的比较运算符。因为这个操作员需要在种群中的每个解的</w:t>
      </w:r>
      <w:proofErr w:type="gramStart"/>
      <w:r w:rsidR="00201FAA" w:rsidRPr="00EA2339">
        <w:rPr>
          <w:rFonts w:ascii="宋体" w:eastAsia="宋体" w:hAnsi="宋体" w:hint="eastAsia"/>
        </w:rPr>
        <w:t>秩</w:t>
      </w:r>
      <w:proofErr w:type="gramEnd"/>
      <w:r w:rsidR="00201FAA" w:rsidRPr="00EA2339">
        <w:rPr>
          <w:rFonts w:ascii="宋体" w:eastAsia="宋体" w:hAnsi="宋体" w:hint="eastAsia"/>
        </w:rPr>
        <w:t>和拥挤距离，我们在形成种群时计算这些量，如上面的算法所示。考虑整个算法一次迭代的复杂性。基本操作及其最坏情况的复杂性具体如下：</w:t>
      </w:r>
    </w:p>
    <w:p w:rsidR="00201FAA" w:rsidRPr="00EA2339" w:rsidRDefault="00201FAA" w:rsidP="00EA2339">
      <w:pPr>
        <w:spacing w:line="360" w:lineRule="auto"/>
        <w:ind w:firstLineChars="200" w:firstLine="420"/>
        <w:rPr>
          <w:rFonts w:ascii="宋体" w:eastAsia="宋体" w:hAnsi="宋体"/>
        </w:rPr>
      </w:pPr>
      <w:r w:rsidRPr="00EA2339">
        <w:rPr>
          <w:rFonts w:ascii="宋体" w:eastAsia="宋体" w:hAnsi="宋体"/>
        </w:rPr>
        <w:t>1）非支配排序；</w:t>
      </w:r>
    </w:p>
    <w:p w:rsidR="00201FAA" w:rsidRPr="00EA2339" w:rsidRDefault="00201FAA" w:rsidP="00EA2339">
      <w:pPr>
        <w:spacing w:line="360" w:lineRule="auto"/>
        <w:ind w:firstLineChars="200" w:firstLine="420"/>
        <w:rPr>
          <w:rFonts w:ascii="宋体" w:eastAsia="宋体" w:hAnsi="宋体"/>
        </w:rPr>
      </w:pPr>
      <w:r w:rsidRPr="00EA2339">
        <w:rPr>
          <w:rFonts w:ascii="宋体" w:eastAsia="宋体" w:hAnsi="宋体"/>
        </w:rPr>
        <w:t>2）拥挤距离分配为；</w:t>
      </w:r>
    </w:p>
    <w:p w:rsidR="00201FAA" w:rsidRPr="00EA2339" w:rsidRDefault="00201FAA" w:rsidP="00EA2339">
      <w:pPr>
        <w:spacing w:line="360" w:lineRule="auto"/>
        <w:ind w:firstLineChars="200" w:firstLine="420"/>
        <w:rPr>
          <w:rFonts w:ascii="宋体" w:eastAsia="宋体" w:hAnsi="宋体"/>
        </w:rPr>
      </w:pPr>
      <w:r w:rsidRPr="00EA2339">
        <w:rPr>
          <w:rFonts w:ascii="宋体" w:eastAsia="宋体" w:hAnsi="宋体"/>
        </w:rPr>
        <w:t>3）对IS进行分类。</w:t>
      </w:r>
    </w:p>
    <w:p w:rsidR="00201FAA" w:rsidRPr="00EA2339" w:rsidRDefault="00201FAA" w:rsidP="00EA2339">
      <w:pPr>
        <w:spacing w:line="360" w:lineRule="auto"/>
        <w:ind w:firstLineChars="200" w:firstLine="420"/>
        <w:rPr>
          <w:rFonts w:ascii="宋体" w:eastAsia="宋体" w:hAnsi="宋体"/>
        </w:rPr>
      </w:pPr>
      <w:r w:rsidRPr="00EA2339">
        <w:rPr>
          <w:rFonts w:ascii="宋体" w:eastAsia="宋体" w:hAnsi="宋体" w:hint="eastAsia"/>
        </w:rPr>
        <w:lastRenderedPageBreak/>
        <w:t>算法的总体复杂度为</w:t>
      </w:r>
    </w:p>
    <w:p w:rsidR="00201FAA" w:rsidRPr="00EA2339" w:rsidRDefault="00201FAA" w:rsidP="00EA2339">
      <w:pPr>
        <w:spacing w:line="360" w:lineRule="auto"/>
        <w:ind w:firstLineChars="200" w:firstLine="420"/>
        <w:rPr>
          <w:rFonts w:ascii="宋体" w:eastAsia="宋体" w:hAnsi="宋体"/>
        </w:rPr>
      </w:pPr>
      <w:r w:rsidRPr="00EA2339">
        <w:rPr>
          <w:rFonts w:ascii="宋体" w:eastAsia="宋体" w:hAnsi="宋体" w:hint="eastAsia"/>
        </w:rPr>
        <w:t>由算法的非支配排序部分控制。仔细执行，整个人口规模需要不按非支配性排序。一旦分类程序已找到足够数量的前端以容纳成员，没有理由继续执行排序程序。引入了非支配解的多样性使用拥挤比较程序锦标赛选择与人口减少相位。因为解决方案与它们的拥挤距离竞争（</w:t>
      </w:r>
      <w:r w:rsidRPr="00EA2339">
        <w:rPr>
          <w:rFonts w:ascii="宋体" w:eastAsia="宋体" w:hAnsi="宋体"/>
        </w:rPr>
        <w:t>A</w:t>
      </w:r>
      <w:r w:rsidRPr="00EA2339">
        <w:rPr>
          <w:rFonts w:ascii="宋体" w:eastAsia="宋体" w:hAnsi="宋体" w:hint="eastAsia"/>
        </w:rPr>
        <w:t>邻域中解的密度的度量），没有额外的刻痕参数（如</w:t>
      </w:r>
      <w:r w:rsidRPr="00EA2339">
        <w:rPr>
          <w:rFonts w:ascii="宋体" w:eastAsia="宋体" w:hAnsi="宋体"/>
        </w:rPr>
        <w:t>NSGA中所需）是必需的。虽然拥挤距离是在目标函数空间中计算的，但如果需要的话，也可以在参数空间中实现。然而，在本研究中进行的所有模拟中，我们都使用了目标函数空间</w:t>
      </w:r>
      <w:r w:rsidRPr="00EA2339">
        <w:rPr>
          <w:rFonts w:ascii="宋体" w:eastAsia="宋体" w:hAnsi="宋体" w:hint="eastAsia"/>
        </w:rPr>
        <w:t>小生境。</w:t>
      </w:r>
    </w:p>
    <w:p w:rsidR="00B57575" w:rsidRDefault="00B57575" w:rsidP="005B6D25"/>
    <w:p w:rsidR="00201FAA" w:rsidRDefault="00EA2339" w:rsidP="005B6D25">
      <w:r>
        <w:rPr>
          <w:noProof/>
        </w:rPr>
        <w:drawing>
          <wp:anchor distT="0" distB="0" distL="114300" distR="114300" simplePos="0" relativeHeight="251660288" behindDoc="0" locked="0" layoutInCell="1" allowOverlap="1">
            <wp:simplePos x="0" y="0"/>
            <wp:positionH relativeFrom="column">
              <wp:posOffset>196550</wp:posOffset>
            </wp:positionH>
            <wp:positionV relativeFrom="page">
              <wp:posOffset>3206994</wp:posOffset>
            </wp:positionV>
            <wp:extent cx="2226384" cy="674377"/>
            <wp:effectExtent l="0" t="0" r="254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26384" cy="6743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1FAA" w:rsidRDefault="00201FAA" w:rsidP="005B6D25"/>
    <w:p w:rsidR="00201FAA" w:rsidRDefault="00201FAA" w:rsidP="005B6D25"/>
    <w:p w:rsidR="00201FAA" w:rsidRDefault="00201FAA" w:rsidP="005B6D25"/>
    <w:p w:rsidR="00201FAA" w:rsidRDefault="00201FAA" w:rsidP="005B6D25"/>
    <w:p w:rsidR="00201FAA" w:rsidRDefault="00201FAA" w:rsidP="005B6D25"/>
    <w:p w:rsidR="00201FAA" w:rsidRDefault="00201FAA" w:rsidP="005B6D25">
      <w:r>
        <w:rPr>
          <w:rFonts w:hint="eastAsia"/>
        </w:rPr>
        <w:t xml:space="preserve"> </w:t>
      </w:r>
      <w:r>
        <w:t xml:space="preserve">       </w:t>
      </w:r>
    </w:p>
    <w:p w:rsidR="00201FAA" w:rsidRPr="00EA2339" w:rsidRDefault="00201FAA" w:rsidP="00EA2339">
      <w:pPr>
        <w:rPr>
          <w:rFonts w:ascii="宋体" w:eastAsia="宋体" w:hAnsi="宋体"/>
          <w:b/>
          <w:bCs/>
          <w:sz w:val="24"/>
          <w:szCs w:val="24"/>
        </w:rPr>
      </w:pPr>
      <w:r w:rsidRPr="00EA2339">
        <w:rPr>
          <w:rFonts w:ascii="宋体" w:eastAsia="宋体" w:hAnsi="宋体" w:hint="eastAsia"/>
          <w:b/>
          <w:bCs/>
          <w:sz w:val="24"/>
          <w:szCs w:val="24"/>
        </w:rPr>
        <w:t>四、仿真结果</w:t>
      </w:r>
    </w:p>
    <w:p w:rsidR="00201FAA" w:rsidRPr="00EA2339" w:rsidRDefault="00201FAA" w:rsidP="00EA2339">
      <w:pPr>
        <w:spacing w:line="360" w:lineRule="auto"/>
        <w:ind w:firstLineChars="200" w:firstLine="420"/>
        <w:rPr>
          <w:rFonts w:ascii="宋体" w:eastAsia="宋体" w:hAnsi="宋体"/>
        </w:rPr>
      </w:pPr>
      <w:r w:rsidRPr="00EA2339">
        <w:rPr>
          <w:rFonts w:ascii="宋体" w:eastAsia="宋体" w:hAnsi="宋体" w:hint="eastAsia"/>
        </w:rPr>
        <w:t>在本节中，我们首先描述用于比较</w:t>
      </w:r>
      <w:r w:rsidRPr="00EA2339">
        <w:rPr>
          <w:rFonts w:ascii="宋体" w:eastAsia="宋体" w:hAnsi="宋体"/>
        </w:rPr>
        <w:t>NSGA-II与PAES和SPEA的性能。</w:t>
      </w:r>
      <w:r w:rsidRPr="00EA2339">
        <w:rPr>
          <w:rFonts w:ascii="宋体" w:eastAsia="宋体" w:hAnsi="宋体" w:hint="eastAsia"/>
        </w:rPr>
        <w:t>对于</w:t>
      </w:r>
      <w:proofErr w:type="spellStart"/>
      <w:r w:rsidRPr="00EA2339">
        <w:rPr>
          <w:rFonts w:ascii="宋体" w:eastAsia="宋体" w:hAnsi="宋体"/>
        </w:rPr>
        <w:t>paes</w:t>
      </w:r>
      <w:proofErr w:type="spellEnd"/>
      <w:r w:rsidRPr="00EA2339">
        <w:rPr>
          <w:rFonts w:ascii="宋体" w:eastAsia="宋体" w:hAnsi="宋体"/>
        </w:rPr>
        <w:t>和</w:t>
      </w:r>
      <w:proofErr w:type="spellStart"/>
      <w:r w:rsidRPr="00EA2339">
        <w:rPr>
          <w:rFonts w:ascii="宋体" w:eastAsia="宋体" w:hAnsi="宋体"/>
        </w:rPr>
        <w:t>spea</w:t>
      </w:r>
      <w:proofErr w:type="spellEnd"/>
      <w:r w:rsidRPr="00EA2339">
        <w:rPr>
          <w:rFonts w:ascii="宋体" w:eastAsia="宋体" w:hAnsi="宋体"/>
        </w:rPr>
        <w:t>，我们有相同的参数设置</w:t>
      </w:r>
      <w:r w:rsidRPr="00EA2339">
        <w:rPr>
          <w:rFonts w:ascii="宋体" w:eastAsia="宋体" w:hAnsi="宋体" w:hint="eastAsia"/>
        </w:rPr>
        <w:t>正如最初的研究所建议的那样。对于</w:t>
      </w:r>
      <w:r w:rsidRPr="00EA2339">
        <w:rPr>
          <w:rFonts w:ascii="宋体" w:eastAsia="宋体" w:hAnsi="宋体"/>
        </w:rPr>
        <w:t>NSGA-II，我们有</w:t>
      </w:r>
      <w:r w:rsidRPr="00EA2339">
        <w:rPr>
          <w:rFonts w:ascii="宋体" w:eastAsia="宋体" w:hAnsi="宋体" w:hint="eastAsia"/>
        </w:rPr>
        <w:t>选择了一套合理的价值观找到最佳参数设置。我们把这个任务留给未来的研究。结合亲子种群</w:t>
      </w:r>
      <w:r w:rsidRPr="00EA2339">
        <w:rPr>
          <w:rFonts w:ascii="宋体" w:eastAsia="宋体" w:hAnsi="宋体"/>
        </w:rPr>
        <w:t>---所有非主导的战线</w:t>
      </w:r>
      <w:r w:rsidRPr="00EA2339">
        <w:rPr>
          <w:rFonts w:ascii="宋体" w:eastAsia="宋体" w:hAnsi="宋体" w:hint="eastAsia"/>
        </w:rPr>
        <w:t>和直到父种群填满</w:t>
      </w:r>
      <w:r w:rsidRPr="00EA2339">
        <w:rPr>
          <w:rFonts w:ascii="宋体" w:eastAsia="宋体" w:hAnsi="宋体"/>
        </w:rPr>
        <w:t>--计算拥挤距离</w:t>
      </w:r>
      <w:r w:rsidRPr="00EA2339">
        <w:rPr>
          <w:rFonts w:ascii="宋体" w:eastAsia="宋体" w:hAnsi="宋体" w:hint="eastAsia"/>
        </w:rPr>
        <w:t>在父</w:t>
      </w:r>
      <w:r w:rsidRPr="00EA2339">
        <w:rPr>
          <w:rFonts w:ascii="宋体" w:eastAsia="宋体" w:hAnsi="宋体"/>
        </w:rPr>
        <w:t>pop中包含第</w:t>
      </w:r>
      <w:proofErr w:type="gramStart"/>
      <w:r w:rsidRPr="00EA2339">
        <w:rPr>
          <w:rFonts w:ascii="宋体" w:eastAsia="宋体" w:hAnsi="宋体"/>
        </w:rPr>
        <w:t>个</w:t>
      </w:r>
      <w:proofErr w:type="gramEnd"/>
      <w:r w:rsidRPr="00EA2339">
        <w:rPr>
          <w:rFonts w:ascii="宋体" w:eastAsia="宋体" w:hAnsi="宋体"/>
        </w:rPr>
        <w:t>非支配前</w:t>
      </w:r>
      <w:r w:rsidRPr="00EA2339">
        <w:rPr>
          <w:rFonts w:ascii="宋体" w:eastAsia="宋体" w:hAnsi="宋体" w:hint="eastAsia"/>
        </w:rPr>
        <w:t>检查下一个前部是否包含黑变种降序使用选择的第一个元素</w:t>
      </w:r>
      <w:r w:rsidRPr="00EA2339">
        <w:rPr>
          <w:rFonts w:ascii="宋体" w:eastAsia="宋体" w:hAnsi="宋体"/>
        </w:rPr>
        <w:t>-使用选择、交叉和变异来创建</w:t>
      </w:r>
      <w:r w:rsidRPr="00EA2339">
        <w:rPr>
          <w:rFonts w:ascii="宋体" w:eastAsia="宋体" w:hAnsi="宋体" w:hint="eastAsia"/>
        </w:rPr>
        <w:t>新人口增加生成计数器</w:t>
      </w:r>
      <w:r w:rsidR="00EA2339" w:rsidRPr="00EA2339">
        <w:rPr>
          <w:rFonts w:ascii="宋体" w:eastAsia="宋体" w:hAnsi="宋体" w:hint="eastAsia"/>
        </w:rPr>
        <w:t>。</w:t>
      </w:r>
    </w:p>
    <w:p w:rsidR="00201FAA" w:rsidRDefault="00201FAA" w:rsidP="00201FAA"/>
    <w:p w:rsidR="00201FAA" w:rsidRDefault="00EA2339" w:rsidP="00201FAA">
      <w:r w:rsidRPr="00EA2339">
        <w:rPr>
          <w:rFonts w:ascii="宋体" w:eastAsia="宋体" w:hAnsi="宋体"/>
          <w:b/>
          <w:bCs/>
          <w:noProof/>
          <w:sz w:val="24"/>
          <w:szCs w:val="24"/>
        </w:rPr>
        <w:drawing>
          <wp:anchor distT="0" distB="0" distL="114300" distR="114300" simplePos="0" relativeHeight="251662336" behindDoc="0" locked="0" layoutInCell="1" allowOverlap="1" wp14:anchorId="732B7929">
            <wp:simplePos x="0" y="0"/>
            <wp:positionH relativeFrom="column">
              <wp:posOffset>316865</wp:posOffset>
            </wp:positionH>
            <wp:positionV relativeFrom="page">
              <wp:posOffset>6768465</wp:posOffset>
            </wp:positionV>
            <wp:extent cx="1699936" cy="1374693"/>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99936" cy="1374693"/>
                    </a:xfrm>
                    <a:prstGeom prst="rect">
                      <a:avLst/>
                    </a:prstGeom>
                  </pic:spPr>
                </pic:pic>
              </a:graphicData>
            </a:graphic>
            <wp14:sizeRelH relativeFrom="margin">
              <wp14:pctWidth>0</wp14:pctWidth>
            </wp14:sizeRelH>
            <wp14:sizeRelV relativeFrom="margin">
              <wp14:pctHeight>0</wp14:pctHeight>
            </wp14:sizeRelV>
          </wp:anchor>
        </w:drawing>
      </w:r>
    </w:p>
    <w:p w:rsidR="00201FAA" w:rsidRDefault="00201FAA" w:rsidP="00201FAA"/>
    <w:p w:rsidR="00201FAA" w:rsidRDefault="00201FAA" w:rsidP="00201FAA"/>
    <w:p w:rsidR="00201FAA" w:rsidRDefault="00201FAA" w:rsidP="00201FAA"/>
    <w:p w:rsidR="00201FAA" w:rsidRDefault="00201FAA" w:rsidP="00201FAA"/>
    <w:p w:rsidR="00201FAA" w:rsidRDefault="00201FAA" w:rsidP="00201FAA"/>
    <w:p w:rsidR="00201FAA" w:rsidRDefault="00201FAA" w:rsidP="00201FAA"/>
    <w:p w:rsidR="00201FAA" w:rsidRPr="00EA2339" w:rsidRDefault="00EA2339" w:rsidP="00EA2339">
      <w:pPr>
        <w:ind w:firstLineChars="200" w:firstLine="420"/>
        <w:rPr>
          <w:rFonts w:ascii="宋体" w:eastAsia="宋体" w:hAnsi="宋体"/>
        </w:rPr>
      </w:pPr>
      <w:r w:rsidRPr="00EA2339">
        <w:rPr>
          <w:rFonts w:ascii="宋体" w:eastAsia="宋体" w:hAnsi="宋体"/>
        </w:rPr>
        <w:t>deb等人：一个快速的精英多目标遗传算法：</w:t>
      </w:r>
      <w:proofErr w:type="spellStart"/>
      <w:r w:rsidRPr="00EA2339">
        <w:rPr>
          <w:rFonts w:ascii="宋体" w:eastAsia="宋体" w:hAnsi="宋体"/>
        </w:rPr>
        <w:t>nsga</w:t>
      </w:r>
      <w:proofErr w:type="spellEnd"/>
      <w:r w:rsidRPr="00EA2339">
        <w:rPr>
          <w:rFonts w:ascii="宋体" w:eastAsia="宋体" w:hAnsi="宋体"/>
        </w:rPr>
        <w:t>-ii</w:t>
      </w:r>
    </w:p>
    <w:p w:rsidR="00201FAA" w:rsidRDefault="00EA2339" w:rsidP="00201FAA">
      <w:r>
        <w:rPr>
          <w:noProof/>
        </w:rPr>
        <w:drawing>
          <wp:anchor distT="0" distB="0" distL="114300" distR="114300" simplePos="0" relativeHeight="251663360" behindDoc="0" locked="0" layoutInCell="1" allowOverlap="1">
            <wp:simplePos x="0" y="0"/>
            <wp:positionH relativeFrom="margin">
              <wp:posOffset>393700</wp:posOffset>
            </wp:positionH>
            <wp:positionV relativeFrom="page">
              <wp:posOffset>8401050</wp:posOffset>
            </wp:positionV>
            <wp:extent cx="1244600" cy="1209674"/>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4600" cy="12096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1FAA" w:rsidRDefault="00201FAA" w:rsidP="00201FAA"/>
    <w:p w:rsidR="00201FAA" w:rsidRDefault="00201FAA" w:rsidP="00201FAA"/>
    <w:p w:rsidR="00201FAA" w:rsidRDefault="00201FAA" w:rsidP="00201FAA"/>
    <w:p w:rsidR="009F1A14" w:rsidRDefault="009F1A14" w:rsidP="00201FAA"/>
    <w:p w:rsidR="00EA2339" w:rsidRDefault="00EA2339" w:rsidP="00201FAA"/>
    <w:p w:rsidR="00EA2339" w:rsidRDefault="00EA2339" w:rsidP="00201FAA"/>
    <w:p w:rsidR="00EA2339" w:rsidRDefault="00EA2339" w:rsidP="00201FAA"/>
    <w:p w:rsidR="009F1A14" w:rsidRDefault="009F1A14" w:rsidP="00201FAA"/>
    <w:p w:rsidR="00201FAA" w:rsidRPr="00EA2339" w:rsidRDefault="00EA2339" w:rsidP="00EA2339">
      <w:pPr>
        <w:rPr>
          <w:rFonts w:ascii="宋体" w:eastAsia="宋体" w:hAnsi="宋体"/>
          <w:b/>
          <w:bCs/>
        </w:rPr>
      </w:pPr>
      <w:r w:rsidRPr="00EA2339">
        <w:rPr>
          <w:rFonts w:ascii="宋体" w:eastAsia="宋体" w:hAnsi="宋体"/>
          <w:b/>
          <w:bCs/>
        </w:rPr>
        <w:t>A</w:t>
      </w:r>
      <w:r w:rsidRPr="00EA2339">
        <w:rPr>
          <w:rFonts w:ascii="宋体" w:eastAsia="宋体" w:hAnsi="宋体" w:hint="eastAsia"/>
          <w:b/>
          <w:bCs/>
        </w:rPr>
        <w:t>、</w:t>
      </w:r>
      <w:r w:rsidR="00201FAA" w:rsidRPr="00EA2339">
        <w:rPr>
          <w:rFonts w:ascii="宋体" w:eastAsia="宋体" w:hAnsi="宋体"/>
          <w:b/>
          <w:bCs/>
        </w:rPr>
        <w:t>测试问题</w:t>
      </w:r>
    </w:p>
    <w:p w:rsidR="00EA2339" w:rsidRDefault="00201FAA" w:rsidP="00EA2339">
      <w:pPr>
        <w:spacing w:line="360" w:lineRule="auto"/>
        <w:ind w:firstLineChars="200" w:firstLine="420"/>
        <w:rPr>
          <w:rFonts w:ascii="宋体" w:eastAsia="宋体" w:hAnsi="宋体"/>
        </w:rPr>
      </w:pPr>
      <w:r w:rsidRPr="00EA2339">
        <w:rPr>
          <w:rFonts w:ascii="宋体" w:eastAsia="宋体" w:hAnsi="宋体" w:hint="eastAsia"/>
        </w:rPr>
        <w:t>我们首先描述用于比较</w:t>
      </w:r>
      <w:r w:rsidRPr="00EA2339">
        <w:rPr>
          <w:rFonts w:ascii="宋体" w:eastAsia="宋体" w:hAnsi="宋体"/>
        </w:rPr>
        <w:t>MOEAs。测试问题是从过去在这个领域的一些重要研究中挑选出来的。</w:t>
      </w:r>
      <w:proofErr w:type="spellStart"/>
      <w:r w:rsidRPr="00EA2339">
        <w:rPr>
          <w:rFonts w:ascii="宋体" w:eastAsia="宋体" w:hAnsi="宋体"/>
        </w:rPr>
        <w:t>Veldhuizen</w:t>
      </w:r>
      <w:proofErr w:type="spellEnd"/>
      <w:r w:rsidRPr="00EA2339">
        <w:rPr>
          <w:rFonts w:ascii="宋体" w:eastAsia="宋体" w:hAnsi="宋体"/>
        </w:rPr>
        <w:t>[22]引用了一个数字</w:t>
      </w:r>
      <w:r w:rsidRPr="00EA2339">
        <w:rPr>
          <w:rFonts w:ascii="宋体" w:eastAsia="宋体" w:hAnsi="宋体" w:hint="eastAsia"/>
        </w:rPr>
        <w:t>过去使用过的测试问题。他们，我们选择四个问题：</w:t>
      </w:r>
      <w:proofErr w:type="spellStart"/>
      <w:r w:rsidRPr="00EA2339">
        <w:rPr>
          <w:rFonts w:ascii="宋体" w:eastAsia="宋体" w:hAnsi="宋体"/>
        </w:rPr>
        <w:t>schaffer</w:t>
      </w:r>
      <w:proofErr w:type="spellEnd"/>
      <w:r w:rsidRPr="00EA2339">
        <w:rPr>
          <w:rFonts w:ascii="宋体" w:eastAsia="宋体" w:hAnsi="宋体"/>
        </w:rPr>
        <w:t>的研究（sch）[19]，</w:t>
      </w:r>
      <w:proofErr w:type="spellStart"/>
      <w:r w:rsidRPr="00EA2339">
        <w:rPr>
          <w:rFonts w:ascii="宋体" w:eastAsia="宋体" w:hAnsi="宋体"/>
        </w:rPr>
        <w:t>fonseca</w:t>
      </w:r>
      <w:proofErr w:type="spellEnd"/>
      <w:r w:rsidRPr="00EA2339">
        <w:rPr>
          <w:rFonts w:ascii="宋体" w:eastAsia="宋体" w:hAnsi="宋体" w:hint="eastAsia"/>
        </w:rPr>
        <w:t>和</w:t>
      </w:r>
      <w:proofErr w:type="gramStart"/>
      <w:r w:rsidRPr="00EA2339">
        <w:rPr>
          <w:rFonts w:ascii="宋体" w:eastAsia="宋体" w:hAnsi="宋体" w:hint="eastAsia"/>
        </w:rPr>
        <w:t>弗莱</w:t>
      </w:r>
      <w:proofErr w:type="gramEnd"/>
      <w:r w:rsidRPr="00EA2339">
        <w:rPr>
          <w:rFonts w:ascii="宋体" w:eastAsia="宋体" w:hAnsi="宋体" w:hint="eastAsia"/>
        </w:rPr>
        <w:t>明的研究（</w:t>
      </w:r>
      <w:proofErr w:type="spellStart"/>
      <w:r w:rsidRPr="00EA2339">
        <w:rPr>
          <w:rFonts w:ascii="宋体" w:eastAsia="宋体" w:hAnsi="宋体"/>
        </w:rPr>
        <w:t>fon</w:t>
      </w:r>
      <w:proofErr w:type="spellEnd"/>
      <w:r w:rsidRPr="00EA2339">
        <w:rPr>
          <w:rFonts w:ascii="宋体" w:eastAsia="宋体" w:hAnsi="宋体"/>
        </w:rPr>
        <w:t>）[10]，波罗尼的研究（pol）[16]，以及</w:t>
      </w:r>
      <w:r w:rsidRPr="00EA2339">
        <w:rPr>
          <w:rFonts w:ascii="宋体" w:eastAsia="宋体" w:hAnsi="宋体" w:hint="eastAsia"/>
        </w:rPr>
        <w:t>库尔索的研究（库尔）</w:t>
      </w:r>
      <w:r w:rsidRPr="00EA2339">
        <w:rPr>
          <w:rFonts w:ascii="宋体" w:eastAsia="宋体" w:hAnsi="宋体"/>
        </w:rPr>
        <w:t>[15]。1999年，第一作者建议</w:t>
      </w:r>
      <w:r w:rsidRPr="00EA2339">
        <w:rPr>
          <w:rFonts w:ascii="宋体" w:eastAsia="宋体" w:hAnsi="宋体" w:hint="eastAsia"/>
        </w:rPr>
        <w:t>多目标优化测试问题的系统化方法</w:t>
      </w:r>
      <w:r w:rsidRPr="00EA2339">
        <w:rPr>
          <w:rFonts w:ascii="宋体" w:eastAsia="宋体" w:hAnsi="宋体"/>
        </w:rPr>
        <w:t>[3]。</w:t>
      </w:r>
      <w:proofErr w:type="spellStart"/>
      <w:r w:rsidRPr="00EA2339">
        <w:rPr>
          <w:rFonts w:ascii="宋体" w:eastAsia="宋体" w:hAnsi="宋体"/>
        </w:rPr>
        <w:t>Zitzler</w:t>
      </w:r>
      <w:proofErr w:type="spellEnd"/>
      <w:r w:rsidRPr="00EA2339">
        <w:rPr>
          <w:rFonts w:ascii="宋体" w:eastAsia="宋体" w:hAnsi="宋体"/>
        </w:rPr>
        <w:t>等人[25]遵循这些指导原则，提出了六个测试问题。我们选了五个</w:t>
      </w:r>
      <w:r w:rsidRPr="00EA2339">
        <w:rPr>
          <w:rFonts w:ascii="宋体" w:eastAsia="宋体" w:hAnsi="宋体" w:hint="eastAsia"/>
        </w:rPr>
        <w:t>这里有六个问题，叫做</w:t>
      </w:r>
      <w:r w:rsidRPr="00EA2339">
        <w:rPr>
          <w:rFonts w:ascii="宋体" w:eastAsia="宋体" w:hAnsi="宋体"/>
        </w:rPr>
        <w:t>zdt1，zdt2，zdt3，zdt4，</w:t>
      </w:r>
      <w:r w:rsidRPr="00EA2339">
        <w:rPr>
          <w:rFonts w:ascii="宋体" w:eastAsia="宋体" w:hAnsi="宋体" w:hint="eastAsia"/>
        </w:rPr>
        <w:t>和</w:t>
      </w:r>
      <w:r w:rsidRPr="00EA2339">
        <w:rPr>
          <w:rFonts w:ascii="宋体" w:eastAsia="宋体" w:hAnsi="宋体"/>
        </w:rPr>
        <w:t>ZDT6。所有问题都有两个目标函数。没有</w:t>
      </w:r>
      <w:r w:rsidRPr="00EA2339">
        <w:rPr>
          <w:rFonts w:ascii="宋体" w:eastAsia="宋体" w:hAnsi="宋体" w:hint="eastAsia"/>
        </w:rPr>
        <w:t>这些问题中有任何限制。我们在表一中描述了这些问题。表中还显示了变量的数量，它们的边界，帕累托最优解，以及每个问题的帕累托最优前沿。</w:t>
      </w:r>
    </w:p>
    <w:p w:rsidR="00EA2339" w:rsidRDefault="00201FAA" w:rsidP="008D4A78">
      <w:pPr>
        <w:spacing w:line="360" w:lineRule="auto"/>
        <w:ind w:firstLineChars="200" w:firstLine="420"/>
      </w:pPr>
      <w:r w:rsidRPr="00EA2339">
        <w:rPr>
          <w:rFonts w:ascii="宋体" w:eastAsia="宋体" w:hAnsi="宋体" w:hint="eastAsia"/>
        </w:rPr>
        <w:t>所有进近都以</w:t>
      </w:r>
      <w:r w:rsidRPr="00EA2339">
        <w:rPr>
          <w:rFonts w:ascii="宋体" w:eastAsia="宋体" w:hAnsi="宋体"/>
        </w:rPr>
        <w:t>25000的最大功能运行</w:t>
      </w:r>
      <w:r w:rsidRPr="00EA2339">
        <w:rPr>
          <w:rFonts w:ascii="宋体" w:eastAsia="宋体" w:hAnsi="宋体" w:hint="eastAsia"/>
        </w:rPr>
        <w:t>评价。我们使用单点交叉和按位二进制编码气体的变异与模拟二进制交叉（</w:t>
      </w:r>
      <w:proofErr w:type="spellStart"/>
      <w:r w:rsidRPr="00EA2339">
        <w:rPr>
          <w:rFonts w:ascii="宋体" w:eastAsia="宋体" w:hAnsi="宋体"/>
        </w:rPr>
        <w:t>sbx</w:t>
      </w:r>
      <w:proofErr w:type="spellEnd"/>
      <w:r w:rsidRPr="00EA2339">
        <w:rPr>
          <w:rFonts w:ascii="宋体" w:eastAsia="宋体" w:hAnsi="宋体"/>
        </w:rPr>
        <w:t>）算子与多项式变异[6]</w:t>
      </w:r>
      <w:r w:rsidRPr="00EA2339">
        <w:rPr>
          <w:rFonts w:ascii="宋体" w:eastAsia="宋体" w:hAnsi="宋体" w:hint="eastAsia"/>
        </w:rPr>
        <w:t>实数编码气体。和的交叉概率或（其中实数编码气体的决策变量</w:t>
      </w:r>
      <w:proofErr w:type="gramStart"/>
      <w:r w:rsidRPr="00EA2339">
        <w:rPr>
          <w:rFonts w:ascii="宋体" w:eastAsia="宋体" w:hAnsi="宋体" w:hint="eastAsia"/>
        </w:rPr>
        <w:t>数使用</w:t>
      </w:r>
      <w:proofErr w:type="gramEnd"/>
      <w:r w:rsidRPr="00EA2339">
        <w:rPr>
          <w:rFonts w:ascii="宋体" w:eastAsia="宋体" w:hAnsi="宋体" w:hint="eastAsia"/>
        </w:rPr>
        <w:t>二进制编码气体的字符串长度）。对于实数编码</w:t>
      </w:r>
      <w:r w:rsidRPr="00EA2339">
        <w:rPr>
          <w:rFonts w:ascii="宋体" w:eastAsia="宋体" w:hAnsi="宋体"/>
        </w:rPr>
        <w:t>NSGA-II，我们使用分布指数[6]进行交叉和</w:t>
      </w:r>
      <w:r w:rsidRPr="00EA2339">
        <w:rPr>
          <w:rFonts w:ascii="宋体" w:eastAsia="宋体" w:hAnsi="宋体" w:hint="eastAsia"/>
        </w:rPr>
        <w:t>变异算子分别为</w:t>
      </w:r>
      <w:proofErr w:type="gramStart"/>
      <w:r w:rsidRPr="00EA2339">
        <w:rPr>
          <w:rFonts w:ascii="宋体" w:eastAsia="宋体" w:hAnsi="宋体" w:hint="eastAsia"/>
        </w:rPr>
        <w:t>和</w:t>
      </w:r>
      <w:proofErr w:type="gramEnd"/>
      <w:r w:rsidRPr="00EA2339">
        <w:rPr>
          <w:rFonts w:ascii="宋体" w:eastAsia="宋体" w:hAnsi="宋体" w:hint="eastAsia"/>
        </w:rPr>
        <w:t>。在</w:t>
      </w:r>
      <w:r w:rsidRPr="00EA2339">
        <w:rPr>
          <w:rFonts w:ascii="宋体" w:eastAsia="宋体" w:hAnsi="宋体"/>
        </w:rPr>
        <w:t>250代人之后获得的人口</w:t>
      </w:r>
      <w:r w:rsidRPr="00EA2339">
        <w:rPr>
          <w:rFonts w:ascii="宋体" w:eastAsia="宋体" w:hAnsi="宋体" w:hint="eastAsia"/>
        </w:rPr>
        <w:t>应用精英保留算子后的种群）用于计算两个性能指标，我们将讨论在下一节。对于</w:t>
      </w:r>
      <w:proofErr w:type="spellStart"/>
      <w:r w:rsidRPr="00EA2339">
        <w:rPr>
          <w:rFonts w:ascii="宋体" w:eastAsia="宋体" w:hAnsi="宋体"/>
        </w:rPr>
        <w:t>paes</w:t>
      </w:r>
      <w:proofErr w:type="spellEnd"/>
      <w:r w:rsidRPr="00EA2339">
        <w:rPr>
          <w:rFonts w:ascii="宋体" w:eastAsia="宋体" w:hAnsi="宋体"/>
        </w:rPr>
        <w:t>，我们使用一</w:t>
      </w:r>
      <w:r w:rsidRPr="008D4A78">
        <w:rPr>
          <w:rFonts w:ascii="宋体" w:eastAsia="宋体" w:hAnsi="宋体"/>
        </w:rPr>
        <w:t>个等于</w:t>
      </w:r>
      <w:r w:rsidRPr="008D4A78">
        <w:rPr>
          <w:rFonts w:ascii="宋体" w:eastAsia="宋体" w:hAnsi="宋体" w:hint="eastAsia"/>
        </w:rPr>
        <w:t>四个，档案馆大小</w:t>
      </w:r>
      <w:r w:rsidRPr="008D4A78">
        <w:rPr>
          <w:rFonts w:ascii="宋体" w:eastAsia="宋体" w:hAnsi="宋体"/>
        </w:rPr>
        <w:t>100。我们利用所有人口</w:t>
      </w:r>
      <w:r w:rsidRPr="008D4A78">
        <w:rPr>
          <w:rFonts w:ascii="宋体" w:eastAsia="宋体" w:hAnsi="宋体" w:hint="eastAsia"/>
        </w:rPr>
        <w:t>在</w:t>
      </w:r>
      <w:r w:rsidRPr="008D4A78">
        <w:rPr>
          <w:rFonts w:ascii="宋体" w:eastAsia="宋体" w:hAnsi="宋体"/>
        </w:rPr>
        <w:t>25000次迭代结束时获得的存档成员</w:t>
      </w:r>
      <w:r w:rsidRPr="008D4A78">
        <w:rPr>
          <w:rFonts w:ascii="宋体" w:eastAsia="宋体" w:hAnsi="宋体" w:hint="eastAsia"/>
        </w:rPr>
        <w:t>计算性能指标。对于</w:t>
      </w:r>
      <w:proofErr w:type="spellStart"/>
      <w:r w:rsidRPr="008D4A78">
        <w:rPr>
          <w:rFonts w:ascii="宋体" w:eastAsia="宋体" w:hAnsi="宋体"/>
        </w:rPr>
        <w:t>spea</w:t>
      </w:r>
      <w:proofErr w:type="spellEnd"/>
      <w:r w:rsidRPr="008D4A78">
        <w:rPr>
          <w:rFonts w:ascii="宋体" w:eastAsia="宋体" w:hAnsi="宋体"/>
        </w:rPr>
        <w:t>，我们使用</w:t>
      </w:r>
      <w:r w:rsidRPr="008D4A78">
        <w:rPr>
          <w:rFonts w:ascii="宋体" w:eastAsia="宋体" w:hAnsi="宋体" w:hint="eastAsia"/>
        </w:rPr>
        <w:t>人口</w:t>
      </w:r>
      <w:r w:rsidRPr="008D4A78">
        <w:rPr>
          <w:rFonts w:ascii="宋体" w:eastAsia="宋体" w:hAnsi="宋体"/>
        </w:rPr>
        <w:t>80和外部人口20（这个4:1比例由SPEA开发商建议维持</w:t>
      </w:r>
      <w:r w:rsidRPr="008D4A78">
        <w:rPr>
          <w:rFonts w:ascii="宋体" w:eastAsia="宋体" w:hAnsi="宋体" w:hint="eastAsia"/>
        </w:rPr>
        <w:t>为精英解决方案提供足够的选择压力），以便总人口规模变为</w:t>
      </w:r>
      <w:r w:rsidRPr="008D4A78">
        <w:rPr>
          <w:rFonts w:ascii="宋体" w:eastAsia="宋体" w:hAnsi="宋体"/>
        </w:rPr>
        <w:t>100人。</w:t>
      </w:r>
      <w:proofErr w:type="spellStart"/>
      <w:r w:rsidRPr="008D4A78">
        <w:rPr>
          <w:rFonts w:ascii="宋体" w:eastAsia="宋体" w:hAnsi="宋体"/>
        </w:rPr>
        <w:t>spea</w:t>
      </w:r>
      <w:proofErr w:type="spellEnd"/>
      <w:r w:rsidRPr="008D4A78">
        <w:rPr>
          <w:rFonts w:ascii="宋体" w:eastAsia="宋体" w:hAnsi="宋体"/>
        </w:rPr>
        <w:t>也运行到</w:t>
      </w:r>
      <w:r w:rsidRPr="008D4A78">
        <w:rPr>
          <w:rFonts w:ascii="宋体" w:eastAsia="宋体" w:hAnsi="宋体" w:hint="eastAsia"/>
        </w:rPr>
        <w:t>完成</w:t>
      </w:r>
      <w:r w:rsidRPr="008D4A78">
        <w:rPr>
          <w:rFonts w:ascii="宋体" w:eastAsia="宋体" w:hAnsi="宋体"/>
        </w:rPr>
        <w:t>25000项功能评估。对于</w:t>
      </w:r>
      <w:proofErr w:type="spellStart"/>
      <w:r w:rsidRPr="008D4A78">
        <w:rPr>
          <w:rFonts w:ascii="宋体" w:eastAsia="宋体" w:hAnsi="宋体"/>
        </w:rPr>
        <w:t>spea</w:t>
      </w:r>
      <w:proofErr w:type="spellEnd"/>
      <w:r w:rsidRPr="008D4A78">
        <w:rPr>
          <w:rFonts w:ascii="宋体" w:eastAsia="宋体" w:hAnsi="宋体"/>
        </w:rPr>
        <w:t>，我们使用</w:t>
      </w:r>
      <w:r w:rsidR="009F1A14" w:rsidRPr="008D4A78">
        <w:rPr>
          <w:rFonts w:ascii="宋体" w:eastAsia="宋体" w:hAnsi="宋体" w:hint="eastAsia"/>
        </w:rPr>
        <w:t>遗传算法与外部算法结合的非支配</w:t>
      </w:r>
      <w:proofErr w:type="gramStart"/>
      <w:r w:rsidR="009F1A14" w:rsidRPr="008D4A78">
        <w:rPr>
          <w:rFonts w:ascii="宋体" w:eastAsia="宋体" w:hAnsi="宋体" w:hint="eastAsia"/>
        </w:rPr>
        <w:t>解计算</w:t>
      </w:r>
      <w:proofErr w:type="gramEnd"/>
      <w:r w:rsidR="009F1A14" w:rsidRPr="008D4A78">
        <w:rPr>
          <w:rFonts w:ascii="宋体" w:eastAsia="宋体" w:hAnsi="宋体" w:hint="eastAsia"/>
        </w:rPr>
        <w:t>性能的最后一代种群本研究中使用的指标。对于</w:t>
      </w:r>
      <w:proofErr w:type="spellStart"/>
      <w:r w:rsidR="009F1A14" w:rsidRPr="008D4A78">
        <w:rPr>
          <w:rFonts w:ascii="宋体" w:eastAsia="宋体" w:hAnsi="宋体"/>
        </w:rPr>
        <w:t>paes</w:t>
      </w:r>
      <w:proofErr w:type="spellEnd"/>
      <w:r w:rsidR="009F1A14" w:rsidRPr="008D4A78">
        <w:rPr>
          <w:rFonts w:ascii="宋体" w:eastAsia="宋体" w:hAnsi="宋体"/>
        </w:rPr>
        <w:t>、</w:t>
      </w:r>
      <w:proofErr w:type="spellStart"/>
      <w:r w:rsidR="009F1A14" w:rsidRPr="008D4A78">
        <w:rPr>
          <w:rFonts w:ascii="宋体" w:eastAsia="宋体" w:hAnsi="宋体"/>
        </w:rPr>
        <w:t>spea</w:t>
      </w:r>
      <w:proofErr w:type="spellEnd"/>
      <w:r w:rsidR="009F1A14" w:rsidRPr="008D4A78">
        <w:rPr>
          <w:rFonts w:ascii="宋体" w:eastAsia="宋体" w:hAnsi="宋体"/>
        </w:rPr>
        <w:t>和二进制编码NSGA-II，我们使用了30位来编码每个决策变量。</w:t>
      </w:r>
    </w:p>
    <w:p w:rsidR="008D4A78" w:rsidRDefault="00B0699C" w:rsidP="009F1A14">
      <w:r w:rsidRPr="00443863">
        <w:rPr>
          <w:rFonts w:ascii="宋体" w:eastAsia="宋体" w:hAnsi="宋体"/>
          <w:noProof/>
        </w:rPr>
        <w:drawing>
          <wp:anchor distT="0" distB="0" distL="114300" distR="114300" simplePos="0" relativeHeight="251665408" behindDoc="0" locked="0" layoutInCell="1" allowOverlap="1">
            <wp:simplePos x="0" y="0"/>
            <wp:positionH relativeFrom="column">
              <wp:posOffset>2092960</wp:posOffset>
            </wp:positionH>
            <wp:positionV relativeFrom="page">
              <wp:posOffset>7251065</wp:posOffset>
            </wp:positionV>
            <wp:extent cx="1688829" cy="1335974"/>
            <wp:effectExtent l="0" t="0" r="6985"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8829" cy="13359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simplePos x="0" y="0"/>
            <wp:positionH relativeFrom="column">
              <wp:posOffset>285750</wp:posOffset>
            </wp:positionH>
            <wp:positionV relativeFrom="page">
              <wp:posOffset>7279640</wp:posOffset>
            </wp:positionV>
            <wp:extent cx="1530350" cy="1323876"/>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0350" cy="132387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4A78" w:rsidRDefault="008D4A78" w:rsidP="009F1A14"/>
    <w:p w:rsidR="008D4A78" w:rsidRDefault="008D4A78" w:rsidP="009F1A14"/>
    <w:p w:rsidR="008D4A78" w:rsidRDefault="008D4A78" w:rsidP="009F1A14"/>
    <w:p w:rsidR="008D4A78" w:rsidRDefault="008D4A78" w:rsidP="009F1A14"/>
    <w:p w:rsidR="008D4A78" w:rsidRDefault="008D4A78" w:rsidP="009F1A14"/>
    <w:p w:rsidR="008D4A78" w:rsidRDefault="008D4A78" w:rsidP="009F1A14"/>
    <w:p w:rsidR="008D4A78" w:rsidRDefault="008D4A78" w:rsidP="009F1A14"/>
    <w:p w:rsidR="008D4A78" w:rsidRPr="008D4A78" w:rsidRDefault="009F1A14" w:rsidP="009F1A14">
      <w:pPr>
        <w:rPr>
          <w:rFonts w:ascii="宋体" w:eastAsia="宋体" w:hAnsi="宋体"/>
          <w:b/>
          <w:bCs/>
        </w:rPr>
      </w:pPr>
      <w:r w:rsidRPr="008D4A78">
        <w:rPr>
          <w:rFonts w:ascii="宋体" w:eastAsia="宋体" w:hAnsi="宋体"/>
          <w:b/>
          <w:bCs/>
        </w:rPr>
        <w:t>B.业绩衡量</w:t>
      </w:r>
    </w:p>
    <w:p w:rsidR="008D4A78" w:rsidRDefault="009F1A14" w:rsidP="008D4A78">
      <w:pPr>
        <w:spacing w:line="360" w:lineRule="auto"/>
        <w:ind w:firstLineChars="200" w:firstLine="420"/>
        <w:rPr>
          <w:rFonts w:ascii="宋体" w:eastAsia="宋体" w:hAnsi="宋体"/>
        </w:rPr>
      </w:pPr>
      <w:r w:rsidRPr="008D4A78">
        <w:rPr>
          <w:rFonts w:ascii="宋体" w:eastAsia="宋体" w:hAnsi="宋体" w:hint="eastAsia"/>
        </w:rPr>
        <w:t>与单目标优化不同，在一种多目标优化方法：</w:t>
      </w:r>
      <w:r w:rsidRPr="008D4A78">
        <w:rPr>
          <w:rFonts w:ascii="宋体" w:eastAsia="宋体" w:hAnsi="宋体"/>
        </w:rPr>
        <w:t>1）收敛于pareto最优集，2）保持解的多样性。</w:t>
      </w:r>
      <w:r w:rsidRPr="008D4A78">
        <w:rPr>
          <w:rFonts w:ascii="宋体" w:eastAsia="宋体" w:hAnsi="宋体" w:hint="eastAsia"/>
        </w:rPr>
        <w:t>帕累托最优集。这两项任务不能用一个性能指标来充分衡量。已经提出了许多性能指标</w:t>
      </w:r>
      <w:r w:rsidRPr="008D4A78">
        <w:rPr>
          <w:rFonts w:ascii="宋体" w:eastAsia="宋体" w:hAnsi="宋体"/>
        </w:rPr>
        <w:t>[1]、[8]、[24]。在这里，我们定义了两个性能指标，它们在评估</w:t>
      </w:r>
      <w:r w:rsidRPr="008D4A78">
        <w:rPr>
          <w:rFonts w:ascii="宋体" w:eastAsia="宋体" w:hAnsi="宋体" w:hint="eastAsia"/>
        </w:rPr>
        <w:t>多目标解集上的两个</w:t>
      </w:r>
      <w:r w:rsidRPr="008D4A78">
        <w:rPr>
          <w:rFonts w:ascii="宋体" w:eastAsia="宋体" w:hAnsi="宋体" w:hint="eastAsia"/>
        </w:rPr>
        <w:lastRenderedPageBreak/>
        <w:t>目标优化算法。</w:t>
      </w:r>
    </w:p>
    <w:p w:rsidR="008D4A78" w:rsidRDefault="009F1A14" w:rsidP="008D4A78">
      <w:pPr>
        <w:spacing w:line="360" w:lineRule="auto"/>
        <w:ind w:firstLineChars="200" w:firstLine="420"/>
        <w:rPr>
          <w:rFonts w:ascii="宋体" w:eastAsia="宋体" w:hAnsi="宋体"/>
        </w:rPr>
      </w:pPr>
      <w:r w:rsidRPr="008D4A78">
        <w:rPr>
          <w:rFonts w:ascii="宋体" w:eastAsia="宋体" w:hAnsi="宋体" w:hint="eastAsia"/>
        </w:rPr>
        <w:t>第一个</w:t>
      </w:r>
      <w:proofErr w:type="gramStart"/>
      <w:r w:rsidRPr="008D4A78">
        <w:rPr>
          <w:rFonts w:ascii="宋体" w:eastAsia="宋体" w:hAnsi="宋体" w:hint="eastAsia"/>
        </w:rPr>
        <w:t>度量度量</w:t>
      </w:r>
      <w:proofErr w:type="gramEnd"/>
      <w:r w:rsidRPr="008D4A78">
        <w:rPr>
          <w:rFonts w:ascii="宋体" w:eastAsia="宋体" w:hAnsi="宋体" w:hint="eastAsia"/>
        </w:rPr>
        <w:t>收敛到已知</w:t>
      </w:r>
      <w:r w:rsidRPr="008D4A78">
        <w:rPr>
          <w:rFonts w:ascii="宋体" w:eastAsia="宋体" w:hAnsi="宋体"/>
        </w:rPr>
        <w:t>pareto最优解集。因为多目标算法将在一组已知的</w:t>
      </w:r>
      <w:r w:rsidRPr="008D4A78">
        <w:rPr>
          <w:rFonts w:ascii="宋体" w:eastAsia="宋体" w:hAnsi="宋体" w:hint="eastAsia"/>
        </w:rPr>
        <w:t>帕累托最优解，这个度量的计算是可能的。然而，我们意识到，这样的标准不能被使用任何武断的问题。首先，我们从真</w:t>
      </w:r>
      <w:r w:rsidRPr="008D4A78">
        <w:rPr>
          <w:rFonts w:ascii="宋体" w:eastAsia="宋体" w:hAnsi="宋体"/>
        </w:rPr>
        <w:t>pareto最优前沿发现了一组均匀分布的解。</w:t>
      </w:r>
      <w:r w:rsidRPr="008D4A78">
        <w:rPr>
          <w:rFonts w:ascii="宋体" w:eastAsia="宋体" w:hAnsi="宋体" w:hint="eastAsia"/>
        </w:rPr>
        <w:t>目标空间。对于用一个算法得到的每个解，我们计算它的最小欧氏距离帕累托最优前沿上的选择解。平均值其中的距离用作第一个度量（收敛度量）。图</w:t>
      </w:r>
      <w:r w:rsidRPr="008D4A78">
        <w:rPr>
          <w:rFonts w:ascii="宋体" w:eastAsia="宋体" w:hAnsi="宋体"/>
        </w:rPr>
        <w:t>3显示了这种方法的计算过程</w:t>
      </w:r>
      <w:r w:rsidRPr="008D4A78">
        <w:rPr>
          <w:rFonts w:ascii="宋体" w:eastAsia="宋体" w:hAnsi="宋体" w:hint="eastAsia"/>
        </w:rPr>
        <w:t>公制。阴影区域是可行的搜索区域，而实心曲线表示</w:t>
      </w:r>
      <w:r w:rsidRPr="008D4A78">
        <w:rPr>
          <w:rFonts w:ascii="宋体" w:eastAsia="宋体" w:hAnsi="宋体"/>
        </w:rPr>
        <w:t>pareto最优解。在pareto最优前沿上选择</w:t>
      </w:r>
      <w:proofErr w:type="gramStart"/>
      <w:r w:rsidRPr="008D4A78">
        <w:rPr>
          <w:rFonts w:ascii="宋体" w:eastAsia="宋体" w:hAnsi="宋体"/>
        </w:rPr>
        <w:t>开圆解来</w:t>
      </w:r>
      <w:proofErr w:type="gramEnd"/>
      <w:r w:rsidRPr="008D4A78">
        <w:rPr>
          <w:rFonts w:ascii="宋体" w:eastAsia="宋体" w:hAnsi="宋体"/>
        </w:rPr>
        <w:t>计算收敛性度量，而带黑圈的解是由</w:t>
      </w:r>
      <w:r w:rsidRPr="008D4A78">
        <w:rPr>
          <w:rFonts w:ascii="宋体" w:eastAsia="宋体" w:hAnsi="宋体" w:hint="eastAsia"/>
        </w:rPr>
        <w:t>算法。这个度量值越小，越好向帕累托最优前沿收敛。</w:t>
      </w:r>
    </w:p>
    <w:p w:rsidR="009F1A14" w:rsidRPr="008D4A78" w:rsidRDefault="009F1A14" w:rsidP="008D4A78">
      <w:pPr>
        <w:spacing w:line="360" w:lineRule="auto"/>
        <w:ind w:firstLineChars="200" w:firstLine="420"/>
        <w:rPr>
          <w:rFonts w:ascii="宋体" w:eastAsia="宋体" w:hAnsi="宋体"/>
        </w:rPr>
      </w:pPr>
      <w:r w:rsidRPr="008D4A78">
        <w:rPr>
          <w:rFonts w:ascii="宋体" w:eastAsia="宋体" w:hAnsi="宋体" w:hint="eastAsia"/>
        </w:rPr>
        <w:t>当全部获得解决方案完全取决于所选的解决方案，此度量采用值为零。在这里执行的所有模拟中，我们将展示为求解而计算的此度量的平均值和方差多次运行获得的集合。即使所有解都收敛到帕累托最优前沿，上述收敛度量的值不为零。这个只有当每一个获得的解恰好位于每一个选择的解上时，度量才会产生零。尽管仅此指标。我们定义了一个不同的度量来度量直接由算法得到的解。第二度量测量获得的解决。在这里，我们有兴趣得到一套解决方案它跨越了整个帕累托最优区域。我们计算得到的非支配</w:t>
      </w:r>
      <w:proofErr w:type="gramStart"/>
      <w:r w:rsidRPr="008D4A78">
        <w:rPr>
          <w:rFonts w:ascii="宋体" w:eastAsia="宋体" w:hAnsi="宋体" w:hint="eastAsia"/>
        </w:rPr>
        <w:t>解集中连续解之间</w:t>
      </w:r>
      <w:proofErr w:type="gramEnd"/>
      <w:r w:rsidRPr="008D4A78">
        <w:rPr>
          <w:rFonts w:ascii="宋体" w:eastAsia="宋体" w:hAnsi="宋体" w:hint="eastAsia"/>
        </w:rPr>
        <w:t>的欧氏距离。我们计算平均值这些距离。然后，从得到的非支配解集合中，我们首先计算出（目标空间）通过拟合一条与真实空间平行的曲线帕累托最优前沿。然后，我们使用以下度量来计算分布中的不均匀性：</w:t>
      </w:r>
    </w:p>
    <w:p w:rsidR="009F1A14" w:rsidRDefault="008D4A78" w:rsidP="009F1A14">
      <w:r>
        <w:rPr>
          <w:noProof/>
        </w:rPr>
        <w:drawing>
          <wp:anchor distT="0" distB="0" distL="114300" distR="114300" simplePos="0" relativeHeight="251666432" behindDoc="0" locked="0" layoutInCell="1" allowOverlap="1">
            <wp:simplePos x="0" y="0"/>
            <wp:positionH relativeFrom="column">
              <wp:posOffset>125095</wp:posOffset>
            </wp:positionH>
            <wp:positionV relativeFrom="page">
              <wp:posOffset>5980430</wp:posOffset>
            </wp:positionV>
            <wp:extent cx="2155190" cy="62928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5190" cy="629285"/>
                    </a:xfrm>
                    <a:prstGeom prst="rect">
                      <a:avLst/>
                    </a:prstGeom>
                    <a:noFill/>
                    <a:ln>
                      <a:noFill/>
                    </a:ln>
                  </pic:spPr>
                </pic:pic>
              </a:graphicData>
            </a:graphic>
          </wp:anchor>
        </w:drawing>
      </w:r>
    </w:p>
    <w:p w:rsidR="009F1A14" w:rsidRDefault="009F1A14" w:rsidP="009F1A14"/>
    <w:p w:rsidR="009F1A14" w:rsidRDefault="009F1A14" w:rsidP="009F1A14"/>
    <w:p w:rsidR="008D4A78" w:rsidRDefault="008D4A78" w:rsidP="009F1A14"/>
    <w:p w:rsidR="009F1A14" w:rsidRPr="00443863" w:rsidRDefault="009F1A14" w:rsidP="00443863">
      <w:pPr>
        <w:spacing w:line="360" w:lineRule="auto"/>
        <w:ind w:firstLineChars="200" w:firstLine="420"/>
        <w:rPr>
          <w:rFonts w:ascii="宋体" w:eastAsia="宋体" w:hAnsi="宋体"/>
        </w:rPr>
      </w:pPr>
      <w:r w:rsidRPr="00443863">
        <w:rPr>
          <w:rFonts w:ascii="宋体" w:eastAsia="宋体" w:hAnsi="宋体" w:hint="eastAsia"/>
        </w:rPr>
        <w:t>这里，参数和是极限解和边界</w:t>
      </w:r>
      <w:proofErr w:type="gramStart"/>
      <w:r w:rsidRPr="00443863">
        <w:rPr>
          <w:rFonts w:ascii="宋体" w:eastAsia="宋体" w:hAnsi="宋体" w:hint="eastAsia"/>
        </w:rPr>
        <w:t>解之间</w:t>
      </w:r>
      <w:proofErr w:type="gramEnd"/>
      <w:r w:rsidRPr="00443863">
        <w:rPr>
          <w:rFonts w:ascii="宋体" w:eastAsia="宋体" w:hAnsi="宋体" w:hint="eastAsia"/>
        </w:rPr>
        <w:t>的欧几里德距离得到非支配集，如图</w:t>
      </w:r>
      <w:r w:rsidRPr="00443863">
        <w:rPr>
          <w:rFonts w:ascii="宋体" w:eastAsia="宋体" w:hAnsi="宋体"/>
        </w:rPr>
        <w:t>4所示。该图说明了上述方程式中提到的所有距离。参数是所有距离的平均值，</w:t>
      </w:r>
      <w:r w:rsidRPr="00443863">
        <w:rPr>
          <w:rFonts w:ascii="宋体" w:eastAsia="宋体" w:hAnsi="宋体" w:hint="eastAsia"/>
        </w:rPr>
        <w:t>假设在</w:t>
      </w:r>
      <w:proofErr w:type="gramStart"/>
      <w:r w:rsidRPr="00443863">
        <w:rPr>
          <w:rFonts w:ascii="宋体" w:eastAsia="宋体" w:hAnsi="宋体" w:hint="eastAsia"/>
        </w:rPr>
        <w:t>最佳非</w:t>
      </w:r>
      <w:proofErr w:type="gramEnd"/>
      <w:r w:rsidRPr="00443863">
        <w:rPr>
          <w:rFonts w:ascii="宋体" w:eastAsia="宋体" w:hAnsi="宋体" w:hint="eastAsia"/>
        </w:rPr>
        <w:t>支配前沿有解决方案。有了解决方案，距离。分母是当所有解都在一个解上时。有趣的是注意，这并不是最坏情况下可能的解决方案。我们可以有一个场景，其中有一个很大的差异。在这种情况下，度量值可能大于</w:t>
      </w:r>
      <w:r w:rsidRPr="00443863">
        <w:rPr>
          <w:rFonts w:ascii="宋体" w:eastAsia="宋体" w:hAnsi="宋体"/>
        </w:rPr>
        <w:t>1。因此，</w:t>
      </w:r>
      <w:r w:rsidRPr="00443863">
        <w:rPr>
          <w:rFonts w:ascii="宋体" w:eastAsia="宋体" w:hAnsi="宋体" w:hint="eastAsia"/>
        </w:rPr>
        <w:t>上述度量的最大值可以大于</w:t>
      </w:r>
      <w:r w:rsidRPr="00443863">
        <w:rPr>
          <w:rFonts w:ascii="宋体" w:eastAsia="宋体" w:hAnsi="宋体"/>
        </w:rPr>
        <w:t>1。</w:t>
      </w:r>
      <w:r w:rsidRPr="00443863">
        <w:rPr>
          <w:rFonts w:ascii="宋体" w:eastAsia="宋体" w:hAnsi="宋体" w:hint="eastAsia"/>
        </w:rPr>
        <w:t>然而，良好的分布会使所有距离相等使非支配集中的解）。因此，对于最广泛的均匀分布一组非支配解，其分子为零，使得度量取一个值。零。对于任何其他分布，度量值将是大于零。对于具有相同值的两个分布和的度量取一个更高的值，并且在</w:t>
      </w:r>
      <w:proofErr w:type="gramStart"/>
      <w:r w:rsidRPr="00443863">
        <w:rPr>
          <w:rFonts w:ascii="宋体" w:eastAsia="宋体" w:hAnsi="宋体" w:hint="eastAsia"/>
        </w:rPr>
        <w:t>极端解内解</w:t>
      </w:r>
      <w:proofErr w:type="gramEnd"/>
      <w:r w:rsidRPr="00443863">
        <w:rPr>
          <w:rFonts w:ascii="宋体" w:eastAsia="宋体" w:hAnsi="宋体" w:hint="eastAsia"/>
        </w:rPr>
        <w:t>的分布更差。请注意上述分集度量可用于解，包括不是帕累托最优集的解。</w:t>
      </w:r>
    </w:p>
    <w:p w:rsidR="009F1A14" w:rsidRDefault="009F1A14" w:rsidP="009F1A14"/>
    <w:p w:rsidR="009F1A14" w:rsidRDefault="009F1A14" w:rsidP="009F1A14"/>
    <w:p w:rsidR="009F1A14" w:rsidRDefault="00B0699C" w:rsidP="009F1A14">
      <w:r>
        <w:rPr>
          <w:noProof/>
        </w:rPr>
        <w:drawing>
          <wp:anchor distT="0" distB="0" distL="114300" distR="114300" simplePos="0" relativeHeight="251667456" behindDoc="0" locked="0" layoutInCell="1" allowOverlap="1">
            <wp:simplePos x="0" y="0"/>
            <wp:positionH relativeFrom="margin">
              <wp:posOffset>224790</wp:posOffset>
            </wp:positionH>
            <wp:positionV relativeFrom="page">
              <wp:posOffset>1123950</wp:posOffset>
            </wp:positionV>
            <wp:extent cx="2763520" cy="173355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3520" cy="1733550"/>
                    </a:xfrm>
                    <a:prstGeom prst="rect">
                      <a:avLst/>
                    </a:prstGeom>
                    <a:noFill/>
                    <a:ln>
                      <a:noFill/>
                    </a:ln>
                  </pic:spPr>
                </pic:pic>
              </a:graphicData>
            </a:graphic>
          </wp:anchor>
        </w:drawing>
      </w:r>
    </w:p>
    <w:p w:rsidR="009F1A14" w:rsidRDefault="009F1A14" w:rsidP="009F1A14"/>
    <w:p w:rsidR="009F1A14" w:rsidRDefault="009F1A14" w:rsidP="009F1A14"/>
    <w:p w:rsidR="009F1A14" w:rsidRDefault="009F1A14" w:rsidP="009F1A14"/>
    <w:p w:rsidR="009F1A14" w:rsidRDefault="009F1A14" w:rsidP="009F1A14"/>
    <w:p w:rsidR="009F1A14" w:rsidRDefault="009F1A14" w:rsidP="009F1A14"/>
    <w:p w:rsidR="009F1A14" w:rsidRDefault="009F1A14" w:rsidP="009F1A14"/>
    <w:p w:rsidR="00B0699C" w:rsidRDefault="00B0699C" w:rsidP="009F1A14"/>
    <w:p w:rsidR="009F1A14" w:rsidRDefault="009F1A14" w:rsidP="009F1A14"/>
    <w:p w:rsidR="00B0699C" w:rsidRPr="00B0699C" w:rsidRDefault="00B0699C" w:rsidP="00B0699C">
      <w:pPr>
        <w:spacing w:line="360" w:lineRule="auto"/>
        <w:ind w:firstLineChars="200" w:firstLine="420"/>
        <w:rPr>
          <w:rFonts w:ascii="宋体" w:eastAsia="宋体" w:hAnsi="宋体"/>
        </w:rPr>
      </w:pPr>
      <w:r w:rsidRPr="00B0699C">
        <w:rPr>
          <w:rFonts w:ascii="宋体" w:eastAsia="宋体" w:hAnsi="宋体" w:hint="eastAsia"/>
        </w:rPr>
        <w:t>使用</w:t>
      </w:r>
      <w:r w:rsidR="009F1A14" w:rsidRPr="00B0699C">
        <w:rPr>
          <w:rFonts w:ascii="宋体" w:eastAsia="宋体" w:hAnsi="宋体" w:hint="eastAsia"/>
        </w:rPr>
        <w:t>三角化技术或</w:t>
      </w:r>
      <w:proofErr w:type="spellStart"/>
      <w:r w:rsidR="009F1A14" w:rsidRPr="00B0699C">
        <w:rPr>
          <w:rFonts w:ascii="宋体" w:eastAsia="宋体" w:hAnsi="宋体"/>
        </w:rPr>
        <w:t>voronoi</w:t>
      </w:r>
      <w:proofErr w:type="spellEnd"/>
      <w:r w:rsidR="009F1A14" w:rsidRPr="00B0699C">
        <w:rPr>
          <w:rFonts w:ascii="宋体" w:eastAsia="宋体" w:hAnsi="宋体"/>
        </w:rPr>
        <w:t>图方法[1]</w:t>
      </w:r>
      <w:r w:rsidR="009F1A14" w:rsidRPr="00B0699C">
        <w:rPr>
          <w:rFonts w:ascii="宋体" w:eastAsia="宋体" w:hAnsi="宋体" w:hint="eastAsia"/>
        </w:rPr>
        <w:t>为了计算，可以将上述过程扩展到估计在更高维度中解的扩散。</w:t>
      </w:r>
    </w:p>
    <w:p w:rsidR="00B0699C" w:rsidRPr="00B0699C" w:rsidRDefault="009F1A14" w:rsidP="009F1A14">
      <w:pPr>
        <w:rPr>
          <w:rFonts w:ascii="宋体" w:eastAsia="宋体" w:hAnsi="宋体"/>
          <w:b/>
          <w:bCs/>
        </w:rPr>
      </w:pPr>
      <w:r w:rsidRPr="00B0699C">
        <w:rPr>
          <w:rFonts w:ascii="宋体" w:eastAsia="宋体" w:hAnsi="宋体"/>
          <w:b/>
          <w:bCs/>
        </w:rPr>
        <w:t>C.讨论结果</w:t>
      </w:r>
    </w:p>
    <w:p w:rsidR="009F1A14" w:rsidRPr="00B0699C" w:rsidRDefault="00E80633" w:rsidP="00B0699C">
      <w:pPr>
        <w:spacing w:line="360" w:lineRule="auto"/>
        <w:ind w:firstLineChars="200" w:firstLine="420"/>
        <w:rPr>
          <w:rFonts w:ascii="宋体" w:eastAsia="宋体" w:hAnsi="宋体"/>
        </w:rPr>
      </w:pPr>
      <w:r>
        <w:rPr>
          <w:noProof/>
        </w:rPr>
        <w:drawing>
          <wp:anchor distT="0" distB="0" distL="114300" distR="114300" simplePos="0" relativeHeight="251668480" behindDoc="0" locked="0" layoutInCell="1" allowOverlap="1">
            <wp:simplePos x="0" y="0"/>
            <wp:positionH relativeFrom="margin">
              <wp:posOffset>996950</wp:posOffset>
            </wp:positionH>
            <wp:positionV relativeFrom="margin">
              <wp:posOffset>6845300</wp:posOffset>
            </wp:positionV>
            <wp:extent cx="1485900" cy="2286825"/>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5900" cy="228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A14" w:rsidRPr="00B0699C">
        <w:rPr>
          <w:rFonts w:ascii="宋体" w:eastAsia="宋体" w:hAnsi="宋体" w:hint="eastAsia"/>
        </w:rPr>
        <w:t>表</w:t>
      </w:r>
      <w:proofErr w:type="gramStart"/>
      <w:r w:rsidR="009F1A14" w:rsidRPr="00B0699C">
        <w:rPr>
          <w:rFonts w:ascii="宋体" w:eastAsia="宋体" w:hAnsi="宋体" w:hint="eastAsia"/>
        </w:rPr>
        <w:t>二显示</w:t>
      </w:r>
      <w:proofErr w:type="gramEnd"/>
      <w:r w:rsidR="009F1A14" w:rsidRPr="00B0699C">
        <w:rPr>
          <w:rFonts w:ascii="宋体" w:eastAsia="宋体" w:hAnsi="宋体" w:hint="eastAsia"/>
        </w:rPr>
        <w:t>了收敛的均值和方差使用四种算法</w:t>
      </w:r>
      <w:r w:rsidR="009F1A14" w:rsidRPr="00B0699C">
        <w:rPr>
          <w:rFonts w:ascii="宋体" w:eastAsia="宋体" w:hAnsi="宋体"/>
        </w:rPr>
        <w:t>NSGA-II（实数编码）获得的度量，NSGA-II（二进制编码）、SPEA和PAES。</w:t>
      </w:r>
      <w:proofErr w:type="spellStart"/>
      <w:r w:rsidR="009F1A14" w:rsidRPr="00B0699C">
        <w:rPr>
          <w:rFonts w:ascii="宋体" w:eastAsia="宋体" w:hAnsi="宋体"/>
        </w:rPr>
        <w:t>nsga</w:t>
      </w:r>
      <w:proofErr w:type="spellEnd"/>
      <w:r w:rsidR="009F1A14" w:rsidRPr="00B0699C">
        <w:rPr>
          <w:rFonts w:ascii="宋体" w:eastAsia="宋体" w:hAnsi="宋体"/>
        </w:rPr>
        <w:t>-ii（实数编码或二进制编码）能够收敛</w:t>
      </w:r>
      <w:r w:rsidR="009F1A14" w:rsidRPr="00B0699C">
        <w:rPr>
          <w:rFonts w:ascii="宋体" w:eastAsia="宋体" w:hAnsi="宋体" w:hint="eastAsia"/>
        </w:rPr>
        <w:t>除了</w:t>
      </w:r>
      <w:r w:rsidR="009F1A14" w:rsidRPr="00B0699C">
        <w:rPr>
          <w:rFonts w:ascii="宋体" w:eastAsia="宋体" w:hAnsi="宋体"/>
        </w:rPr>
        <w:t>ZDT3和ZDT6，所有问题都比PAES好</w:t>
      </w:r>
      <w:r w:rsidR="009F1A14" w:rsidRPr="00B0699C">
        <w:rPr>
          <w:rFonts w:ascii="宋体" w:eastAsia="宋体" w:hAnsi="宋体" w:hint="eastAsia"/>
        </w:rPr>
        <w:t>找到了更好的融合点。在所有使用</w:t>
      </w:r>
      <w:r w:rsidR="009F1A14" w:rsidRPr="00B0699C">
        <w:rPr>
          <w:rFonts w:ascii="宋体" w:eastAsia="宋体" w:hAnsi="宋体"/>
        </w:rPr>
        <w:t>NSGA-II的情况下，10次运行的方差也很小，但使用NSGA-II的ZDT4除外</w:t>
      </w:r>
      <w:r w:rsidR="009F1A14" w:rsidRPr="00B0699C">
        <w:rPr>
          <w:rFonts w:ascii="宋体" w:eastAsia="宋体" w:hAnsi="宋体" w:hint="eastAsia"/>
        </w:rPr>
        <w:t>（二进制编码）。</w:t>
      </w:r>
      <w:proofErr w:type="spellStart"/>
      <w:r w:rsidR="009F1A14" w:rsidRPr="00B0699C">
        <w:rPr>
          <w:rFonts w:ascii="宋体" w:eastAsia="宋体" w:hAnsi="宋体"/>
        </w:rPr>
        <w:t>paes</w:t>
      </w:r>
      <w:proofErr w:type="spellEnd"/>
      <w:r w:rsidR="009F1A14" w:rsidRPr="00B0699C">
        <w:rPr>
          <w:rFonts w:ascii="宋体" w:eastAsia="宋体" w:hAnsi="宋体"/>
        </w:rPr>
        <w:t>的固定归档策略允许更好的</w:t>
      </w:r>
      <w:r w:rsidR="009F1A14" w:rsidRPr="00B0699C">
        <w:rPr>
          <w:rFonts w:ascii="宋体" w:eastAsia="宋体" w:hAnsi="宋体" w:hint="eastAsia"/>
        </w:rPr>
        <w:t>九个问题中有两个需要收敛。表</w:t>
      </w:r>
      <w:proofErr w:type="gramStart"/>
      <w:r w:rsidR="009F1A14" w:rsidRPr="00B0699C">
        <w:rPr>
          <w:rFonts w:ascii="宋体" w:eastAsia="宋体" w:hAnsi="宋体" w:hint="eastAsia"/>
        </w:rPr>
        <w:t>三显示</w:t>
      </w:r>
      <w:proofErr w:type="gramEnd"/>
      <w:r w:rsidR="009F1A14" w:rsidRPr="00B0699C">
        <w:rPr>
          <w:rFonts w:ascii="宋体" w:eastAsia="宋体" w:hAnsi="宋体" w:hint="eastAsia"/>
        </w:rPr>
        <w:t>了多样性度量的均值和方差使用所有三种算法获得。</w:t>
      </w:r>
      <w:r w:rsidR="009F1A14" w:rsidRPr="00B0699C">
        <w:rPr>
          <w:rFonts w:ascii="宋体" w:eastAsia="宋体" w:hAnsi="宋体"/>
        </w:rPr>
        <w:t>NSGA-II（实数或二进制编码）在所有九种编码中表现最好</w:t>
      </w:r>
      <w:r w:rsidR="009F1A14" w:rsidRPr="00B0699C">
        <w:rPr>
          <w:rFonts w:ascii="宋体" w:eastAsia="宋体" w:hAnsi="宋体" w:hint="eastAsia"/>
        </w:rPr>
        <w:t>测试问题。</w:t>
      </w:r>
      <w:proofErr w:type="spellStart"/>
      <w:r w:rsidR="009F1A14" w:rsidRPr="00B0699C">
        <w:rPr>
          <w:rFonts w:ascii="宋体" w:eastAsia="宋体" w:hAnsi="宋体"/>
        </w:rPr>
        <w:t>paes</w:t>
      </w:r>
      <w:proofErr w:type="spellEnd"/>
      <w:r w:rsidR="009F1A14" w:rsidRPr="00B0699C">
        <w:rPr>
          <w:rFonts w:ascii="宋体" w:eastAsia="宋体" w:hAnsi="宋体"/>
        </w:rPr>
        <w:t>表现最差。</w:t>
      </w:r>
      <w:r w:rsidR="009F1A14" w:rsidRPr="00B0699C">
        <w:rPr>
          <w:rFonts w:ascii="宋体" w:eastAsia="宋体" w:hAnsi="宋体" w:hint="eastAsia"/>
        </w:rPr>
        <w:t>为了举例说明，我们在图</w:t>
      </w:r>
      <w:r w:rsidR="009F1A14" w:rsidRPr="00B0699C">
        <w:rPr>
          <w:rFonts w:ascii="宋体" w:eastAsia="宋体" w:hAnsi="宋体"/>
        </w:rPr>
        <w:t>5中的问题sch上显示了十次</w:t>
      </w:r>
      <w:proofErr w:type="spellStart"/>
      <w:r w:rsidR="009F1A14" w:rsidRPr="00B0699C">
        <w:rPr>
          <w:rFonts w:ascii="宋体" w:eastAsia="宋体" w:hAnsi="宋体"/>
        </w:rPr>
        <w:t>paes</w:t>
      </w:r>
      <w:proofErr w:type="spellEnd"/>
      <w:r w:rsidR="009F1A14" w:rsidRPr="00B0699C">
        <w:rPr>
          <w:rFonts w:ascii="宋体" w:eastAsia="宋体" w:hAnsi="宋体"/>
        </w:rPr>
        <w:t>运行中的一次，其中一次运行了任意一次</w:t>
      </w:r>
      <w:proofErr w:type="spellStart"/>
      <w:r w:rsidR="009F1A14" w:rsidRPr="00B0699C">
        <w:rPr>
          <w:rFonts w:ascii="宋体" w:eastAsia="宋体" w:hAnsi="宋体"/>
        </w:rPr>
        <w:t>nsga</w:t>
      </w:r>
      <w:proofErr w:type="spellEnd"/>
      <w:r w:rsidR="009F1A14" w:rsidRPr="00B0699C">
        <w:rPr>
          <w:rFonts w:ascii="宋体" w:eastAsia="宋体" w:hAnsi="宋体"/>
        </w:rPr>
        <w:t>-ii（实数编码）。</w:t>
      </w:r>
      <w:r w:rsidR="009F1A14" w:rsidRPr="00B0699C">
        <w:rPr>
          <w:rFonts w:ascii="宋体" w:eastAsia="宋体" w:hAnsi="宋体" w:hint="eastAsia"/>
        </w:rPr>
        <w:t>在大多数问题上，实数编码的</w:t>
      </w:r>
      <w:proofErr w:type="spellStart"/>
      <w:r w:rsidR="009F1A14" w:rsidRPr="00B0699C">
        <w:rPr>
          <w:rFonts w:ascii="宋体" w:eastAsia="宋体" w:hAnsi="宋体"/>
        </w:rPr>
        <w:t>nsga</w:t>
      </w:r>
      <w:proofErr w:type="spellEnd"/>
      <w:r w:rsidR="009F1A14" w:rsidRPr="00B0699C">
        <w:rPr>
          <w:rFonts w:ascii="宋体" w:eastAsia="宋体" w:hAnsi="宋体"/>
        </w:rPr>
        <w:t>-ii能够找到</w:t>
      </w:r>
      <w:r w:rsidR="009F1A14" w:rsidRPr="00B0699C">
        <w:rPr>
          <w:rFonts w:ascii="宋体" w:eastAsia="宋体" w:hAnsi="宋体" w:hint="eastAsia"/>
        </w:rPr>
        <w:t>比任何其他算法都能更好地传播解，包括二进制编码的</w:t>
      </w:r>
      <w:r w:rsidR="009F1A14" w:rsidRPr="00B0699C">
        <w:rPr>
          <w:rFonts w:ascii="宋体" w:eastAsia="宋体" w:hAnsi="宋体"/>
        </w:rPr>
        <w:t>NSGA-II。</w:t>
      </w:r>
      <w:r w:rsidR="009F1A14" w:rsidRPr="00B0699C">
        <w:rPr>
          <w:rFonts w:ascii="宋体" w:eastAsia="宋体" w:hAnsi="宋体" w:hint="eastAsia"/>
        </w:rPr>
        <w:t>为了演示这些算法的工作原理，我们还展示了</w:t>
      </w:r>
      <w:proofErr w:type="spellStart"/>
      <w:r w:rsidR="009F1A14" w:rsidRPr="00B0699C">
        <w:rPr>
          <w:rFonts w:ascii="宋体" w:eastAsia="宋体" w:hAnsi="宋体"/>
        </w:rPr>
        <w:t>paes</w:t>
      </w:r>
      <w:proofErr w:type="spellEnd"/>
      <w:r w:rsidR="009F1A14" w:rsidRPr="00B0699C">
        <w:rPr>
          <w:rFonts w:ascii="宋体" w:eastAsia="宋体" w:hAnsi="宋体"/>
        </w:rPr>
        <w:t>、</w:t>
      </w:r>
      <w:proofErr w:type="spellStart"/>
      <w:r w:rsidR="009F1A14" w:rsidRPr="00B0699C">
        <w:rPr>
          <w:rFonts w:ascii="宋体" w:eastAsia="宋体" w:hAnsi="宋体"/>
        </w:rPr>
        <w:t>spea</w:t>
      </w:r>
      <w:proofErr w:type="spellEnd"/>
      <w:r w:rsidR="009F1A14" w:rsidRPr="00B0699C">
        <w:rPr>
          <w:rFonts w:ascii="宋体" w:eastAsia="宋体" w:hAnsi="宋体"/>
        </w:rPr>
        <w:t>和NSGA-II关于测试问题</w:t>
      </w:r>
      <w:proofErr w:type="spellStart"/>
      <w:r w:rsidR="009F1A14" w:rsidRPr="00B0699C">
        <w:rPr>
          <w:rFonts w:ascii="宋体" w:eastAsia="宋体" w:hAnsi="宋体"/>
        </w:rPr>
        <w:t>kur</w:t>
      </w:r>
      <w:proofErr w:type="spellEnd"/>
      <w:r w:rsidR="009F1A14" w:rsidRPr="00B0699C">
        <w:rPr>
          <w:rFonts w:ascii="宋体" w:eastAsia="宋体" w:hAnsi="宋体"/>
        </w:rPr>
        <w:t>、zdt2、zdt4和zdt6。</w:t>
      </w:r>
      <w:r w:rsidR="009F1A14" w:rsidRPr="00B0699C">
        <w:rPr>
          <w:rFonts w:ascii="宋体" w:eastAsia="宋体" w:hAnsi="宋体" w:hint="eastAsia"/>
        </w:rPr>
        <w:t>问题</w:t>
      </w:r>
      <w:proofErr w:type="spellStart"/>
      <w:r w:rsidR="009F1A14" w:rsidRPr="00B0699C">
        <w:rPr>
          <w:rFonts w:ascii="宋体" w:eastAsia="宋体" w:hAnsi="宋体"/>
        </w:rPr>
        <w:t>kur</w:t>
      </w:r>
      <w:proofErr w:type="spellEnd"/>
      <w:r w:rsidR="009F1A14" w:rsidRPr="00B0699C">
        <w:rPr>
          <w:rFonts w:ascii="宋体" w:eastAsia="宋体" w:hAnsi="宋体"/>
        </w:rPr>
        <w:t>在</w:t>
      </w:r>
      <w:r w:rsidR="009F1A14" w:rsidRPr="00B0699C">
        <w:rPr>
          <w:rFonts w:ascii="宋体" w:eastAsia="宋体" w:hAnsi="宋体" w:hint="eastAsia"/>
        </w:rPr>
        <w:t>帕累托最优前沿。图</w:t>
      </w:r>
      <w:r w:rsidR="009F1A14" w:rsidRPr="00B0699C">
        <w:rPr>
          <w:rFonts w:ascii="宋体" w:eastAsia="宋体" w:hAnsi="宋体"/>
        </w:rPr>
        <w:t>6显示了所有非支配</w:t>
      </w:r>
      <w:proofErr w:type="gramStart"/>
      <w:r w:rsidR="009F1A14" w:rsidRPr="00B0699C">
        <w:rPr>
          <w:rFonts w:ascii="宋体" w:eastAsia="宋体" w:hAnsi="宋体"/>
        </w:rPr>
        <w:t>解</w:t>
      </w:r>
      <w:r w:rsidR="009F1A14" w:rsidRPr="00B0699C">
        <w:rPr>
          <w:rFonts w:ascii="宋体" w:eastAsia="宋体" w:hAnsi="宋体" w:hint="eastAsia"/>
        </w:rPr>
        <w:t>使用</w:t>
      </w:r>
      <w:proofErr w:type="gramEnd"/>
      <w:r w:rsidR="009F1A14" w:rsidRPr="00B0699C">
        <w:rPr>
          <w:rFonts w:ascii="宋体" w:eastAsia="宋体" w:hAnsi="宋体"/>
        </w:rPr>
        <w:t>NSGA-II（实数编码）在250代后获得。这个</w:t>
      </w:r>
      <w:r w:rsidR="009F1A14" w:rsidRPr="00B0699C">
        <w:rPr>
          <w:rFonts w:ascii="宋体" w:eastAsia="宋体" w:hAnsi="宋体" w:hint="eastAsia"/>
        </w:rPr>
        <w:t>图中还显示了帕累托最优区域。这个数字展示</w:t>
      </w:r>
      <w:r w:rsidR="009F1A14" w:rsidRPr="00B0699C">
        <w:rPr>
          <w:rFonts w:ascii="宋体" w:eastAsia="宋体" w:hAnsi="宋体"/>
        </w:rPr>
        <w:t>NSGA-II向真实世界收敛的能力</w:t>
      </w:r>
      <w:r w:rsidR="009F1A14" w:rsidRPr="00B0699C">
        <w:rPr>
          <w:rFonts w:ascii="宋体" w:eastAsia="宋体" w:hAnsi="宋体" w:hint="eastAsia"/>
        </w:rPr>
        <w:t>在前面寻找不同的解决方案。图</w:t>
      </w:r>
      <w:r w:rsidR="009F1A14" w:rsidRPr="00B0699C">
        <w:rPr>
          <w:rFonts w:ascii="宋体" w:eastAsia="宋体" w:hAnsi="宋体"/>
        </w:rPr>
        <w:t>7显示</w:t>
      </w:r>
      <w:r w:rsidR="009F1A14" w:rsidRPr="00B0699C">
        <w:rPr>
          <w:rFonts w:ascii="宋体" w:eastAsia="宋体" w:hAnsi="宋体" w:hint="eastAsia"/>
        </w:rPr>
        <w:t>得到了具有</w:t>
      </w:r>
      <w:proofErr w:type="spellStart"/>
      <w:r w:rsidR="009F1A14" w:rsidRPr="00B0699C">
        <w:rPr>
          <w:rFonts w:ascii="宋体" w:eastAsia="宋体" w:hAnsi="宋体"/>
        </w:rPr>
        <w:t>spea</w:t>
      </w:r>
      <w:proofErr w:type="spellEnd"/>
      <w:r w:rsidR="009F1A14" w:rsidRPr="00B0699C">
        <w:rPr>
          <w:rFonts w:ascii="宋体" w:eastAsia="宋体" w:hAnsi="宋体"/>
        </w:rPr>
        <w:t>的非支配解，即</w:t>
      </w:r>
      <w:r w:rsidR="009F1A14" w:rsidRPr="00B0699C">
        <w:rPr>
          <w:rFonts w:ascii="宋体" w:eastAsia="宋体" w:hAnsi="宋体" w:hint="eastAsia"/>
        </w:rPr>
        <w:t>这个问题的次优算法（参见表二和表三）。</w:t>
      </w:r>
    </w:p>
    <w:p w:rsidR="00B34F88" w:rsidRDefault="00B34F88" w:rsidP="009F1A14"/>
    <w:p w:rsidR="00B34F88" w:rsidRDefault="00B34F88" w:rsidP="009F1A14"/>
    <w:p w:rsidR="00B34F88" w:rsidRDefault="00B34F88" w:rsidP="009F1A14"/>
    <w:p w:rsidR="00B34F88" w:rsidRDefault="00B34F88" w:rsidP="009F1A14"/>
    <w:p w:rsidR="00B34F88" w:rsidRDefault="00B34F88" w:rsidP="009F1A14"/>
    <w:p w:rsidR="00B34F88" w:rsidRDefault="00B34F88" w:rsidP="009F1A14"/>
    <w:p w:rsidR="00B34F88" w:rsidRDefault="00B34F88" w:rsidP="009F1A14"/>
    <w:p w:rsidR="00B34F88" w:rsidRDefault="00B34F88" w:rsidP="009F1A14"/>
    <w:p w:rsidR="00B34F88" w:rsidRDefault="00B34F88" w:rsidP="009F1A14"/>
    <w:p w:rsidR="001F4ABF" w:rsidRDefault="001F4ABF" w:rsidP="001F4ABF">
      <w:pPr>
        <w:rPr>
          <w:rFonts w:ascii="微软雅黑" w:eastAsia="微软雅黑" w:hAnsi="微软雅黑" w:cs="微软雅黑"/>
          <w:color w:val="333333"/>
          <w:sz w:val="25"/>
          <w:szCs w:val="25"/>
          <w:shd w:val="clear" w:color="auto" w:fill="F5F5F5"/>
        </w:rPr>
      </w:pPr>
      <w:r>
        <w:rPr>
          <w:noProof/>
        </w:rPr>
        <w:lastRenderedPageBreak/>
        <w:drawing>
          <wp:anchor distT="0" distB="0" distL="114300" distR="114300" simplePos="0" relativeHeight="251670528" behindDoc="0" locked="0" layoutInCell="1" allowOverlap="1" wp14:anchorId="31F7EA5C" wp14:editId="0EE6A5A4">
            <wp:simplePos x="0" y="0"/>
            <wp:positionH relativeFrom="column">
              <wp:posOffset>374650</wp:posOffset>
            </wp:positionH>
            <wp:positionV relativeFrom="page">
              <wp:posOffset>1097915</wp:posOffset>
            </wp:positionV>
            <wp:extent cx="2247900" cy="2189623"/>
            <wp:effectExtent l="0" t="0" r="0" b="127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47900" cy="218962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4ABF" w:rsidRDefault="001F4ABF" w:rsidP="001F4ABF">
      <w:pPr>
        <w:rPr>
          <w:rFonts w:ascii="微软雅黑" w:eastAsia="微软雅黑" w:hAnsi="微软雅黑" w:cs="微软雅黑"/>
          <w:color w:val="333333"/>
          <w:sz w:val="25"/>
          <w:szCs w:val="25"/>
          <w:shd w:val="clear" w:color="auto" w:fill="F5F5F5"/>
        </w:rPr>
      </w:pPr>
    </w:p>
    <w:p w:rsidR="001F4ABF" w:rsidRDefault="001F4ABF" w:rsidP="001F4ABF">
      <w:pPr>
        <w:rPr>
          <w:rFonts w:ascii="微软雅黑" w:eastAsia="微软雅黑" w:hAnsi="微软雅黑" w:cs="微软雅黑"/>
          <w:color w:val="333333"/>
          <w:sz w:val="25"/>
          <w:szCs w:val="25"/>
          <w:shd w:val="clear" w:color="auto" w:fill="F5F5F5"/>
        </w:rPr>
      </w:pPr>
    </w:p>
    <w:p w:rsidR="001F4ABF" w:rsidRDefault="001F4ABF" w:rsidP="001F4ABF">
      <w:pPr>
        <w:rPr>
          <w:rFonts w:ascii="微软雅黑" w:eastAsia="微软雅黑" w:hAnsi="微软雅黑" w:cs="微软雅黑"/>
          <w:color w:val="333333"/>
          <w:sz w:val="25"/>
          <w:szCs w:val="25"/>
          <w:shd w:val="clear" w:color="auto" w:fill="F5F5F5"/>
        </w:rPr>
      </w:pPr>
    </w:p>
    <w:p w:rsidR="001F4ABF" w:rsidRDefault="001F4ABF" w:rsidP="001F4ABF">
      <w:pPr>
        <w:rPr>
          <w:rFonts w:ascii="微软雅黑" w:eastAsia="微软雅黑" w:hAnsi="微软雅黑" w:cs="微软雅黑"/>
          <w:color w:val="333333"/>
          <w:sz w:val="25"/>
          <w:szCs w:val="25"/>
          <w:shd w:val="clear" w:color="auto" w:fill="F5F5F5"/>
        </w:rPr>
      </w:pPr>
    </w:p>
    <w:p w:rsidR="001F4ABF" w:rsidRDefault="001F4ABF" w:rsidP="001F4ABF">
      <w:pPr>
        <w:rPr>
          <w:rFonts w:ascii="微软雅黑" w:eastAsia="微软雅黑" w:hAnsi="微软雅黑" w:cs="微软雅黑" w:hint="eastAsia"/>
          <w:color w:val="333333"/>
          <w:sz w:val="25"/>
          <w:szCs w:val="25"/>
          <w:shd w:val="clear" w:color="auto" w:fill="F5F5F5"/>
        </w:rPr>
      </w:pPr>
    </w:p>
    <w:p w:rsidR="001F4ABF" w:rsidRDefault="001F4ABF" w:rsidP="001F4ABF">
      <w:pPr>
        <w:ind w:leftChars="121" w:left="254" w:firstLineChars="600" w:firstLine="1260"/>
        <w:rPr>
          <w:rFonts w:ascii="微软雅黑" w:eastAsia="微软雅黑" w:hAnsi="微软雅黑" w:cs="微软雅黑"/>
          <w:color w:val="333333"/>
          <w:sz w:val="25"/>
          <w:szCs w:val="25"/>
          <w:shd w:val="clear" w:color="auto" w:fill="F5F5F5"/>
        </w:rPr>
      </w:pPr>
      <w:r>
        <w:rPr>
          <w:noProof/>
        </w:rPr>
        <w:drawing>
          <wp:anchor distT="0" distB="0" distL="114300" distR="114300" simplePos="0" relativeHeight="251671552" behindDoc="0" locked="0" layoutInCell="1" allowOverlap="1" wp14:anchorId="416D2C5E" wp14:editId="144BD6F0">
            <wp:simplePos x="0" y="0"/>
            <wp:positionH relativeFrom="column">
              <wp:posOffset>488950</wp:posOffset>
            </wp:positionH>
            <wp:positionV relativeFrom="page">
              <wp:posOffset>3505200</wp:posOffset>
            </wp:positionV>
            <wp:extent cx="3085465" cy="2400935"/>
            <wp:effectExtent l="0" t="0" r="635"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85465" cy="2400935"/>
                    </a:xfrm>
                    <a:prstGeom prst="rect">
                      <a:avLst/>
                    </a:prstGeom>
                    <a:noFill/>
                    <a:ln>
                      <a:noFill/>
                    </a:ln>
                  </pic:spPr>
                </pic:pic>
              </a:graphicData>
            </a:graphic>
          </wp:anchor>
        </w:drawing>
      </w: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hint="eastAsia"/>
          <w:color w:val="333333"/>
          <w:sz w:val="25"/>
          <w:szCs w:val="25"/>
          <w:shd w:val="clear" w:color="auto" w:fill="F5F5F5"/>
        </w:rPr>
      </w:pPr>
    </w:p>
    <w:p w:rsidR="001F4ABF" w:rsidRDefault="001F4ABF" w:rsidP="001F4ABF">
      <w:pPr>
        <w:ind w:leftChars="121" w:left="254" w:firstLineChars="600" w:firstLine="1260"/>
        <w:rPr>
          <w:noProof/>
        </w:rPr>
      </w:pPr>
    </w:p>
    <w:p w:rsidR="001F4ABF" w:rsidRDefault="001F4ABF" w:rsidP="001F4ABF">
      <w:pPr>
        <w:ind w:leftChars="121" w:left="254" w:firstLineChars="600" w:firstLine="1260"/>
        <w:rPr>
          <w:rFonts w:ascii="微软雅黑" w:eastAsia="微软雅黑" w:hAnsi="微软雅黑" w:cs="微软雅黑"/>
          <w:color w:val="333333"/>
          <w:sz w:val="25"/>
          <w:szCs w:val="25"/>
          <w:shd w:val="clear" w:color="auto" w:fill="F5F5F5"/>
        </w:rPr>
      </w:pPr>
      <w:r>
        <w:rPr>
          <w:noProof/>
        </w:rPr>
        <w:drawing>
          <wp:anchor distT="0" distB="0" distL="114300" distR="114300" simplePos="0" relativeHeight="251672576" behindDoc="0" locked="0" layoutInCell="1" allowOverlap="1" wp14:anchorId="3C815EEC" wp14:editId="4A23643E">
            <wp:simplePos x="0" y="0"/>
            <wp:positionH relativeFrom="column">
              <wp:posOffset>768350</wp:posOffset>
            </wp:positionH>
            <wp:positionV relativeFrom="page">
              <wp:posOffset>6508750</wp:posOffset>
            </wp:positionV>
            <wp:extent cx="3042285" cy="2269490"/>
            <wp:effectExtent l="0" t="0" r="5715"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42285" cy="2269490"/>
                    </a:xfrm>
                    <a:prstGeom prst="rect">
                      <a:avLst/>
                    </a:prstGeom>
                    <a:noFill/>
                    <a:ln>
                      <a:noFill/>
                    </a:ln>
                  </pic:spPr>
                </pic:pic>
              </a:graphicData>
            </a:graphic>
          </wp:anchor>
        </w:drawing>
      </w: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260"/>
        <w:rPr>
          <w:noProof/>
        </w:rPr>
      </w:pPr>
    </w:p>
    <w:p w:rsidR="001F4ABF" w:rsidRDefault="001F4ABF" w:rsidP="001F4ABF">
      <w:pPr>
        <w:ind w:leftChars="121" w:left="254" w:firstLineChars="600" w:firstLine="1260"/>
        <w:rPr>
          <w:rFonts w:ascii="微软雅黑" w:eastAsia="微软雅黑" w:hAnsi="微软雅黑" w:cs="微软雅黑"/>
          <w:color w:val="333333"/>
          <w:sz w:val="25"/>
          <w:szCs w:val="25"/>
          <w:shd w:val="clear" w:color="auto" w:fill="F5F5F5"/>
        </w:rPr>
      </w:pPr>
      <w:r>
        <w:rPr>
          <w:noProof/>
        </w:rPr>
        <w:drawing>
          <wp:anchor distT="0" distB="0" distL="114300" distR="114300" simplePos="0" relativeHeight="251673600" behindDoc="0" locked="0" layoutInCell="1" allowOverlap="1" wp14:anchorId="4AC97690" wp14:editId="2DD65C90">
            <wp:simplePos x="0" y="0"/>
            <wp:positionH relativeFrom="column">
              <wp:posOffset>749300</wp:posOffset>
            </wp:positionH>
            <wp:positionV relativeFrom="page">
              <wp:posOffset>1143000</wp:posOffset>
            </wp:positionV>
            <wp:extent cx="2967355" cy="2276475"/>
            <wp:effectExtent l="0" t="0" r="4445" b="9525"/>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67355" cy="2276475"/>
                    </a:xfrm>
                    <a:prstGeom prst="rect">
                      <a:avLst/>
                    </a:prstGeom>
                    <a:noFill/>
                    <a:ln>
                      <a:noFill/>
                    </a:ln>
                  </pic:spPr>
                </pic:pic>
              </a:graphicData>
            </a:graphic>
          </wp:anchor>
        </w:drawing>
      </w: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Default="001F4ABF" w:rsidP="001F4ABF">
      <w:pPr>
        <w:ind w:leftChars="121" w:left="254" w:firstLineChars="600" w:firstLine="1500"/>
        <w:rPr>
          <w:rFonts w:ascii="微软雅黑" w:eastAsia="微软雅黑" w:hAnsi="微软雅黑" w:cs="微软雅黑"/>
          <w:color w:val="333333"/>
          <w:sz w:val="25"/>
          <w:szCs w:val="25"/>
          <w:shd w:val="clear" w:color="auto" w:fill="F5F5F5"/>
        </w:rPr>
      </w:pPr>
    </w:p>
    <w:p w:rsidR="001F4ABF" w:rsidRPr="000B75CE" w:rsidRDefault="001F4ABF" w:rsidP="001F4ABF">
      <w:pPr>
        <w:spacing w:line="360" w:lineRule="auto"/>
        <w:ind w:firstLineChars="200" w:firstLine="420"/>
        <w:rPr>
          <w:rFonts w:ascii="宋体" w:eastAsia="宋体" w:hAnsi="宋体"/>
        </w:rPr>
      </w:pPr>
      <w:r w:rsidRPr="000B75CE">
        <w:rPr>
          <w:rFonts w:ascii="宋体" w:eastAsia="宋体" w:hAnsi="宋体"/>
        </w:rPr>
        <w:t>在解决办法的趋同和分配两方面，</w:t>
      </w:r>
      <w:proofErr w:type="spellStart"/>
      <w:r w:rsidRPr="000B75CE">
        <w:rPr>
          <w:rFonts w:ascii="宋体" w:eastAsia="宋体" w:hAnsi="宋体" w:hint="eastAsia"/>
        </w:rPr>
        <w:t>nsga</w:t>
      </w:r>
      <w:proofErr w:type="spellEnd"/>
      <w:r w:rsidRPr="000B75CE">
        <w:rPr>
          <w:rFonts w:ascii="宋体" w:eastAsia="宋体" w:hAnsi="宋体" w:hint="eastAsia"/>
        </w:rPr>
        <w:t>-ii在这个问题上比</w:t>
      </w:r>
      <w:proofErr w:type="spellStart"/>
      <w:r w:rsidRPr="000B75CE">
        <w:rPr>
          <w:rFonts w:ascii="宋体" w:eastAsia="宋体" w:hAnsi="宋体" w:hint="eastAsia"/>
        </w:rPr>
        <w:t>spea</w:t>
      </w:r>
      <w:proofErr w:type="spellEnd"/>
      <w:r w:rsidRPr="000B75CE">
        <w:rPr>
          <w:rFonts w:ascii="宋体" w:eastAsia="宋体" w:hAnsi="宋体" w:hint="eastAsia"/>
        </w:rPr>
        <w:t>表现得更好。</w:t>
      </w:r>
      <w:r w:rsidRPr="000B75CE">
        <w:rPr>
          <w:rFonts w:ascii="宋体" w:eastAsia="宋体" w:hAnsi="宋体" w:hint="eastAsia"/>
        </w:rPr>
        <w:br/>
      </w:r>
      <w:r w:rsidRPr="000B75CE">
        <w:rPr>
          <w:rFonts w:ascii="宋体" w:eastAsia="宋体" w:hAnsi="宋体"/>
        </w:rPr>
        <w:t>自</w:t>
      </w:r>
      <w:proofErr w:type="spellStart"/>
      <w:r w:rsidRPr="000B75CE">
        <w:rPr>
          <w:rFonts w:ascii="宋体" w:eastAsia="宋体" w:hAnsi="宋体" w:hint="eastAsia"/>
        </w:rPr>
        <w:t>spea</w:t>
      </w:r>
      <w:proofErr w:type="spellEnd"/>
      <w:r w:rsidRPr="000B75CE">
        <w:rPr>
          <w:rFonts w:ascii="宋体" w:eastAsia="宋体" w:hAnsi="宋体" w:hint="eastAsia"/>
        </w:rPr>
        <w:t>无法在最终的</w:t>
      </w:r>
      <w:proofErr w:type="spellStart"/>
      <w:r w:rsidRPr="000B75CE">
        <w:rPr>
          <w:rFonts w:ascii="宋体" w:eastAsia="宋体" w:hAnsi="宋体" w:hint="eastAsia"/>
        </w:rPr>
        <w:t>ga</w:t>
      </w:r>
      <w:proofErr w:type="spellEnd"/>
      <w:r w:rsidRPr="000B75CE">
        <w:rPr>
          <w:rFonts w:ascii="宋体" w:eastAsia="宋体" w:hAnsi="宋体" w:hint="eastAsia"/>
        </w:rPr>
        <w:t>族，</w:t>
      </w:r>
      <w:r w:rsidRPr="000B75CE">
        <w:rPr>
          <w:rFonts w:ascii="宋体" w:eastAsia="宋体" w:hAnsi="宋体"/>
        </w:rPr>
        <w:t>非支配的总数</w:t>
      </w:r>
      <w:r w:rsidRPr="000B75CE">
        <w:rPr>
          <w:rFonts w:ascii="宋体" w:eastAsia="宋体" w:hAnsi="宋体" w:hint="eastAsia"/>
        </w:rPr>
        <w:t>与最终结果相比，解决方案要少得多</w:t>
      </w:r>
      <w:proofErr w:type="spellStart"/>
      <w:r w:rsidRPr="000B75CE">
        <w:rPr>
          <w:rFonts w:ascii="宋体" w:eastAsia="宋体" w:hAnsi="宋体" w:hint="eastAsia"/>
        </w:rPr>
        <w:t>nsga</w:t>
      </w:r>
      <w:proofErr w:type="spellEnd"/>
      <w:r w:rsidRPr="000B75CE">
        <w:rPr>
          <w:rFonts w:ascii="宋体" w:eastAsia="宋体" w:hAnsi="宋体" w:hint="eastAsia"/>
        </w:rPr>
        <w:t>-ii人口。</w:t>
      </w:r>
    </w:p>
    <w:p w:rsidR="001F4ABF" w:rsidRPr="000B75CE" w:rsidRDefault="001F4ABF" w:rsidP="001F4ABF">
      <w:pPr>
        <w:spacing w:line="360" w:lineRule="auto"/>
        <w:ind w:firstLineChars="200" w:firstLine="420"/>
        <w:rPr>
          <w:rFonts w:ascii="宋体" w:eastAsia="宋体" w:hAnsi="宋体"/>
        </w:rPr>
      </w:pPr>
      <w:r w:rsidRPr="000B75CE">
        <w:rPr>
          <w:rFonts w:ascii="宋体" w:eastAsia="宋体" w:hAnsi="宋体"/>
        </w:rPr>
        <w:t>接下来，我们将展示关于这个问题的非主导</w:t>
      </w:r>
      <w:proofErr w:type="gramStart"/>
      <w:r w:rsidRPr="000B75CE">
        <w:rPr>
          <w:rFonts w:ascii="宋体" w:eastAsia="宋体" w:hAnsi="宋体"/>
        </w:rPr>
        <w:t>性解决</w:t>
      </w:r>
      <w:proofErr w:type="gramEnd"/>
      <w:r w:rsidRPr="000B75CE">
        <w:rPr>
          <w:rFonts w:ascii="宋体" w:eastAsia="宋体" w:hAnsi="宋体"/>
        </w:rPr>
        <w:t>方案</w:t>
      </w:r>
      <w:r w:rsidRPr="000B75CE">
        <w:rPr>
          <w:rFonts w:ascii="宋体" w:eastAsia="宋体" w:hAnsi="宋体" w:hint="eastAsia"/>
        </w:rPr>
        <w:br/>
        <w:t>图8和图9中的zdt2。</w:t>
      </w:r>
      <w:r w:rsidRPr="000B75CE">
        <w:rPr>
          <w:rFonts w:ascii="宋体" w:eastAsia="宋体" w:hAnsi="宋体"/>
        </w:rPr>
        <w:t>这个问题有一个非</w:t>
      </w:r>
      <w:proofErr w:type="gramStart"/>
      <w:r w:rsidRPr="000B75CE">
        <w:rPr>
          <w:rFonts w:ascii="宋体" w:eastAsia="宋体" w:hAnsi="宋体"/>
        </w:rPr>
        <w:t>凸</w:t>
      </w:r>
      <w:proofErr w:type="gramEnd"/>
      <w:r w:rsidRPr="000B75CE">
        <w:rPr>
          <w:rFonts w:ascii="宋体" w:eastAsia="宋体" w:hAnsi="宋体"/>
        </w:rPr>
        <w:t>的对开时间线前。我们展示二进制编码</w:t>
      </w:r>
      <w:proofErr w:type="spellStart"/>
      <w:r w:rsidRPr="000B75CE">
        <w:rPr>
          <w:rFonts w:ascii="宋体" w:eastAsia="宋体" w:hAnsi="宋体"/>
        </w:rPr>
        <w:t>nsga</w:t>
      </w:r>
      <w:proofErr w:type="spellEnd"/>
      <w:r w:rsidRPr="000B75CE">
        <w:rPr>
          <w:rFonts w:ascii="宋体" w:eastAsia="宋体" w:hAnsi="宋体"/>
        </w:rPr>
        <w:t>-ii的性能</w:t>
      </w:r>
      <w:r w:rsidRPr="000B75CE">
        <w:rPr>
          <w:rFonts w:ascii="宋体" w:eastAsia="宋体" w:hAnsi="宋体" w:hint="eastAsia"/>
        </w:rPr>
        <w:t>以及这个功能。</w:t>
      </w:r>
      <w:r w:rsidRPr="000B75CE">
        <w:rPr>
          <w:rFonts w:ascii="宋体" w:eastAsia="宋体" w:hAnsi="宋体"/>
        </w:rPr>
        <w:t>尽管收敛不是</w:t>
      </w:r>
      <w:r w:rsidRPr="000B75CE">
        <w:rPr>
          <w:rFonts w:ascii="宋体" w:eastAsia="宋体" w:hAnsi="宋体" w:hint="eastAsia"/>
        </w:rPr>
        <w:t>两个算法都有困难，</w:t>
      </w:r>
      <w:r w:rsidRPr="000B75CE">
        <w:rPr>
          <w:rFonts w:ascii="宋体" w:eastAsia="宋体" w:hAnsi="宋体"/>
        </w:rPr>
        <w:t>包括真实的-和</w:t>
      </w:r>
      <w:r w:rsidRPr="000B75CE">
        <w:rPr>
          <w:rFonts w:ascii="宋体" w:eastAsia="宋体" w:hAnsi="宋体" w:hint="eastAsia"/>
        </w:rPr>
        <w:t>二进制编码的</w:t>
      </w:r>
      <w:proofErr w:type="spellStart"/>
      <w:r w:rsidRPr="000B75CE">
        <w:rPr>
          <w:rFonts w:ascii="宋体" w:eastAsia="宋体" w:hAnsi="宋体" w:hint="eastAsia"/>
        </w:rPr>
        <w:t>nsga</w:t>
      </w:r>
      <w:proofErr w:type="spellEnd"/>
      <w:r w:rsidRPr="000B75CE">
        <w:rPr>
          <w:rFonts w:ascii="宋体" w:eastAsia="宋体" w:hAnsi="宋体" w:hint="eastAsia"/>
        </w:rPr>
        <w:t>-ii已经发现了一个更好的传播和更多在整个帕累托最优区域</w:t>
      </w:r>
      <w:proofErr w:type="gramStart"/>
      <w:r w:rsidRPr="000B75CE">
        <w:rPr>
          <w:rFonts w:ascii="宋体" w:eastAsia="宋体" w:hAnsi="宋体" w:hint="eastAsia"/>
        </w:rPr>
        <w:t>的解比</w:t>
      </w:r>
      <w:proofErr w:type="spellStart"/>
      <w:proofErr w:type="gramEnd"/>
      <w:r w:rsidRPr="000B75CE">
        <w:rPr>
          <w:rFonts w:ascii="宋体" w:eastAsia="宋体" w:hAnsi="宋体" w:hint="eastAsia"/>
        </w:rPr>
        <w:t>spea</w:t>
      </w:r>
      <w:proofErr w:type="spellEnd"/>
      <w:r w:rsidRPr="000B75CE">
        <w:rPr>
          <w:rFonts w:ascii="宋体" w:eastAsia="宋体" w:hAnsi="宋体" w:hint="eastAsia"/>
        </w:rPr>
        <w:t>（针对这个问题观察到的Next-Best算法）。</w:t>
      </w:r>
    </w:p>
    <w:p w:rsidR="001F4ABF" w:rsidRDefault="001F4ABF" w:rsidP="001F4ABF">
      <w:pPr>
        <w:spacing w:line="360" w:lineRule="auto"/>
        <w:ind w:firstLineChars="200" w:firstLine="420"/>
        <w:rPr>
          <w:rFonts w:ascii="宋体" w:eastAsia="宋体" w:hAnsi="宋体"/>
        </w:rPr>
      </w:pPr>
      <w:r w:rsidRPr="000B75CE">
        <w:rPr>
          <w:rFonts w:ascii="宋体" w:eastAsia="宋体" w:hAnsi="宋体"/>
        </w:rPr>
        <w:t>zdt4的问题有21或7.94(10)不同的局部</w:t>
      </w:r>
      <w:r w:rsidRPr="000B75CE">
        <w:rPr>
          <w:rFonts w:ascii="宋体" w:eastAsia="宋体" w:hAnsi="宋体" w:hint="eastAsia"/>
        </w:rPr>
        <w:t>搜索空间中最理想的前端，其中只有一个对应于全</w:t>
      </w:r>
      <w:proofErr w:type="gramStart"/>
      <w:r w:rsidRPr="000B75CE">
        <w:rPr>
          <w:rFonts w:ascii="宋体" w:eastAsia="宋体" w:hAnsi="宋体" w:hint="eastAsia"/>
        </w:rPr>
        <w:t>球帕</w:t>
      </w:r>
      <w:proofErr w:type="gramEnd"/>
      <w:r w:rsidRPr="000B75CE">
        <w:rPr>
          <w:rFonts w:ascii="宋体" w:eastAsia="宋体" w:hAnsi="宋体" w:hint="eastAsia"/>
        </w:rPr>
        <w:t>累托最优战线。</w:t>
      </w:r>
      <w:proofErr w:type="gramStart"/>
      <w:r w:rsidRPr="000B75CE">
        <w:rPr>
          <w:rFonts w:ascii="宋体" w:eastAsia="宋体" w:hAnsi="宋体"/>
        </w:rPr>
        <w:t>.欧几里德人</w:t>
      </w:r>
      <w:r w:rsidRPr="000B75CE">
        <w:rPr>
          <w:rFonts w:ascii="宋体" w:eastAsia="宋体" w:hAnsi="宋体" w:hint="eastAsia"/>
        </w:rPr>
        <w:t>两个安全局部帕累托最优集的解之间的决策空间距离为</w:t>
      </w:r>
      <w:proofErr w:type="gramEnd"/>
      <w:r w:rsidRPr="000B75CE">
        <w:rPr>
          <w:rFonts w:ascii="宋体" w:eastAsia="宋体" w:hAnsi="宋体" w:hint="eastAsia"/>
        </w:rPr>
        <w:t>0.25。图五。</w:t>
      </w:r>
      <w:r w:rsidRPr="000B75CE">
        <w:rPr>
          <w:rFonts w:ascii="宋体" w:eastAsia="宋体" w:hAnsi="宋体"/>
        </w:rPr>
        <w:t>10表明</w:t>
      </w:r>
      <w:r w:rsidRPr="000B75CE">
        <w:rPr>
          <w:rFonts w:ascii="宋体" w:eastAsia="宋体" w:hAnsi="宋体" w:hint="eastAsia"/>
        </w:rPr>
        <w:t>实际编码的</w:t>
      </w:r>
      <w:proofErr w:type="spellStart"/>
      <w:r w:rsidRPr="000B75CE">
        <w:rPr>
          <w:rFonts w:ascii="宋体" w:eastAsia="宋体" w:hAnsi="宋体" w:hint="eastAsia"/>
        </w:rPr>
        <w:t>nsga</w:t>
      </w:r>
      <w:proofErr w:type="spellEnd"/>
      <w:r w:rsidRPr="000B75CE">
        <w:rPr>
          <w:rFonts w:ascii="宋体" w:eastAsia="宋体" w:hAnsi="宋体" w:hint="eastAsia"/>
        </w:rPr>
        <w:t>-ii和</w:t>
      </w:r>
      <w:proofErr w:type="spellStart"/>
      <w:r w:rsidRPr="000B75CE">
        <w:rPr>
          <w:rFonts w:ascii="宋体" w:eastAsia="宋体" w:hAnsi="宋体" w:hint="eastAsia"/>
        </w:rPr>
        <w:t>paes</w:t>
      </w:r>
      <w:proofErr w:type="spellEnd"/>
      <w:r w:rsidRPr="000B75CE">
        <w:rPr>
          <w:rFonts w:ascii="宋体" w:eastAsia="宋体" w:hAnsi="宋体" w:hint="eastAsia"/>
        </w:rPr>
        <w:t>都陷入了不同的困境局部帕累托最优集合，但收敛性和能力找到一套不同的解决方案肯定是更好的</w:t>
      </w:r>
      <w:proofErr w:type="spellStart"/>
      <w:r w:rsidRPr="000B75CE">
        <w:rPr>
          <w:rFonts w:ascii="宋体" w:eastAsia="宋体" w:hAnsi="宋体" w:hint="eastAsia"/>
        </w:rPr>
        <w:t>nsga</w:t>
      </w:r>
      <w:proofErr w:type="spellEnd"/>
      <w:r w:rsidRPr="000B75CE">
        <w:rPr>
          <w:rFonts w:ascii="宋体" w:eastAsia="宋体" w:hAnsi="宋体" w:hint="eastAsia"/>
        </w:rPr>
        <w:t>-II.二进制编码气体难以收敛</w:t>
      </w:r>
      <w:r w:rsidRPr="000B75CE">
        <w:rPr>
          <w:rFonts w:ascii="宋体" w:eastAsia="宋体" w:hAnsi="宋体"/>
        </w:rPr>
        <w:t>在全球帕累托-最佳战线附近，也是一个问题</w:t>
      </w:r>
      <w:r w:rsidRPr="000B75CE">
        <w:rPr>
          <w:rFonts w:ascii="宋体" w:eastAsia="宋体" w:hAnsi="宋体" w:hint="eastAsia"/>
        </w:rPr>
        <w:t>在以前的单目标研究中观察到的[5]。在类似的</w:t>
      </w:r>
    </w:p>
    <w:p w:rsidR="001F4ABF" w:rsidRPr="000B75CE" w:rsidRDefault="001F4ABF" w:rsidP="001F4ABF">
      <w:pPr>
        <w:spacing w:line="360" w:lineRule="auto"/>
        <w:ind w:firstLineChars="200" w:firstLine="420"/>
        <w:rPr>
          <w:rFonts w:ascii="宋体" w:eastAsia="宋体" w:hAnsi="宋体"/>
        </w:rPr>
      </w:pPr>
      <w:proofErr w:type="spellStart"/>
      <w:r w:rsidRPr="000B75CE">
        <w:rPr>
          <w:rFonts w:ascii="宋体" w:eastAsia="宋体" w:hAnsi="宋体" w:hint="eastAsia"/>
        </w:rPr>
        <w:t>Rastrigin</w:t>
      </w:r>
      <w:proofErr w:type="spellEnd"/>
      <w:r w:rsidRPr="000B75CE">
        <w:rPr>
          <w:rFonts w:ascii="宋体" w:eastAsia="宋体" w:hAnsi="宋体" w:hint="eastAsia"/>
        </w:rPr>
        <w:t>的函数[这里的函数]，</w:t>
      </w:r>
      <w:r w:rsidRPr="000B75CE">
        <w:rPr>
          <w:rFonts w:ascii="宋体" w:eastAsia="宋体" w:hAnsi="宋体"/>
        </w:rPr>
        <w:t>这项研究清楚地表明，人口规模约为</w:t>
      </w:r>
      <w:r w:rsidRPr="000B75CE">
        <w:rPr>
          <w:rFonts w:ascii="宋体" w:eastAsia="宋体" w:hAnsi="宋体" w:hint="eastAsia"/>
        </w:rPr>
        <w:br/>
        <w:t>单目标二值编码气体至少需要500（有赛事选择，单点交叉和位元mutation），在超过50%的模拟运行。</w:t>
      </w:r>
      <w:proofErr w:type="gramStart"/>
      <w:r w:rsidRPr="000B75CE">
        <w:rPr>
          <w:rFonts w:ascii="宋体" w:eastAsia="宋体" w:hAnsi="宋体"/>
        </w:rPr>
        <w:t>.因为我们使用了</w:t>
      </w:r>
      <w:r w:rsidRPr="000B75CE">
        <w:rPr>
          <w:rFonts w:ascii="宋体" w:eastAsia="宋体" w:hAnsi="宋体" w:hint="eastAsia"/>
        </w:rPr>
        <w:t>在</w:t>
      </w:r>
      <w:proofErr w:type="gramEnd"/>
      <w:r w:rsidRPr="000B75CE">
        <w:rPr>
          <w:rFonts w:ascii="宋体" w:eastAsia="宋体" w:hAnsi="宋体" w:hint="eastAsia"/>
        </w:rPr>
        <w:t>100码的情况下，不可能发现全球帕累托最优解决方案，</w:t>
      </w:r>
      <w:r w:rsidRPr="000B75CE">
        <w:rPr>
          <w:rFonts w:ascii="宋体" w:eastAsia="宋体" w:hAnsi="宋体"/>
        </w:rPr>
        <w:t>但是</w:t>
      </w:r>
      <w:proofErr w:type="spellStart"/>
      <w:r w:rsidRPr="000B75CE">
        <w:rPr>
          <w:rFonts w:ascii="宋体" w:eastAsia="宋体" w:hAnsi="宋体"/>
        </w:rPr>
        <w:t>nsga</w:t>
      </w:r>
      <w:proofErr w:type="spellEnd"/>
      <w:r w:rsidRPr="000B75CE">
        <w:rPr>
          <w:rFonts w:ascii="宋体" w:eastAsia="宋体" w:hAnsi="宋体"/>
        </w:rPr>
        <w:t>-ii能够找到</w:t>
      </w:r>
      <w:r w:rsidRPr="000B75CE">
        <w:rPr>
          <w:rFonts w:ascii="宋体" w:eastAsia="宋体" w:hAnsi="宋体" w:hint="eastAsia"/>
        </w:rPr>
        <w:t>即使是在当地的帕累托最优阵线，解决方案的良好传播。</w:t>
      </w:r>
      <w:r w:rsidRPr="000B75CE">
        <w:rPr>
          <w:rFonts w:ascii="宋体" w:eastAsia="宋体" w:hAnsi="宋体"/>
        </w:rPr>
        <w:t>由于</w:t>
      </w:r>
      <w:proofErr w:type="spellStart"/>
      <w:r w:rsidRPr="000B75CE">
        <w:rPr>
          <w:rFonts w:ascii="宋体" w:eastAsia="宋体" w:hAnsi="宋体"/>
        </w:rPr>
        <w:t>Spea</w:t>
      </w:r>
      <w:proofErr w:type="spellEnd"/>
      <w:r w:rsidRPr="000B75CE">
        <w:rPr>
          <w:rFonts w:ascii="宋体" w:eastAsia="宋体" w:hAnsi="宋体"/>
        </w:rPr>
        <w:t>在这一问题上意见不一致（见表二），</w:t>
      </w:r>
      <w:r w:rsidRPr="000B75CE">
        <w:rPr>
          <w:rFonts w:ascii="宋体" w:eastAsia="宋体" w:hAnsi="宋体" w:hint="eastAsia"/>
        </w:rPr>
        <w:t>我们没有显示这个数字的详细结果。</w:t>
      </w:r>
      <w:r w:rsidRPr="000B75CE">
        <w:rPr>
          <w:rFonts w:ascii="宋体" w:eastAsia="宋体" w:hAnsi="宋体"/>
        </w:rPr>
        <w:t>最后，图11显示，</w:t>
      </w:r>
      <w:proofErr w:type="spellStart"/>
      <w:r w:rsidRPr="000B75CE">
        <w:rPr>
          <w:rFonts w:ascii="宋体" w:eastAsia="宋体" w:hAnsi="宋体"/>
        </w:rPr>
        <w:t>spea</w:t>
      </w:r>
      <w:proofErr w:type="spellEnd"/>
      <w:r w:rsidRPr="000B75CE">
        <w:rPr>
          <w:rFonts w:ascii="宋体" w:eastAsia="宋体" w:hAnsi="宋体"/>
        </w:rPr>
        <w:t>发现一个更好的聚合</w:t>
      </w:r>
      <w:r w:rsidRPr="000B75CE">
        <w:rPr>
          <w:rFonts w:ascii="宋体" w:eastAsia="宋体" w:hAnsi="宋体" w:hint="eastAsia"/>
        </w:rPr>
        <w:t>与其他任何解决方案相比，zdt6中的一组非主导解决方案算法。</w:t>
      </w:r>
      <w:r w:rsidRPr="000B75CE">
        <w:rPr>
          <w:rFonts w:ascii="宋体" w:eastAsia="宋体" w:hAnsi="宋体"/>
        </w:rPr>
        <w:lastRenderedPageBreak/>
        <w:t>然而，在解决方案中的分布更好的是</w:t>
      </w:r>
      <w:r w:rsidRPr="000B75CE">
        <w:rPr>
          <w:rFonts w:ascii="宋体" w:eastAsia="宋体" w:hAnsi="宋体" w:hint="eastAsia"/>
        </w:rPr>
        <w:t>真正编码的</w:t>
      </w:r>
      <w:proofErr w:type="spellStart"/>
      <w:r w:rsidRPr="000B75CE">
        <w:rPr>
          <w:rFonts w:ascii="宋体" w:eastAsia="宋体" w:hAnsi="宋体" w:hint="eastAsia"/>
        </w:rPr>
        <w:t>nsga</w:t>
      </w:r>
      <w:proofErr w:type="spellEnd"/>
      <w:r w:rsidRPr="000B75CE">
        <w:rPr>
          <w:rFonts w:ascii="宋体" w:eastAsia="宋体" w:hAnsi="宋体" w:hint="eastAsia"/>
        </w:rPr>
        <w:t>-ii。</w:t>
      </w:r>
    </w:p>
    <w:p w:rsidR="001F4ABF" w:rsidRPr="001F4ABF" w:rsidRDefault="001F4ABF" w:rsidP="001F4ABF">
      <w:pPr>
        <w:rPr>
          <w:rFonts w:ascii="宋体" w:eastAsia="宋体" w:hAnsi="宋体"/>
          <w:b/>
          <w:bCs/>
        </w:rPr>
      </w:pPr>
      <w:r w:rsidRPr="001F4ABF">
        <w:rPr>
          <w:rFonts w:ascii="宋体" w:eastAsia="宋体" w:hAnsi="宋体"/>
          <w:b/>
          <w:bCs/>
        </w:rPr>
        <w:t>d.不同的参数设置</w:t>
      </w:r>
    </w:p>
    <w:p w:rsidR="001F4ABF" w:rsidRPr="001F4ABF" w:rsidRDefault="001F4ABF" w:rsidP="001F4ABF">
      <w:pPr>
        <w:rPr>
          <w:rFonts w:ascii="宋体" w:eastAsia="宋体" w:hAnsi="宋体"/>
          <w:b/>
          <w:bCs/>
        </w:rPr>
      </w:pPr>
      <w:r w:rsidRPr="001F4ABF">
        <w:rPr>
          <w:rFonts w:ascii="宋体" w:eastAsia="宋体" w:hAnsi="宋体"/>
          <w:b/>
          <w:bCs/>
        </w:rPr>
        <w:drawing>
          <wp:anchor distT="0" distB="0" distL="114300" distR="114300" simplePos="0" relativeHeight="251675648" behindDoc="0" locked="0" layoutInCell="1" allowOverlap="1" wp14:anchorId="13A9C985">
            <wp:simplePos x="0" y="0"/>
            <wp:positionH relativeFrom="column">
              <wp:posOffset>323850</wp:posOffset>
            </wp:positionH>
            <wp:positionV relativeFrom="page">
              <wp:posOffset>1511300</wp:posOffset>
            </wp:positionV>
            <wp:extent cx="2495550" cy="2235521"/>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95550" cy="22355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4ABF" w:rsidRPr="001F4ABF" w:rsidRDefault="001F4ABF" w:rsidP="001F4ABF">
      <w:pPr>
        <w:rPr>
          <w:rFonts w:ascii="宋体" w:eastAsia="宋体" w:hAnsi="宋体" w:hint="eastAsia"/>
          <w:b/>
          <w:bCs/>
        </w:rPr>
      </w:pPr>
    </w:p>
    <w:p w:rsidR="001F4ABF" w:rsidRPr="001F4ABF" w:rsidRDefault="001F4ABF" w:rsidP="001F4ABF">
      <w:pPr>
        <w:rPr>
          <w:rFonts w:ascii="宋体" w:eastAsia="宋体" w:hAnsi="宋体"/>
          <w:b/>
          <w:bCs/>
        </w:rPr>
      </w:pPr>
    </w:p>
    <w:p w:rsidR="001F4ABF" w:rsidRPr="001F4ABF" w:rsidRDefault="001F4ABF" w:rsidP="001F4ABF">
      <w:pPr>
        <w:rPr>
          <w:rFonts w:ascii="宋体" w:eastAsia="宋体" w:hAnsi="宋体"/>
          <w:b/>
          <w:bCs/>
        </w:rPr>
      </w:pPr>
    </w:p>
    <w:p w:rsidR="001F4ABF" w:rsidRPr="001F4ABF" w:rsidRDefault="001F4ABF" w:rsidP="001F4ABF">
      <w:pPr>
        <w:rPr>
          <w:rFonts w:ascii="宋体" w:eastAsia="宋体" w:hAnsi="宋体"/>
          <w:b/>
          <w:bCs/>
        </w:rPr>
      </w:pPr>
    </w:p>
    <w:p w:rsidR="001F4ABF" w:rsidRPr="001F4ABF" w:rsidRDefault="001F4ABF" w:rsidP="001F4ABF">
      <w:pPr>
        <w:rPr>
          <w:rFonts w:ascii="宋体" w:eastAsia="宋体" w:hAnsi="宋体" w:hint="eastAsia"/>
          <w:b/>
          <w:bCs/>
        </w:rPr>
      </w:pPr>
    </w:p>
    <w:p w:rsidR="001F4ABF" w:rsidRPr="001F4ABF" w:rsidRDefault="001F4ABF" w:rsidP="001F4ABF">
      <w:pPr>
        <w:rPr>
          <w:rFonts w:ascii="宋体" w:eastAsia="宋体" w:hAnsi="宋体"/>
          <w:b/>
          <w:bCs/>
        </w:rPr>
      </w:pPr>
    </w:p>
    <w:p w:rsidR="001F4ABF" w:rsidRPr="001F4ABF" w:rsidRDefault="001F4ABF" w:rsidP="001F4ABF">
      <w:pPr>
        <w:rPr>
          <w:rFonts w:ascii="宋体" w:eastAsia="宋体" w:hAnsi="宋体"/>
          <w:b/>
          <w:bCs/>
        </w:rPr>
      </w:pPr>
    </w:p>
    <w:p w:rsidR="001F4ABF" w:rsidRPr="001F4ABF" w:rsidRDefault="001F4ABF" w:rsidP="001F4ABF">
      <w:pPr>
        <w:rPr>
          <w:rFonts w:ascii="宋体" w:eastAsia="宋体" w:hAnsi="宋体" w:hint="eastAsia"/>
          <w:b/>
          <w:bCs/>
        </w:rPr>
      </w:pPr>
    </w:p>
    <w:p w:rsidR="001F4ABF" w:rsidRP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r w:rsidRPr="001F4ABF">
        <w:rPr>
          <w:rFonts w:ascii="宋体" w:eastAsia="宋体" w:hAnsi="宋体"/>
          <w:b/>
          <w:bCs/>
        </w:rPr>
        <w:drawing>
          <wp:anchor distT="0" distB="0" distL="114300" distR="114300" simplePos="0" relativeHeight="251676672" behindDoc="0" locked="0" layoutInCell="1" allowOverlap="1" wp14:anchorId="1148CCC5">
            <wp:simplePos x="0" y="0"/>
            <wp:positionH relativeFrom="column">
              <wp:posOffset>393700</wp:posOffset>
            </wp:positionH>
            <wp:positionV relativeFrom="margin">
              <wp:posOffset>3094990</wp:posOffset>
            </wp:positionV>
            <wp:extent cx="3272155" cy="2686050"/>
            <wp:effectExtent l="0" t="0" r="4445"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2155" cy="2686050"/>
                    </a:xfrm>
                    <a:prstGeom prst="rect">
                      <a:avLst/>
                    </a:prstGeom>
                    <a:noFill/>
                    <a:ln>
                      <a:noFill/>
                    </a:ln>
                  </pic:spPr>
                </pic:pic>
              </a:graphicData>
            </a:graphic>
          </wp:anchor>
        </w:drawing>
      </w: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hint="eastAsia"/>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r w:rsidRPr="001F4ABF">
        <w:rPr>
          <w:rFonts w:ascii="宋体" w:eastAsia="宋体" w:hAnsi="宋体"/>
          <w:b/>
          <w:bCs/>
        </w:rPr>
        <w:drawing>
          <wp:anchor distT="0" distB="0" distL="114300" distR="114300" simplePos="0" relativeHeight="251677696" behindDoc="0" locked="0" layoutInCell="1" allowOverlap="1" wp14:anchorId="45AD357E">
            <wp:simplePos x="0" y="0"/>
            <wp:positionH relativeFrom="column">
              <wp:posOffset>152400</wp:posOffset>
            </wp:positionH>
            <wp:positionV relativeFrom="page">
              <wp:posOffset>6991350</wp:posOffset>
            </wp:positionV>
            <wp:extent cx="4124325" cy="1609725"/>
            <wp:effectExtent l="0" t="0" r="9525" b="952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24325" cy="1609725"/>
                    </a:xfrm>
                    <a:prstGeom prst="rect">
                      <a:avLst/>
                    </a:prstGeom>
                    <a:noFill/>
                    <a:ln>
                      <a:noFill/>
                    </a:ln>
                  </pic:spPr>
                </pic:pic>
              </a:graphicData>
            </a:graphic>
          </wp:anchor>
        </w:drawing>
      </w:r>
    </w:p>
    <w:p w:rsidR="001F4ABF" w:rsidRDefault="001F4ABF" w:rsidP="001F4ABF">
      <w:pPr>
        <w:rPr>
          <w:rFonts w:ascii="宋体" w:eastAsia="宋体" w:hAnsi="宋体"/>
          <w:b/>
          <w:bCs/>
        </w:rPr>
      </w:pPr>
    </w:p>
    <w:p w:rsidR="001F4ABF" w:rsidRDefault="001F4ABF" w:rsidP="001F4ABF">
      <w:pPr>
        <w:rPr>
          <w:rFonts w:ascii="宋体" w:eastAsia="宋体" w:hAnsi="宋体" w:hint="eastAsia"/>
          <w:b/>
          <w:bCs/>
        </w:rPr>
      </w:pPr>
    </w:p>
    <w:p w:rsidR="001F4ABF" w:rsidRDefault="001F4ABF" w:rsidP="001F4ABF">
      <w:pPr>
        <w:rPr>
          <w:rFonts w:ascii="宋体" w:eastAsia="宋体" w:hAnsi="宋体"/>
          <w:b/>
          <w:bCs/>
        </w:rPr>
      </w:pPr>
      <w:bookmarkStart w:id="1" w:name="_GoBack"/>
      <w:bookmarkEnd w:id="1"/>
    </w:p>
    <w:p w:rsidR="001F4ABF" w:rsidRDefault="001F4ABF" w:rsidP="001F4ABF">
      <w:pPr>
        <w:rPr>
          <w:rFonts w:ascii="宋体" w:eastAsia="宋体" w:hAnsi="宋体" w:hint="eastAsia"/>
          <w:b/>
          <w:bCs/>
        </w:rPr>
      </w:pPr>
    </w:p>
    <w:p w:rsidR="001F4ABF" w:rsidRDefault="001F4ABF" w:rsidP="001F4ABF">
      <w:pPr>
        <w:rPr>
          <w:rFonts w:ascii="宋体" w:eastAsia="宋体" w:hAnsi="宋体"/>
          <w:b/>
          <w:bCs/>
        </w:rPr>
      </w:pPr>
    </w:p>
    <w:p w:rsidR="001F4ABF" w:rsidRDefault="001F4ABF" w:rsidP="001F4ABF">
      <w:pPr>
        <w:rPr>
          <w:rFonts w:ascii="宋体" w:eastAsia="宋体" w:hAnsi="宋体"/>
          <w:b/>
          <w:bCs/>
        </w:rPr>
      </w:pPr>
    </w:p>
    <w:p w:rsidR="001F4ABF" w:rsidRPr="001F4ABF" w:rsidRDefault="001F4ABF" w:rsidP="001F4ABF">
      <w:pPr>
        <w:rPr>
          <w:rFonts w:ascii="宋体" w:eastAsia="宋体" w:hAnsi="宋体" w:hint="eastAsia"/>
          <w:b/>
          <w:bCs/>
        </w:rPr>
      </w:pPr>
    </w:p>
    <w:p w:rsidR="001F4ABF" w:rsidRDefault="001F4ABF" w:rsidP="001F4ABF">
      <w:pPr>
        <w:spacing w:line="360" w:lineRule="auto"/>
        <w:ind w:firstLineChars="200" w:firstLine="420"/>
        <w:rPr>
          <w:rFonts w:ascii="宋体" w:eastAsia="宋体" w:hAnsi="宋体"/>
        </w:rPr>
      </w:pPr>
      <w:r w:rsidRPr="001F4ABF">
        <w:rPr>
          <w:rFonts w:ascii="宋体" w:eastAsia="宋体" w:hAnsi="宋体"/>
        </w:rPr>
        <w:t>在本研究中，我们并没有认真尝试找出</w:t>
      </w:r>
      <w:proofErr w:type="spellStart"/>
      <w:r w:rsidRPr="001F4ABF">
        <w:rPr>
          <w:rFonts w:ascii="宋体" w:eastAsia="宋体" w:hAnsi="宋体" w:hint="eastAsia"/>
        </w:rPr>
        <w:t>nsga</w:t>
      </w:r>
      <w:proofErr w:type="spellEnd"/>
      <w:r w:rsidRPr="001F4ABF">
        <w:rPr>
          <w:rFonts w:ascii="宋体" w:eastAsia="宋体" w:hAnsi="宋体" w:hint="eastAsia"/>
        </w:rPr>
        <w:t>-ii的最佳参数设置。但在这一节，</w:t>
      </w:r>
      <w:r w:rsidRPr="001F4ABF">
        <w:rPr>
          <w:rFonts w:ascii="宋体" w:eastAsia="宋体" w:hAnsi="宋体"/>
        </w:rPr>
        <w:t>我们做了额外的实验来证明</w:t>
      </w:r>
      <w:proofErr w:type="spellStart"/>
      <w:r w:rsidRPr="001F4ABF">
        <w:rPr>
          <w:rFonts w:ascii="宋体" w:eastAsia="宋体" w:hAnsi="宋体" w:hint="eastAsia"/>
        </w:rPr>
        <w:t>nsga</w:t>
      </w:r>
      <w:proofErr w:type="spellEnd"/>
      <w:r w:rsidRPr="001F4ABF">
        <w:rPr>
          <w:rFonts w:ascii="宋体" w:eastAsia="宋体" w:hAnsi="宋体" w:hint="eastAsia"/>
        </w:rPr>
        <w:t>-ii性能的不同参数设置。</w:t>
      </w:r>
      <w:r w:rsidRPr="001F4ABF">
        <w:rPr>
          <w:rFonts w:ascii="宋体" w:eastAsia="宋体" w:hAnsi="宋体"/>
        </w:rPr>
        <w:t>首先，我们保留所有其他参数，但增加</w:t>
      </w:r>
      <w:r w:rsidRPr="001F4ABF">
        <w:rPr>
          <w:rFonts w:ascii="宋体" w:eastAsia="宋体" w:hAnsi="宋体" w:hint="eastAsia"/>
        </w:rPr>
        <w:t>500代(而不是所用的250代)以前）。</w:t>
      </w:r>
      <w:r w:rsidRPr="001F4ABF">
        <w:rPr>
          <w:rFonts w:ascii="宋体" w:eastAsia="宋体" w:hAnsi="宋体"/>
        </w:rPr>
        <w:t>表</w:t>
      </w:r>
      <w:proofErr w:type="gramStart"/>
      <w:r w:rsidRPr="001F4ABF">
        <w:rPr>
          <w:rFonts w:ascii="宋体" w:eastAsia="宋体" w:hAnsi="宋体"/>
        </w:rPr>
        <w:t>四显示</w:t>
      </w:r>
      <w:proofErr w:type="gramEnd"/>
      <w:r w:rsidRPr="001F4ABF">
        <w:rPr>
          <w:rFonts w:ascii="宋体" w:eastAsia="宋体" w:hAnsi="宋体"/>
        </w:rPr>
        <w:t>了收敛性和多样性指标</w:t>
      </w:r>
      <w:r w:rsidRPr="001F4ABF">
        <w:rPr>
          <w:rFonts w:ascii="宋体" w:eastAsia="宋体" w:hAnsi="宋体" w:hint="eastAsia"/>
        </w:rPr>
        <w:t>针对问题Pol,Kur,zdt3,zdt4和zdt6。</w:t>
      </w:r>
    </w:p>
    <w:p w:rsidR="001F4ABF" w:rsidRPr="001F4ABF" w:rsidRDefault="001F4ABF" w:rsidP="001F4ABF">
      <w:pPr>
        <w:spacing w:line="360" w:lineRule="auto"/>
        <w:ind w:firstLineChars="200" w:firstLine="420"/>
        <w:rPr>
          <w:rFonts w:ascii="宋体" w:eastAsia="宋体" w:hAnsi="宋体"/>
        </w:rPr>
      </w:pPr>
      <w:r w:rsidRPr="001F4ABF">
        <w:rPr>
          <w:rFonts w:ascii="宋体" w:eastAsia="宋体" w:hAnsi="宋体"/>
        </w:rPr>
        <w:t>现在，我们</w:t>
      </w:r>
      <w:r w:rsidRPr="001F4ABF">
        <w:rPr>
          <w:rFonts w:ascii="宋体" w:eastAsia="宋体" w:hAnsi="宋体" w:hint="eastAsia"/>
        </w:rPr>
        <w:t>实现非常接近真正的帕累托最优锋的收敛有更好的分配。</w:t>
      </w:r>
      <w:r w:rsidRPr="001F4ABF">
        <w:rPr>
          <w:rFonts w:ascii="宋体" w:eastAsia="宋体" w:hAnsi="宋体"/>
        </w:rPr>
        <w:t>表中显示了</w:t>
      </w:r>
      <w:r w:rsidRPr="001F4ABF">
        <w:rPr>
          <w:rFonts w:ascii="宋体" w:eastAsia="宋体" w:hAnsi="宋体" w:hint="eastAsia"/>
        </w:rPr>
        <w:br/>
        <w:t>这些难题，真正编码的</w:t>
      </w:r>
      <w:proofErr w:type="spellStart"/>
      <w:r w:rsidRPr="001F4ABF">
        <w:rPr>
          <w:rFonts w:ascii="宋体" w:eastAsia="宋体" w:hAnsi="宋体" w:hint="eastAsia"/>
        </w:rPr>
        <w:t>nsga</w:t>
      </w:r>
      <w:proofErr w:type="spellEnd"/>
      <w:r w:rsidRPr="001F4ABF">
        <w:rPr>
          <w:rFonts w:ascii="宋体" w:eastAsia="宋体" w:hAnsi="宋体" w:hint="eastAsia"/>
        </w:rPr>
        <w:t>-ii已经收敛了很接近真正的最佳战线，除了zdt6，</w:t>
      </w:r>
      <w:r w:rsidRPr="001F4ABF">
        <w:rPr>
          <w:rFonts w:ascii="宋体" w:eastAsia="宋体" w:hAnsi="宋体"/>
        </w:rPr>
        <w:t>现在，我们</w:t>
      </w:r>
      <w:r w:rsidRPr="001F4ABF">
        <w:rPr>
          <w:rFonts w:ascii="宋体" w:eastAsia="宋体" w:hAnsi="宋体" w:hint="eastAsia"/>
        </w:rPr>
        <w:t>实现非常接近真正的帕累托最优锋的收敛有更好的分配。</w:t>
      </w:r>
      <w:r w:rsidRPr="001F4ABF">
        <w:rPr>
          <w:rFonts w:ascii="宋体" w:eastAsia="宋体" w:hAnsi="宋体"/>
        </w:rPr>
        <w:t>表中显示了</w:t>
      </w:r>
      <w:r w:rsidRPr="001F4ABF">
        <w:rPr>
          <w:rFonts w:ascii="宋体" w:eastAsia="宋体" w:hAnsi="宋体" w:hint="eastAsia"/>
        </w:rPr>
        <w:t>这些难题，真正编码的</w:t>
      </w:r>
      <w:proofErr w:type="spellStart"/>
      <w:r w:rsidRPr="001F4ABF">
        <w:rPr>
          <w:rFonts w:ascii="宋体" w:eastAsia="宋体" w:hAnsi="宋体" w:hint="eastAsia"/>
        </w:rPr>
        <w:t>nsga</w:t>
      </w:r>
      <w:proofErr w:type="spellEnd"/>
      <w:r w:rsidRPr="001F4ABF">
        <w:rPr>
          <w:rFonts w:ascii="宋体" w:eastAsia="宋体" w:hAnsi="宋体" w:hint="eastAsia"/>
        </w:rPr>
        <w:t>-ii已经收敛了很接近真正的最佳阵线，</w:t>
      </w:r>
      <w:r w:rsidRPr="001F4ABF">
        <w:rPr>
          <w:rFonts w:ascii="宋体" w:eastAsia="宋体" w:hAnsi="宋体"/>
        </w:rPr>
        <w:t>除了zdt6，它可以要求用</w:t>
      </w:r>
      <w:proofErr w:type="spellStart"/>
      <w:r w:rsidRPr="001F4ABF">
        <w:rPr>
          <w:rFonts w:ascii="宋体" w:eastAsia="宋体" w:hAnsi="宋体"/>
        </w:rPr>
        <w:t>nsga</w:t>
      </w:r>
      <w:proofErr w:type="spellEnd"/>
      <w:r w:rsidRPr="001F4ABF">
        <w:rPr>
          <w:rFonts w:ascii="宋体" w:eastAsia="宋体" w:hAnsi="宋体"/>
        </w:rPr>
        <w:t>-ii设置不同的参数。通常情况下，zdt3和zdt4的结果</w:t>
      </w:r>
      <w:proofErr w:type="gramStart"/>
      <w:r w:rsidRPr="001F4ABF">
        <w:rPr>
          <w:rFonts w:ascii="宋体" w:eastAsia="宋体" w:hAnsi="宋体"/>
        </w:rPr>
        <w:t>随属数</w:t>
      </w:r>
      <w:proofErr w:type="gramEnd"/>
      <w:r w:rsidRPr="001F4ABF">
        <w:rPr>
          <w:rFonts w:ascii="宋体" w:eastAsia="宋体" w:hAnsi="宋体"/>
        </w:rPr>
        <w:t>的增加而改善。</w:t>
      </w:r>
    </w:p>
    <w:p w:rsidR="001F4ABF" w:rsidRDefault="001F4ABF" w:rsidP="001F4ABF">
      <w:pPr>
        <w:spacing w:line="360" w:lineRule="auto"/>
        <w:ind w:firstLineChars="200" w:firstLine="420"/>
        <w:rPr>
          <w:rFonts w:ascii="宋体" w:eastAsia="宋体" w:hAnsi="宋体"/>
        </w:rPr>
      </w:pPr>
      <w:r w:rsidRPr="001F4ABF">
        <w:rPr>
          <w:rFonts w:ascii="宋体" w:eastAsia="宋体" w:hAnsi="宋体"/>
        </w:rPr>
        <w:t>zdt4问题有一些局部帕累托最优</w:t>
      </w:r>
      <w:r w:rsidRPr="001F4ABF">
        <w:rPr>
          <w:rFonts w:ascii="宋体" w:eastAsia="宋体" w:hAnsi="宋体" w:hint="eastAsia"/>
        </w:rPr>
        <w:t>前端，每个对应于特定值的。</w:t>
      </w:r>
      <w:r w:rsidRPr="001F4ABF">
        <w:rPr>
          <w:rFonts w:ascii="宋体" w:eastAsia="宋体" w:hAnsi="宋体"/>
        </w:rPr>
        <w:t>一大块</w:t>
      </w:r>
      <w:r w:rsidRPr="001F4ABF">
        <w:rPr>
          <w:rFonts w:ascii="宋体" w:eastAsia="宋体" w:hAnsi="宋体" w:hint="eastAsia"/>
        </w:rPr>
        <w:br/>
        <w:t>需要改变决策向量才能离开本地擎天柱</w:t>
      </w:r>
      <w:r w:rsidRPr="001F4ABF">
        <w:rPr>
          <w:rFonts w:ascii="宋体" w:eastAsia="宋体" w:hAnsi="宋体"/>
        </w:rPr>
        <w:t>除非突变或交叉运算符有能力</w:t>
      </w:r>
      <w:r w:rsidRPr="001F4ABF">
        <w:rPr>
          <w:rFonts w:ascii="宋体" w:eastAsia="宋体" w:hAnsi="宋体" w:hint="eastAsia"/>
        </w:rPr>
        <w:br/>
        <w:t>在另一个更好的吸引者的盆地里创造解决方案，对真正的帕累托时间线的收敛性的改进是不可能的。</w:t>
      </w:r>
      <w:r w:rsidRPr="001F4ABF">
        <w:rPr>
          <w:rFonts w:ascii="宋体" w:eastAsia="宋体" w:hAnsi="宋体"/>
        </w:rPr>
        <w:t>我们使用</w:t>
      </w:r>
      <w:proofErr w:type="spellStart"/>
      <w:r w:rsidRPr="001F4ABF">
        <w:rPr>
          <w:rFonts w:ascii="宋体" w:eastAsia="宋体" w:hAnsi="宋体"/>
        </w:rPr>
        <w:t>nsga</w:t>
      </w:r>
      <w:proofErr w:type="spellEnd"/>
      <w:r w:rsidRPr="001F4ABF">
        <w:rPr>
          <w:rFonts w:ascii="宋体" w:eastAsia="宋体" w:hAnsi="宋体"/>
        </w:rPr>
        <w:t>-ii(实编码)</w:t>
      </w:r>
      <w:r w:rsidRPr="001F4ABF">
        <w:rPr>
          <w:rFonts w:ascii="宋体" w:eastAsia="宋体" w:hAnsi="宋体" w:hint="eastAsia"/>
        </w:rPr>
        <w:t>变异的较小分布指数创建比以前更广泛的解决方案的效果。</w:t>
      </w:r>
      <w:r w:rsidRPr="001F4ABF">
        <w:rPr>
          <w:rFonts w:ascii="宋体" w:eastAsia="宋体" w:hAnsi="宋体"/>
        </w:rPr>
        <w:t>休息</w:t>
      </w:r>
      <w:r w:rsidRPr="001F4ABF">
        <w:rPr>
          <w:rFonts w:ascii="宋体" w:eastAsia="宋体" w:hAnsi="宋体" w:hint="eastAsia"/>
        </w:rPr>
        <w:t>参数设置与以前相同。</w:t>
      </w:r>
      <w:r w:rsidRPr="001F4ABF">
        <w:rPr>
          <w:rFonts w:ascii="宋体" w:eastAsia="宋体" w:hAnsi="宋体"/>
        </w:rPr>
        <w:t>zdt4问题有一些局部帕累托最优</w:t>
      </w:r>
      <w:r w:rsidRPr="001F4ABF">
        <w:rPr>
          <w:rFonts w:ascii="宋体" w:eastAsia="宋体" w:hAnsi="宋体" w:hint="eastAsia"/>
        </w:rPr>
        <w:t>前端，每个对应于特定值的。</w:t>
      </w:r>
      <w:r w:rsidRPr="001F4ABF">
        <w:rPr>
          <w:rFonts w:ascii="宋体" w:eastAsia="宋体" w:hAnsi="宋体"/>
        </w:rPr>
        <w:t>一大块</w:t>
      </w:r>
      <w:r w:rsidRPr="001F4ABF">
        <w:rPr>
          <w:rFonts w:ascii="宋体" w:eastAsia="宋体" w:hAnsi="宋体" w:hint="eastAsia"/>
        </w:rPr>
        <w:t>需要改变决策向量才能离开本地擎天柱</w:t>
      </w:r>
      <w:r w:rsidRPr="001F4ABF">
        <w:rPr>
          <w:rFonts w:ascii="宋体" w:eastAsia="宋体" w:hAnsi="宋体"/>
        </w:rPr>
        <w:t>除非突变或交叉运算符有能力</w:t>
      </w:r>
      <w:r w:rsidRPr="001F4ABF">
        <w:rPr>
          <w:rFonts w:ascii="宋体" w:eastAsia="宋体" w:hAnsi="宋体" w:hint="eastAsia"/>
        </w:rPr>
        <w:t>在另一个更好的吸引者的盆地里创造解决方案，</w:t>
      </w:r>
      <w:r w:rsidRPr="001F4ABF">
        <w:rPr>
          <w:rFonts w:ascii="宋体" w:eastAsia="宋体" w:hAnsi="宋体"/>
        </w:rPr>
        <w:t>对真正的帕累托时间线的收敛性的改进是不可能的。我们使用</w:t>
      </w:r>
      <w:proofErr w:type="spellStart"/>
      <w:r w:rsidRPr="001F4ABF">
        <w:rPr>
          <w:rFonts w:ascii="宋体" w:eastAsia="宋体" w:hAnsi="宋体"/>
        </w:rPr>
        <w:t>nsga</w:t>
      </w:r>
      <w:proofErr w:type="spellEnd"/>
      <w:r w:rsidRPr="001F4ABF">
        <w:rPr>
          <w:rFonts w:ascii="宋体" w:eastAsia="宋体" w:hAnsi="宋体"/>
        </w:rPr>
        <w:t>-ii(实编码)</w:t>
      </w:r>
      <w:r w:rsidRPr="001F4ABF">
        <w:rPr>
          <w:rFonts w:ascii="宋体" w:eastAsia="宋体" w:hAnsi="宋体" w:hint="eastAsia"/>
        </w:rPr>
        <w:t>变异的较小分布指数创建比以前更广泛的解决方案的效果</w:t>
      </w:r>
      <w:r w:rsidRPr="001F4ABF">
        <w:rPr>
          <w:rFonts w:ascii="宋体" w:eastAsia="宋体" w:hAnsi="宋体"/>
        </w:rPr>
        <w:t>休息</w:t>
      </w:r>
      <w:r w:rsidRPr="001F4ABF">
        <w:rPr>
          <w:rFonts w:ascii="宋体" w:eastAsia="宋体" w:hAnsi="宋体" w:hint="eastAsia"/>
        </w:rPr>
        <w:t>参数设置与以前相同。</w:t>
      </w:r>
      <w:r w:rsidRPr="001F4ABF">
        <w:rPr>
          <w:rFonts w:ascii="宋体" w:eastAsia="宋体" w:hAnsi="宋体"/>
        </w:rPr>
        <w:t>关于问题zdt4的康维尔度量和多样性度量</w:t>
      </w:r>
      <w:r>
        <w:rPr>
          <w:rFonts w:ascii="宋体" w:eastAsia="宋体" w:hAnsi="宋体" w:hint="eastAsia"/>
        </w:rPr>
        <w:t>。</w:t>
      </w:r>
    </w:p>
    <w:p w:rsidR="001F4ABF" w:rsidRDefault="001F4ABF" w:rsidP="001F4ABF">
      <w:pPr>
        <w:spacing w:line="360" w:lineRule="auto"/>
        <w:jc w:val="left"/>
        <w:rPr>
          <w:rFonts w:ascii="宋体" w:eastAsia="宋体" w:hAnsi="宋体"/>
        </w:rPr>
      </w:pPr>
    </w:p>
    <w:p w:rsidR="001F4ABF" w:rsidRPr="001F4ABF" w:rsidRDefault="001F4ABF" w:rsidP="001F4ABF">
      <w:pPr>
        <w:spacing w:line="360" w:lineRule="auto"/>
        <w:jc w:val="left"/>
        <w:rPr>
          <w:rFonts w:ascii="宋体" w:eastAsia="宋体" w:hAnsi="宋体"/>
        </w:rPr>
      </w:pPr>
      <w:r w:rsidRPr="001F4ABF">
        <w:rPr>
          <w:rFonts w:ascii="宋体" w:eastAsia="宋体" w:hAnsi="宋体" w:hint="eastAsia"/>
        </w:rPr>
        <w:t>250代的结束如下：</w:t>
      </w:r>
    </w:p>
    <w:p w:rsidR="001F4ABF" w:rsidRDefault="001F4ABF" w:rsidP="001F4ABF">
      <w:pPr>
        <w:pStyle w:val="a8"/>
        <w:widowControl/>
        <w:spacing w:after="600" w:line="405" w:lineRule="atLeast"/>
        <w:rPr>
          <w:rFonts w:ascii="微软雅黑" w:eastAsia="微软雅黑" w:hAnsi="微软雅黑" w:cs="微软雅黑"/>
          <w:color w:val="333333"/>
          <w:sz w:val="25"/>
          <w:szCs w:val="25"/>
          <w:shd w:val="clear" w:color="auto" w:fill="F5F5F5"/>
        </w:rPr>
      </w:pPr>
      <w:r>
        <w:rPr>
          <w:noProof/>
        </w:rPr>
        <w:drawing>
          <wp:anchor distT="0" distB="0" distL="114300" distR="114300" simplePos="0" relativeHeight="251678720" behindDoc="0" locked="0" layoutInCell="1" allowOverlap="1" wp14:anchorId="4A39B3F8">
            <wp:simplePos x="0" y="0"/>
            <wp:positionH relativeFrom="margin">
              <wp:posOffset>192405</wp:posOffset>
            </wp:positionH>
            <wp:positionV relativeFrom="page">
              <wp:posOffset>7270750</wp:posOffset>
            </wp:positionV>
            <wp:extent cx="3381375" cy="771525"/>
            <wp:effectExtent l="0" t="0" r="9525" b="952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81375" cy="771525"/>
                    </a:xfrm>
                    <a:prstGeom prst="rect">
                      <a:avLst/>
                    </a:prstGeom>
                    <a:noFill/>
                    <a:ln>
                      <a:noFill/>
                    </a:ln>
                  </pic:spPr>
                </pic:pic>
              </a:graphicData>
            </a:graphic>
          </wp:anchor>
        </w:drawing>
      </w:r>
    </w:p>
    <w:p w:rsidR="001F4ABF" w:rsidRDefault="001F4ABF" w:rsidP="001F4ABF">
      <w:pPr>
        <w:pStyle w:val="a8"/>
        <w:widowControl/>
        <w:spacing w:after="600" w:line="405" w:lineRule="atLeast"/>
        <w:rPr>
          <w:rFonts w:ascii="微软雅黑" w:eastAsia="微软雅黑" w:hAnsi="微软雅黑" w:cs="微软雅黑" w:hint="eastAsia"/>
          <w:color w:val="333333"/>
          <w:sz w:val="25"/>
          <w:szCs w:val="25"/>
          <w:shd w:val="clear" w:color="auto" w:fill="F5F5F5"/>
        </w:rPr>
      </w:pPr>
    </w:p>
    <w:p w:rsidR="001F4ABF" w:rsidRDefault="001F4ABF" w:rsidP="001F4ABF">
      <w:pPr>
        <w:spacing w:line="360" w:lineRule="auto"/>
        <w:ind w:firstLineChars="200" w:firstLine="420"/>
        <w:rPr>
          <w:rFonts w:ascii="宋体" w:eastAsia="宋体" w:hAnsi="宋体"/>
        </w:rPr>
      </w:pPr>
      <w:r w:rsidRPr="001F4ABF">
        <w:rPr>
          <w:rFonts w:ascii="宋体" w:eastAsia="宋体" w:hAnsi="宋体"/>
        </w:rPr>
        <w:t>如图所示，这些结果比</w:t>
      </w:r>
      <w:proofErr w:type="spellStart"/>
      <w:r w:rsidRPr="001F4ABF">
        <w:rPr>
          <w:rFonts w:ascii="宋体" w:eastAsia="宋体" w:hAnsi="宋体"/>
        </w:rPr>
        <w:t>paes</w:t>
      </w:r>
      <w:proofErr w:type="spellEnd"/>
      <w:r w:rsidRPr="001F4ABF">
        <w:rPr>
          <w:rFonts w:ascii="宋体" w:eastAsia="宋体" w:hAnsi="宋体"/>
        </w:rPr>
        <w:t>和</w:t>
      </w:r>
      <w:proofErr w:type="spellStart"/>
      <w:r w:rsidRPr="001F4ABF">
        <w:rPr>
          <w:rFonts w:ascii="宋体" w:eastAsia="宋体" w:hAnsi="宋体"/>
        </w:rPr>
        <w:t>spea</w:t>
      </w:r>
      <w:proofErr w:type="spellEnd"/>
      <w:r w:rsidRPr="001F4ABF">
        <w:rPr>
          <w:rFonts w:ascii="宋体" w:eastAsia="宋体" w:hAnsi="宋体"/>
        </w:rPr>
        <w:t>好得多</w:t>
      </w:r>
      <w:r w:rsidRPr="001F4ABF">
        <w:rPr>
          <w:rFonts w:ascii="宋体" w:eastAsia="宋体" w:hAnsi="宋体" w:hint="eastAsia"/>
        </w:rPr>
        <w:t>表二。</w:t>
      </w:r>
      <w:r w:rsidRPr="001F4ABF">
        <w:rPr>
          <w:rFonts w:ascii="宋体" w:eastAsia="宋体" w:hAnsi="宋体"/>
        </w:rPr>
        <w:t>为了证明这种音乐的收敛性和传播性，我们绘制了其中一种音乐的非控制解</w:t>
      </w:r>
      <w:r w:rsidRPr="001F4ABF">
        <w:rPr>
          <w:rFonts w:ascii="宋体" w:eastAsia="宋体" w:hAnsi="宋体" w:hint="eastAsia"/>
        </w:rPr>
        <w:t>在图12的250代之后。</w:t>
      </w:r>
      <w:r w:rsidRPr="001F4ABF">
        <w:rPr>
          <w:rFonts w:ascii="宋体" w:eastAsia="宋体" w:hAnsi="宋体"/>
        </w:rPr>
        <w:t>图为</w:t>
      </w:r>
      <w:proofErr w:type="spellStart"/>
      <w:r w:rsidRPr="001F4ABF">
        <w:rPr>
          <w:rFonts w:ascii="宋体" w:eastAsia="宋体" w:hAnsi="宋体"/>
        </w:rPr>
        <w:t>nsga</w:t>
      </w:r>
      <w:proofErr w:type="spellEnd"/>
      <w:r w:rsidRPr="001F4ABF">
        <w:rPr>
          <w:rFonts w:ascii="宋体" w:eastAsia="宋体" w:hAnsi="宋体"/>
        </w:rPr>
        <w:t>-ii</w:t>
      </w:r>
      <w:r w:rsidRPr="001F4ABF">
        <w:rPr>
          <w:rFonts w:ascii="宋体" w:eastAsia="宋体" w:hAnsi="宋体" w:hint="eastAsia"/>
        </w:rPr>
        <w:t>能够在真正的</w:t>
      </w:r>
      <w:proofErr w:type="gramStart"/>
      <w:r w:rsidRPr="001F4ABF">
        <w:rPr>
          <w:rFonts w:ascii="宋体" w:eastAsia="宋体" w:hAnsi="宋体" w:hint="eastAsia"/>
        </w:rPr>
        <w:t>帕雷托</w:t>
      </w:r>
      <w:proofErr w:type="gramEnd"/>
      <w:r w:rsidRPr="001F4ABF">
        <w:rPr>
          <w:rFonts w:ascii="宋体" w:eastAsia="宋体" w:hAnsi="宋体" w:hint="eastAsia"/>
        </w:rPr>
        <w:t>-最佳战线上找到解决方案</w:t>
      </w:r>
      <w:r>
        <w:rPr>
          <w:rFonts w:ascii="宋体" w:eastAsia="宋体" w:hAnsi="宋体" w:hint="eastAsia"/>
        </w:rPr>
        <w:t>。</w:t>
      </w:r>
    </w:p>
    <w:p w:rsidR="001F4ABF" w:rsidRPr="001F4ABF" w:rsidRDefault="001F4ABF" w:rsidP="001F4ABF">
      <w:pPr>
        <w:spacing w:line="360" w:lineRule="auto"/>
        <w:ind w:firstLineChars="200" w:firstLine="420"/>
        <w:rPr>
          <w:rFonts w:ascii="宋体" w:eastAsia="宋体" w:hAnsi="宋体" w:hint="eastAsia"/>
        </w:rPr>
      </w:pPr>
    </w:p>
    <w:p w:rsidR="001F4ABF" w:rsidRPr="001F4ABF" w:rsidRDefault="001F4ABF" w:rsidP="001F4ABF">
      <w:pPr>
        <w:rPr>
          <w:rFonts w:ascii="宋体" w:eastAsia="宋体" w:hAnsi="宋体"/>
          <w:b/>
          <w:bCs/>
          <w:sz w:val="24"/>
          <w:szCs w:val="24"/>
        </w:rPr>
      </w:pPr>
      <w:r>
        <w:rPr>
          <w:rFonts w:ascii="宋体" w:eastAsia="宋体" w:hAnsi="宋体" w:hint="eastAsia"/>
          <w:b/>
          <w:bCs/>
          <w:sz w:val="24"/>
          <w:szCs w:val="24"/>
        </w:rPr>
        <w:lastRenderedPageBreak/>
        <w:t>五、</w:t>
      </w:r>
      <w:r w:rsidRPr="001F4ABF">
        <w:rPr>
          <w:rFonts w:ascii="宋体" w:eastAsia="宋体" w:hAnsi="宋体"/>
          <w:b/>
          <w:bCs/>
          <w:sz w:val="24"/>
          <w:szCs w:val="24"/>
        </w:rPr>
        <w:t>轮换问题</w:t>
      </w:r>
    </w:p>
    <w:p w:rsidR="001F4ABF" w:rsidRPr="001F4ABF" w:rsidRDefault="001F4ABF" w:rsidP="001F4ABF">
      <w:pPr>
        <w:pStyle w:val="a8"/>
        <w:widowControl/>
        <w:numPr>
          <w:ilvl w:val="0"/>
          <w:numId w:val="4"/>
        </w:numPr>
        <w:spacing w:after="600" w:line="360" w:lineRule="auto"/>
        <w:ind w:firstLineChars="200" w:firstLine="480"/>
        <w:rPr>
          <w:rFonts w:ascii="Arial" w:hAnsi="Arial" w:cs="Arial"/>
          <w:color w:val="333333"/>
          <w:sz w:val="0"/>
          <w:szCs w:val="0"/>
        </w:rPr>
      </w:pPr>
      <w:r>
        <w:rPr>
          <w:noProof/>
        </w:rPr>
        <w:drawing>
          <wp:anchor distT="0" distB="0" distL="114300" distR="114300" simplePos="0" relativeHeight="251679744" behindDoc="0" locked="0" layoutInCell="1" allowOverlap="1" wp14:anchorId="5453DABD">
            <wp:simplePos x="0" y="0"/>
            <wp:positionH relativeFrom="margin">
              <wp:posOffset>209550</wp:posOffset>
            </wp:positionH>
            <wp:positionV relativeFrom="page">
              <wp:posOffset>2286000</wp:posOffset>
            </wp:positionV>
            <wp:extent cx="4448175" cy="1914525"/>
            <wp:effectExtent l="0" t="0" r="9525" b="9525"/>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48175" cy="1914525"/>
                    </a:xfrm>
                    <a:prstGeom prst="rect">
                      <a:avLst/>
                    </a:prstGeom>
                    <a:noFill/>
                    <a:ln>
                      <a:noFill/>
                    </a:ln>
                  </pic:spPr>
                </pic:pic>
              </a:graphicData>
            </a:graphic>
          </wp:anchor>
        </w:drawing>
      </w:r>
      <w:r w:rsidRPr="001F4ABF">
        <w:rPr>
          <w:rFonts w:ascii="宋体" w:eastAsia="宋体" w:hAnsi="宋体"/>
          <w:sz w:val="21"/>
          <w:szCs w:val="21"/>
        </w:rPr>
        <w:t>以前的一项研究[3]讨论过相互作用</w:t>
      </w:r>
      <w:r w:rsidRPr="001F4ABF">
        <w:rPr>
          <w:rFonts w:ascii="宋体" w:eastAsia="宋体" w:hAnsi="宋体" w:hint="eastAsia"/>
          <w:sz w:val="21"/>
          <w:szCs w:val="21"/>
        </w:rPr>
        <w:t>在决策变量中，任何多目标优化算法都可以引入另一个层次的不确定性，包括艾斯</w:t>
      </w:r>
      <w:r w:rsidRPr="001F4ABF">
        <w:rPr>
          <w:rFonts w:ascii="宋体" w:eastAsia="宋体" w:hAnsi="宋体"/>
          <w:sz w:val="21"/>
          <w:szCs w:val="21"/>
        </w:rPr>
        <w:t>在本节中，我们提出了一个这样的问题，并研究了前三个步骤在以下方面的工作</w:t>
      </w:r>
      <w:r w:rsidRPr="001F4ABF">
        <w:rPr>
          <w:rFonts w:ascii="宋体" w:eastAsia="宋体" w:hAnsi="宋体" w:hint="eastAsia"/>
          <w:sz w:val="21"/>
          <w:szCs w:val="21"/>
        </w:rPr>
        <w:t>认识论问题：</w:t>
      </w:r>
    </w:p>
    <w:p w:rsidR="001F4ABF" w:rsidRDefault="001F4ABF" w:rsidP="001F4ABF">
      <w:pPr>
        <w:pStyle w:val="a8"/>
        <w:widowControl/>
        <w:spacing w:after="600" w:line="360" w:lineRule="auto"/>
        <w:rPr>
          <w:rFonts w:ascii="宋体" w:eastAsia="宋体" w:hAnsi="宋体"/>
          <w:sz w:val="21"/>
          <w:szCs w:val="21"/>
        </w:rPr>
      </w:pPr>
    </w:p>
    <w:p w:rsidR="001F4ABF" w:rsidRDefault="001F4ABF" w:rsidP="001F4ABF">
      <w:pPr>
        <w:pStyle w:val="a8"/>
        <w:widowControl/>
        <w:spacing w:after="600" w:line="360" w:lineRule="auto"/>
        <w:rPr>
          <w:rFonts w:ascii="宋体" w:eastAsia="宋体" w:hAnsi="宋体"/>
          <w:sz w:val="21"/>
          <w:szCs w:val="21"/>
        </w:rPr>
      </w:pPr>
    </w:p>
    <w:p w:rsidR="001F4ABF" w:rsidRDefault="001F4ABF" w:rsidP="001F4ABF">
      <w:pPr>
        <w:pStyle w:val="a8"/>
        <w:widowControl/>
        <w:spacing w:after="600" w:line="360" w:lineRule="auto"/>
        <w:rPr>
          <w:rFonts w:ascii="Arial" w:hAnsi="Arial" w:cs="Arial" w:hint="eastAsia"/>
          <w:color w:val="333333"/>
          <w:sz w:val="0"/>
          <w:szCs w:val="0"/>
        </w:rPr>
      </w:pPr>
    </w:p>
    <w:p w:rsidR="001F4ABF" w:rsidRPr="001F4ABF" w:rsidRDefault="001F4ABF" w:rsidP="001F4ABF">
      <w:pPr>
        <w:spacing w:line="360" w:lineRule="auto"/>
        <w:ind w:firstLineChars="200" w:firstLine="420"/>
        <w:rPr>
          <w:rFonts w:ascii="宋体" w:eastAsia="宋体" w:hAnsi="宋体"/>
        </w:rPr>
      </w:pPr>
      <w:proofErr w:type="spellStart"/>
      <w:r w:rsidRPr="001F4ABF">
        <w:rPr>
          <w:rFonts w:ascii="宋体" w:eastAsia="宋体" w:hAnsi="宋体"/>
        </w:rPr>
        <w:t>ea</w:t>
      </w:r>
      <w:proofErr w:type="spellEnd"/>
      <w:r w:rsidRPr="001F4ABF">
        <w:rPr>
          <w:rFonts w:ascii="宋体" w:eastAsia="宋体" w:hAnsi="宋体"/>
        </w:rPr>
        <w:t>与决策变量向量工作，但上述</w:t>
      </w:r>
      <w:r w:rsidRPr="001F4ABF">
        <w:rPr>
          <w:rFonts w:ascii="宋体" w:eastAsia="宋体" w:hAnsi="宋体" w:hint="eastAsia"/>
        </w:rPr>
        <w:t>客观函数是用变量向量定义的，它是通过转换决策变量向量来计算的由一个固定的旋转矩阵。</w:t>
      </w:r>
      <w:r w:rsidRPr="001F4ABF">
        <w:rPr>
          <w:rFonts w:ascii="宋体" w:eastAsia="宋体" w:hAnsi="宋体"/>
        </w:rPr>
        <w:t>这样，目标函数</w:t>
      </w:r>
      <w:r w:rsidRPr="001F4ABF">
        <w:rPr>
          <w:rFonts w:ascii="宋体" w:eastAsia="宋体" w:hAnsi="宋体" w:hint="eastAsia"/>
        </w:rPr>
        <w:t>是决策变量线性组合的函数。</w:t>
      </w:r>
      <w:proofErr w:type="gramStart"/>
      <w:r w:rsidRPr="001F4ABF">
        <w:rPr>
          <w:rFonts w:ascii="宋体" w:eastAsia="宋体" w:hAnsi="宋体"/>
        </w:rPr>
        <w:t>元素铟的符号</w:t>
      </w:r>
      <w:proofErr w:type="gramEnd"/>
      <w:r w:rsidRPr="001F4ABF">
        <w:rPr>
          <w:rFonts w:ascii="宋体" w:eastAsia="宋体" w:hAnsi="宋体" w:hint="eastAsia"/>
        </w:rPr>
        <w:t>为了在帕累托最优化上保持解决方案的分布区域甚至收敛到任何特定的解决方案都需要以特定方式更新所有决策变量。</w:t>
      </w:r>
      <w:proofErr w:type="gramStart"/>
      <w:r w:rsidRPr="001F4ABF">
        <w:rPr>
          <w:rFonts w:ascii="宋体" w:eastAsia="宋体" w:hAnsi="宋体"/>
        </w:rPr>
        <w:t>元素铟的符号</w:t>
      </w:r>
      <w:proofErr w:type="gramEnd"/>
      <w:r w:rsidRPr="001F4ABF">
        <w:rPr>
          <w:rFonts w:ascii="宋体" w:eastAsia="宋体" w:hAnsi="宋体" w:hint="eastAsia"/>
        </w:rPr>
        <w:t>为了在帕累托最优化上保持解决方案的分布区域甚至收敛到任何特定的解决方案都需要以特定方式更新所有决策变量。</w:t>
      </w:r>
      <w:r w:rsidRPr="001F4ABF">
        <w:rPr>
          <w:rFonts w:ascii="宋体" w:eastAsia="宋体" w:hAnsi="宋体"/>
        </w:rPr>
        <w:t>你可以用这个词。</w:t>
      </w:r>
      <w:r w:rsidRPr="001F4ABF">
        <w:rPr>
          <w:rFonts w:ascii="宋体" w:eastAsia="宋体" w:hAnsi="宋体" w:hint="eastAsia"/>
        </w:rPr>
        <w:t>一种通用的搜索运算符，如变量</w:t>
      </w:r>
      <w:proofErr w:type="spellStart"/>
      <w:r w:rsidRPr="001F4ABF">
        <w:rPr>
          <w:rFonts w:ascii="宋体" w:eastAsia="宋体" w:hAnsi="宋体" w:hint="eastAsia"/>
        </w:rPr>
        <w:t>sbx</w:t>
      </w:r>
      <w:proofErr w:type="spellEnd"/>
      <w:r w:rsidRPr="001F4ABF">
        <w:rPr>
          <w:rFonts w:ascii="宋体" w:eastAsia="宋体" w:hAnsi="宋体" w:hint="eastAsia"/>
        </w:rPr>
        <w:t>运算符在这里，这</w:t>
      </w:r>
      <w:proofErr w:type="gramStart"/>
      <w:r w:rsidRPr="001F4ABF">
        <w:rPr>
          <w:rFonts w:ascii="宋体" w:eastAsia="宋体" w:hAnsi="宋体" w:hint="eastAsia"/>
        </w:rPr>
        <w:t>对艺电来</w:t>
      </w:r>
      <w:proofErr w:type="gramEnd"/>
      <w:r w:rsidRPr="001F4ABF">
        <w:rPr>
          <w:rFonts w:ascii="宋体" w:eastAsia="宋体" w:hAnsi="宋体" w:hint="eastAsia"/>
        </w:rPr>
        <w:t>说是一项艰巨的任务。</w:t>
      </w:r>
      <w:r w:rsidRPr="001F4ABF">
        <w:rPr>
          <w:rFonts w:ascii="宋体" w:eastAsia="宋体" w:hAnsi="宋体"/>
        </w:rPr>
        <w:t>然而，</w:t>
      </w:r>
      <w:r w:rsidRPr="001F4ABF">
        <w:rPr>
          <w:rFonts w:ascii="宋体" w:eastAsia="宋体" w:hAnsi="宋体" w:hint="eastAsia"/>
        </w:rPr>
        <w:t>在这里，我们有兴趣评估三个精英莫厄斯。</w:t>
      </w:r>
    </w:p>
    <w:p w:rsidR="001F4ABF" w:rsidRPr="001F4ABF" w:rsidRDefault="001F4ABF" w:rsidP="001F4ABF">
      <w:pPr>
        <w:spacing w:line="360" w:lineRule="auto"/>
        <w:ind w:firstLineChars="200" w:firstLine="420"/>
        <w:rPr>
          <w:rFonts w:ascii="宋体" w:eastAsia="宋体" w:hAnsi="宋体"/>
        </w:rPr>
      </w:pPr>
      <w:r w:rsidRPr="001F4ABF">
        <w:rPr>
          <w:rFonts w:ascii="宋体" w:eastAsia="宋体" w:hAnsi="宋体"/>
        </w:rPr>
        <w:t>我们使用100的人口规模并运行每个算法直到</w:t>
      </w:r>
      <w:r w:rsidRPr="001F4ABF">
        <w:rPr>
          <w:rFonts w:ascii="宋体" w:eastAsia="宋体" w:hAnsi="宋体" w:hint="eastAsia"/>
        </w:rPr>
        <w:t>500代。对于</w:t>
      </w:r>
      <w:proofErr w:type="spellStart"/>
      <w:r w:rsidRPr="001F4ABF">
        <w:rPr>
          <w:rFonts w:ascii="宋体" w:eastAsia="宋体" w:hAnsi="宋体" w:hint="eastAsia"/>
        </w:rPr>
        <w:t>sbx</w:t>
      </w:r>
      <w:proofErr w:type="spellEnd"/>
      <w:r w:rsidRPr="001F4ABF">
        <w:rPr>
          <w:rFonts w:ascii="宋体" w:eastAsia="宋体" w:hAnsi="宋体" w:hint="eastAsia"/>
        </w:rPr>
        <w:t>，我们使用和使用为了突变。</w:t>
      </w:r>
      <w:r w:rsidRPr="001F4ABF">
        <w:rPr>
          <w:rFonts w:ascii="宋体" w:eastAsia="宋体" w:hAnsi="宋体"/>
        </w:rPr>
        <w:t>将帕累托最优解决方案限制在在规定的变量范围内，我们不鼓励解决方案</w:t>
      </w:r>
      <w:r w:rsidRPr="001F4ABF">
        <w:rPr>
          <w:rFonts w:ascii="宋体" w:eastAsia="宋体" w:hAnsi="宋体" w:hint="eastAsia"/>
        </w:rPr>
        <w:t>通过增加一个固定的</w:t>
      </w:r>
      <w:proofErr w:type="gramStart"/>
      <w:r w:rsidRPr="001F4ABF">
        <w:rPr>
          <w:rFonts w:ascii="宋体" w:eastAsia="宋体" w:hAnsi="宋体" w:hint="eastAsia"/>
        </w:rPr>
        <w:t>大处罚</w:t>
      </w:r>
      <w:proofErr w:type="gramEnd"/>
      <w:r w:rsidRPr="001F4ABF">
        <w:rPr>
          <w:rFonts w:ascii="宋体" w:eastAsia="宋体" w:hAnsi="宋体" w:hint="eastAsia"/>
        </w:rPr>
        <w:t>两个</w:t>
      </w:r>
      <w:proofErr w:type="spellStart"/>
      <w:r w:rsidRPr="001F4ABF">
        <w:rPr>
          <w:rFonts w:ascii="宋体" w:eastAsia="宋体" w:hAnsi="宋体" w:hint="eastAsia"/>
        </w:rPr>
        <w:t>objec</w:t>
      </w:r>
      <w:proofErr w:type="spellEnd"/>
      <w:r w:rsidRPr="001F4ABF">
        <w:rPr>
          <w:rFonts w:ascii="宋体" w:eastAsia="宋体" w:hAnsi="宋体" w:hint="eastAsia"/>
        </w:rPr>
        <w:t>。</w:t>
      </w:r>
    </w:p>
    <w:p w:rsidR="001F4ABF" w:rsidRDefault="001F4ABF" w:rsidP="001F4ABF">
      <w:pPr>
        <w:pStyle w:val="a8"/>
        <w:widowControl/>
        <w:spacing w:after="600" w:line="405" w:lineRule="atLeast"/>
        <w:rPr>
          <w:rFonts w:ascii="微软雅黑" w:eastAsia="微软雅黑" w:hAnsi="微软雅黑" w:cs="微软雅黑"/>
          <w:color w:val="333333"/>
          <w:sz w:val="25"/>
          <w:szCs w:val="25"/>
          <w:shd w:val="clear" w:color="auto" w:fill="F5F5F5"/>
        </w:rPr>
      </w:pPr>
      <w:r>
        <w:rPr>
          <w:noProof/>
        </w:rPr>
        <w:drawing>
          <wp:anchor distT="0" distB="0" distL="114300" distR="114300" simplePos="0" relativeHeight="251680768" behindDoc="0" locked="0" layoutInCell="1" allowOverlap="1" wp14:anchorId="4B898850">
            <wp:simplePos x="0" y="0"/>
            <wp:positionH relativeFrom="margin">
              <wp:posOffset>259525</wp:posOffset>
            </wp:positionH>
            <wp:positionV relativeFrom="page">
              <wp:posOffset>7578099</wp:posOffset>
            </wp:positionV>
            <wp:extent cx="2126893" cy="1844673"/>
            <wp:effectExtent l="0" t="0" r="6985" b="381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6893" cy="18446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4ABF" w:rsidRDefault="001F4ABF" w:rsidP="001F4ABF">
      <w:pPr>
        <w:pStyle w:val="a8"/>
        <w:widowControl/>
        <w:spacing w:after="600" w:line="405" w:lineRule="atLeast"/>
        <w:rPr>
          <w:rFonts w:ascii="微软雅黑" w:eastAsia="微软雅黑" w:hAnsi="微软雅黑" w:cs="微软雅黑"/>
          <w:color w:val="333333"/>
          <w:sz w:val="25"/>
          <w:szCs w:val="25"/>
          <w:shd w:val="clear" w:color="auto" w:fill="F5F5F5"/>
        </w:rPr>
      </w:pPr>
    </w:p>
    <w:p w:rsidR="001F4ABF" w:rsidRDefault="001F4ABF" w:rsidP="001F4ABF">
      <w:pPr>
        <w:pStyle w:val="a8"/>
        <w:widowControl/>
        <w:spacing w:after="600" w:line="405" w:lineRule="atLeast"/>
        <w:rPr>
          <w:rFonts w:ascii="微软雅黑" w:eastAsia="微软雅黑" w:hAnsi="微软雅黑" w:cs="微软雅黑"/>
          <w:color w:val="333333"/>
          <w:sz w:val="25"/>
          <w:szCs w:val="25"/>
          <w:shd w:val="clear" w:color="auto" w:fill="F5F5F5"/>
        </w:rPr>
      </w:pPr>
    </w:p>
    <w:p w:rsidR="001F4ABF" w:rsidRDefault="001F4ABF" w:rsidP="001F4ABF">
      <w:pPr>
        <w:spacing w:line="360" w:lineRule="auto"/>
        <w:ind w:firstLineChars="200" w:firstLine="420"/>
        <w:rPr>
          <w:rFonts w:ascii="宋体" w:eastAsia="宋体" w:hAnsi="宋体"/>
        </w:rPr>
      </w:pPr>
      <w:r w:rsidRPr="001F4ABF">
        <w:rPr>
          <w:rFonts w:ascii="宋体" w:eastAsia="宋体" w:hAnsi="宋体" w:hint="eastAsia"/>
        </w:rPr>
        <w:lastRenderedPageBreak/>
        <w:t>13显示500年底得到的</w:t>
      </w:r>
      <w:proofErr w:type="gramStart"/>
      <w:r w:rsidRPr="001F4ABF">
        <w:rPr>
          <w:rFonts w:ascii="宋体" w:eastAsia="宋体" w:hAnsi="宋体" w:hint="eastAsia"/>
        </w:rPr>
        <w:t>解使用</w:t>
      </w:r>
      <w:proofErr w:type="spellStart"/>
      <w:proofErr w:type="gramEnd"/>
      <w:r w:rsidRPr="001F4ABF">
        <w:rPr>
          <w:rFonts w:ascii="宋体" w:eastAsia="宋体" w:hAnsi="宋体" w:hint="eastAsia"/>
        </w:rPr>
        <w:t>nsga</w:t>
      </w:r>
      <w:proofErr w:type="spellEnd"/>
      <w:r w:rsidRPr="001F4ABF">
        <w:rPr>
          <w:rFonts w:ascii="宋体" w:eastAsia="宋体" w:hAnsi="宋体" w:hint="eastAsia"/>
        </w:rPr>
        <w:t>-ii、</w:t>
      </w:r>
      <w:proofErr w:type="spellStart"/>
      <w:r w:rsidRPr="001F4ABF">
        <w:rPr>
          <w:rFonts w:ascii="宋体" w:eastAsia="宋体" w:hAnsi="宋体" w:hint="eastAsia"/>
        </w:rPr>
        <w:t>paes</w:t>
      </w:r>
      <w:proofErr w:type="spellEnd"/>
      <w:r w:rsidRPr="001F4ABF">
        <w:rPr>
          <w:rFonts w:ascii="宋体" w:eastAsia="宋体" w:hAnsi="宋体" w:hint="eastAsia"/>
        </w:rPr>
        <w:t>和</w:t>
      </w:r>
      <w:proofErr w:type="spellStart"/>
      <w:r w:rsidRPr="001F4ABF">
        <w:rPr>
          <w:rFonts w:ascii="宋体" w:eastAsia="宋体" w:hAnsi="宋体" w:hint="eastAsia"/>
        </w:rPr>
        <w:t>spea</w:t>
      </w:r>
      <w:proofErr w:type="spellEnd"/>
      <w:r w:rsidRPr="001F4ABF">
        <w:rPr>
          <w:rFonts w:ascii="宋体" w:eastAsia="宋体" w:hAnsi="宋体" w:hint="eastAsia"/>
        </w:rPr>
        <w:t>的世代。</w:t>
      </w:r>
      <w:r w:rsidRPr="001F4ABF">
        <w:rPr>
          <w:rFonts w:ascii="宋体" w:eastAsia="宋体" w:hAnsi="宋体"/>
        </w:rPr>
        <w:t>向帕累托最优方向前进所需的相关的PA刻度表更新</w:t>
      </w:r>
      <w:r w:rsidRPr="001F4ABF">
        <w:rPr>
          <w:rFonts w:ascii="宋体" w:eastAsia="宋体" w:hAnsi="宋体" w:hint="eastAsia"/>
        </w:rPr>
        <w:t>前线使这种问题难以解决，在500结束时显示得到的</w:t>
      </w:r>
      <w:proofErr w:type="gramStart"/>
      <w:r w:rsidRPr="001F4ABF">
        <w:rPr>
          <w:rFonts w:ascii="宋体" w:eastAsia="宋体" w:hAnsi="宋体" w:hint="eastAsia"/>
        </w:rPr>
        <w:t>解使用</w:t>
      </w:r>
      <w:proofErr w:type="spellStart"/>
      <w:proofErr w:type="gramEnd"/>
      <w:r w:rsidRPr="001F4ABF">
        <w:rPr>
          <w:rFonts w:ascii="宋体" w:eastAsia="宋体" w:hAnsi="宋体" w:hint="eastAsia"/>
        </w:rPr>
        <w:t>nsga</w:t>
      </w:r>
      <w:proofErr w:type="spellEnd"/>
      <w:r w:rsidRPr="001F4ABF">
        <w:rPr>
          <w:rFonts w:ascii="宋体" w:eastAsia="宋体" w:hAnsi="宋体" w:hint="eastAsia"/>
        </w:rPr>
        <w:t>-ii、</w:t>
      </w:r>
      <w:proofErr w:type="spellStart"/>
      <w:r w:rsidRPr="001F4ABF">
        <w:rPr>
          <w:rFonts w:ascii="宋体" w:eastAsia="宋体" w:hAnsi="宋体" w:hint="eastAsia"/>
        </w:rPr>
        <w:t>paes</w:t>
      </w:r>
      <w:proofErr w:type="spellEnd"/>
      <w:r w:rsidRPr="001F4ABF">
        <w:rPr>
          <w:rFonts w:ascii="宋体" w:eastAsia="宋体" w:hAnsi="宋体" w:hint="eastAsia"/>
        </w:rPr>
        <w:t>和</w:t>
      </w:r>
      <w:proofErr w:type="spellStart"/>
      <w:r w:rsidRPr="001F4ABF">
        <w:rPr>
          <w:rFonts w:ascii="宋体" w:eastAsia="宋体" w:hAnsi="宋体" w:hint="eastAsia"/>
        </w:rPr>
        <w:t>spea</w:t>
      </w:r>
      <w:proofErr w:type="spellEnd"/>
      <w:r w:rsidRPr="001F4ABF">
        <w:rPr>
          <w:rFonts w:ascii="宋体" w:eastAsia="宋体" w:hAnsi="宋体" w:hint="eastAsia"/>
        </w:rPr>
        <w:t>的世代。它被观察到</w:t>
      </w:r>
      <w:proofErr w:type="spellStart"/>
      <w:r w:rsidRPr="001F4ABF">
        <w:rPr>
          <w:rFonts w:ascii="宋体" w:eastAsia="宋体" w:hAnsi="宋体" w:hint="eastAsia"/>
        </w:rPr>
        <w:t>nsga</w:t>
      </w:r>
      <w:proofErr w:type="spellEnd"/>
      <w:r w:rsidRPr="001F4ABF">
        <w:rPr>
          <w:rFonts w:ascii="宋体" w:eastAsia="宋体" w:hAnsi="宋体" w:hint="eastAsia"/>
        </w:rPr>
        <w:t>-ii解决方案比较接近真正的领域由</w:t>
      </w:r>
      <w:proofErr w:type="spellStart"/>
      <w:r w:rsidRPr="001F4ABF">
        <w:rPr>
          <w:rFonts w:ascii="宋体" w:eastAsia="宋体" w:hAnsi="宋体" w:hint="eastAsia"/>
        </w:rPr>
        <w:t>paes</w:t>
      </w:r>
      <w:proofErr w:type="spellEnd"/>
      <w:r w:rsidRPr="001F4ABF">
        <w:rPr>
          <w:rFonts w:ascii="宋体" w:eastAsia="宋体" w:hAnsi="宋体" w:hint="eastAsia"/>
        </w:rPr>
        <w:t>和</w:t>
      </w:r>
      <w:proofErr w:type="spellStart"/>
      <w:r w:rsidRPr="001F4ABF">
        <w:rPr>
          <w:rFonts w:ascii="宋体" w:eastAsia="宋体" w:hAnsi="宋体" w:hint="eastAsia"/>
        </w:rPr>
        <w:t>spea</w:t>
      </w:r>
      <w:proofErr w:type="spellEnd"/>
      <w:r w:rsidRPr="001F4ABF">
        <w:rPr>
          <w:rFonts w:ascii="宋体" w:eastAsia="宋体" w:hAnsi="宋体" w:hint="eastAsia"/>
        </w:rPr>
        <w:t>得到的解。向帕累托最优方向前进所需的相关参数更新前线使这种问题难以解决。</w:t>
      </w:r>
      <w:proofErr w:type="spellStart"/>
      <w:r w:rsidRPr="001F4ABF">
        <w:rPr>
          <w:rFonts w:ascii="宋体" w:eastAsia="宋体" w:hAnsi="宋体" w:hint="eastAsia"/>
        </w:rPr>
        <w:t>nsga</w:t>
      </w:r>
      <w:proofErr w:type="spellEnd"/>
      <w:r w:rsidRPr="001F4ABF">
        <w:rPr>
          <w:rFonts w:ascii="宋体" w:eastAsia="宋体" w:hAnsi="宋体" w:hint="eastAsia"/>
        </w:rPr>
        <w:t>-ii</w:t>
      </w:r>
      <w:r>
        <w:rPr>
          <w:rFonts w:ascii="宋体" w:eastAsia="宋体" w:hAnsi="宋体" w:hint="eastAsia"/>
        </w:rPr>
        <w:t>。</w:t>
      </w:r>
    </w:p>
    <w:p w:rsidR="001F4ABF" w:rsidRPr="001F4ABF" w:rsidRDefault="001F4ABF" w:rsidP="001F4ABF">
      <w:pPr>
        <w:spacing w:line="360" w:lineRule="auto"/>
        <w:ind w:firstLineChars="200" w:firstLine="420"/>
        <w:rPr>
          <w:rFonts w:ascii="宋体" w:eastAsia="宋体" w:hAnsi="宋体"/>
        </w:rPr>
      </w:pPr>
      <w:r w:rsidRPr="001F4ABF">
        <w:rPr>
          <w:rFonts w:ascii="宋体" w:eastAsia="宋体" w:hAnsi="宋体" w:hint="eastAsia"/>
        </w:rPr>
        <w:t>与实编码交叉操作一起保存精英的操作符而突变算子能够找到一些接近[由此产生的]帕累托-最优阵线。这个示例问题表明，单目标优化算法的已知困难之一（链接问题[11]、[12]）也会在多目标问题中造成困难然而，需要进行更系统的研究，以便解决多目标优化中的关联问题。</w:t>
      </w:r>
    </w:p>
    <w:p w:rsidR="001F4ABF" w:rsidRPr="001F4ABF" w:rsidRDefault="001F4ABF" w:rsidP="001F4ABF">
      <w:pPr>
        <w:rPr>
          <w:rFonts w:ascii="宋体" w:eastAsia="宋体" w:hAnsi="宋体"/>
          <w:b/>
          <w:bCs/>
          <w:sz w:val="24"/>
          <w:szCs w:val="24"/>
        </w:rPr>
      </w:pPr>
      <w:r w:rsidRPr="001F4ABF">
        <w:rPr>
          <w:rFonts w:ascii="宋体" w:eastAsia="宋体" w:hAnsi="宋体" w:hint="eastAsia"/>
          <w:b/>
          <w:bCs/>
          <w:sz w:val="24"/>
          <w:szCs w:val="24"/>
        </w:rPr>
        <w:t>六、约束处理</w:t>
      </w:r>
    </w:p>
    <w:p w:rsidR="001F4ABF" w:rsidRPr="001F4ABF" w:rsidRDefault="001F4ABF" w:rsidP="001F4ABF">
      <w:pPr>
        <w:spacing w:line="360" w:lineRule="auto"/>
        <w:ind w:firstLineChars="200" w:firstLine="420"/>
        <w:rPr>
          <w:rFonts w:ascii="宋体" w:eastAsia="宋体" w:hAnsi="宋体"/>
        </w:rPr>
      </w:pPr>
      <w:r w:rsidRPr="001F4ABF">
        <w:rPr>
          <w:rFonts w:ascii="宋体" w:eastAsia="宋体" w:hAnsi="宋体" w:hint="eastAsia"/>
        </w:rPr>
        <w:t>在过去，第一作者和他的学生实施了单目标优化的无约束处理方法。那些研究[2]，[6]表明了基于锦标赛选择的算法可以用来处理人口方法中的制约因素要比数字好得多其他现有的约束处理方法。可以用上述</w:t>
      </w:r>
      <w:proofErr w:type="spellStart"/>
      <w:r w:rsidRPr="001F4ABF">
        <w:rPr>
          <w:rFonts w:ascii="宋体" w:eastAsia="宋体" w:hAnsi="宋体" w:hint="eastAsia"/>
        </w:rPr>
        <w:t>nsga</w:t>
      </w:r>
      <w:proofErr w:type="spellEnd"/>
      <w:r w:rsidRPr="001F4ABF">
        <w:rPr>
          <w:rFonts w:ascii="宋体" w:eastAsia="宋体" w:hAnsi="宋体" w:hint="eastAsia"/>
        </w:rPr>
        <w:t>-ii采用类似的方法来解决约束的多目标优化问题。</w:t>
      </w:r>
    </w:p>
    <w:p w:rsidR="001F4ABF" w:rsidRPr="001F4ABF" w:rsidRDefault="001F4ABF" w:rsidP="001F4ABF">
      <w:pPr>
        <w:rPr>
          <w:rFonts w:ascii="宋体" w:eastAsia="宋体" w:hAnsi="宋体"/>
          <w:b/>
          <w:bCs/>
        </w:rPr>
      </w:pPr>
      <w:r w:rsidRPr="001F4ABF">
        <w:rPr>
          <w:rFonts w:ascii="宋体" w:eastAsia="宋体" w:hAnsi="宋体" w:hint="eastAsia"/>
          <w:b/>
          <w:bCs/>
        </w:rPr>
        <w:t>a</w:t>
      </w:r>
      <w:r>
        <w:rPr>
          <w:rFonts w:ascii="宋体" w:eastAsia="宋体" w:hAnsi="宋体"/>
          <w:b/>
          <w:bCs/>
        </w:rPr>
        <w:t>.</w:t>
      </w:r>
      <w:r w:rsidRPr="001F4ABF">
        <w:rPr>
          <w:rFonts w:ascii="宋体" w:eastAsia="宋体" w:hAnsi="宋体" w:hint="eastAsia"/>
          <w:b/>
          <w:bCs/>
        </w:rPr>
        <w:t>拟议的约束处理办法</w:t>
      </w:r>
      <w:proofErr w:type="spellStart"/>
      <w:r w:rsidRPr="001F4ABF">
        <w:rPr>
          <w:rFonts w:ascii="宋体" w:eastAsia="宋体" w:hAnsi="宋体" w:hint="eastAsia"/>
          <w:b/>
          <w:bCs/>
        </w:rPr>
        <w:t>nsga</w:t>
      </w:r>
      <w:proofErr w:type="spellEnd"/>
      <w:r w:rsidRPr="001F4ABF">
        <w:rPr>
          <w:rFonts w:ascii="宋体" w:eastAsia="宋体" w:hAnsi="宋体" w:hint="eastAsia"/>
          <w:b/>
          <w:bCs/>
        </w:rPr>
        <w:t>-ii</w:t>
      </w:r>
    </w:p>
    <w:p w:rsidR="001F4ABF" w:rsidRPr="001F4ABF" w:rsidRDefault="001F4ABF" w:rsidP="001F4ABF">
      <w:pPr>
        <w:spacing w:line="360" w:lineRule="auto"/>
        <w:ind w:firstLineChars="200" w:firstLine="420"/>
        <w:rPr>
          <w:rFonts w:ascii="宋体" w:eastAsia="宋体" w:hAnsi="宋体"/>
        </w:rPr>
      </w:pPr>
      <w:r w:rsidRPr="001F4ABF">
        <w:rPr>
          <w:rFonts w:ascii="宋体" w:eastAsia="宋体" w:hAnsi="宋体" w:hint="eastAsia"/>
        </w:rPr>
        <w:t>这种约束处理方法使用二进制比赛选择，从人群中选取两个解决方案选择更好的解决方案。在有限制的情况下，每个解决方案可以是可行的，也可以是不可行的。因此，这里可能最多有三种情况：1)两种解决办法都是可行的；一是可行，二是行不通；三是两者都不可行。对于单目标优化，我们使用了一个简单的规则事例。</w:t>
      </w:r>
    </w:p>
    <w:p w:rsidR="001F4ABF" w:rsidRDefault="001F4ABF" w:rsidP="001F4ABF">
      <w:pPr>
        <w:spacing w:line="360" w:lineRule="auto"/>
        <w:rPr>
          <w:rFonts w:ascii="宋体" w:eastAsia="宋体" w:hAnsi="宋体"/>
        </w:rPr>
      </w:pPr>
      <w:r w:rsidRPr="001F4ABF">
        <w:rPr>
          <w:rFonts w:ascii="宋体" w:eastAsia="宋体" w:hAnsi="宋体" w:hint="eastAsia"/>
        </w:rPr>
        <w:t>案例1：选择目标函数更好的解价值。</w:t>
      </w:r>
    </w:p>
    <w:p w:rsidR="001F4ABF" w:rsidRDefault="001F4ABF" w:rsidP="001F4ABF">
      <w:pPr>
        <w:spacing w:line="360" w:lineRule="auto"/>
        <w:rPr>
          <w:rFonts w:ascii="宋体" w:eastAsia="宋体" w:hAnsi="宋体"/>
        </w:rPr>
      </w:pPr>
      <w:r w:rsidRPr="001F4ABF">
        <w:rPr>
          <w:rFonts w:ascii="宋体" w:eastAsia="宋体" w:hAnsi="宋体" w:hint="eastAsia"/>
        </w:rPr>
        <w:t>案例2：选择可行的解决方案。</w:t>
      </w:r>
    </w:p>
    <w:p w:rsidR="001F4ABF" w:rsidRPr="001F4ABF" w:rsidRDefault="001F4ABF" w:rsidP="001F4ABF">
      <w:pPr>
        <w:spacing w:line="360" w:lineRule="auto"/>
        <w:rPr>
          <w:rFonts w:ascii="宋体" w:eastAsia="宋体" w:hAnsi="宋体"/>
        </w:rPr>
      </w:pPr>
      <w:r w:rsidRPr="001F4ABF">
        <w:rPr>
          <w:rFonts w:ascii="宋体" w:eastAsia="宋体" w:hAnsi="宋体" w:hint="eastAsia"/>
        </w:rPr>
        <w:t>案例3：选择整体约束较小的解决方案违规行为。</w:t>
      </w:r>
    </w:p>
    <w:p w:rsidR="001F4ABF" w:rsidRPr="001F4ABF" w:rsidRDefault="001F4ABF" w:rsidP="001F4ABF">
      <w:pPr>
        <w:spacing w:line="360" w:lineRule="auto"/>
        <w:ind w:firstLineChars="200" w:firstLine="420"/>
        <w:rPr>
          <w:rFonts w:ascii="宋体" w:eastAsia="宋体" w:hAnsi="宋体"/>
        </w:rPr>
      </w:pPr>
      <w:r w:rsidRPr="001F4ABF">
        <w:rPr>
          <w:rFonts w:ascii="宋体" w:eastAsia="宋体" w:hAnsi="宋体" w:hint="eastAsia"/>
        </w:rPr>
        <w:t>因为在任何情况下，约束和目标函数值都不是与彼此相比，没有必要有任何惩罚参数，使所建议的约束处理方法有用和有吸引力。</w:t>
      </w:r>
    </w:p>
    <w:p w:rsidR="001F4ABF" w:rsidRPr="001F4ABF" w:rsidRDefault="001F4ABF" w:rsidP="001F4ABF">
      <w:pPr>
        <w:spacing w:line="360" w:lineRule="auto"/>
        <w:ind w:firstLineChars="200" w:firstLine="420"/>
        <w:rPr>
          <w:rFonts w:ascii="宋体" w:eastAsia="宋体" w:hAnsi="宋体"/>
        </w:rPr>
      </w:pPr>
      <w:r w:rsidRPr="001F4ABF">
        <w:rPr>
          <w:rFonts w:ascii="宋体" w:eastAsia="宋体" w:hAnsi="宋体" w:hint="eastAsia"/>
        </w:rPr>
        <w:t>在多目标优化的背景下，后两者案件可以按原样使用，第一个案件可以通过像以前一样使用人群比较运算符。以维持</w:t>
      </w:r>
      <w:proofErr w:type="spellStart"/>
      <w:r w:rsidRPr="001F4ABF">
        <w:rPr>
          <w:rFonts w:ascii="宋体" w:eastAsia="宋体" w:hAnsi="宋体" w:hint="eastAsia"/>
        </w:rPr>
        <w:t>nsga</w:t>
      </w:r>
      <w:proofErr w:type="spellEnd"/>
      <w:r w:rsidRPr="001F4ABF">
        <w:rPr>
          <w:rFonts w:ascii="宋体" w:eastAsia="宋体" w:hAnsi="宋体" w:hint="eastAsia"/>
        </w:rPr>
        <w:t>-ii过程中的模块化，我们只是简单地修改两个解决方案之间的支配性的定义。</w:t>
      </w:r>
    </w:p>
    <w:p w:rsidR="001F4ABF" w:rsidRPr="001F4ABF" w:rsidRDefault="001F4ABF" w:rsidP="001F4ABF">
      <w:pPr>
        <w:spacing w:line="360" w:lineRule="auto"/>
        <w:rPr>
          <w:rFonts w:ascii="宋体" w:eastAsia="宋体" w:hAnsi="宋体"/>
        </w:rPr>
      </w:pPr>
      <w:r w:rsidRPr="001F4ABF">
        <w:rPr>
          <w:rFonts w:ascii="宋体" w:eastAsia="宋体" w:hAnsi="宋体" w:hint="eastAsia"/>
        </w:rPr>
        <w:t>定义1：一个解决方案被称为约束支配解，如果下列任何一个条件为真。</w:t>
      </w:r>
    </w:p>
    <w:p w:rsidR="001F4ABF" w:rsidRPr="001F4ABF" w:rsidRDefault="001F4ABF" w:rsidP="001F4ABF">
      <w:pPr>
        <w:spacing w:line="360" w:lineRule="auto"/>
        <w:rPr>
          <w:rFonts w:ascii="宋体" w:eastAsia="宋体" w:hAnsi="宋体"/>
        </w:rPr>
      </w:pPr>
      <w:r w:rsidRPr="001F4ABF">
        <w:rPr>
          <w:rFonts w:ascii="宋体" w:eastAsia="宋体" w:hAnsi="宋体" w:hint="eastAsia"/>
        </w:rPr>
        <w:t>1)解决是可行的，解决不是。</w:t>
      </w:r>
    </w:p>
    <w:p w:rsidR="001F4ABF" w:rsidRDefault="001F4ABF" w:rsidP="001F4ABF">
      <w:pPr>
        <w:spacing w:line="360" w:lineRule="auto"/>
        <w:rPr>
          <w:rFonts w:ascii="宋体" w:eastAsia="宋体" w:hAnsi="宋体"/>
        </w:rPr>
      </w:pPr>
      <w:r w:rsidRPr="001F4ABF">
        <w:rPr>
          <w:rFonts w:ascii="宋体" w:eastAsia="宋体" w:hAnsi="宋体" w:hint="eastAsia"/>
        </w:rPr>
        <w:t>2)解决办法都是不可行的，但解决办法有较小的整体约束违约</w:t>
      </w:r>
      <w:r>
        <w:rPr>
          <w:rFonts w:ascii="宋体" w:eastAsia="宋体" w:hAnsi="宋体" w:hint="eastAsia"/>
        </w:rPr>
        <w:t>。</w:t>
      </w:r>
    </w:p>
    <w:p w:rsidR="001F4ABF" w:rsidRPr="001F4ABF" w:rsidRDefault="001F4ABF" w:rsidP="001F4ABF">
      <w:pPr>
        <w:spacing w:line="360" w:lineRule="auto"/>
        <w:rPr>
          <w:rFonts w:ascii="宋体" w:eastAsia="宋体" w:hAnsi="宋体"/>
        </w:rPr>
      </w:pPr>
      <w:r w:rsidRPr="001F4ABF">
        <w:rPr>
          <w:rFonts w:ascii="宋体" w:eastAsia="宋体" w:hAnsi="宋体" w:hint="eastAsia"/>
        </w:rPr>
        <w:t>3)解决方案是可行的，解决方案占主导地位解决方案。</w:t>
      </w:r>
    </w:p>
    <w:p w:rsidR="001F4ABF" w:rsidRDefault="001F4ABF" w:rsidP="001F4ABF">
      <w:pPr>
        <w:spacing w:line="360" w:lineRule="auto"/>
        <w:ind w:firstLineChars="200" w:firstLine="420"/>
        <w:rPr>
          <w:rFonts w:ascii="宋体" w:eastAsia="宋体" w:hAnsi="宋体"/>
        </w:rPr>
      </w:pPr>
      <w:r w:rsidRPr="001F4ABF">
        <w:rPr>
          <w:rFonts w:ascii="宋体" w:eastAsia="宋体" w:hAnsi="宋体" w:hint="eastAsia"/>
        </w:rPr>
        <w:lastRenderedPageBreak/>
        <w:t>使用这种约束支配原则的效果任何可行的解决方案都有更好的非支配等级比任何不可行的解决办法都重要。所有可行的解决方案都被排序根据他们的非统治水平基于目标函数值. 然而，在两个不可行的解决方案中</w:t>
      </w:r>
      <w:r>
        <w:rPr>
          <w:rFonts w:ascii="宋体" w:eastAsia="宋体" w:hAnsi="宋体" w:hint="eastAsia"/>
        </w:rPr>
        <w:t>。</w:t>
      </w:r>
    </w:p>
    <w:p w:rsidR="001F4ABF" w:rsidRPr="001F4ABF" w:rsidRDefault="001F4ABF" w:rsidP="001F4ABF">
      <w:pPr>
        <w:spacing w:line="360" w:lineRule="auto"/>
        <w:ind w:firstLineChars="200" w:firstLine="420"/>
        <w:rPr>
          <w:rFonts w:ascii="宋体" w:eastAsia="宋体" w:hAnsi="宋体"/>
        </w:rPr>
      </w:pPr>
      <w:r w:rsidRPr="001F4ABF">
        <w:rPr>
          <w:rFonts w:ascii="宋体" w:eastAsia="宋体" w:hAnsi="宋体" w:hint="eastAsia"/>
        </w:rPr>
        <w:t>使用较小的约束违反的解决方案具有更好的级别。此外，这种对非支配原则的修改不改变</w:t>
      </w:r>
      <w:proofErr w:type="spellStart"/>
      <w:r w:rsidRPr="001F4ABF">
        <w:rPr>
          <w:rFonts w:ascii="宋体" w:eastAsia="宋体" w:hAnsi="宋体" w:hint="eastAsia"/>
        </w:rPr>
        <w:t>nsga</w:t>
      </w:r>
      <w:proofErr w:type="spellEnd"/>
      <w:r w:rsidRPr="001F4ABF">
        <w:rPr>
          <w:rFonts w:ascii="宋体" w:eastAsia="宋体" w:hAnsi="宋体" w:hint="eastAsia"/>
        </w:rPr>
        <w:t>-ii的计算复杂度。如前所述，</w:t>
      </w:r>
      <w:proofErr w:type="spellStart"/>
      <w:r w:rsidRPr="001F4ABF">
        <w:rPr>
          <w:rFonts w:ascii="宋体" w:eastAsia="宋体" w:hAnsi="宋体" w:hint="eastAsia"/>
        </w:rPr>
        <w:t>nsga</w:t>
      </w:r>
      <w:proofErr w:type="spellEnd"/>
      <w:r w:rsidRPr="001F4ABF">
        <w:rPr>
          <w:rFonts w:ascii="宋体" w:eastAsia="宋体" w:hAnsi="宋体" w:hint="eastAsia"/>
        </w:rPr>
        <w:t>-ii程序的其余部分可以是像往常一样使用。</w:t>
      </w:r>
    </w:p>
    <w:p w:rsidR="001F4ABF" w:rsidRPr="001F4ABF" w:rsidRDefault="001F4ABF" w:rsidP="001F4ABF">
      <w:pPr>
        <w:spacing w:line="360" w:lineRule="auto"/>
        <w:ind w:firstLineChars="200" w:firstLine="420"/>
      </w:pPr>
      <w:r w:rsidRPr="001F4ABF">
        <w:rPr>
          <w:rFonts w:hint="eastAsia"/>
        </w:rPr>
        <w:t>他以上的约束统治的定义与用</w:t>
      </w:r>
      <w:proofErr w:type="spellStart"/>
      <w:r w:rsidRPr="001F4ABF">
        <w:rPr>
          <w:rFonts w:hint="eastAsia"/>
        </w:rPr>
        <w:t>fonseca</w:t>
      </w:r>
      <w:proofErr w:type="spellEnd"/>
      <w:r w:rsidRPr="001F4ABF">
        <w:rPr>
          <w:rFonts w:hint="eastAsia"/>
        </w:rPr>
        <w:t>和</w:t>
      </w:r>
      <w:proofErr w:type="spellStart"/>
      <w:r w:rsidRPr="001F4ABF">
        <w:rPr>
          <w:rFonts w:hint="eastAsia"/>
        </w:rPr>
        <w:t>freming</w:t>
      </w:r>
      <w:proofErr w:type="spellEnd"/>
      <w:r w:rsidRPr="001F4ABF">
        <w:rPr>
          <w:rFonts w:hint="eastAsia"/>
        </w:rPr>
        <w:t>建议[9]。唯一的区别就是以这种方式为不可行的解决方案定义了支配。在上面的定义中，一个不可行的解决方案，具有较大的总体限制----违反行为被归类为更大的非支配等级。另一方面，在[9]中，违反不同限制的不可行解决方案被归类为成员同样不受控制的前线。因此，一个不可行的解决方案轻微违反约束将被置于</w:t>
      </w:r>
      <w:proofErr w:type="gramStart"/>
      <w:r w:rsidRPr="001F4ABF">
        <w:rPr>
          <w:rFonts w:hint="eastAsia"/>
        </w:rPr>
        <w:t>同一另一个</w:t>
      </w:r>
      <w:proofErr w:type="gramEnd"/>
      <w:r w:rsidRPr="001F4ABF">
        <w:rPr>
          <w:rFonts w:hint="eastAsia"/>
        </w:rPr>
        <w:t>解决方案违反了在很大程度上是制约因素。这可能导致算法在通过约束边界到达可行区域之前，在不可行的搜索区域中漫游更多代。此外，由于</w:t>
      </w:r>
      <w:proofErr w:type="spellStart"/>
      <w:r w:rsidRPr="001F4ABF">
        <w:rPr>
          <w:rFonts w:hint="eastAsia"/>
        </w:rPr>
        <w:t>fonseca</w:t>
      </w:r>
      <w:proofErr w:type="spellEnd"/>
      <w:r w:rsidRPr="001F4ABF">
        <w:rPr>
          <w:rFonts w:hint="eastAsia"/>
        </w:rPr>
        <w:t>--</w:t>
      </w:r>
      <w:proofErr w:type="gramStart"/>
      <w:r w:rsidRPr="001F4ABF">
        <w:rPr>
          <w:rFonts w:hint="eastAsia"/>
        </w:rPr>
        <w:t>弗莱</w:t>
      </w:r>
      <w:proofErr w:type="gramEnd"/>
      <w:r w:rsidRPr="001F4ABF">
        <w:rPr>
          <w:rFonts w:hint="eastAsia"/>
        </w:rPr>
        <w:t>明的方法要求以约束</w:t>
      </w:r>
      <w:proofErr w:type="gramStart"/>
      <w:r w:rsidRPr="001F4ABF">
        <w:rPr>
          <w:rFonts w:hint="eastAsia"/>
        </w:rPr>
        <w:t>违反值</w:t>
      </w:r>
      <w:proofErr w:type="gramEnd"/>
      <w:r w:rsidRPr="001F4ABF">
        <w:rPr>
          <w:rFonts w:hint="eastAsia"/>
        </w:rPr>
        <w:t>进行控制检查，建议本文的方法在计算上较不昂贵，而且更简单。</w:t>
      </w:r>
    </w:p>
    <w:p w:rsidR="001F4ABF" w:rsidRPr="00051AB5" w:rsidRDefault="001F4ABF" w:rsidP="00051AB5">
      <w:pPr>
        <w:rPr>
          <w:rFonts w:ascii="宋体" w:eastAsia="宋体" w:hAnsi="宋体"/>
          <w:b/>
          <w:bCs/>
        </w:rPr>
      </w:pPr>
      <w:r w:rsidRPr="00051AB5">
        <w:rPr>
          <w:rFonts w:ascii="宋体" w:eastAsia="宋体" w:hAnsi="宋体" w:hint="eastAsia"/>
          <w:b/>
          <w:bCs/>
        </w:rPr>
        <w:t>b .</w:t>
      </w:r>
      <w:proofErr w:type="spellStart"/>
      <w:r w:rsidRPr="00051AB5">
        <w:rPr>
          <w:rFonts w:ascii="宋体" w:eastAsia="宋体" w:hAnsi="宋体" w:hint="eastAsia"/>
          <w:b/>
          <w:bCs/>
        </w:rPr>
        <w:t>Seow</w:t>
      </w:r>
      <w:proofErr w:type="spellEnd"/>
      <w:r w:rsidRPr="00051AB5">
        <w:rPr>
          <w:rFonts w:ascii="宋体" w:eastAsia="宋体" w:hAnsi="宋体" w:hint="eastAsia"/>
          <w:b/>
          <w:bCs/>
        </w:rPr>
        <w:t>的约束处理方法</w:t>
      </w:r>
    </w:p>
    <w:p w:rsidR="001F4ABF" w:rsidRPr="00051AB5" w:rsidRDefault="001F4ABF" w:rsidP="00051AB5">
      <w:pPr>
        <w:spacing w:line="360" w:lineRule="auto"/>
        <w:ind w:firstLineChars="200" w:firstLine="420"/>
        <w:rPr>
          <w:rFonts w:ascii="宋体" w:eastAsia="宋体" w:hAnsi="宋体"/>
        </w:rPr>
      </w:pPr>
      <w:r w:rsidRPr="00051AB5">
        <w:rPr>
          <w:rFonts w:ascii="宋体" w:eastAsia="宋体" w:hAnsi="宋体" w:hint="eastAsia"/>
        </w:rPr>
        <w:t>ray等人[17]提出了一种更详细的约束处理技术，在这种技术中，约束违反了所有约束不是简单地归纳在一起。相反，非统治还检查了违反限制的情况。我们给出一个大纲在这里做这个手术。</w:t>
      </w:r>
    </w:p>
    <w:p w:rsidR="001F4ABF" w:rsidRPr="00051AB5" w:rsidRDefault="001F4ABF" w:rsidP="00051AB5">
      <w:pPr>
        <w:ind w:firstLineChars="1100" w:firstLine="2310"/>
      </w:pPr>
      <w:r w:rsidRPr="00051AB5">
        <w:rPr>
          <w:rFonts w:hint="eastAsia"/>
        </w:rPr>
        <w:t>表五本研究所用的约束测试问题</w:t>
      </w:r>
    </w:p>
    <w:p w:rsidR="001F4ABF" w:rsidRPr="00051AB5" w:rsidRDefault="001F4ABF" w:rsidP="00051AB5"/>
    <w:p w:rsidR="00051AB5" w:rsidRDefault="00051AB5" w:rsidP="00051AB5">
      <w:r>
        <w:rPr>
          <w:rFonts w:ascii="微软雅黑" w:eastAsia="微软雅黑" w:hAnsi="微软雅黑" w:hint="eastAsia"/>
          <w:noProof/>
          <w:color w:val="333333"/>
          <w:sz w:val="26"/>
          <w:szCs w:val="26"/>
          <w:shd w:val="clear" w:color="auto" w:fill="F5F5F5"/>
        </w:rPr>
        <w:drawing>
          <wp:anchor distT="0" distB="0" distL="114300" distR="114300" simplePos="0" relativeHeight="251681792" behindDoc="0" locked="0" layoutInCell="1" allowOverlap="1" wp14:anchorId="1C5CA45C">
            <wp:simplePos x="0" y="0"/>
            <wp:positionH relativeFrom="page">
              <wp:posOffset>1292860</wp:posOffset>
            </wp:positionH>
            <wp:positionV relativeFrom="page">
              <wp:posOffset>6019800</wp:posOffset>
            </wp:positionV>
            <wp:extent cx="5143500" cy="2588260"/>
            <wp:effectExtent l="0" t="0" r="0" b="254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201910121247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3500" cy="2588260"/>
                    </a:xfrm>
                    <a:prstGeom prst="rect">
                      <a:avLst/>
                    </a:prstGeom>
                  </pic:spPr>
                </pic:pic>
              </a:graphicData>
            </a:graphic>
          </wp:anchor>
        </w:drawing>
      </w:r>
    </w:p>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Pr="00051AB5" w:rsidRDefault="00051AB5" w:rsidP="00051AB5">
      <w:pPr>
        <w:rPr>
          <w:rFonts w:hint="eastAsia"/>
        </w:rPr>
      </w:pPr>
    </w:p>
    <w:p w:rsidR="00051AB5" w:rsidRDefault="00051AB5" w:rsidP="00051AB5"/>
    <w:p w:rsidR="00051AB5" w:rsidRDefault="00051AB5" w:rsidP="00051AB5"/>
    <w:p w:rsidR="00051AB5" w:rsidRPr="00051AB5" w:rsidRDefault="00051AB5" w:rsidP="00051AB5">
      <w:pPr>
        <w:rPr>
          <w:rFonts w:hint="eastAsia"/>
        </w:rPr>
      </w:pPr>
    </w:p>
    <w:p w:rsidR="00051AB5" w:rsidRPr="00051AB5" w:rsidRDefault="00051AB5" w:rsidP="00051AB5">
      <w:pPr>
        <w:rPr>
          <w:rFonts w:hint="eastAsia"/>
        </w:rPr>
      </w:pPr>
    </w:p>
    <w:p w:rsidR="00051AB5" w:rsidRDefault="001F4ABF" w:rsidP="00051AB5">
      <w:pPr>
        <w:spacing w:line="360" w:lineRule="auto"/>
        <w:ind w:firstLineChars="200" w:firstLine="420"/>
        <w:rPr>
          <w:rFonts w:ascii="宋体" w:eastAsia="宋体" w:hAnsi="宋体"/>
        </w:rPr>
      </w:pPr>
      <w:r w:rsidRPr="00051AB5">
        <w:rPr>
          <w:rFonts w:ascii="宋体" w:eastAsia="宋体" w:hAnsi="宋体" w:hint="eastAsia"/>
        </w:rPr>
        <w:lastRenderedPageBreak/>
        <w:t>三种不同的非主导人口排名为先演出。 第一个排序使用目标函数值执行，并将生成的排序存储在一个维向量中。进行第二次排名只使用所有约束的约束违约值，不使用目标函数信息。因此，约束违反每个约束被使用为一个标准，并且对人口进行非支配性分类带有约束违约值。注意，对于一个可行的解决所有的约束违反是零。因此，所有可行的解决方案都有一级。完成第三顺序</w:t>
      </w:r>
      <w:proofErr w:type="gramStart"/>
      <w:r w:rsidRPr="00051AB5">
        <w:rPr>
          <w:rFonts w:ascii="宋体" w:eastAsia="宋体" w:hAnsi="宋体" w:hint="eastAsia"/>
        </w:rPr>
        <w:t>论客观</w:t>
      </w:r>
      <w:proofErr w:type="gramEnd"/>
      <w:r w:rsidRPr="00051AB5">
        <w:rPr>
          <w:rFonts w:ascii="宋体" w:eastAsia="宋体" w:hAnsi="宋体" w:hint="eastAsia"/>
        </w:rPr>
        <w:t>功能与约束侵权行为的结合价值[价值总数]。这就产生了排名.虽然目标函数值和约束违逆一起使用，但该算法的一个很好的方面是不需要任何惩罚参数一旦这些排名结束，所有排名最好的可行解决方案都会被选中为新的人群。如果有更多的人口空缺，它们是从剩余的解决方案系统地创建的。通过重视在选拔经营者中的排名，重视在选拔经营者中的排名。交叉算子，研究者们提出了一个系统的多目标</w:t>
      </w:r>
      <w:proofErr w:type="spellStart"/>
      <w:r w:rsidRPr="00051AB5">
        <w:rPr>
          <w:rFonts w:ascii="宋体" w:eastAsia="宋体" w:hAnsi="宋体" w:hint="eastAsia"/>
        </w:rPr>
        <w:t>ga</w:t>
      </w:r>
      <w:proofErr w:type="spellEnd"/>
      <w:r w:rsidRPr="00051AB5">
        <w:rPr>
          <w:rFonts w:ascii="宋体" w:eastAsia="宋体" w:hAnsi="宋体" w:hint="eastAsia"/>
        </w:rPr>
        <w:t>，其中也包括一个维护精细算子。有关详情，读者可参阅[17]。尽管调查人员没有将他们的算法与其他方法进行比较，他们展示了这种约束处理方法的工作原理</w:t>
      </w:r>
      <w:r w:rsidR="00051AB5">
        <w:rPr>
          <w:rFonts w:ascii="宋体" w:eastAsia="宋体" w:hAnsi="宋体" w:hint="eastAsia"/>
        </w:rPr>
        <w:t>。</w:t>
      </w:r>
    </w:p>
    <w:p w:rsidR="001F4ABF" w:rsidRPr="00051AB5" w:rsidRDefault="001F4ABF" w:rsidP="00051AB5">
      <w:pPr>
        <w:spacing w:line="360" w:lineRule="auto"/>
        <w:ind w:firstLineChars="200" w:firstLine="420"/>
        <w:rPr>
          <w:rFonts w:ascii="宋体" w:eastAsia="宋体" w:hAnsi="宋体"/>
        </w:rPr>
      </w:pPr>
      <w:r w:rsidRPr="00051AB5">
        <w:rPr>
          <w:rFonts w:ascii="宋体" w:eastAsia="宋体" w:hAnsi="宋体" w:hint="eastAsia"/>
        </w:rPr>
        <w:t>一些工程设计上的问题。但是，自从需要对三组不同的准则进行非主导排序，该算法引入了许多不同的运算符，它在更复杂的环境中的表现有待研究问题，特别是从计算的角度与方法相关的负担。在下一节中，我们选择一组四个问题，并将简单约束的</w:t>
      </w:r>
      <w:proofErr w:type="spellStart"/>
      <w:r w:rsidRPr="00051AB5">
        <w:rPr>
          <w:rFonts w:ascii="宋体" w:eastAsia="宋体" w:hAnsi="宋体" w:hint="eastAsia"/>
        </w:rPr>
        <w:t>nsga</w:t>
      </w:r>
      <w:proofErr w:type="spellEnd"/>
      <w:r w:rsidRPr="00051AB5">
        <w:rPr>
          <w:rFonts w:ascii="宋体" w:eastAsia="宋体" w:hAnsi="宋体" w:hint="eastAsia"/>
        </w:rPr>
        <w:t>-ii与</w:t>
      </w:r>
      <w:proofErr w:type="spellStart"/>
      <w:r w:rsidRPr="00051AB5">
        <w:rPr>
          <w:rFonts w:ascii="宋体" w:eastAsia="宋体" w:hAnsi="宋体" w:hint="eastAsia"/>
        </w:rPr>
        <w:t>Seow</w:t>
      </w:r>
      <w:proofErr w:type="spellEnd"/>
      <w:r w:rsidRPr="00051AB5">
        <w:rPr>
          <w:rFonts w:ascii="宋体" w:eastAsia="宋体" w:hAnsi="宋体" w:hint="eastAsia"/>
        </w:rPr>
        <w:t>的方法。</w:t>
      </w:r>
    </w:p>
    <w:p w:rsidR="001F4ABF" w:rsidRPr="00051AB5" w:rsidRDefault="00051AB5" w:rsidP="00051AB5">
      <w:pPr>
        <w:rPr>
          <w:rFonts w:ascii="宋体" w:eastAsia="宋体" w:hAnsi="宋体"/>
          <w:b/>
          <w:bCs/>
        </w:rPr>
      </w:pPr>
      <w:r w:rsidRPr="00051AB5">
        <w:rPr>
          <w:rFonts w:ascii="宋体" w:eastAsia="宋体" w:hAnsi="宋体"/>
          <w:b/>
          <w:bCs/>
        </w:rPr>
        <w:t>C</w:t>
      </w:r>
      <w:r>
        <w:rPr>
          <w:rFonts w:ascii="宋体" w:eastAsia="宋体" w:hAnsi="宋体" w:hint="eastAsia"/>
          <w:b/>
          <w:bCs/>
        </w:rPr>
        <w:t>．</w:t>
      </w:r>
      <w:r w:rsidR="001F4ABF" w:rsidRPr="00051AB5">
        <w:rPr>
          <w:rFonts w:ascii="宋体" w:eastAsia="宋体" w:hAnsi="宋体" w:hint="eastAsia"/>
          <w:b/>
          <w:bCs/>
        </w:rPr>
        <w:t>模拟结果</w:t>
      </w:r>
    </w:p>
    <w:p w:rsidR="001F4ABF" w:rsidRPr="00051AB5" w:rsidRDefault="001F4ABF" w:rsidP="00051AB5">
      <w:pPr>
        <w:spacing w:line="360" w:lineRule="auto"/>
        <w:ind w:firstLineChars="200" w:firstLine="420"/>
        <w:rPr>
          <w:rFonts w:ascii="宋体" w:eastAsia="宋体" w:hAnsi="宋体"/>
          <w:shd w:val="clear" w:color="auto" w:fill="F5F5F5"/>
        </w:rPr>
      </w:pPr>
      <w:r w:rsidRPr="00051AB5">
        <w:rPr>
          <w:rFonts w:ascii="宋体" w:eastAsia="宋体" w:hAnsi="宋体" w:hint="eastAsia"/>
        </w:rPr>
        <w:t>我们选择四个约束测试问题（见表五）在早期的研究中使用过。在第一个问题中，无约束帕累托优化区域是不可行的。因此，所得到的约束帕累托最优区域是第一个约束边界和无约束帕累托最优区域的一部分的串联。第二个问题是用于</w:t>
      </w:r>
      <w:proofErr w:type="spellStart"/>
      <w:r w:rsidRPr="00051AB5">
        <w:rPr>
          <w:rFonts w:ascii="宋体" w:eastAsia="宋体" w:hAnsi="宋体" w:hint="eastAsia"/>
        </w:rPr>
        <w:t>nsga</w:t>
      </w:r>
      <w:proofErr w:type="spellEnd"/>
      <w:r w:rsidRPr="00051AB5">
        <w:rPr>
          <w:rFonts w:ascii="宋体" w:eastAsia="宋体" w:hAnsi="宋体" w:hint="eastAsia"/>
        </w:rPr>
        <w:t>[20]的原始研究。在这里，被约束的人帕累托最优集是无约束帕累托最优集的子集。第三个问题是田中等人提出的。Al.[</w:t>
      </w:r>
      <w:proofErr w:type="gramStart"/>
      <w:r w:rsidRPr="00051AB5">
        <w:rPr>
          <w:rFonts w:ascii="宋体" w:eastAsia="宋体" w:hAnsi="宋体" w:hint="eastAsia"/>
        </w:rPr>
        <w:t>21]并且有一个不连续的帕累托最优区域</w:t>
      </w:r>
      <w:proofErr w:type="gramEnd"/>
      <w:r w:rsidRPr="00051AB5">
        <w:rPr>
          <w:rFonts w:ascii="宋体" w:eastAsia="宋体" w:hAnsi="宋体" w:hint="eastAsia"/>
        </w:rPr>
        <w:t>，正在下降完全依赖于第一个约束边界。在下一节中，我们给出了每个以上问题。第四个问题水是一个五重七重的问题，试图在[17]中解决。有了五个目标，就很难讨论无约束帕累托最优区域的约束。联合国系统下一节，我们将展示所有或十幅获得的配对图非主导的解决方案。我们在这里应用了真实编码的</w:t>
      </w:r>
      <w:proofErr w:type="spellStart"/>
      <w:r w:rsidRPr="00051AB5">
        <w:rPr>
          <w:rFonts w:ascii="宋体" w:eastAsia="宋体" w:hAnsi="宋体" w:hint="eastAsia"/>
        </w:rPr>
        <w:t>nsga</w:t>
      </w:r>
      <w:proofErr w:type="spellEnd"/>
      <w:r w:rsidRPr="00051AB5">
        <w:rPr>
          <w:rFonts w:ascii="宋体" w:eastAsia="宋体" w:hAnsi="宋体" w:hint="eastAsia"/>
        </w:rPr>
        <w:t>-ii。</w:t>
      </w:r>
    </w:p>
    <w:p w:rsidR="001F4ABF" w:rsidRDefault="001F4ABF" w:rsidP="00051AB5">
      <w:pPr>
        <w:spacing w:line="360" w:lineRule="auto"/>
        <w:ind w:firstLineChars="200" w:firstLine="420"/>
        <w:rPr>
          <w:rFonts w:ascii="宋体" w:eastAsia="宋体" w:hAnsi="宋体"/>
        </w:rPr>
      </w:pPr>
      <w:r w:rsidRPr="00051AB5">
        <w:rPr>
          <w:rFonts w:ascii="宋体" w:eastAsia="宋体" w:hAnsi="宋体" w:hint="eastAsia"/>
        </w:rPr>
        <w:t>在所有的问题中，我们使用100的种群大小，分布指数为实编码交叉和突变算子分别为20和100，并运行</w:t>
      </w:r>
      <w:proofErr w:type="spellStart"/>
      <w:r w:rsidRPr="00051AB5">
        <w:rPr>
          <w:rFonts w:ascii="宋体" w:eastAsia="宋体" w:hAnsi="宋体" w:hint="eastAsia"/>
        </w:rPr>
        <w:t>nsga</w:t>
      </w:r>
      <w:proofErr w:type="spellEnd"/>
      <w:r w:rsidRPr="00051AB5">
        <w:rPr>
          <w:rFonts w:ascii="宋体" w:eastAsia="宋体" w:hAnsi="宋体" w:hint="eastAsia"/>
        </w:rPr>
        <w:t>-ii（真实编码）与所提出的约束处理技术</w:t>
      </w:r>
      <w:proofErr w:type="gramStart"/>
      <w:r w:rsidRPr="00051AB5">
        <w:rPr>
          <w:rFonts w:ascii="宋体" w:eastAsia="宋体" w:hAnsi="宋体" w:hint="eastAsia"/>
        </w:rPr>
        <w:t>和</w:t>
      </w:r>
      <w:proofErr w:type="gramEnd"/>
      <w:r w:rsidRPr="00051AB5">
        <w:rPr>
          <w:rFonts w:ascii="宋体" w:eastAsia="宋体" w:hAnsi="宋体" w:hint="eastAsia"/>
        </w:rPr>
        <w:t>。我们选这个比较大有</w:t>
      </w:r>
      <w:proofErr w:type="gramStart"/>
      <w:r w:rsidRPr="00051AB5">
        <w:rPr>
          <w:rFonts w:ascii="宋体" w:eastAsia="宋体" w:hAnsi="宋体" w:hint="eastAsia"/>
        </w:rPr>
        <w:t>多少代要调查</w:t>
      </w:r>
      <w:proofErr w:type="gramEnd"/>
      <w:r w:rsidRPr="00051AB5">
        <w:rPr>
          <w:rFonts w:ascii="宋体" w:eastAsia="宋体" w:hAnsi="宋体" w:hint="eastAsia"/>
        </w:rPr>
        <w:t>的是解决方案中的传播是否能维持很多代。然而，在每种情况下，我们都得到了相当好的解决方案早于200代。</w:t>
      </w:r>
      <w:proofErr w:type="spellStart"/>
      <w:r w:rsidRPr="00051AB5">
        <w:rPr>
          <w:rFonts w:ascii="宋体" w:eastAsia="宋体" w:hAnsi="宋体" w:hint="eastAsia"/>
        </w:rPr>
        <w:t>Seow</w:t>
      </w:r>
      <w:proofErr w:type="spellEnd"/>
      <w:r w:rsidRPr="00051AB5">
        <w:rPr>
          <w:rFonts w:ascii="宋体" w:eastAsia="宋体" w:hAnsi="宋体" w:hint="eastAsia"/>
        </w:rPr>
        <w:t>的约束处理算法[17]最多500代。交叉和突变概率和以前一样。</w:t>
      </w: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520"/>
        <w:rPr>
          <w:rFonts w:ascii="宋体" w:eastAsia="宋体" w:hAnsi="宋体"/>
        </w:rPr>
      </w:pPr>
      <w:r>
        <w:rPr>
          <w:rFonts w:ascii="微软雅黑" w:eastAsia="微软雅黑" w:hAnsi="微软雅黑" w:hint="eastAsia"/>
          <w:noProof/>
          <w:color w:val="333333"/>
          <w:sz w:val="26"/>
          <w:szCs w:val="26"/>
          <w:shd w:val="clear" w:color="auto" w:fill="F5F5F5"/>
        </w:rPr>
        <w:lastRenderedPageBreak/>
        <w:drawing>
          <wp:anchor distT="0" distB="0" distL="114300" distR="114300" simplePos="0" relativeHeight="251682816" behindDoc="0" locked="0" layoutInCell="1" allowOverlap="1" wp14:anchorId="6C8AA53C">
            <wp:simplePos x="0" y="0"/>
            <wp:positionH relativeFrom="column">
              <wp:posOffset>1009650</wp:posOffset>
            </wp:positionH>
            <wp:positionV relativeFrom="page">
              <wp:posOffset>803275</wp:posOffset>
            </wp:positionV>
            <wp:extent cx="2930525" cy="2638425"/>
            <wp:effectExtent l="0" t="0" r="3175" b="952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1.png"/>
                    <pic:cNvPicPr/>
                  </pic:nvPicPr>
                  <pic:blipFill>
                    <a:blip r:embed="rId29">
                      <a:extLst>
                        <a:ext uri="{28A0092B-C50C-407E-A947-70E740481C1C}">
                          <a14:useLocalDpi xmlns:a14="http://schemas.microsoft.com/office/drawing/2010/main" val="0"/>
                        </a:ext>
                      </a:extLst>
                    </a:blip>
                    <a:stretch>
                      <a:fillRect/>
                    </a:stretch>
                  </pic:blipFill>
                  <pic:spPr>
                    <a:xfrm>
                      <a:off x="0" y="0"/>
                      <a:ext cx="2930525" cy="2638425"/>
                    </a:xfrm>
                    <a:prstGeom prst="rect">
                      <a:avLst/>
                    </a:prstGeom>
                  </pic:spPr>
                </pic:pic>
              </a:graphicData>
            </a:graphic>
          </wp:anchor>
        </w:drawing>
      </w: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520"/>
        <w:rPr>
          <w:rFonts w:ascii="宋体" w:eastAsia="宋体" w:hAnsi="宋体"/>
        </w:rPr>
      </w:pPr>
      <w:r>
        <w:rPr>
          <w:rFonts w:ascii="微软雅黑" w:eastAsia="微软雅黑" w:hAnsi="微软雅黑" w:hint="eastAsia"/>
          <w:noProof/>
          <w:color w:val="333333"/>
          <w:sz w:val="26"/>
          <w:szCs w:val="26"/>
          <w:shd w:val="clear" w:color="auto" w:fill="F5F5F5"/>
        </w:rPr>
        <w:drawing>
          <wp:anchor distT="0" distB="0" distL="114300" distR="114300" simplePos="0" relativeHeight="251683840" behindDoc="0" locked="0" layoutInCell="1" allowOverlap="1" wp14:anchorId="644B31AD">
            <wp:simplePos x="0" y="0"/>
            <wp:positionH relativeFrom="column">
              <wp:posOffset>962025</wp:posOffset>
            </wp:positionH>
            <wp:positionV relativeFrom="page">
              <wp:posOffset>3578225</wp:posOffset>
            </wp:positionV>
            <wp:extent cx="3362325" cy="2745740"/>
            <wp:effectExtent l="0" t="0" r="9525"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4.png"/>
                    <pic:cNvPicPr/>
                  </pic:nvPicPr>
                  <pic:blipFill>
                    <a:blip r:embed="rId30">
                      <a:extLst>
                        <a:ext uri="{28A0092B-C50C-407E-A947-70E740481C1C}">
                          <a14:useLocalDpi xmlns:a14="http://schemas.microsoft.com/office/drawing/2010/main" val="0"/>
                        </a:ext>
                      </a:extLst>
                    </a:blip>
                    <a:stretch>
                      <a:fillRect/>
                    </a:stretch>
                  </pic:blipFill>
                  <pic:spPr>
                    <a:xfrm>
                      <a:off x="0" y="0"/>
                      <a:ext cx="3362325" cy="2745740"/>
                    </a:xfrm>
                    <a:prstGeom prst="rect">
                      <a:avLst/>
                    </a:prstGeom>
                  </pic:spPr>
                </pic:pic>
              </a:graphicData>
            </a:graphic>
          </wp:anchor>
        </w:drawing>
      </w:r>
    </w:p>
    <w:p w:rsidR="00051AB5" w:rsidRDefault="00051AB5" w:rsidP="00051AB5">
      <w:pPr>
        <w:spacing w:line="360" w:lineRule="auto"/>
        <w:ind w:firstLineChars="200" w:firstLine="420"/>
        <w:rPr>
          <w:rFonts w:ascii="宋体" w:eastAsia="宋体" w:hAnsi="宋体" w:hint="eastAsia"/>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520"/>
        <w:rPr>
          <w:rFonts w:ascii="宋体" w:eastAsia="宋体" w:hAnsi="宋体"/>
        </w:rPr>
      </w:pPr>
      <w:r>
        <w:rPr>
          <w:rFonts w:ascii="微软雅黑" w:eastAsia="微软雅黑" w:hAnsi="微软雅黑" w:hint="eastAsia"/>
          <w:noProof/>
          <w:color w:val="333333"/>
          <w:sz w:val="26"/>
          <w:szCs w:val="26"/>
          <w:shd w:val="clear" w:color="auto" w:fill="F5F5F5"/>
        </w:rPr>
        <w:drawing>
          <wp:anchor distT="0" distB="0" distL="114300" distR="114300" simplePos="0" relativeHeight="251684864" behindDoc="0" locked="0" layoutInCell="1" allowOverlap="1" wp14:anchorId="1015FC38">
            <wp:simplePos x="0" y="0"/>
            <wp:positionH relativeFrom="column">
              <wp:posOffset>800100</wp:posOffset>
            </wp:positionH>
            <wp:positionV relativeFrom="page">
              <wp:posOffset>6667500</wp:posOffset>
            </wp:positionV>
            <wp:extent cx="3274695" cy="2904490"/>
            <wp:effectExtent l="0" t="0" r="190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3.png"/>
                    <pic:cNvPicPr/>
                  </pic:nvPicPr>
                  <pic:blipFill>
                    <a:blip r:embed="rId31">
                      <a:extLst>
                        <a:ext uri="{28A0092B-C50C-407E-A947-70E740481C1C}">
                          <a14:useLocalDpi xmlns:a14="http://schemas.microsoft.com/office/drawing/2010/main" val="0"/>
                        </a:ext>
                      </a:extLst>
                    </a:blip>
                    <a:stretch>
                      <a:fillRect/>
                    </a:stretch>
                  </pic:blipFill>
                  <pic:spPr>
                    <a:xfrm>
                      <a:off x="0" y="0"/>
                      <a:ext cx="3274695" cy="2904490"/>
                    </a:xfrm>
                    <a:prstGeom prst="rect">
                      <a:avLst/>
                    </a:prstGeom>
                  </pic:spPr>
                </pic:pic>
              </a:graphicData>
            </a:graphic>
          </wp:anchor>
        </w:drawing>
      </w: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Default="00051AB5" w:rsidP="00051AB5">
      <w:pPr>
        <w:spacing w:line="360" w:lineRule="auto"/>
        <w:ind w:firstLineChars="200" w:firstLine="420"/>
        <w:rPr>
          <w:rFonts w:ascii="宋体" w:eastAsia="宋体" w:hAnsi="宋体"/>
        </w:rPr>
      </w:pPr>
    </w:p>
    <w:p w:rsidR="00051AB5" w:rsidRPr="00051AB5" w:rsidRDefault="00051AB5" w:rsidP="00051AB5">
      <w:pPr>
        <w:spacing w:line="360" w:lineRule="auto"/>
        <w:ind w:firstLineChars="200" w:firstLine="420"/>
        <w:rPr>
          <w:rFonts w:ascii="宋体" w:eastAsia="宋体" w:hAnsi="宋体" w:hint="eastAsia"/>
        </w:rPr>
      </w:pPr>
    </w:p>
    <w:p w:rsidR="001F4ABF" w:rsidRDefault="001F4ABF" w:rsidP="001F4ABF">
      <w:pPr>
        <w:pStyle w:val="content"/>
        <w:spacing w:before="0" w:beforeAutospacing="0" w:after="600" w:afterAutospacing="0" w:line="405" w:lineRule="atLeast"/>
        <w:rPr>
          <w:rFonts w:ascii="微软雅黑" w:eastAsia="微软雅黑" w:hAnsi="微软雅黑"/>
          <w:color w:val="333333"/>
          <w:sz w:val="26"/>
          <w:szCs w:val="26"/>
          <w:shd w:val="clear" w:color="auto" w:fill="F5F5F5"/>
        </w:rPr>
      </w:pPr>
    </w:p>
    <w:p w:rsidR="001F4ABF" w:rsidRDefault="001F4ABF" w:rsidP="001F4ABF">
      <w:pPr>
        <w:pStyle w:val="content"/>
        <w:spacing w:before="0" w:beforeAutospacing="0" w:after="600" w:afterAutospacing="0" w:line="405" w:lineRule="atLeast"/>
        <w:rPr>
          <w:rFonts w:ascii="微软雅黑" w:eastAsia="微软雅黑" w:hAnsi="微软雅黑"/>
          <w:color w:val="333333"/>
          <w:sz w:val="26"/>
          <w:szCs w:val="26"/>
          <w:shd w:val="clear" w:color="auto" w:fill="F5F5F5"/>
        </w:rPr>
      </w:pPr>
    </w:p>
    <w:p w:rsidR="00051AB5" w:rsidRPr="00051AB5" w:rsidRDefault="00051AB5" w:rsidP="00051AB5"/>
    <w:p w:rsidR="00051AB5" w:rsidRPr="00051AB5" w:rsidRDefault="00051AB5" w:rsidP="00051AB5">
      <w:r w:rsidRPr="00051AB5">
        <w:rPr>
          <w:rFonts w:hint="eastAsia"/>
        </w:rPr>
        <w:drawing>
          <wp:anchor distT="0" distB="0" distL="114300" distR="114300" simplePos="0" relativeHeight="251685888" behindDoc="0" locked="0" layoutInCell="1" allowOverlap="1" wp14:anchorId="6869B710">
            <wp:simplePos x="0" y="0"/>
            <wp:positionH relativeFrom="column">
              <wp:posOffset>381000</wp:posOffset>
            </wp:positionH>
            <wp:positionV relativeFrom="page">
              <wp:posOffset>1133475</wp:posOffset>
            </wp:positionV>
            <wp:extent cx="3865880" cy="3157855"/>
            <wp:effectExtent l="0" t="0" r="1270" b="444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4.png"/>
                    <pic:cNvPicPr/>
                  </pic:nvPicPr>
                  <pic:blipFill>
                    <a:blip r:embed="rId30">
                      <a:extLst>
                        <a:ext uri="{28A0092B-C50C-407E-A947-70E740481C1C}">
                          <a14:useLocalDpi xmlns:a14="http://schemas.microsoft.com/office/drawing/2010/main" val="0"/>
                        </a:ext>
                      </a:extLst>
                    </a:blip>
                    <a:stretch>
                      <a:fillRect/>
                    </a:stretch>
                  </pic:blipFill>
                  <pic:spPr>
                    <a:xfrm>
                      <a:off x="0" y="0"/>
                      <a:ext cx="3865880" cy="3157855"/>
                    </a:xfrm>
                    <a:prstGeom prst="rect">
                      <a:avLst/>
                    </a:prstGeom>
                  </pic:spPr>
                </pic:pic>
              </a:graphicData>
            </a:graphic>
          </wp:anchor>
        </w:drawing>
      </w:r>
    </w:p>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Pr>
        <w:rPr>
          <w:rFonts w:hint="eastAsia"/>
        </w:rPr>
      </w:pPr>
    </w:p>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Pr="00051AB5" w:rsidRDefault="00051AB5" w:rsidP="00051AB5">
      <w:pPr>
        <w:rPr>
          <w:rFonts w:hint="eastAsia"/>
        </w:rPr>
      </w:pPr>
    </w:p>
    <w:p w:rsidR="00051AB5" w:rsidRPr="00051AB5" w:rsidRDefault="00051AB5" w:rsidP="00051AB5"/>
    <w:p w:rsidR="001F4ABF" w:rsidRPr="00051AB5" w:rsidRDefault="001F4ABF" w:rsidP="00051AB5"/>
    <w:p w:rsidR="001F4ABF" w:rsidRPr="00051AB5" w:rsidRDefault="001F4ABF" w:rsidP="00051AB5">
      <w:pPr>
        <w:spacing w:line="360" w:lineRule="auto"/>
        <w:ind w:firstLineChars="200" w:firstLine="420"/>
        <w:rPr>
          <w:rFonts w:ascii="宋体" w:eastAsia="宋体" w:hAnsi="宋体"/>
        </w:rPr>
      </w:pPr>
      <w:r w:rsidRPr="00051AB5">
        <w:rPr>
          <w:rFonts w:ascii="宋体" w:eastAsia="宋体" w:hAnsi="宋体" w:hint="eastAsia"/>
        </w:rPr>
        <w:t>图14显示了在500代使用</w:t>
      </w:r>
      <w:proofErr w:type="spellStart"/>
      <w:r w:rsidRPr="00051AB5">
        <w:rPr>
          <w:rFonts w:ascii="宋体" w:eastAsia="宋体" w:hAnsi="宋体" w:hint="eastAsia"/>
        </w:rPr>
        <w:t>nsga</w:t>
      </w:r>
      <w:proofErr w:type="spellEnd"/>
      <w:r w:rsidRPr="00051AB5">
        <w:rPr>
          <w:rFonts w:ascii="宋体" w:eastAsia="宋体" w:hAnsi="宋体" w:hint="eastAsia"/>
        </w:rPr>
        <w:t>-ii之后获得的100套非主导解决方案。如图所示</w:t>
      </w:r>
      <w:proofErr w:type="spellStart"/>
      <w:r w:rsidRPr="00051AB5">
        <w:rPr>
          <w:rFonts w:ascii="宋体" w:eastAsia="宋体" w:hAnsi="宋体" w:hint="eastAsia"/>
        </w:rPr>
        <w:t>nsga</w:t>
      </w:r>
      <w:proofErr w:type="spellEnd"/>
      <w:r w:rsidRPr="00051AB5">
        <w:rPr>
          <w:rFonts w:ascii="宋体" w:eastAsia="宋体" w:hAnsi="宋体" w:hint="eastAsia"/>
        </w:rPr>
        <w:t>-ii能够在两种方法中统</w:t>
      </w:r>
      <w:proofErr w:type="gramStart"/>
      <w:r w:rsidRPr="00051AB5">
        <w:rPr>
          <w:rFonts w:ascii="宋体" w:eastAsia="宋体" w:hAnsi="宋体" w:hint="eastAsia"/>
        </w:rPr>
        <w:t>一</w:t>
      </w:r>
      <w:proofErr w:type="gramEnd"/>
      <w:r w:rsidRPr="00051AB5">
        <w:rPr>
          <w:rFonts w:ascii="宋体" w:eastAsia="宋体" w:hAnsi="宋体" w:hint="eastAsia"/>
        </w:rPr>
        <w:t>维持解决方案最理想的区域。必须指出的是，为了实现这一目标，在约束边界上保持解决方案的分布，必须以约束函数规定的特定方式修改解决方案。这成为一项艰巨的任务。任何搜索人员。图15显示了使用Ray-Tai-</w:t>
      </w:r>
      <w:proofErr w:type="spellStart"/>
      <w:r w:rsidRPr="00051AB5">
        <w:rPr>
          <w:rFonts w:ascii="宋体" w:eastAsia="宋体" w:hAnsi="宋体" w:hint="eastAsia"/>
        </w:rPr>
        <w:t>Seow</w:t>
      </w:r>
      <w:proofErr w:type="spellEnd"/>
      <w:r w:rsidRPr="00051AB5">
        <w:rPr>
          <w:rFonts w:ascii="宋体" w:eastAsia="宋体" w:hAnsi="宋体" w:hint="eastAsia"/>
        </w:rPr>
        <w:t>的算法在500代之后。很明显</w:t>
      </w:r>
      <w:proofErr w:type="spellStart"/>
      <w:r w:rsidRPr="00051AB5">
        <w:rPr>
          <w:rFonts w:ascii="宋体" w:eastAsia="宋体" w:hAnsi="宋体" w:hint="eastAsia"/>
        </w:rPr>
        <w:t>nsga</w:t>
      </w:r>
      <w:proofErr w:type="spellEnd"/>
      <w:r w:rsidRPr="00051AB5">
        <w:rPr>
          <w:rFonts w:ascii="宋体" w:eastAsia="宋体" w:hAnsi="宋体" w:hint="eastAsia"/>
        </w:rPr>
        <w:t>-ii比</w:t>
      </w:r>
      <w:proofErr w:type="spellStart"/>
      <w:r w:rsidRPr="00051AB5">
        <w:rPr>
          <w:rFonts w:ascii="宋体" w:eastAsia="宋体" w:hAnsi="宋体" w:hint="eastAsia"/>
        </w:rPr>
        <w:t>Seow</w:t>
      </w:r>
      <w:proofErr w:type="spellEnd"/>
      <w:r w:rsidRPr="00051AB5">
        <w:rPr>
          <w:rFonts w:ascii="宋体" w:eastAsia="宋体" w:hAnsi="宋体" w:hint="eastAsia"/>
        </w:rPr>
        <w:t>的算法在向真正的帕累托最优</w:t>
      </w:r>
      <w:proofErr w:type="gramStart"/>
      <w:r w:rsidRPr="00051AB5">
        <w:rPr>
          <w:rFonts w:ascii="宋体" w:eastAsia="宋体" w:hAnsi="宋体" w:hint="eastAsia"/>
        </w:rPr>
        <w:t>锋</w:t>
      </w:r>
      <w:proofErr w:type="gramEnd"/>
      <w:r w:rsidRPr="00051AB5">
        <w:rPr>
          <w:rFonts w:ascii="宋体" w:eastAsia="宋体" w:hAnsi="宋体" w:hint="eastAsia"/>
        </w:rPr>
        <w:t>收敛的条件以及在维持多样化的非主导人口方面解决方案。</w:t>
      </w:r>
    </w:p>
    <w:p w:rsidR="001F4ABF" w:rsidRPr="00051AB5" w:rsidRDefault="001F4ABF" w:rsidP="00051AB5">
      <w:pPr>
        <w:spacing w:line="360" w:lineRule="auto"/>
        <w:ind w:firstLineChars="200" w:firstLine="420"/>
        <w:rPr>
          <w:rFonts w:ascii="宋体" w:eastAsia="宋体" w:hAnsi="宋体"/>
        </w:rPr>
      </w:pPr>
      <w:r w:rsidRPr="00051AB5">
        <w:rPr>
          <w:rFonts w:ascii="宋体" w:eastAsia="宋体" w:hAnsi="宋体" w:hint="eastAsia"/>
        </w:rPr>
        <w:t>接下来，我们考虑测试问题。图16显示了500代后使用</w:t>
      </w:r>
      <w:proofErr w:type="spellStart"/>
      <w:r w:rsidRPr="00051AB5">
        <w:rPr>
          <w:rFonts w:ascii="宋体" w:eastAsia="宋体" w:hAnsi="宋体" w:hint="eastAsia"/>
        </w:rPr>
        <w:t>nsga</w:t>
      </w:r>
      <w:proofErr w:type="spellEnd"/>
      <w:r w:rsidRPr="00051AB5">
        <w:rPr>
          <w:rFonts w:ascii="宋体" w:eastAsia="宋体" w:hAnsi="宋体" w:hint="eastAsia"/>
        </w:rPr>
        <w:t>-ii的非主导解决方案。图为</w:t>
      </w:r>
      <w:proofErr w:type="spellStart"/>
      <w:r w:rsidRPr="00051AB5">
        <w:rPr>
          <w:rFonts w:ascii="宋体" w:eastAsia="宋体" w:hAnsi="宋体" w:hint="eastAsia"/>
        </w:rPr>
        <w:t>nsga</w:t>
      </w:r>
      <w:proofErr w:type="spellEnd"/>
      <w:r w:rsidRPr="00051AB5">
        <w:rPr>
          <w:rFonts w:ascii="宋体" w:eastAsia="宋体" w:hAnsi="宋体" w:hint="eastAsia"/>
        </w:rPr>
        <w:t>-ii</w:t>
      </w:r>
      <w:proofErr w:type="gramStart"/>
      <w:r w:rsidRPr="00051AB5">
        <w:rPr>
          <w:rFonts w:ascii="宋体" w:eastAsia="宋体" w:hAnsi="宋体" w:hint="eastAsia"/>
        </w:rPr>
        <w:t>如何带来</w:t>
      </w:r>
      <w:proofErr w:type="gramEnd"/>
      <w:r w:rsidRPr="00051AB5">
        <w:rPr>
          <w:rFonts w:ascii="宋体" w:eastAsia="宋体" w:hAnsi="宋体" w:hint="eastAsia"/>
        </w:rPr>
        <w:t>随机种群在</w:t>
      </w:r>
      <w:proofErr w:type="gramStart"/>
      <w:r w:rsidRPr="00051AB5">
        <w:rPr>
          <w:rFonts w:ascii="宋体" w:eastAsia="宋体" w:hAnsi="宋体" w:hint="eastAsia"/>
        </w:rPr>
        <w:t>帕雷托</w:t>
      </w:r>
      <w:proofErr w:type="gramEnd"/>
      <w:r w:rsidRPr="00051AB5">
        <w:rPr>
          <w:rFonts w:ascii="宋体" w:eastAsia="宋体" w:hAnsi="宋体" w:hint="eastAsia"/>
        </w:rPr>
        <w:t>-最佳阵线。</w:t>
      </w:r>
      <w:proofErr w:type="spellStart"/>
      <w:r w:rsidRPr="00051AB5">
        <w:rPr>
          <w:rFonts w:ascii="宋体" w:eastAsia="宋体" w:hAnsi="宋体" w:hint="eastAsia"/>
        </w:rPr>
        <w:t>Seow</w:t>
      </w:r>
      <w:proofErr w:type="spellEnd"/>
      <w:r w:rsidRPr="00051AB5">
        <w:rPr>
          <w:rFonts w:ascii="宋体" w:eastAsia="宋体" w:hAnsi="宋体" w:hint="eastAsia"/>
        </w:rPr>
        <w:t>的算法也是能够接近前面的这个测试问题（图17）。图18和19显示了可行的客观空间和用</w:t>
      </w:r>
      <w:proofErr w:type="spellStart"/>
      <w:r w:rsidRPr="00051AB5">
        <w:rPr>
          <w:rFonts w:ascii="宋体" w:eastAsia="宋体" w:hAnsi="宋体" w:hint="eastAsia"/>
        </w:rPr>
        <w:t>nsga</w:t>
      </w:r>
      <w:proofErr w:type="spellEnd"/>
      <w:r w:rsidRPr="00051AB5">
        <w:rPr>
          <w:rFonts w:ascii="宋体" w:eastAsia="宋体" w:hAnsi="宋体" w:hint="eastAsia"/>
        </w:rPr>
        <w:t>-ii和</w:t>
      </w:r>
      <w:proofErr w:type="spellStart"/>
      <w:r w:rsidRPr="00051AB5">
        <w:rPr>
          <w:rFonts w:ascii="宋体" w:eastAsia="宋体" w:hAnsi="宋体" w:hint="eastAsia"/>
        </w:rPr>
        <w:t>Seow</w:t>
      </w:r>
      <w:proofErr w:type="spellEnd"/>
      <w:r w:rsidRPr="00051AB5">
        <w:rPr>
          <w:rFonts w:ascii="宋体" w:eastAsia="宋体" w:hAnsi="宋体" w:hint="eastAsia"/>
        </w:rPr>
        <w:t>的算法在这里，帕累托最优区域是不连续的并且</w:t>
      </w:r>
      <w:proofErr w:type="spellStart"/>
      <w:r w:rsidRPr="00051AB5">
        <w:rPr>
          <w:rFonts w:ascii="宋体" w:eastAsia="宋体" w:hAnsi="宋体" w:hint="eastAsia"/>
        </w:rPr>
        <w:t>nsga</w:t>
      </w:r>
      <w:proofErr w:type="spellEnd"/>
      <w:r w:rsidRPr="00051AB5">
        <w:rPr>
          <w:rFonts w:ascii="宋体" w:eastAsia="宋体" w:hAnsi="宋体" w:hint="eastAsia"/>
        </w:rPr>
        <w:t>-ii在在真正的帕累托优化中找到广泛的解决方案</w:t>
      </w:r>
      <w:r w:rsidRPr="00051AB5">
        <w:rPr>
          <w:rFonts w:ascii="宋体" w:eastAsia="宋体" w:hAnsi="宋体" w:hint="eastAsia"/>
        </w:rPr>
        <w:br/>
        <w:t>区域。尽管</w:t>
      </w:r>
      <w:proofErr w:type="spellStart"/>
      <w:r w:rsidRPr="00051AB5">
        <w:rPr>
          <w:rFonts w:ascii="宋体" w:eastAsia="宋体" w:hAnsi="宋体" w:hint="eastAsia"/>
        </w:rPr>
        <w:t>Seow</w:t>
      </w:r>
      <w:proofErr w:type="spellEnd"/>
      <w:r w:rsidRPr="00051AB5">
        <w:rPr>
          <w:rFonts w:ascii="宋体" w:eastAsia="宋体" w:hAnsi="宋体" w:hint="eastAsia"/>
        </w:rPr>
        <w:t>的算法找到了一个数字在帕累托-最优方面的解决方案，有很多即使在500代之后也不可行的解决方案。以便演示了</w:t>
      </w:r>
      <w:proofErr w:type="spellStart"/>
      <w:r w:rsidRPr="00051AB5">
        <w:rPr>
          <w:rFonts w:ascii="宋体" w:eastAsia="宋体" w:hAnsi="宋体" w:hint="eastAsia"/>
        </w:rPr>
        <w:t>fonseca</w:t>
      </w:r>
      <w:proofErr w:type="spellEnd"/>
      <w:r w:rsidRPr="00051AB5">
        <w:rPr>
          <w:rFonts w:ascii="宋体" w:eastAsia="宋体" w:hAnsi="宋体" w:hint="eastAsia"/>
        </w:rPr>
        <w:t>的约束处理策略的工作，我们用</w:t>
      </w:r>
      <w:proofErr w:type="spellStart"/>
      <w:r w:rsidRPr="00051AB5">
        <w:rPr>
          <w:rFonts w:ascii="宋体" w:eastAsia="宋体" w:hAnsi="宋体" w:hint="eastAsia"/>
        </w:rPr>
        <w:t>nsga</w:t>
      </w:r>
      <w:proofErr w:type="spellEnd"/>
      <w:r w:rsidRPr="00051AB5">
        <w:rPr>
          <w:rFonts w:ascii="宋体" w:eastAsia="宋体" w:hAnsi="宋体" w:hint="eastAsia"/>
        </w:rPr>
        <w:t>-ii实现了该策略并应用到了好吧。图五。20显示100个人口成员500代，使用相同的参数设置图18。这两个数字都表明，</w:t>
      </w:r>
      <w:proofErr w:type="spellStart"/>
      <w:r w:rsidRPr="00051AB5">
        <w:rPr>
          <w:rFonts w:ascii="宋体" w:eastAsia="宋体" w:hAnsi="宋体" w:hint="eastAsia"/>
        </w:rPr>
        <w:t>fonseca</w:t>
      </w:r>
      <w:proofErr w:type="spellEnd"/>
      <w:r w:rsidRPr="00051AB5">
        <w:rPr>
          <w:rFonts w:ascii="宋体" w:eastAsia="宋体" w:hAnsi="宋体" w:hint="eastAsia"/>
        </w:rPr>
        <w:t>--</w:t>
      </w:r>
      <w:proofErr w:type="gramStart"/>
      <w:r w:rsidRPr="00051AB5">
        <w:rPr>
          <w:rFonts w:ascii="宋体" w:eastAsia="宋体" w:hAnsi="宋体" w:hint="eastAsia"/>
        </w:rPr>
        <w:t>弗莱</w:t>
      </w:r>
      <w:proofErr w:type="gramEnd"/>
      <w:r w:rsidRPr="00051AB5">
        <w:rPr>
          <w:rFonts w:ascii="宋体" w:eastAsia="宋体" w:hAnsi="宋体" w:hint="eastAsia"/>
        </w:rPr>
        <w:t>明的约束处理策略效果良好与</w:t>
      </w:r>
      <w:proofErr w:type="spellStart"/>
      <w:r w:rsidRPr="00051AB5">
        <w:rPr>
          <w:rFonts w:ascii="宋体" w:eastAsia="宋体" w:hAnsi="宋体" w:hint="eastAsia"/>
        </w:rPr>
        <w:t>nsga</w:t>
      </w:r>
      <w:proofErr w:type="spellEnd"/>
      <w:r w:rsidRPr="00051AB5">
        <w:rPr>
          <w:rFonts w:ascii="宋体" w:eastAsia="宋体" w:hAnsi="宋体" w:hint="eastAsia"/>
        </w:rPr>
        <w:t>-ii。</w:t>
      </w:r>
    </w:p>
    <w:p w:rsidR="001F4ABF" w:rsidRDefault="001F4ABF" w:rsidP="001F4ABF">
      <w:pPr>
        <w:pStyle w:val="content"/>
        <w:spacing w:before="0" w:beforeAutospacing="0" w:after="600" w:afterAutospacing="0" w:line="405" w:lineRule="atLeast"/>
        <w:rPr>
          <w:rFonts w:ascii="微软雅黑" w:eastAsia="微软雅黑" w:hAnsi="微软雅黑"/>
          <w:color w:val="333333"/>
          <w:sz w:val="26"/>
          <w:szCs w:val="26"/>
          <w:shd w:val="clear" w:color="auto" w:fill="F5F5F5"/>
        </w:rPr>
      </w:pPr>
    </w:p>
    <w:p w:rsidR="00051AB5" w:rsidRPr="00051AB5" w:rsidRDefault="00051AB5" w:rsidP="00051AB5"/>
    <w:p w:rsidR="00051AB5" w:rsidRPr="00051AB5" w:rsidRDefault="00051AB5" w:rsidP="00051AB5"/>
    <w:p w:rsidR="00051AB5" w:rsidRPr="00051AB5" w:rsidRDefault="00051AB5" w:rsidP="00051AB5">
      <w:r w:rsidRPr="00051AB5">
        <w:rPr>
          <w:rFonts w:hint="eastAsia"/>
        </w:rPr>
        <w:drawing>
          <wp:anchor distT="0" distB="0" distL="114300" distR="114300" simplePos="0" relativeHeight="251686912" behindDoc="0" locked="0" layoutInCell="1" allowOverlap="1" wp14:anchorId="207EFC67">
            <wp:simplePos x="0" y="0"/>
            <wp:positionH relativeFrom="margin">
              <wp:posOffset>582055</wp:posOffset>
            </wp:positionH>
            <wp:positionV relativeFrom="page">
              <wp:posOffset>1326647</wp:posOffset>
            </wp:positionV>
            <wp:extent cx="3874770" cy="3284855"/>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5.png"/>
                    <pic:cNvPicPr/>
                  </pic:nvPicPr>
                  <pic:blipFill>
                    <a:blip r:embed="rId32">
                      <a:extLst>
                        <a:ext uri="{28A0092B-C50C-407E-A947-70E740481C1C}">
                          <a14:useLocalDpi xmlns:a14="http://schemas.microsoft.com/office/drawing/2010/main" val="0"/>
                        </a:ext>
                      </a:extLst>
                    </a:blip>
                    <a:stretch>
                      <a:fillRect/>
                    </a:stretch>
                  </pic:blipFill>
                  <pic:spPr>
                    <a:xfrm>
                      <a:off x="0" y="0"/>
                      <a:ext cx="3874770" cy="3284855"/>
                    </a:xfrm>
                    <a:prstGeom prst="rect">
                      <a:avLst/>
                    </a:prstGeom>
                  </pic:spPr>
                </pic:pic>
              </a:graphicData>
            </a:graphic>
          </wp:anchor>
        </w:drawing>
      </w:r>
    </w:p>
    <w:p w:rsidR="00051AB5" w:rsidRPr="00051AB5" w:rsidRDefault="00051AB5" w:rsidP="00051AB5"/>
    <w:p w:rsidR="00051AB5" w:rsidRP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Pr="00051AB5" w:rsidRDefault="00051AB5" w:rsidP="00051AB5"/>
    <w:p w:rsidR="00051AB5" w:rsidRPr="00051AB5" w:rsidRDefault="00051AB5" w:rsidP="00051AB5"/>
    <w:p w:rsidR="00051AB5" w:rsidRPr="00051AB5" w:rsidRDefault="00051AB5" w:rsidP="00051AB5"/>
    <w:p w:rsidR="00051AB5" w:rsidRP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r>
        <w:rPr>
          <w:rFonts w:ascii="微软雅黑" w:eastAsia="微软雅黑" w:hAnsi="微软雅黑" w:hint="eastAsia"/>
          <w:noProof/>
          <w:color w:val="333333"/>
          <w:sz w:val="26"/>
          <w:szCs w:val="26"/>
          <w:shd w:val="clear" w:color="auto" w:fill="F5F5F5"/>
        </w:rPr>
        <w:drawing>
          <wp:anchor distT="0" distB="0" distL="114300" distR="114300" simplePos="0" relativeHeight="251687936" behindDoc="0" locked="0" layoutInCell="1" allowOverlap="1" wp14:anchorId="6B35E1B6">
            <wp:simplePos x="0" y="0"/>
            <wp:positionH relativeFrom="margin">
              <wp:posOffset>555901</wp:posOffset>
            </wp:positionH>
            <wp:positionV relativeFrom="page">
              <wp:posOffset>5486281</wp:posOffset>
            </wp:positionV>
            <wp:extent cx="3869690" cy="3502025"/>
            <wp:effectExtent l="0" t="0" r="0" b="317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6.png"/>
                    <pic:cNvPicPr/>
                  </pic:nvPicPr>
                  <pic:blipFill>
                    <a:blip r:embed="rId33">
                      <a:extLst>
                        <a:ext uri="{28A0092B-C50C-407E-A947-70E740481C1C}">
                          <a14:useLocalDpi xmlns:a14="http://schemas.microsoft.com/office/drawing/2010/main" val="0"/>
                        </a:ext>
                      </a:extLst>
                    </a:blip>
                    <a:stretch>
                      <a:fillRect/>
                    </a:stretch>
                  </pic:blipFill>
                  <pic:spPr>
                    <a:xfrm>
                      <a:off x="0" y="0"/>
                      <a:ext cx="3869690" cy="3502025"/>
                    </a:xfrm>
                    <a:prstGeom prst="rect">
                      <a:avLst/>
                    </a:prstGeom>
                  </pic:spPr>
                </pic:pic>
              </a:graphicData>
            </a:graphic>
          </wp:anchor>
        </w:drawing>
      </w:r>
    </w:p>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Pr="00051AB5" w:rsidRDefault="00051AB5" w:rsidP="00051AB5">
      <w:pPr>
        <w:rPr>
          <w:rFonts w:hint="eastAsia"/>
        </w:rPr>
      </w:pPr>
    </w:p>
    <w:p w:rsidR="00051AB5" w:rsidRPr="00051AB5" w:rsidRDefault="00051AB5" w:rsidP="00051AB5">
      <w:pPr>
        <w:rPr>
          <w:rFonts w:hint="eastAsia"/>
        </w:rPr>
      </w:pPr>
    </w:p>
    <w:p w:rsidR="00051AB5" w:rsidRPr="00051AB5" w:rsidRDefault="00051AB5" w:rsidP="00051AB5"/>
    <w:p w:rsidR="00051AB5" w:rsidRDefault="00051AB5" w:rsidP="00051AB5"/>
    <w:p w:rsidR="00051AB5" w:rsidRPr="00051AB5" w:rsidRDefault="00051AB5" w:rsidP="00051AB5">
      <w:pPr>
        <w:rPr>
          <w:rFonts w:hint="eastAsia"/>
        </w:rPr>
      </w:pPr>
    </w:p>
    <w:p w:rsidR="00051AB5" w:rsidRPr="00051AB5" w:rsidRDefault="00051AB5" w:rsidP="00051AB5">
      <w:pPr>
        <w:rPr>
          <w:rFonts w:hint="eastAsia"/>
        </w:rPr>
      </w:pPr>
    </w:p>
    <w:p w:rsidR="00051AB5" w:rsidRPr="00051AB5" w:rsidRDefault="00051AB5" w:rsidP="00051AB5">
      <w:pPr>
        <w:rPr>
          <w:rFonts w:hint="eastAsia"/>
        </w:rPr>
      </w:pPr>
    </w:p>
    <w:p w:rsidR="00051AB5" w:rsidRDefault="00051AB5" w:rsidP="00051AB5"/>
    <w:p w:rsidR="00051AB5" w:rsidRDefault="00051AB5" w:rsidP="00051AB5">
      <w:r w:rsidRPr="00051AB5">
        <w:rPr>
          <w:rFonts w:hint="eastAsia"/>
        </w:rPr>
        <w:drawing>
          <wp:anchor distT="0" distB="0" distL="114300" distR="114300" simplePos="0" relativeHeight="251688960" behindDoc="0" locked="0" layoutInCell="1" allowOverlap="1" wp14:anchorId="4527A25E">
            <wp:simplePos x="0" y="0"/>
            <wp:positionH relativeFrom="column">
              <wp:posOffset>417518</wp:posOffset>
            </wp:positionH>
            <wp:positionV relativeFrom="page">
              <wp:posOffset>1129210</wp:posOffset>
            </wp:positionV>
            <wp:extent cx="3802380" cy="3253105"/>
            <wp:effectExtent l="0" t="0" r="7620" b="444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7.png"/>
                    <pic:cNvPicPr/>
                  </pic:nvPicPr>
                  <pic:blipFill>
                    <a:blip r:embed="rId34">
                      <a:extLst>
                        <a:ext uri="{28A0092B-C50C-407E-A947-70E740481C1C}">
                          <a14:useLocalDpi xmlns:a14="http://schemas.microsoft.com/office/drawing/2010/main" val="0"/>
                        </a:ext>
                      </a:extLst>
                    </a:blip>
                    <a:stretch>
                      <a:fillRect/>
                    </a:stretch>
                  </pic:blipFill>
                  <pic:spPr>
                    <a:xfrm>
                      <a:off x="0" y="0"/>
                      <a:ext cx="3802380" cy="3253105"/>
                    </a:xfrm>
                    <a:prstGeom prst="rect">
                      <a:avLst/>
                    </a:prstGeom>
                  </pic:spPr>
                </pic:pic>
              </a:graphicData>
            </a:graphic>
          </wp:anchor>
        </w:drawing>
      </w:r>
    </w:p>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1F4ABF" w:rsidRPr="00051AB5" w:rsidRDefault="001F4ABF" w:rsidP="00051AB5">
      <w:pPr>
        <w:spacing w:line="360" w:lineRule="auto"/>
        <w:ind w:firstLineChars="200" w:firstLine="420"/>
        <w:rPr>
          <w:rFonts w:ascii="宋体" w:eastAsia="宋体" w:hAnsi="宋体"/>
        </w:rPr>
      </w:pPr>
      <w:r w:rsidRPr="00051AB5">
        <w:rPr>
          <w:rFonts w:ascii="宋体" w:eastAsia="宋体" w:hAnsi="宋体" w:hint="eastAsia"/>
        </w:rPr>
        <w:t>雷等人[17]在他们的研究中使用了问题水。学习。它们将目标函数归一化如下</w:t>
      </w:r>
      <w:proofErr w:type="gramStart"/>
      <w:r w:rsidRPr="00051AB5">
        <w:rPr>
          <w:rFonts w:ascii="宋体" w:eastAsia="宋体" w:hAnsi="宋体" w:hint="eastAsia"/>
        </w:rPr>
        <w:t>曼</w:t>
      </w:r>
      <w:proofErr w:type="gramEnd"/>
      <w:r w:rsidRPr="00051AB5">
        <w:rPr>
          <w:rFonts w:ascii="宋体" w:eastAsia="宋体" w:hAnsi="宋体" w:hint="eastAsia"/>
        </w:rPr>
        <w:t>纳：既然问题水有五个客观的功能，我们观察归一化目标函数的范围得到的非支配解的值。表</w:t>
      </w:r>
      <w:proofErr w:type="gramStart"/>
      <w:r w:rsidRPr="00051AB5">
        <w:rPr>
          <w:rFonts w:ascii="宋体" w:eastAsia="宋体" w:hAnsi="宋体" w:hint="eastAsia"/>
        </w:rPr>
        <w:t>六显示</w:t>
      </w:r>
      <w:proofErr w:type="gramEnd"/>
      <w:r w:rsidRPr="00051AB5">
        <w:rPr>
          <w:rFonts w:ascii="宋体" w:eastAsia="宋体" w:hAnsi="宋体" w:hint="eastAsia"/>
        </w:rPr>
        <w:t>与</w:t>
      </w:r>
      <w:proofErr w:type="spellStart"/>
      <w:r w:rsidRPr="00051AB5">
        <w:rPr>
          <w:rFonts w:ascii="宋体" w:eastAsia="宋体" w:hAnsi="宋体" w:hint="eastAsia"/>
        </w:rPr>
        <w:t>Seow</w:t>
      </w:r>
      <w:proofErr w:type="spellEnd"/>
      <w:r w:rsidRPr="00051AB5">
        <w:rPr>
          <w:rFonts w:ascii="宋体" w:eastAsia="宋体" w:hAnsi="宋体" w:hint="eastAsia"/>
        </w:rPr>
        <w:t>算法的比较.在大多数情况下</w:t>
      </w:r>
      <w:r w:rsidR="00051AB5">
        <w:rPr>
          <w:rFonts w:ascii="宋体" w:eastAsia="宋体" w:hAnsi="宋体" w:hint="eastAsia"/>
        </w:rPr>
        <w:t>，</w:t>
      </w:r>
      <w:r w:rsidRPr="00051AB5">
        <w:rPr>
          <w:rFonts w:ascii="宋体" w:eastAsia="宋体" w:hAnsi="宋体" w:hint="eastAsia"/>
        </w:rPr>
        <w:t>客观功能，</w:t>
      </w:r>
      <w:proofErr w:type="spellStart"/>
      <w:r w:rsidRPr="00051AB5">
        <w:rPr>
          <w:rFonts w:ascii="宋体" w:eastAsia="宋体" w:hAnsi="宋体" w:hint="eastAsia"/>
        </w:rPr>
        <w:t>nsga</w:t>
      </w:r>
      <w:proofErr w:type="spellEnd"/>
      <w:r w:rsidRPr="00051AB5">
        <w:rPr>
          <w:rFonts w:ascii="宋体" w:eastAsia="宋体" w:hAnsi="宋体" w:hint="eastAsia"/>
        </w:rPr>
        <w:t>-ii发现解决办法比</w:t>
      </w:r>
      <w:proofErr w:type="spellStart"/>
      <w:r w:rsidRPr="00051AB5">
        <w:rPr>
          <w:rFonts w:ascii="宋体" w:eastAsia="宋体" w:hAnsi="宋体" w:hint="eastAsia"/>
        </w:rPr>
        <w:t>Seow</w:t>
      </w:r>
      <w:proofErr w:type="spellEnd"/>
      <w:r w:rsidRPr="00051AB5">
        <w:rPr>
          <w:rFonts w:ascii="宋体" w:eastAsia="宋体" w:hAnsi="宋体" w:hint="eastAsia"/>
        </w:rPr>
        <w:t>的方法。以显示这五个归</w:t>
      </w:r>
      <w:proofErr w:type="gramStart"/>
      <w:r w:rsidRPr="00051AB5">
        <w:rPr>
          <w:rFonts w:ascii="宋体" w:eastAsia="宋体" w:hAnsi="宋体" w:hint="eastAsia"/>
        </w:rPr>
        <w:t>一</w:t>
      </w:r>
      <w:proofErr w:type="gramEnd"/>
      <w:r w:rsidRPr="00051AB5">
        <w:rPr>
          <w:rFonts w:ascii="宋体" w:eastAsia="宋体" w:hAnsi="宋体" w:hint="eastAsia"/>
        </w:rPr>
        <w:t>目标之间的对对相互作用函数，我们在图21中为两者绘制全部或10个交互图算法。</w:t>
      </w:r>
      <w:proofErr w:type="spellStart"/>
      <w:r w:rsidRPr="00051AB5">
        <w:rPr>
          <w:rFonts w:ascii="宋体" w:eastAsia="宋体" w:hAnsi="宋体" w:hint="eastAsia"/>
        </w:rPr>
        <w:t>nsga</w:t>
      </w:r>
      <w:proofErr w:type="spellEnd"/>
      <w:r w:rsidRPr="00051AB5">
        <w:rPr>
          <w:rFonts w:ascii="宋体" w:eastAsia="宋体" w:hAnsi="宋体" w:hint="eastAsia"/>
        </w:rPr>
        <w:t>-ii的结果显示在上对角线上图的部分和</w:t>
      </w:r>
      <w:proofErr w:type="spellStart"/>
      <w:r w:rsidRPr="00051AB5">
        <w:rPr>
          <w:rFonts w:ascii="宋体" w:eastAsia="宋体" w:hAnsi="宋体" w:hint="eastAsia"/>
        </w:rPr>
        <w:t>Seow</w:t>
      </w:r>
      <w:proofErr w:type="spellEnd"/>
      <w:r w:rsidRPr="00051AB5">
        <w:rPr>
          <w:rFonts w:ascii="宋体" w:eastAsia="宋体" w:hAnsi="宋体" w:hint="eastAsia"/>
        </w:rPr>
        <w:t>的结果显示在较低的对角线部分。任何情节的轴心都可以是通过查看相应的对角线框和它们的射程。例如，第一排和第三排的图纵轴为纵轴，横轴为纵轴。由于这个</w:t>
      </w:r>
      <w:proofErr w:type="gramStart"/>
      <w:r w:rsidRPr="00051AB5">
        <w:rPr>
          <w:rFonts w:ascii="宋体" w:eastAsia="宋体" w:hAnsi="宋体" w:hint="eastAsia"/>
        </w:rPr>
        <w:t>图属于</w:t>
      </w:r>
      <w:proofErr w:type="gramEnd"/>
      <w:r w:rsidRPr="00051AB5">
        <w:rPr>
          <w:rFonts w:ascii="宋体" w:eastAsia="宋体" w:hAnsi="宋体" w:hint="eastAsia"/>
        </w:rPr>
        <w:t>对角线的上部，所以这个图是使用</w:t>
      </w:r>
      <w:proofErr w:type="spellStart"/>
      <w:r w:rsidRPr="00051AB5">
        <w:rPr>
          <w:rFonts w:ascii="宋体" w:eastAsia="宋体" w:hAnsi="宋体" w:hint="eastAsia"/>
        </w:rPr>
        <w:t>nsga</w:t>
      </w:r>
      <w:proofErr w:type="spellEnd"/>
      <w:r w:rsidRPr="00051AB5">
        <w:rPr>
          <w:rFonts w:ascii="宋体" w:eastAsia="宋体" w:hAnsi="宋体" w:hint="eastAsia"/>
        </w:rPr>
        <w:t>-ii获得的。为了比较这个情节利用雷-</w:t>
      </w:r>
      <w:proofErr w:type="spellStart"/>
      <w:r w:rsidRPr="00051AB5">
        <w:rPr>
          <w:rFonts w:ascii="宋体" w:eastAsia="宋体" w:hAnsi="宋体" w:hint="eastAsia"/>
        </w:rPr>
        <w:t>Seow</w:t>
      </w:r>
      <w:proofErr w:type="spellEnd"/>
      <w:r w:rsidRPr="00051AB5">
        <w:rPr>
          <w:rFonts w:ascii="宋体" w:eastAsia="宋体" w:hAnsi="宋体" w:hint="eastAsia"/>
        </w:rPr>
        <w:t>的方法，我们可以看到类似的情节为第三行和第一列的情节。对于这个数字，垂直轴绘制成水平轴绘制成就像。为了更好地比较这两个情节，我们观察</w:t>
      </w:r>
      <w:proofErr w:type="spellStart"/>
      <w:r w:rsidRPr="00051AB5">
        <w:rPr>
          <w:rFonts w:ascii="宋体" w:eastAsia="宋体" w:hAnsi="宋体" w:hint="eastAsia"/>
        </w:rPr>
        <w:t>Seow</w:t>
      </w:r>
      <w:proofErr w:type="spellEnd"/>
      <w:r w:rsidRPr="00051AB5">
        <w:rPr>
          <w:rFonts w:ascii="宋体" w:eastAsia="宋体" w:hAnsi="宋体" w:hint="eastAsia"/>
        </w:rPr>
        <w:t>的情节，但把第90页翻到</w:t>
      </w:r>
      <w:proofErr w:type="spellStart"/>
      <w:r w:rsidRPr="00051AB5">
        <w:rPr>
          <w:rFonts w:ascii="宋体" w:eastAsia="宋体" w:hAnsi="宋体" w:hint="eastAsia"/>
        </w:rPr>
        <w:t>nsga</w:t>
      </w:r>
      <w:proofErr w:type="spellEnd"/>
      <w:r w:rsidRPr="00051AB5">
        <w:rPr>
          <w:rFonts w:ascii="宋体" w:eastAsia="宋体" w:hAnsi="宋体" w:hint="eastAsia"/>
        </w:rPr>
        <w:t>-ii的顺时针方向结果。这将使在这两种情况下，轴的标记和范围相同。</w:t>
      </w:r>
    </w:p>
    <w:p w:rsidR="001F4ABF" w:rsidRPr="00051AB5" w:rsidRDefault="001F4ABF" w:rsidP="00051AB5">
      <w:pPr>
        <w:spacing w:line="360" w:lineRule="auto"/>
        <w:ind w:firstLineChars="200" w:firstLine="420"/>
        <w:rPr>
          <w:rFonts w:ascii="宋体" w:eastAsia="宋体" w:hAnsi="宋体"/>
        </w:rPr>
      </w:pPr>
      <w:r w:rsidRPr="00051AB5">
        <w:rPr>
          <w:rFonts w:ascii="宋体" w:eastAsia="宋体" w:hAnsi="宋体" w:hint="eastAsia"/>
        </w:rPr>
        <w:t>我们观察到</w:t>
      </w:r>
      <w:proofErr w:type="spellStart"/>
      <w:r w:rsidRPr="00051AB5">
        <w:rPr>
          <w:rFonts w:ascii="宋体" w:eastAsia="宋体" w:hAnsi="宋体" w:hint="eastAsia"/>
        </w:rPr>
        <w:t>nsga</w:t>
      </w:r>
      <w:proofErr w:type="spellEnd"/>
      <w:r w:rsidRPr="00051AB5">
        <w:rPr>
          <w:rFonts w:ascii="宋体" w:eastAsia="宋体" w:hAnsi="宋体" w:hint="eastAsia"/>
        </w:rPr>
        <w:t>-ii地块有更好的形成模式比</w:t>
      </w:r>
      <w:proofErr w:type="spellStart"/>
      <w:r w:rsidRPr="00051AB5">
        <w:rPr>
          <w:rFonts w:ascii="宋体" w:eastAsia="宋体" w:hAnsi="宋体" w:hint="eastAsia"/>
        </w:rPr>
        <w:t>Seow</w:t>
      </w:r>
      <w:proofErr w:type="spellEnd"/>
      <w:r w:rsidRPr="00051AB5">
        <w:rPr>
          <w:rFonts w:ascii="宋体" w:eastAsia="宋体" w:hAnsi="宋体" w:hint="eastAsia"/>
        </w:rPr>
        <w:t>的阴谋还多。例如，数字-，和-相互作用是非常清楚的从</w:t>
      </w:r>
      <w:proofErr w:type="spellStart"/>
      <w:r w:rsidRPr="00051AB5">
        <w:rPr>
          <w:rFonts w:ascii="宋体" w:eastAsia="宋体" w:hAnsi="宋体" w:hint="eastAsia"/>
        </w:rPr>
        <w:t>nsga</w:t>
      </w:r>
      <w:proofErr w:type="spellEnd"/>
      <w:r w:rsidRPr="00051AB5">
        <w:rPr>
          <w:rFonts w:ascii="宋体" w:eastAsia="宋体" w:hAnsi="宋体" w:hint="eastAsia"/>
        </w:rPr>
        <w:t>-ii结果。尽管在获得的结果中存在类似的模式使用</w:t>
      </w:r>
      <w:proofErr w:type="spellStart"/>
      <w:r w:rsidRPr="00051AB5">
        <w:rPr>
          <w:rFonts w:ascii="宋体" w:eastAsia="宋体" w:hAnsi="宋体" w:hint="eastAsia"/>
        </w:rPr>
        <w:t>Seow</w:t>
      </w:r>
      <w:proofErr w:type="spellEnd"/>
      <w:r w:rsidRPr="00051AB5">
        <w:rPr>
          <w:rFonts w:ascii="宋体" w:eastAsia="宋体" w:hAnsi="宋体" w:hint="eastAsia"/>
        </w:rPr>
        <w:t>的算法，收敛到真边界不够。</w:t>
      </w:r>
    </w:p>
    <w:p w:rsidR="001F4ABF" w:rsidRPr="00051AB5" w:rsidRDefault="001F4ABF" w:rsidP="00051AB5">
      <w:pPr>
        <w:rPr>
          <w:rFonts w:ascii="宋体" w:eastAsia="宋体" w:hAnsi="宋体"/>
          <w:b/>
          <w:bCs/>
          <w:sz w:val="24"/>
          <w:szCs w:val="24"/>
        </w:rPr>
      </w:pPr>
      <w:r w:rsidRPr="00051AB5">
        <w:rPr>
          <w:rFonts w:ascii="宋体" w:eastAsia="宋体" w:hAnsi="宋体" w:hint="eastAsia"/>
          <w:b/>
          <w:bCs/>
          <w:sz w:val="24"/>
          <w:szCs w:val="24"/>
        </w:rPr>
        <w:t>七、结论</w:t>
      </w:r>
    </w:p>
    <w:p w:rsidR="001F4ABF" w:rsidRPr="00051AB5" w:rsidRDefault="001F4ABF" w:rsidP="00051AB5">
      <w:pPr>
        <w:spacing w:line="360" w:lineRule="auto"/>
        <w:ind w:firstLineChars="200" w:firstLine="420"/>
        <w:rPr>
          <w:rFonts w:ascii="宋体" w:eastAsia="宋体" w:hAnsi="宋体"/>
        </w:rPr>
      </w:pPr>
      <w:r w:rsidRPr="00051AB5">
        <w:rPr>
          <w:rFonts w:ascii="宋体" w:eastAsia="宋体" w:hAnsi="宋体" w:hint="eastAsia"/>
        </w:rPr>
        <w:t>我们提出了一种快速、精益求精的方法基于非支配排序方法。在九个不同的从文献中借鉴困难的测试问题，提出的</w:t>
      </w:r>
      <w:proofErr w:type="spellStart"/>
      <w:r w:rsidRPr="00051AB5">
        <w:rPr>
          <w:rFonts w:ascii="宋体" w:eastAsia="宋体" w:hAnsi="宋体" w:hint="eastAsia"/>
        </w:rPr>
        <w:t>nsga</w:t>
      </w:r>
      <w:proofErr w:type="spellEnd"/>
      <w:r w:rsidRPr="00051AB5">
        <w:rPr>
          <w:rFonts w:ascii="宋体" w:eastAsia="宋体" w:hAnsi="宋体" w:hint="eastAsia"/>
        </w:rPr>
        <w:t>-ii能够更好地保持</w:t>
      </w:r>
      <w:proofErr w:type="gramStart"/>
      <w:r w:rsidRPr="00051AB5">
        <w:rPr>
          <w:rFonts w:ascii="宋体" w:eastAsia="宋体" w:hAnsi="宋体" w:hint="eastAsia"/>
        </w:rPr>
        <w:t>解决案</w:t>
      </w:r>
      <w:proofErr w:type="gramEnd"/>
      <w:r w:rsidRPr="00051AB5">
        <w:rPr>
          <w:rFonts w:ascii="宋体" w:eastAsia="宋体" w:hAnsi="宋体" w:hint="eastAsia"/>
        </w:rPr>
        <w:t>的传播，并在得到的非主导前沿更好地收敛与其他两位精英莫厄斯相比--派斯和</w:t>
      </w:r>
      <w:proofErr w:type="gramStart"/>
      <w:r w:rsidRPr="00051AB5">
        <w:rPr>
          <w:rFonts w:ascii="宋体" w:eastAsia="宋体" w:hAnsi="宋体" w:hint="eastAsia"/>
        </w:rPr>
        <w:t>斯帕</w:t>
      </w:r>
      <w:proofErr w:type="gramEnd"/>
      <w:r w:rsidRPr="00051AB5">
        <w:rPr>
          <w:rFonts w:ascii="宋体" w:eastAsia="宋体" w:hAnsi="宋体" w:hint="eastAsia"/>
        </w:rPr>
        <w:t>。然而，有一个问题，派斯，能够收敛得更接近真实最理想的正面。各解决方案之间保持多样性通过控制在搜索空间中相同大小的</w:t>
      </w:r>
      <w:r w:rsidRPr="00051AB5">
        <w:rPr>
          <w:rFonts w:ascii="宋体" w:eastAsia="宋体" w:hAnsi="宋体" w:hint="eastAsia"/>
        </w:rPr>
        <w:lastRenderedPageBreak/>
        <w:t>细胞的决定性和预先指定数量的溶液拥挤。</w:t>
      </w:r>
      <w:proofErr w:type="gramStart"/>
      <w:r w:rsidRPr="00051AB5">
        <w:rPr>
          <w:rFonts w:ascii="宋体" w:eastAsia="宋体" w:hAnsi="宋体" w:hint="eastAsia"/>
        </w:rPr>
        <w:t>元素铟的符号</w:t>
      </w:r>
      <w:proofErr w:type="gramEnd"/>
      <w:r w:rsidRPr="00051AB5">
        <w:rPr>
          <w:rFonts w:ascii="宋体" w:eastAsia="宋体" w:hAnsi="宋体" w:hint="eastAsia"/>
        </w:rPr>
        <w:t>在这个问题上，人们怀疑如此决定性的拥挤再加上基于变异的方法的效果与</w:t>
      </w:r>
      <w:proofErr w:type="spellStart"/>
      <w:r w:rsidRPr="00051AB5">
        <w:rPr>
          <w:rFonts w:ascii="宋体" w:eastAsia="宋体" w:hAnsi="宋体" w:hint="eastAsia"/>
        </w:rPr>
        <w:t>nsga</w:t>
      </w:r>
      <w:proofErr w:type="spellEnd"/>
      <w:r w:rsidRPr="00051AB5">
        <w:rPr>
          <w:rFonts w:ascii="宋体" w:eastAsia="宋体" w:hAnsi="宋体" w:hint="eastAsia"/>
        </w:rPr>
        <w:t>-ii中使用的动态和无参数拥挤方法相比，在靠近真实战线处收敛是有益的和</w:t>
      </w:r>
      <w:proofErr w:type="gramStart"/>
      <w:r w:rsidRPr="00051AB5">
        <w:rPr>
          <w:rFonts w:ascii="宋体" w:eastAsia="宋体" w:hAnsi="宋体" w:hint="eastAsia"/>
        </w:rPr>
        <w:t>斯帕</w:t>
      </w:r>
      <w:proofErr w:type="gramEnd"/>
      <w:r w:rsidRPr="00051AB5">
        <w:rPr>
          <w:rFonts w:ascii="宋体" w:eastAsia="宋体" w:hAnsi="宋体" w:hint="eastAsia"/>
        </w:rPr>
        <w:t>。然而，所使用的多样性保护机制在</w:t>
      </w:r>
      <w:proofErr w:type="spellStart"/>
      <w:r w:rsidRPr="00051AB5">
        <w:rPr>
          <w:rFonts w:ascii="宋体" w:eastAsia="宋体" w:hAnsi="宋体" w:hint="eastAsia"/>
        </w:rPr>
        <w:t>nsga</w:t>
      </w:r>
      <w:proofErr w:type="spellEnd"/>
      <w:r w:rsidRPr="00051AB5">
        <w:rPr>
          <w:rFonts w:ascii="宋体" w:eastAsia="宋体" w:hAnsi="宋体" w:hint="eastAsia"/>
        </w:rPr>
        <w:t>-ii被发现是三种方法中最好的在这里学习。</w:t>
      </w:r>
    </w:p>
    <w:p w:rsidR="00051AB5" w:rsidRDefault="00051AB5" w:rsidP="00051AB5"/>
    <w:p w:rsidR="00051AB5" w:rsidRDefault="00051AB5" w:rsidP="00051AB5">
      <w:r w:rsidRPr="00051AB5">
        <w:rPr>
          <w:rFonts w:hint="eastAsia"/>
        </w:rPr>
        <w:drawing>
          <wp:anchor distT="0" distB="0" distL="114300" distR="114300" simplePos="0" relativeHeight="251689984" behindDoc="0" locked="0" layoutInCell="1" allowOverlap="1" wp14:anchorId="6155D342">
            <wp:simplePos x="0" y="0"/>
            <wp:positionH relativeFrom="column">
              <wp:posOffset>116261</wp:posOffset>
            </wp:positionH>
            <wp:positionV relativeFrom="page">
              <wp:posOffset>2315210</wp:posOffset>
            </wp:positionV>
            <wp:extent cx="5274310" cy="5233670"/>
            <wp:effectExtent l="0" t="0" r="2540" b="508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8.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5233670"/>
                    </a:xfrm>
                    <a:prstGeom prst="rect">
                      <a:avLst/>
                    </a:prstGeom>
                  </pic:spPr>
                </pic:pic>
              </a:graphicData>
            </a:graphic>
          </wp:anchor>
        </w:drawing>
      </w:r>
    </w:p>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Pr>
        <w:rPr>
          <w:rFonts w:hint="eastAsia"/>
        </w:rPr>
      </w:pPr>
    </w:p>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 w:rsidR="00051AB5" w:rsidRDefault="00051AB5" w:rsidP="00051AB5">
      <w:pPr>
        <w:rPr>
          <w:rFonts w:hint="eastAsia"/>
        </w:rPr>
      </w:pPr>
    </w:p>
    <w:p w:rsidR="00051AB5" w:rsidRDefault="00051AB5" w:rsidP="00051AB5"/>
    <w:p w:rsidR="00051AB5" w:rsidRDefault="00051AB5" w:rsidP="00051AB5">
      <w:pPr>
        <w:rPr>
          <w:rFonts w:hint="eastAsia"/>
        </w:rPr>
      </w:pPr>
    </w:p>
    <w:p w:rsidR="00051AB5" w:rsidRDefault="00051AB5" w:rsidP="00051AB5"/>
    <w:p w:rsidR="001F4ABF" w:rsidRPr="00051AB5" w:rsidRDefault="001F4ABF" w:rsidP="00051AB5"/>
    <w:p w:rsidR="001F4ABF" w:rsidRPr="007051DB" w:rsidRDefault="001F4ABF" w:rsidP="00051AB5">
      <w:pPr>
        <w:spacing w:line="360" w:lineRule="auto"/>
        <w:ind w:firstLineChars="200" w:firstLine="420"/>
        <w:rPr>
          <w:rFonts w:ascii="宋体" w:eastAsia="宋体" w:hAnsi="宋体"/>
        </w:rPr>
      </w:pPr>
      <w:r w:rsidRPr="007051DB">
        <w:rPr>
          <w:rFonts w:ascii="宋体" w:eastAsia="宋体" w:hAnsi="宋体" w:hint="eastAsia"/>
        </w:rPr>
        <w:t>在参数相互作用强的问题上，</w:t>
      </w:r>
      <w:proofErr w:type="spellStart"/>
      <w:r w:rsidRPr="007051DB">
        <w:rPr>
          <w:rFonts w:ascii="宋体" w:eastAsia="宋体" w:hAnsi="宋体" w:hint="eastAsia"/>
        </w:rPr>
        <w:t>nsga</w:t>
      </w:r>
      <w:proofErr w:type="spellEnd"/>
      <w:r w:rsidRPr="007051DB">
        <w:rPr>
          <w:rFonts w:ascii="宋体" w:eastAsia="宋体" w:hAnsi="宋体" w:hint="eastAsia"/>
        </w:rPr>
        <w:t>-ii比其他人更接近真正的前线两种法，但重要的是这三种方法在解决这一所谓的高度认识论问题.虽然这是一个正在进行的研究的问题，在单一目标评价研究，本文显示这种高度认识论的问题也可能导致莫厄斯更重要的是，这个领域的研究人员应该考虑这样的认识论问题来测试一个新开发的多目标优化算法。</w:t>
      </w:r>
    </w:p>
    <w:p w:rsidR="001F4ABF" w:rsidRPr="007051DB" w:rsidRDefault="001F4ABF" w:rsidP="00051AB5">
      <w:pPr>
        <w:spacing w:line="360" w:lineRule="auto"/>
        <w:ind w:firstLineChars="200" w:firstLine="420"/>
        <w:rPr>
          <w:rFonts w:ascii="宋体" w:eastAsia="宋体" w:hAnsi="宋体"/>
        </w:rPr>
      </w:pPr>
      <w:r w:rsidRPr="007051DB">
        <w:rPr>
          <w:rFonts w:ascii="宋体" w:eastAsia="宋体" w:hAnsi="宋体" w:hint="eastAsia"/>
        </w:rPr>
        <w:t>我们还建议对定义进行简单的扩展约束多目标优化的优势。虽然这个新定义可以用于任</w:t>
      </w:r>
      <w:r w:rsidRPr="007051DB">
        <w:rPr>
          <w:rFonts w:ascii="宋体" w:eastAsia="宋体" w:hAnsi="宋体" w:hint="eastAsia"/>
        </w:rPr>
        <w:lastRenderedPageBreak/>
        <w:t>何其他的百花目，带有此定义的实编码</w:t>
      </w:r>
      <w:proofErr w:type="spellStart"/>
      <w:r w:rsidRPr="007051DB">
        <w:rPr>
          <w:rFonts w:ascii="宋体" w:eastAsia="宋体" w:hAnsi="宋体" w:hint="eastAsia"/>
        </w:rPr>
        <w:t>nsga</w:t>
      </w:r>
      <w:proofErr w:type="spellEnd"/>
      <w:r w:rsidRPr="007051DB">
        <w:rPr>
          <w:rFonts w:ascii="宋体" w:eastAsia="宋体" w:hAnsi="宋体" w:hint="eastAsia"/>
        </w:rPr>
        <w:t>-ii已经显示解决四个不同的问题要比最近提出的另一种约束处理方法好得多。</w:t>
      </w:r>
    </w:p>
    <w:p w:rsidR="001F4ABF" w:rsidRPr="007051DB" w:rsidRDefault="001F4ABF" w:rsidP="00051AB5">
      <w:pPr>
        <w:spacing w:line="360" w:lineRule="auto"/>
        <w:ind w:firstLineChars="200" w:firstLine="420"/>
        <w:rPr>
          <w:rFonts w:ascii="宋体" w:eastAsia="宋体" w:hAnsi="宋体"/>
        </w:rPr>
      </w:pPr>
      <w:r w:rsidRPr="007051DB">
        <w:rPr>
          <w:rFonts w:ascii="宋体" w:eastAsia="宋体" w:hAnsi="宋体" w:hint="eastAsia"/>
        </w:rPr>
        <w:t>具有快速非支配排序过程的属性，精英主义的策略，没有参数的方法和简单的有效的约束处理方法</w:t>
      </w:r>
      <w:proofErr w:type="spellStart"/>
      <w:r w:rsidRPr="007051DB">
        <w:rPr>
          <w:rFonts w:ascii="宋体" w:eastAsia="宋体" w:hAnsi="宋体" w:hint="eastAsia"/>
        </w:rPr>
        <w:t>nsga</w:t>
      </w:r>
      <w:proofErr w:type="spellEnd"/>
      <w:r w:rsidRPr="007051DB">
        <w:rPr>
          <w:rFonts w:ascii="宋体" w:eastAsia="宋体" w:hAnsi="宋体" w:hint="eastAsia"/>
        </w:rPr>
        <w:t>-ii在不久的将来应得到越来越多的关注和应用。</w:t>
      </w:r>
    </w:p>
    <w:p w:rsidR="001F4ABF" w:rsidRPr="007051DB" w:rsidRDefault="001F4ABF" w:rsidP="007051DB">
      <w:pPr>
        <w:spacing w:line="360" w:lineRule="auto"/>
        <w:rPr>
          <w:rFonts w:ascii="宋体" w:eastAsia="宋体" w:hAnsi="宋体"/>
        </w:rPr>
      </w:pPr>
      <w:r w:rsidRPr="007051DB">
        <w:rPr>
          <w:rFonts w:ascii="宋体" w:eastAsia="宋体" w:hAnsi="宋体" w:hint="eastAsia"/>
        </w:rPr>
        <w:t>参考文献</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1]K.</w:t>
      </w:r>
      <w:proofErr w:type="gramEnd"/>
      <w:r w:rsidRPr="007051DB">
        <w:rPr>
          <w:rFonts w:ascii="宋体" w:eastAsia="宋体" w:hAnsi="宋体" w:hint="eastAsia"/>
        </w:rPr>
        <w:t xml:space="preserve"> Deb，使用进化算法进行多目标优化。英国奇切斯特：威利，2001年。</w:t>
      </w:r>
    </w:p>
    <w:p w:rsidR="007051DB" w:rsidRDefault="001F4ABF" w:rsidP="007051DB">
      <w:pPr>
        <w:spacing w:line="360" w:lineRule="auto"/>
        <w:rPr>
          <w:rFonts w:ascii="宋体" w:eastAsia="宋体" w:hAnsi="宋体"/>
        </w:rPr>
      </w:pPr>
      <w:r w:rsidRPr="007051DB">
        <w:rPr>
          <w:rFonts w:ascii="宋体" w:eastAsia="宋体" w:hAnsi="宋体" w:hint="eastAsia"/>
        </w:rPr>
        <w:t>[2]，“遗传算法的有效约束处理方法，”这是我的荣幸方法。墨克[原件：英文]第186、2、4、311至338页2000年.</w:t>
      </w:r>
    </w:p>
    <w:p w:rsidR="007051DB" w:rsidRDefault="001F4ABF" w:rsidP="007051DB">
      <w:pPr>
        <w:spacing w:line="360" w:lineRule="auto"/>
        <w:rPr>
          <w:rFonts w:ascii="宋体" w:eastAsia="宋体" w:hAnsi="宋体"/>
        </w:rPr>
      </w:pPr>
      <w:r w:rsidRPr="007051DB">
        <w:rPr>
          <w:rFonts w:ascii="宋体" w:eastAsia="宋体" w:hAnsi="宋体" w:hint="eastAsia"/>
        </w:rPr>
        <w:t>[3]，“多目标遗传算法：问题的困难和测试函数的构建，”在</w:t>
      </w:r>
      <w:proofErr w:type="spellStart"/>
      <w:r w:rsidRPr="007051DB">
        <w:rPr>
          <w:rFonts w:ascii="宋体" w:eastAsia="宋体" w:hAnsi="宋体" w:hint="eastAsia"/>
        </w:rPr>
        <w:t>evol</w:t>
      </w:r>
      <w:proofErr w:type="spellEnd"/>
      <w:r w:rsidRPr="007051DB">
        <w:rPr>
          <w:rFonts w:ascii="宋体" w:eastAsia="宋体" w:hAnsi="宋体" w:hint="eastAsia"/>
        </w:rPr>
        <w:t>。《计算》，1999年，第二卷。7,第205-230页。</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4]K.</w:t>
      </w:r>
      <w:proofErr w:type="gramEnd"/>
      <w:r w:rsidRPr="007051DB">
        <w:rPr>
          <w:rFonts w:ascii="宋体" w:eastAsia="宋体" w:hAnsi="宋体" w:hint="eastAsia"/>
        </w:rPr>
        <w:t xml:space="preserve"> Deb和D. E. Goldberg，“基因功能优化中的生态位和物种形成的调查”，在J. D. Schaffer的第三次遗传算法国际会议记录中。先生Morgan Kauffman，1989年，第42至50页。</w:t>
      </w:r>
    </w:p>
    <w:p w:rsidR="001F4ABF" w:rsidRP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5]K.</w:t>
      </w:r>
      <w:proofErr w:type="gramEnd"/>
      <w:r w:rsidRPr="007051DB">
        <w:rPr>
          <w:rFonts w:ascii="宋体" w:eastAsia="宋体" w:hAnsi="宋体" w:hint="eastAsia"/>
        </w:rPr>
        <w:t xml:space="preserve"> Deb和S. Agrawal，“理解基因之间的相互作用算法参数，"在遗传算法的基础上v，w。Banzhaf和C. Reeves。圣马蒂奥，加州：Morgan Kauffman，1998年,第265-286页。</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6]K.</w:t>
      </w:r>
      <w:proofErr w:type="gramEnd"/>
      <w:r w:rsidRPr="007051DB">
        <w:rPr>
          <w:rFonts w:ascii="宋体" w:eastAsia="宋体" w:hAnsi="宋体" w:hint="eastAsia"/>
        </w:rPr>
        <w:t xml:space="preserve"> Deb和R. B. Agrawal，“模拟二进制交叉连续搜索空间，"在复杂的系统，1995年4月，卷。9,第115-148页。</w:t>
      </w:r>
    </w:p>
    <w:p w:rsidR="007051DB" w:rsidRDefault="007051DB" w:rsidP="007051DB">
      <w:pPr>
        <w:spacing w:line="360" w:lineRule="auto"/>
        <w:rPr>
          <w:rFonts w:ascii="宋体" w:eastAsia="宋体" w:hAnsi="宋体"/>
        </w:rPr>
      </w:pPr>
      <w:r>
        <w:rPr>
          <w:rFonts w:ascii="宋体" w:eastAsia="宋体" w:hAnsi="宋体"/>
        </w:rPr>
        <w:t>[</w:t>
      </w:r>
      <w:proofErr w:type="gramStart"/>
      <w:r w:rsidR="001F4ABF" w:rsidRPr="007051DB">
        <w:rPr>
          <w:rFonts w:ascii="宋体" w:eastAsia="宋体" w:hAnsi="宋体" w:hint="eastAsia"/>
        </w:rPr>
        <w:t>7]C.</w:t>
      </w:r>
      <w:proofErr w:type="gramEnd"/>
      <w:r w:rsidR="001F4ABF" w:rsidRPr="007051DB">
        <w:rPr>
          <w:rFonts w:ascii="宋体" w:eastAsia="宋体" w:hAnsi="宋体" w:hint="eastAsia"/>
        </w:rPr>
        <w:t xml:space="preserve"> M. Fonseca和P. J. Fleming，《多目标优化的遗传算法：制定、讨论和推广》，第五届遗传算法国际会议记录，S。佛雷斯特，爱德。圣马蒂奥，加州：摩根考夫曼，1993年，第416–423页。</w:t>
      </w:r>
    </w:p>
    <w:p w:rsidR="007051DB" w:rsidRDefault="001F4ABF" w:rsidP="007051DB">
      <w:pPr>
        <w:spacing w:line="360" w:lineRule="auto"/>
        <w:rPr>
          <w:rFonts w:ascii="宋体" w:eastAsia="宋体" w:hAnsi="宋体"/>
        </w:rPr>
      </w:pPr>
      <w:r w:rsidRPr="007051DB">
        <w:rPr>
          <w:rFonts w:ascii="宋体" w:eastAsia="宋体" w:hAnsi="宋体" w:hint="eastAsia"/>
        </w:rPr>
        <w:t>[8]，</w:t>
      </w:r>
      <w:proofErr w:type="gramStart"/>
      <w:r w:rsidRPr="007051DB">
        <w:rPr>
          <w:rFonts w:ascii="宋体" w:eastAsia="宋体" w:hAnsi="宋体" w:hint="eastAsia"/>
        </w:rPr>
        <w:t>“</w:t>
      </w:r>
      <w:proofErr w:type="gramEnd"/>
      <w:r w:rsidRPr="007051DB">
        <w:rPr>
          <w:rFonts w:ascii="宋体" w:eastAsia="宋体" w:hAnsi="宋体" w:hint="eastAsia"/>
        </w:rPr>
        <w:t xml:space="preserve">关于随机的性能评估和比较“多目标优化器”，从自然界中并行解决问题四、H-m。Voigt，W. Ebeling，I. </w:t>
      </w:r>
      <w:proofErr w:type="spellStart"/>
      <w:r w:rsidRPr="007051DB">
        <w:rPr>
          <w:rFonts w:ascii="宋体" w:eastAsia="宋体" w:hAnsi="宋体" w:hint="eastAsia"/>
        </w:rPr>
        <w:t>Rechenberg</w:t>
      </w:r>
      <w:proofErr w:type="spellEnd"/>
      <w:r w:rsidRPr="007051DB">
        <w:rPr>
          <w:rFonts w:ascii="宋体" w:eastAsia="宋体" w:hAnsi="宋体" w:hint="eastAsia"/>
        </w:rPr>
        <w:t>，和H-P。</w:t>
      </w:r>
      <w:proofErr w:type="spellStart"/>
      <w:r w:rsidRPr="007051DB">
        <w:rPr>
          <w:rFonts w:ascii="宋体" w:eastAsia="宋体" w:hAnsi="宋体" w:hint="eastAsia"/>
        </w:rPr>
        <w:t>SchwefelEDS</w:t>
      </w:r>
      <w:proofErr w:type="spellEnd"/>
      <w:r w:rsidRPr="007051DB">
        <w:rPr>
          <w:rFonts w:ascii="宋体" w:eastAsia="宋体" w:hAnsi="宋体" w:hint="eastAsia"/>
        </w:rPr>
        <w:t>。德国柏林：1996年，《春天-威拉格》，P.584–593。</w:t>
      </w:r>
    </w:p>
    <w:p w:rsidR="007051DB" w:rsidRDefault="001F4ABF" w:rsidP="007051DB">
      <w:pPr>
        <w:spacing w:line="360" w:lineRule="auto"/>
        <w:rPr>
          <w:rFonts w:ascii="宋体" w:eastAsia="宋体" w:hAnsi="宋体"/>
        </w:rPr>
      </w:pPr>
      <w:r w:rsidRPr="007051DB">
        <w:rPr>
          <w:rFonts w:ascii="宋体" w:eastAsia="宋体" w:hAnsi="宋体" w:hint="eastAsia"/>
        </w:rPr>
        <w:t>[9]，“多目标优化和多重约束处理有进化算法--第一部分：统一的公式，"这是我的荣幸系统，伙计，</w:t>
      </w:r>
      <w:proofErr w:type="spellStart"/>
      <w:r w:rsidRPr="007051DB">
        <w:rPr>
          <w:rFonts w:ascii="宋体" w:eastAsia="宋体" w:hAnsi="宋体" w:hint="eastAsia"/>
        </w:rPr>
        <w:t>Cybern</w:t>
      </w:r>
      <w:proofErr w:type="spellEnd"/>
      <w:r w:rsidRPr="007051DB">
        <w:rPr>
          <w:rFonts w:ascii="宋体" w:eastAsia="宋体" w:hAnsi="宋体" w:hint="eastAsia"/>
        </w:rPr>
        <w:t>。a，第二卷。1998年1月20日，第26页至第37页。</w:t>
      </w:r>
    </w:p>
    <w:p w:rsidR="007051DB" w:rsidRDefault="001F4ABF" w:rsidP="007051DB">
      <w:pPr>
        <w:spacing w:line="360" w:lineRule="auto"/>
        <w:rPr>
          <w:rFonts w:ascii="宋体" w:eastAsia="宋体" w:hAnsi="宋体"/>
        </w:rPr>
      </w:pPr>
      <w:r w:rsidRPr="007051DB">
        <w:rPr>
          <w:rFonts w:ascii="宋体" w:eastAsia="宋体" w:hAnsi="宋体" w:hint="eastAsia"/>
        </w:rPr>
        <w:t>[10]，"多目标优化和多重约束处理有进化算法--第二部分：应用实例，"</w:t>
      </w:r>
      <w:proofErr w:type="spellStart"/>
      <w:r w:rsidRPr="007051DB">
        <w:rPr>
          <w:rFonts w:ascii="宋体" w:eastAsia="宋体" w:hAnsi="宋体" w:hint="eastAsia"/>
        </w:rPr>
        <w:t>ieee</w:t>
      </w:r>
      <w:proofErr w:type="spellEnd"/>
      <w:r w:rsidRPr="007051DB">
        <w:rPr>
          <w:rFonts w:ascii="宋体" w:eastAsia="宋体" w:hAnsi="宋体" w:hint="eastAsia"/>
        </w:rPr>
        <w:t>这是我的荣幸系统，伙计，</w:t>
      </w:r>
      <w:proofErr w:type="spellStart"/>
      <w:r w:rsidRPr="007051DB">
        <w:rPr>
          <w:rFonts w:ascii="宋体" w:eastAsia="宋体" w:hAnsi="宋体" w:hint="eastAsia"/>
        </w:rPr>
        <w:t>Cybern</w:t>
      </w:r>
      <w:proofErr w:type="spellEnd"/>
      <w:r w:rsidRPr="007051DB">
        <w:rPr>
          <w:rFonts w:ascii="宋体" w:eastAsia="宋体" w:hAnsi="宋体" w:hint="eastAsia"/>
        </w:rPr>
        <w:t>。a，第二卷。28,第38-47页，1998年1月。</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11]D.</w:t>
      </w:r>
      <w:proofErr w:type="gramEnd"/>
      <w:r w:rsidRPr="007051DB">
        <w:rPr>
          <w:rFonts w:ascii="宋体" w:eastAsia="宋体" w:hAnsi="宋体" w:hint="eastAsia"/>
        </w:rPr>
        <w:t xml:space="preserve"> E. Goldberg、B. </w:t>
      </w:r>
      <w:proofErr w:type="spellStart"/>
      <w:r w:rsidRPr="007051DB">
        <w:rPr>
          <w:rFonts w:ascii="宋体" w:eastAsia="宋体" w:hAnsi="宋体" w:hint="eastAsia"/>
        </w:rPr>
        <w:t>Korb</w:t>
      </w:r>
      <w:proofErr w:type="spellEnd"/>
      <w:r w:rsidRPr="007051DB">
        <w:rPr>
          <w:rFonts w:ascii="宋体" w:eastAsia="宋体" w:hAnsi="宋体" w:hint="eastAsia"/>
        </w:rPr>
        <w:t>和K. Deb，《混乱的遗传算法：动机、分析和第一个结果》，在复杂的系统中，1989年9月，卷。3、第93-530页。</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12]G.</w:t>
      </w:r>
      <w:proofErr w:type="gramEnd"/>
      <w:r w:rsidRPr="007051DB">
        <w:rPr>
          <w:rFonts w:ascii="宋体" w:eastAsia="宋体" w:hAnsi="宋体" w:hint="eastAsia"/>
        </w:rPr>
        <w:t xml:space="preserve"> </w:t>
      </w:r>
      <w:proofErr w:type="spellStart"/>
      <w:r w:rsidRPr="007051DB">
        <w:rPr>
          <w:rFonts w:ascii="宋体" w:eastAsia="宋体" w:hAnsi="宋体" w:hint="eastAsia"/>
        </w:rPr>
        <w:t>Harik</w:t>
      </w:r>
      <w:proofErr w:type="spellEnd"/>
      <w:r w:rsidRPr="007051DB">
        <w:rPr>
          <w:rFonts w:ascii="宋体" w:eastAsia="宋体" w:hAnsi="宋体" w:hint="eastAsia"/>
        </w:rPr>
        <w:t>，“学习基因联系，有效的解决运用遗传算法时遇到了很大的困难。伊利诺斯</w:t>
      </w:r>
      <w:r w:rsidRPr="007051DB">
        <w:rPr>
          <w:rFonts w:ascii="宋体" w:eastAsia="宋体" w:hAnsi="宋体" w:hint="eastAsia"/>
        </w:rPr>
        <w:lastRenderedPageBreak/>
        <w:t>州的城市，城市，城市，城市1997年，第97005号报告。</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13]J.</w:t>
      </w:r>
      <w:proofErr w:type="gramEnd"/>
      <w:r w:rsidRPr="007051DB">
        <w:rPr>
          <w:rFonts w:ascii="宋体" w:eastAsia="宋体" w:hAnsi="宋体" w:hint="eastAsia"/>
        </w:rPr>
        <w:t xml:space="preserve"> Horn、N. </w:t>
      </w:r>
      <w:proofErr w:type="spellStart"/>
      <w:r w:rsidRPr="007051DB">
        <w:rPr>
          <w:rFonts w:ascii="宋体" w:eastAsia="宋体" w:hAnsi="宋体" w:hint="eastAsia"/>
        </w:rPr>
        <w:t>Nafploitis</w:t>
      </w:r>
      <w:proofErr w:type="spellEnd"/>
      <w:r w:rsidRPr="007051DB">
        <w:rPr>
          <w:rFonts w:ascii="宋体" w:eastAsia="宋体" w:hAnsi="宋体" w:hint="eastAsia"/>
        </w:rPr>
        <w:t xml:space="preserve">和D. E. Goldberg，“一个没有血缘关系的帕雷托人多目标优化算法，"在第一个关于进化计算的会议，Z. </w:t>
      </w:r>
      <w:proofErr w:type="spellStart"/>
      <w:r w:rsidRPr="007051DB">
        <w:rPr>
          <w:rFonts w:ascii="宋体" w:eastAsia="宋体" w:hAnsi="宋体" w:hint="eastAsia"/>
        </w:rPr>
        <w:t>Michalewicz</w:t>
      </w:r>
      <w:proofErr w:type="spellEnd"/>
      <w:r w:rsidRPr="007051DB">
        <w:rPr>
          <w:rFonts w:ascii="宋体" w:eastAsia="宋体" w:hAnsi="宋体" w:hint="eastAsia"/>
        </w:rPr>
        <w:t>，爱德。皮斯卡托维，</w:t>
      </w:r>
      <w:proofErr w:type="spellStart"/>
      <w:r w:rsidRPr="007051DB">
        <w:rPr>
          <w:rFonts w:ascii="宋体" w:eastAsia="宋体" w:hAnsi="宋体" w:hint="eastAsia"/>
        </w:rPr>
        <w:t>nj</w:t>
      </w:r>
      <w:proofErr w:type="spellEnd"/>
      <w:r w:rsidRPr="007051DB">
        <w:rPr>
          <w:rFonts w:ascii="宋体" w:eastAsia="宋体" w:hAnsi="宋体" w:hint="eastAsia"/>
        </w:rPr>
        <w:t>：艾埃出版社，1994年，第82-87页。</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14]J.</w:t>
      </w:r>
      <w:proofErr w:type="gramEnd"/>
      <w:r w:rsidRPr="007051DB">
        <w:rPr>
          <w:rFonts w:ascii="宋体" w:eastAsia="宋体" w:hAnsi="宋体" w:hint="eastAsia"/>
        </w:rPr>
        <w:t xml:space="preserve"> Knowles和D. </w:t>
      </w:r>
      <w:proofErr w:type="spellStart"/>
      <w:r w:rsidRPr="007051DB">
        <w:rPr>
          <w:rFonts w:ascii="宋体" w:eastAsia="宋体" w:hAnsi="宋体" w:hint="eastAsia"/>
        </w:rPr>
        <w:t>Corne</w:t>
      </w:r>
      <w:proofErr w:type="spellEnd"/>
      <w:r w:rsidRPr="007051DB">
        <w:rPr>
          <w:rFonts w:ascii="宋体" w:eastAsia="宋体" w:hAnsi="宋体" w:hint="eastAsia"/>
        </w:rPr>
        <w:t>，“帕累托存档进化策略：a多目标优化的新基线算法，"关于进化计算的1999年大会。-我不知道《新闻》，1999年，第98-105页。</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15]F.</w:t>
      </w:r>
      <w:proofErr w:type="gramEnd"/>
      <w:r w:rsidRPr="007051DB">
        <w:rPr>
          <w:rFonts w:ascii="宋体" w:eastAsia="宋体" w:hAnsi="宋体" w:hint="eastAsia"/>
        </w:rPr>
        <w:t xml:space="preserve"> </w:t>
      </w:r>
      <w:proofErr w:type="spellStart"/>
      <w:r w:rsidRPr="007051DB">
        <w:rPr>
          <w:rFonts w:ascii="宋体" w:eastAsia="宋体" w:hAnsi="宋体" w:hint="eastAsia"/>
        </w:rPr>
        <w:t>Kursawe</w:t>
      </w:r>
      <w:proofErr w:type="spellEnd"/>
      <w:r w:rsidRPr="007051DB">
        <w:rPr>
          <w:rFonts w:ascii="宋体" w:eastAsia="宋体" w:hAnsi="宋体" w:hint="eastAsia"/>
        </w:rPr>
        <w:t>，“向量优化进化策略的变体，”在平行的问题解决自然，h.-p。</w:t>
      </w:r>
      <w:proofErr w:type="spellStart"/>
      <w:r w:rsidRPr="007051DB">
        <w:rPr>
          <w:rFonts w:ascii="宋体" w:eastAsia="宋体" w:hAnsi="宋体" w:hint="eastAsia"/>
        </w:rPr>
        <w:t>Schwefel</w:t>
      </w:r>
      <w:proofErr w:type="spellEnd"/>
      <w:r w:rsidRPr="007051DB">
        <w:rPr>
          <w:rFonts w:ascii="宋体" w:eastAsia="宋体" w:hAnsi="宋体" w:hint="eastAsia"/>
        </w:rPr>
        <w:t xml:space="preserve">和R. </w:t>
      </w:r>
      <w:proofErr w:type="spellStart"/>
      <w:r w:rsidRPr="007051DB">
        <w:rPr>
          <w:rFonts w:ascii="宋体" w:eastAsia="宋体" w:hAnsi="宋体" w:hint="eastAsia"/>
        </w:rPr>
        <w:t>Männer</w:t>
      </w:r>
      <w:proofErr w:type="spellEnd"/>
      <w:r w:rsidRPr="007051DB">
        <w:rPr>
          <w:rFonts w:ascii="宋体" w:eastAsia="宋体" w:hAnsi="宋体" w:hint="eastAsia"/>
        </w:rPr>
        <w:t>，</w:t>
      </w:r>
      <w:proofErr w:type="spellStart"/>
      <w:r w:rsidRPr="007051DB">
        <w:rPr>
          <w:rFonts w:ascii="宋体" w:eastAsia="宋体" w:hAnsi="宋体" w:hint="eastAsia"/>
        </w:rPr>
        <w:t>EDS</w:t>
      </w:r>
      <w:proofErr w:type="spellEnd"/>
      <w:r w:rsidRPr="007051DB">
        <w:rPr>
          <w:rFonts w:ascii="宋体" w:eastAsia="宋体" w:hAnsi="宋体" w:hint="eastAsia"/>
        </w:rPr>
        <w:t>。德国柏林：斯普林格-威拉格，1990，第193–197页。</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16]C.</w:t>
      </w:r>
      <w:proofErr w:type="gramEnd"/>
      <w:r w:rsidRPr="007051DB">
        <w:rPr>
          <w:rFonts w:ascii="宋体" w:eastAsia="宋体" w:hAnsi="宋体" w:hint="eastAsia"/>
        </w:rPr>
        <w:t xml:space="preserve"> </w:t>
      </w:r>
      <w:proofErr w:type="spellStart"/>
      <w:r w:rsidRPr="007051DB">
        <w:rPr>
          <w:rFonts w:ascii="宋体" w:eastAsia="宋体" w:hAnsi="宋体" w:hint="eastAsia"/>
        </w:rPr>
        <w:t>Poloni</w:t>
      </w:r>
      <w:proofErr w:type="spellEnd"/>
      <w:r w:rsidRPr="007051DB">
        <w:rPr>
          <w:rFonts w:ascii="宋体" w:eastAsia="宋体" w:hAnsi="宋体" w:hint="eastAsia"/>
        </w:rPr>
        <w:t>，“用于多目标气动形状优化的混合</w:t>
      </w:r>
      <w:proofErr w:type="spellStart"/>
      <w:r w:rsidRPr="007051DB">
        <w:rPr>
          <w:rFonts w:ascii="宋体" w:eastAsia="宋体" w:hAnsi="宋体" w:hint="eastAsia"/>
        </w:rPr>
        <w:t>ga</w:t>
      </w:r>
      <w:proofErr w:type="spellEnd"/>
      <w:r w:rsidRPr="007051DB">
        <w:rPr>
          <w:rFonts w:ascii="宋体" w:eastAsia="宋体" w:hAnsi="宋体" w:hint="eastAsia"/>
        </w:rPr>
        <w:t xml:space="preserve">，”在工程和计算机科学的遗传算法，g。冬天，J. </w:t>
      </w:r>
      <w:proofErr w:type="spellStart"/>
      <w:r w:rsidRPr="007051DB">
        <w:rPr>
          <w:rFonts w:ascii="宋体" w:eastAsia="宋体" w:hAnsi="宋体" w:hint="eastAsia"/>
        </w:rPr>
        <w:t>Periaux</w:t>
      </w:r>
      <w:proofErr w:type="spellEnd"/>
      <w:r w:rsidRPr="007051DB">
        <w:rPr>
          <w:rFonts w:ascii="宋体" w:eastAsia="宋体" w:hAnsi="宋体" w:hint="eastAsia"/>
        </w:rPr>
        <w:t>，M. Galan和P. Cuesta。纽约：威利，1997年,第397-414页。</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17]T.</w:t>
      </w:r>
      <w:proofErr w:type="gramEnd"/>
      <w:r w:rsidRPr="007051DB">
        <w:rPr>
          <w:rFonts w:ascii="宋体" w:eastAsia="宋体" w:hAnsi="宋体" w:hint="eastAsia"/>
        </w:rPr>
        <w:t xml:space="preserve"> Ray，K. Tai和C. </w:t>
      </w:r>
      <w:proofErr w:type="spellStart"/>
      <w:r w:rsidRPr="007051DB">
        <w:rPr>
          <w:rFonts w:ascii="宋体" w:eastAsia="宋体" w:hAnsi="宋体" w:hint="eastAsia"/>
        </w:rPr>
        <w:t>Seow</w:t>
      </w:r>
      <w:proofErr w:type="spellEnd"/>
      <w:r w:rsidRPr="007051DB">
        <w:rPr>
          <w:rFonts w:ascii="宋体" w:eastAsia="宋体" w:hAnsi="宋体" w:hint="eastAsia"/>
        </w:rPr>
        <w:t>，“多目标优化的进化算法”。最佳，卷。33,第3号,第399-424页,2001年。</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18]G.</w:t>
      </w:r>
      <w:proofErr w:type="gramEnd"/>
      <w:r w:rsidRPr="007051DB">
        <w:rPr>
          <w:rFonts w:ascii="宋体" w:eastAsia="宋体" w:hAnsi="宋体" w:hint="eastAsia"/>
        </w:rPr>
        <w:t xml:space="preserve"> Rudolph，“部分有序集合下的进化搜索”。这是我的荣幸西施。/ls11，大学。多特蒙德，多特蒙德，德国，科技。代表。ci-67/99，1999年。</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19]J.</w:t>
      </w:r>
      <w:proofErr w:type="gramEnd"/>
      <w:r w:rsidRPr="007051DB">
        <w:rPr>
          <w:rFonts w:ascii="宋体" w:eastAsia="宋体" w:hAnsi="宋体" w:hint="eastAsia"/>
        </w:rPr>
        <w:t xml:space="preserve"> D. Schaffer，“多目标优化评估向量《遗传算法》，在首届国际遗传算法会议记录，J. J. </w:t>
      </w:r>
      <w:proofErr w:type="spellStart"/>
      <w:r w:rsidRPr="007051DB">
        <w:rPr>
          <w:rFonts w:ascii="宋体" w:eastAsia="宋体" w:hAnsi="宋体" w:hint="eastAsia"/>
        </w:rPr>
        <w:t>Grefensttete</w:t>
      </w:r>
      <w:proofErr w:type="spellEnd"/>
      <w:r w:rsidRPr="007051DB">
        <w:rPr>
          <w:rFonts w:ascii="宋体" w:eastAsia="宋体" w:hAnsi="宋体" w:hint="eastAsia"/>
        </w:rPr>
        <w:t>，ed。纽约，希尔斯代尔：Lawrence Erlbaum，1987年，第93-100页</w:t>
      </w:r>
      <w:r w:rsidR="007051DB">
        <w:rPr>
          <w:rFonts w:ascii="宋体" w:eastAsia="宋体" w:hAnsi="宋体" w:hint="eastAsia"/>
        </w:rPr>
        <w:t>。</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20]N.</w:t>
      </w:r>
      <w:proofErr w:type="gramEnd"/>
      <w:r w:rsidRPr="007051DB">
        <w:rPr>
          <w:rFonts w:ascii="宋体" w:eastAsia="宋体" w:hAnsi="宋体" w:hint="eastAsia"/>
        </w:rPr>
        <w:t xml:space="preserve"> Srinivas和K. Deb，“利用埃沃尔说：“我们的研究结果表明，基因算法的排序是不受控制的。”计算，卷。2、不。3,第221页至第248页，1995年秋季。</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21]M.</w:t>
      </w:r>
      <w:proofErr w:type="gramEnd"/>
      <w:r w:rsidRPr="007051DB">
        <w:rPr>
          <w:rFonts w:ascii="宋体" w:eastAsia="宋体" w:hAnsi="宋体" w:hint="eastAsia"/>
        </w:rPr>
        <w:t xml:space="preserve"> Tanaka，“基于GA的多细胞优化决策支持系统”。我的天。(单位：千美元)系统，人与网络-2，1995年，第1556-1561页。</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22]D.</w:t>
      </w:r>
      <w:proofErr w:type="gramEnd"/>
      <w:r w:rsidRPr="007051DB">
        <w:rPr>
          <w:rFonts w:ascii="宋体" w:eastAsia="宋体" w:hAnsi="宋体" w:hint="eastAsia"/>
        </w:rPr>
        <w:t xml:space="preserve"> Van </w:t>
      </w:r>
      <w:proofErr w:type="spellStart"/>
      <w:r w:rsidRPr="007051DB">
        <w:rPr>
          <w:rFonts w:ascii="宋体" w:eastAsia="宋体" w:hAnsi="宋体" w:hint="eastAsia"/>
        </w:rPr>
        <w:t>Veldhuizen</w:t>
      </w:r>
      <w:proofErr w:type="spellEnd"/>
      <w:r w:rsidRPr="007051DB">
        <w:rPr>
          <w:rFonts w:ascii="宋体" w:eastAsia="宋体" w:hAnsi="宋体" w:hint="eastAsia"/>
        </w:rPr>
        <w:t>，“多目标进化算法：分类、分析和新创新”。技术人员，戴顿，哦，技术。报告附件/d/</w:t>
      </w:r>
      <w:proofErr w:type="spellStart"/>
      <w:r w:rsidRPr="007051DB">
        <w:rPr>
          <w:rFonts w:ascii="宋体" w:eastAsia="宋体" w:hAnsi="宋体" w:hint="eastAsia"/>
        </w:rPr>
        <w:t>eng</w:t>
      </w:r>
      <w:proofErr w:type="spellEnd"/>
      <w:r w:rsidRPr="007051DB">
        <w:rPr>
          <w:rFonts w:ascii="宋体" w:eastAsia="宋体" w:hAnsi="宋体" w:hint="eastAsia"/>
        </w:rPr>
        <w:t>/99-01,1999年。</w:t>
      </w:r>
    </w:p>
    <w:p w:rsidR="001F4ABF" w:rsidRP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23]D.</w:t>
      </w:r>
      <w:proofErr w:type="gramEnd"/>
      <w:r w:rsidRPr="007051DB">
        <w:rPr>
          <w:rFonts w:ascii="宋体" w:eastAsia="宋体" w:hAnsi="宋体" w:hint="eastAsia"/>
        </w:rPr>
        <w:t xml:space="preserve"> Van </w:t>
      </w:r>
      <w:proofErr w:type="spellStart"/>
      <w:r w:rsidRPr="007051DB">
        <w:rPr>
          <w:rFonts w:ascii="宋体" w:eastAsia="宋体" w:hAnsi="宋体" w:hint="eastAsia"/>
        </w:rPr>
        <w:t>Veldhuizen</w:t>
      </w:r>
      <w:proofErr w:type="spellEnd"/>
      <w:r w:rsidRPr="007051DB">
        <w:rPr>
          <w:rFonts w:ascii="宋体" w:eastAsia="宋体" w:hAnsi="宋体" w:hint="eastAsia"/>
        </w:rPr>
        <w:t>和G. Lamont，“多目标进化”算法研究：一个历史与分析，“空军内部”。技术，戴顿，哦，技术人员。1998年88-03期代表。</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24]E.</w:t>
      </w:r>
      <w:proofErr w:type="gramEnd"/>
      <w:r w:rsidRPr="007051DB">
        <w:rPr>
          <w:rFonts w:ascii="宋体" w:eastAsia="宋体" w:hAnsi="宋体" w:hint="eastAsia"/>
        </w:rPr>
        <w:t xml:space="preserve"> </w:t>
      </w:r>
      <w:proofErr w:type="spellStart"/>
      <w:r w:rsidRPr="007051DB">
        <w:rPr>
          <w:rFonts w:ascii="宋体" w:eastAsia="宋体" w:hAnsi="宋体" w:hint="eastAsia"/>
        </w:rPr>
        <w:t>Zitzler</w:t>
      </w:r>
      <w:proofErr w:type="spellEnd"/>
      <w:r w:rsidRPr="007051DB">
        <w:rPr>
          <w:rFonts w:ascii="宋体" w:eastAsia="宋体" w:hAnsi="宋体" w:hint="eastAsia"/>
        </w:rPr>
        <w:t>，“多目标优化的进化算法：《方法和应用》，博士论文Es 13398，瑞士1999年，瑞士苏黎世联邦理工学院。</w:t>
      </w:r>
    </w:p>
    <w:p w:rsid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25]E.</w:t>
      </w:r>
      <w:proofErr w:type="gramEnd"/>
      <w:r w:rsidRPr="007051DB">
        <w:rPr>
          <w:rFonts w:ascii="宋体" w:eastAsia="宋体" w:hAnsi="宋体" w:hint="eastAsia"/>
        </w:rPr>
        <w:t xml:space="preserve"> </w:t>
      </w:r>
      <w:proofErr w:type="spellStart"/>
      <w:r w:rsidRPr="007051DB">
        <w:rPr>
          <w:rFonts w:ascii="宋体" w:eastAsia="宋体" w:hAnsi="宋体" w:hint="eastAsia"/>
        </w:rPr>
        <w:t>Zitzler</w:t>
      </w:r>
      <w:proofErr w:type="spellEnd"/>
      <w:r w:rsidRPr="007051DB">
        <w:rPr>
          <w:rFonts w:ascii="宋体" w:eastAsia="宋体" w:hAnsi="宋体" w:hint="eastAsia"/>
        </w:rPr>
        <w:t>，K. Deb和L. Thiele，“多目标进化算法的比较：经验结果，”埃沃尔。计算，卷。《刑事诉讼法》第8条第2款。173-195,2000年夏季。</w:t>
      </w:r>
    </w:p>
    <w:p w:rsidR="001F4ABF" w:rsidRPr="007051DB" w:rsidRDefault="001F4ABF" w:rsidP="007051DB">
      <w:pPr>
        <w:spacing w:line="360" w:lineRule="auto"/>
        <w:rPr>
          <w:rFonts w:ascii="宋体" w:eastAsia="宋体" w:hAnsi="宋体"/>
        </w:rPr>
      </w:pPr>
      <w:r w:rsidRPr="007051DB">
        <w:rPr>
          <w:rFonts w:ascii="宋体" w:eastAsia="宋体" w:hAnsi="宋体" w:hint="eastAsia"/>
        </w:rPr>
        <w:t>[</w:t>
      </w:r>
      <w:proofErr w:type="gramStart"/>
      <w:r w:rsidRPr="007051DB">
        <w:rPr>
          <w:rFonts w:ascii="宋体" w:eastAsia="宋体" w:hAnsi="宋体" w:hint="eastAsia"/>
        </w:rPr>
        <w:t>26]E.</w:t>
      </w:r>
      <w:proofErr w:type="gramEnd"/>
      <w:r w:rsidRPr="007051DB">
        <w:rPr>
          <w:rFonts w:ascii="宋体" w:eastAsia="宋体" w:hAnsi="宋体" w:hint="eastAsia"/>
        </w:rPr>
        <w:t xml:space="preserve"> </w:t>
      </w:r>
      <w:proofErr w:type="spellStart"/>
      <w:r w:rsidRPr="007051DB">
        <w:rPr>
          <w:rFonts w:ascii="宋体" w:eastAsia="宋体" w:hAnsi="宋体" w:hint="eastAsia"/>
        </w:rPr>
        <w:t>Zitzler</w:t>
      </w:r>
      <w:proofErr w:type="spellEnd"/>
      <w:r w:rsidRPr="007051DB">
        <w:rPr>
          <w:rFonts w:ascii="宋体" w:eastAsia="宋体" w:hAnsi="宋体" w:hint="eastAsia"/>
        </w:rPr>
        <w:t xml:space="preserve">和L. Thiele，“使用进化算法的多目标优化——一个比较案例研究”，并行问题从自然、v、A. E. </w:t>
      </w:r>
      <w:proofErr w:type="spellStart"/>
      <w:r w:rsidRPr="007051DB">
        <w:rPr>
          <w:rFonts w:ascii="宋体" w:eastAsia="宋体" w:hAnsi="宋体" w:hint="eastAsia"/>
        </w:rPr>
        <w:t>Eiben</w:t>
      </w:r>
      <w:proofErr w:type="spellEnd"/>
      <w:r w:rsidRPr="007051DB">
        <w:rPr>
          <w:rFonts w:ascii="宋体" w:eastAsia="宋体" w:hAnsi="宋体" w:hint="eastAsia"/>
        </w:rPr>
        <w:t xml:space="preserve">、T. </w:t>
      </w:r>
      <w:proofErr w:type="spellStart"/>
      <w:r w:rsidRPr="007051DB">
        <w:rPr>
          <w:rFonts w:ascii="宋体" w:eastAsia="宋体" w:hAnsi="宋体" w:hint="eastAsia"/>
        </w:rPr>
        <w:t>Bäck</w:t>
      </w:r>
      <w:proofErr w:type="spellEnd"/>
      <w:r w:rsidRPr="007051DB">
        <w:rPr>
          <w:rFonts w:ascii="宋体" w:eastAsia="宋体" w:hAnsi="宋体" w:hint="eastAsia"/>
        </w:rPr>
        <w:t>、M. Schoenauer和h.-p。</w:t>
      </w:r>
      <w:proofErr w:type="spellStart"/>
      <w:r w:rsidRPr="007051DB">
        <w:rPr>
          <w:rFonts w:ascii="宋体" w:eastAsia="宋体" w:hAnsi="宋体" w:hint="eastAsia"/>
        </w:rPr>
        <w:t>Schwefel</w:t>
      </w:r>
      <w:proofErr w:type="spellEnd"/>
      <w:r w:rsidRPr="007051DB">
        <w:rPr>
          <w:rFonts w:ascii="宋体" w:eastAsia="宋体" w:hAnsi="宋体" w:hint="eastAsia"/>
        </w:rPr>
        <w:t>，伊兹。德国</w:t>
      </w:r>
      <w:r w:rsidRPr="007051DB">
        <w:rPr>
          <w:rFonts w:ascii="宋体" w:eastAsia="宋体" w:hAnsi="宋体" w:hint="eastAsia"/>
        </w:rPr>
        <w:lastRenderedPageBreak/>
        <w:t>柏林：斯普林格-威拉格，1998，PP。292-301。</w:t>
      </w:r>
    </w:p>
    <w:p w:rsidR="001F4ABF" w:rsidRPr="001645D4" w:rsidRDefault="007051DB" w:rsidP="001F4ABF">
      <w:pPr>
        <w:widowControl/>
        <w:jc w:val="left"/>
        <w:rPr>
          <w:rFonts w:ascii="Arial" w:eastAsia="宋体" w:hAnsi="Arial" w:cs="Arial"/>
          <w:color w:val="333333"/>
          <w:kern w:val="0"/>
          <w:sz w:val="2"/>
          <w:szCs w:val="2"/>
        </w:rPr>
      </w:pPr>
      <w:r w:rsidRPr="007051DB">
        <w:drawing>
          <wp:anchor distT="0" distB="0" distL="114300" distR="114300" simplePos="0" relativeHeight="251674624" behindDoc="0" locked="0" layoutInCell="1" allowOverlap="1" wp14:anchorId="0DF61A6E">
            <wp:simplePos x="0" y="0"/>
            <wp:positionH relativeFrom="margin">
              <wp:posOffset>127502</wp:posOffset>
            </wp:positionH>
            <wp:positionV relativeFrom="page">
              <wp:posOffset>1305267</wp:posOffset>
            </wp:positionV>
            <wp:extent cx="4361409" cy="6769065"/>
            <wp:effectExtent l="0" t="0" r="127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截图_9.png"/>
                    <pic:cNvPicPr/>
                  </pic:nvPicPr>
                  <pic:blipFill>
                    <a:blip r:embed="rId36">
                      <a:extLst>
                        <a:ext uri="{28A0092B-C50C-407E-A947-70E740481C1C}">
                          <a14:useLocalDpi xmlns:a14="http://schemas.microsoft.com/office/drawing/2010/main" val="0"/>
                        </a:ext>
                      </a:extLst>
                    </a:blip>
                    <a:stretch>
                      <a:fillRect/>
                    </a:stretch>
                  </pic:blipFill>
                  <pic:spPr>
                    <a:xfrm>
                      <a:off x="0" y="0"/>
                      <a:ext cx="4361409" cy="6769065"/>
                    </a:xfrm>
                    <a:prstGeom prst="rect">
                      <a:avLst/>
                    </a:prstGeom>
                  </pic:spPr>
                </pic:pic>
              </a:graphicData>
            </a:graphic>
            <wp14:sizeRelH relativeFrom="margin">
              <wp14:pctWidth>0</wp14:pctWidth>
            </wp14:sizeRelH>
            <wp14:sizeRelV relativeFrom="margin">
              <wp14:pctHeight>0</wp14:pctHeight>
            </wp14:sizeRelV>
          </wp:anchor>
        </w:drawing>
      </w:r>
      <w:r w:rsidR="001F4ABF" w:rsidRPr="001645D4">
        <w:rPr>
          <w:rFonts w:ascii="Arial" w:eastAsia="宋体" w:hAnsi="Arial" w:cs="Arial"/>
          <w:color w:val="333333"/>
          <w:kern w:val="0"/>
          <w:sz w:val="2"/>
          <w:szCs w:val="2"/>
        </w:rPr>
        <w:t> </w:t>
      </w:r>
    </w:p>
    <w:p w:rsidR="001F4ABF" w:rsidRPr="007051DB" w:rsidRDefault="001F4ABF" w:rsidP="007051DB"/>
    <w:p w:rsidR="001F4ABF" w:rsidRPr="007051DB" w:rsidRDefault="001F4ABF" w:rsidP="007051DB">
      <w:r w:rsidRPr="007051DB">
        <w:t> </w:t>
      </w:r>
    </w:p>
    <w:p w:rsidR="001F4ABF" w:rsidRDefault="001F4ABF" w:rsidP="007051DB"/>
    <w:p w:rsidR="007051DB" w:rsidRDefault="007051DB" w:rsidP="007051DB"/>
    <w:p w:rsidR="007051DB" w:rsidRDefault="007051DB" w:rsidP="007051DB"/>
    <w:p w:rsidR="007051DB" w:rsidRDefault="007051DB" w:rsidP="007051DB"/>
    <w:p w:rsidR="007051DB" w:rsidRDefault="007051DB" w:rsidP="007051DB"/>
    <w:p w:rsidR="007051DB" w:rsidRPr="007051DB" w:rsidRDefault="007051DB" w:rsidP="007051DB">
      <w:pPr>
        <w:rPr>
          <w:rFonts w:hint="eastAsia"/>
        </w:rPr>
      </w:pPr>
    </w:p>
    <w:p w:rsidR="001F4ABF" w:rsidRPr="007051DB" w:rsidRDefault="001F4ABF" w:rsidP="007051DB">
      <w:pPr>
        <w:rPr>
          <w:rFonts w:hint="eastAsia"/>
        </w:rPr>
      </w:pPr>
    </w:p>
    <w:sectPr w:rsidR="001F4ABF" w:rsidRPr="007051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7A21" w:rsidRDefault="00937A21" w:rsidP="001F4ABF">
      <w:r>
        <w:separator/>
      </w:r>
    </w:p>
  </w:endnote>
  <w:endnote w:type="continuationSeparator" w:id="0">
    <w:p w:rsidR="00937A21" w:rsidRDefault="00937A21" w:rsidP="001F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7A21" w:rsidRDefault="00937A21" w:rsidP="001F4ABF">
      <w:r>
        <w:separator/>
      </w:r>
    </w:p>
  </w:footnote>
  <w:footnote w:type="continuationSeparator" w:id="0">
    <w:p w:rsidR="00937A21" w:rsidRDefault="00937A21" w:rsidP="001F4A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F5253"/>
    <w:multiLevelType w:val="hybridMultilevel"/>
    <w:tmpl w:val="296EB574"/>
    <w:lvl w:ilvl="0" w:tplc="CAC8FF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BBEBF3"/>
    <w:multiLevelType w:val="singleLevel"/>
    <w:tmpl w:val="1FBBEBF3"/>
    <w:lvl w:ilvl="0">
      <w:start w:val="5"/>
      <w:numFmt w:val="chineseCounting"/>
      <w:lvlText w:val="%1."/>
      <w:lvlJc w:val="left"/>
      <w:pPr>
        <w:tabs>
          <w:tab w:val="left" w:pos="312"/>
        </w:tabs>
      </w:pPr>
      <w:rPr>
        <w:rFonts w:hint="eastAsia"/>
      </w:rPr>
    </w:lvl>
  </w:abstractNum>
  <w:abstractNum w:abstractNumId="2" w15:restartNumberingAfterBreak="0">
    <w:nsid w:val="22931B7D"/>
    <w:multiLevelType w:val="hybridMultilevel"/>
    <w:tmpl w:val="E952788E"/>
    <w:lvl w:ilvl="0" w:tplc="33EAE7BE">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7F081A"/>
    <w:multiLevelType w:val="hybridMultilevel"/>
    <w:tmpl w:val="7C86BC90"/>
    <w:lvl w:ilvl="0" w:tplc="EE360E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3C3351"/>
    <w:multiLevelType w:val="hybridMultilevel"/>
    <w:tmpl w:val="F44253A0"/>
    <w:lvl w:ilvl="0" w:tplc="531E168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6FB"/>
    <w:rsid w:val="00051AB5"/>
    <w:rsid w:val="00085ABF"/>
    <w:rsid w:val="001F4ABF"/>
    <w:rsid w:val="00201FAA"/>
    <w:rsid w:val="002239F2"/>
    <w:rsid w:val="00230A15"/>
    <w:rsid w:val="002D22E1"/>
    <w:rsid w:val="00443863"/>
    <w:rsid w:val="0048653E"/>
    <w:rsid w:val="00516286"/>
    <w:rsid w:val="005B6D25"/>
    <w:rsid w:val="006B3CBD"/>
    <w:rsid w:val="007051DB"/>
    <w:rsid w:val="008D4A78"/>
    <w:rsid w:val="00937A21"/>
    <w:rsid w:val="009F1A14"/>
    <w:rsid w:val="00AF6297"/>
    <w:rsid w:val="00B0699C"/>
    <w:rsid w:val="00B34F88"/>
    <w:rsid w:val="00B57575"/>
    <w:rsid w:val="00BF7247"/>
    <w:rsid w:val="00CD2C96"/>
    <w:rsid w:val="00DC76FB"/>
    <w:rsid w:val="00E80633"/>
    <w:rsid w:val="00EA2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755ED"/>
  <w15:chartTrackingRefBased/>
  <w15:docId w15:val="{D2C28496-218A-4A2F-97A7-42462ACE6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76F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162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1628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C76FB"/>
    <w:rPr>
      <w:b/>
      <w:bCs/>
      <w:kern w:val="44"/>
      <w:sz w:val="44"/>
      <w:szCs w:val="44"/>
    </w:rPr>
  </w:style>
  <w:style w:type="paragraph" w:customStyle="1" w:styleId="ordinary-output">
    <w:name w:val="ordinary-output"/>
    <w:basedOn w:val="a"/>
    <w:rsid w:val="00DC76FB"/>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51628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16286"/>
    <w:rPr>
      <w:b/>
      <w:bCs/>
      <w:sz w:val="32"/>
      <w:szCs w:val="32"/>
    </w:rPr>
  </w:style>
  <w:style w:type="paragraph" w:styleId="a3">
    <w:name w:val="List Paragraph"/>
    <w:basedOn w:val="a"/>
    <w:uiPriority w:val="99"/>
    <w:qFormat/>
    <w:rsid w:val="00516286"/>
    <w:pPr>
      <w:ind w:firstLineChars="200" w:firstLine="420"/>
    </w:pPr>
  </w:style>
  <w:style w:type="paragraph" w:styleId="a4">
    <w:name w:val="header"/>
    <w:basedOn w:val="a"/>
    <w:link w:val="a5"/>
    <w:uiPriority w:val="99"/>
    <w:unhideWhenUsed/>
    <w:rsid w:val="001F4AB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F4ABF"/>
    <w:rPr>
      <w:sz w:val="18"/>
      <w:szCs w:val="18"/>
    </w:rPr>
  </w:style>
  <w:style w:type="paragraph" w:styleId="a6">
    <w:name w:val="footer"/>
    <w:basedOn w:val="a"/>
    <w:link w:val="a7"/>
    <w:uiPriority w:val="99"/>
    <w:unhideWhenUsed/>
    <w:rsid w:val="001F4ABF"/>
    <w:pPr>
      <w:tabs>
        <w:tab w:val="center" w:pos="4153"/>
        <w:tab w:val="right" w:pos="8306"/>
      </w:tabs>
      <w:snapToGrid w:val="0"/>
      <w:jc w:val="left"/>
    </w:pPr>
    <w:rPr>
      <w:sz w:val="18"/>
      <w:szCs w:val="18"/>
    </w:rPr>
  </w:style>
  <w:style w:type="character" w:customStyle="1" w:styleId="a7">
    <w:name w:val="页脚 字符"/>
    <w:basedOn w:val="a0"/>
    <w:link w:val="a6"/>
    <w:uiPriority w:val="99"/>
    <w:rsid w:val="001F4ABF"/>
    <w:rPr>
      <w:sz w:val="18"/>
      <w:szCs w:val="18"/>
    </w:rPr>
  </w:style>
  <w:style w:type="paragraph" w:styleId="a8">
    <w:name w:val="Normal (Web)"/>
    <w:basedOn w:val="a"/>
    <w:rsid w:val="001F4ABF"/>
    <w:rPr>
      <w:sz w:val="24"/>
      <w:szCs w:val="24"/>
    </w:rPr>
  </w:style>
  <w:style w:type="character" w:styleId="a9">
    <w:name w:val="Hyperlink"/>
    <w:basedOn w:val="a0"/>
    <w:rsid w:val="001F4ABF"/>
    <w:rPr>
      <w:color w:val="0000FF"/>
      <w:u w:val="single"/>
    </w:rPr>
  </w:style>
  <w:style w:type="paragraph" w:customStyle="1" w:styleId="content">
    <w:name w:val="content"/>
    <w:basedOn w:val="a"/>
    <w:rsid w:val="001F4ABF"/>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1F4A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010089">
      <w:bodyDiv w:val="1"/>
      <w:marLeft w:val="0"/>
      <w:marRight w:val="0"/>
      <w:marTop w:val="0"/>
      <w:marBottom w:val="0"/>
      <w:divBdr>
        <w:top w:val="none" w:sz="0" w:space="0" w:color="auto"/>
        <w:left w:val="none" w:sz="0" w:space="0" w:color="auto"/>
        <w:bottom w:val="none" w:sz="0" w:space="0" w:color="auto"/>
        <w:right w:val="none" w:sz="0" w:space="0" w:color="auto"/>
      </w:divBdr>
      <w:divsChild>
        <w:div w:id="903485857">
          <w:marLeft w:val="0"/>
          <w:marRight w:val="0"/>
          <w:marTop w:val="0"/>
          <w:marBottom w:val="0"/>
          <w:divBdr>
            <w:top w:val="none" w:sz="0" w:space="0" w:color="auto"/>
            <w:left w:val="none" w:sz="0" w:space="0" w:color="auto"/>
            <w:bottom w:val="none" w:sz="0" w:space="0" w:color="auto"/>
            <w:right w:val="none" w:sz="0" w:space="0" w:color="auto"/>
          </w:divBdr>
          <w:divsChild>
            <w:div w:id="381904671">
              <w:marLeft w:val="0"/>
              <w:marRight w:val="0"/>
              <w:marTop w:val="0"/>
              <w:marBottom w:val="0"/>
              <w:divBdr>
                <w:top w:val="single" w:sz="6" w:space="0" w:color="4395FF"/>
                <w:left w:val="single" w:sz="6" w:space="0" w:color="4395FF"/>
                <w:bottom w:val="single" w:sz="6" w:space="0" w:color="4395FF"/>
                <w:right w:val="single" w:sz="6" w:space="0" w:color="4395FF"/>
              </w:divBdr>
              <w:divsChild>
                <w:div w:id="276959370">
                  <w:marLeft w:val="0"/>
                  <w:marRight w:val="0"/>
                  <w:marTop w:val="0"/>
                  <w:marBottom w:val="0"/>
                  <w:divBdr>
                    <w:top w:val="none" w:sz="0" w:space="0" w:color="auto"/>
                    <w:left w:val="none" w:sz="0" w:space="0" w:color="auto"/>
                    <w:bottom w:val="none" w:sz="0" w:space="0" w:color="auto"/>
                    <w:right w:val="none" w:sz="0" w:space="0" w:color="auto"/>
                  </w:divBdr>
                  <w:divsChild>
                    <w:div w:id="72779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55224">
          <w:marLeft w:val="0"/>
          <w:marRight w:val="0"/>
          <w:marTop w:val="0"/>
          <w:marBottom w:val="0"/>
          <w:divBdr>
            <w:top w:val="none" w:sz="0" w:space="0" w:color="auto"/>
            <w:left w:val="none" w:sz="0" w:space="0" w:color="auto"/>
            <w:bottom w:val="none" w:sz="0" w:space="0" w:color="auto"/>
            <w:right w:val="none" w:sz="0" w:space="0" w:color="auto"/>
          </w:divBdr>
          <w:divsChild>
            <w:div w:id="1730111003">
              <w:marLeft w:val="0"/>
              <w:marRight w:val="0"/>
              <w:marTop w:val="0"/>
              <w:marBottom w:val="0"/>
              <w:divBdr>
                <w:top w:val="none" w:sz="0" w:space="0" w:color="auto"/>
                <w:left w:val="none" w:sz="0" w:space="0" w:color="auto"/>
                <w:bottom w:val="none" w:sz="0" w:space="0" w:color="auto"/>
                <w:right w:val="none" w:sz="0" w:space="0" w:color="auto"/>
              </w:divBdr>
              <w:divsChild>
                <w:div w:id="1126393209">
                  <w:marLeft w:val="0"/>
                  <w:marRight w:val="0"/>
                  <w:marTop w:val="0"/>
                  <w:marBottom w:val="0"/>
                  <w:divBdr>
                    <w:top w:val="single" w:sz="6" w:space="8" w:color="EEEEEE"/>
                    <w:left w:val="none" w:sz="0" w:space="8" w:color="auto"/>
                    <w:bottom w:val="single" w:sz="6" w:space="8" w:color="EEEEEE"/>
                    <w:right w:val="single" w:sz="6" w:space="8" w:color="EEEEEE"/>
                  </w:divBdr>
                  <w:divsChild>
                    <w:div w:id="90098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8784">
      <w:bodyDiv w:val="1"/>
      <w:marLeft w:val="0"/>
      <w:marRight w:val="0"/>
      <w:marTop w:val="0"/>
      <w:marBottom w:val="0"/>
      <w:divBdr>
        <w:top w:val="none" w:sz="0" w:space="0" w:color="auto"/>
        <w:left w:val="none" w:sz="0" w:space="0" w:color="auto"/>
        <w:bottom w:val="none" w:sz="0" w:space="0" w:color="auto"/>
        <w:right w:val="none" w:sz="0" w:space="0" w:color="auto"/>
      </w:divBdr>
      <w:divsChild>
        <w:div w:id="1684746941">
          <w:marLeft w:val="0"/>
          <w:marRight w:val="0"/>
          <w:marTop w:val="0"/>
          <w:marBottom w:val="0"/>
          <w:divBdr>
            <w:top w:val="none" w:sz="0" w:space="0" w:color="auto"/>
            <w:left w:val="none" w:sz="0" w:space="0" w:color="auto"/>
            <w:bottom w:val="none" w:sz="0" w:space="0" w:color="auto"/>
            <w:right w:val="none" w:sz="0" w:space="0" w:color="auto"/>
          </w:divBdr>
          <w:divsChild>
            <w:div w:id="820346321">
              <w:marLeft w:val="0"/>
              <w:marRight w:val="0"/>
              <w:marTop w:val="0"/>
              <w:marBottom w:val="0"/>
              <w:divBdr>
                <w:top w:val="single" w:sz="6" w:space="0" w:color="DEDEDE"/>
                <w:left w:val="single" w:sz="6" w:space="0" w:color="DEDEDE"/>
                <w:bottom w:val="single" w:sz="6" w:space="0" w:color="DEDEDE"/>
                <w:right w:val="single" w:sz="6" w:space="0" w:color="DEDEDE"/>
              </w:divBdr>
              <w:divsChild>
                <w:div w:id="1618246252">
                  <w:marLeft w:val="0"/>
                  <w:marRight w:val="0"/>
                  <w:marTop w:val="0"/>
                  <w:marBottom w:val="0"/>
                  <w:divBdr>
                    <w:top w:val="none" w:sz="0" w:space="0" w:color="auto"/>
                    <w:left w:val="none" w:sz="0" w:space="0" w:color="auto"/>
                    <w:bottom w:val="none" w:sz="0" w:space="0" w:color="auto"/>
                    <w:right w:val="none" w:sz="0" w:space="0" w:color="auto"/>
                  </w:divBdr>
                  <w:divsChild>
                    <w:div w:id="26045324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75835586">
          <w:marLeft w:val="0"/>
          <w:marRight w:val="0"/>
          <w:marTop w:val="0"/>
          <w:marBottom w:val="0"/>
          <w:divBdr>
            <w:top w:val="none" w:sz="0" w:space="0" w:color="auto"/>
            <w:left w:val="none" w:sz="0" w:space="0" w:color="auto"/>
            <w:bottom w:val="none" w:sz="0" w:space="0" w:color="auto"/>
            <w:right w:val="none" w:sz="0" w:space="0" w:color="auto"/>
          </w:divBdr>
          <w:divsChild>
            <w:div w:id="134564744">
              <w:marLeft w:val="0"/>
              <w:marRight w:val="0"/>
              <w:marTop w:val="0"/>
              <w:marBottom w:val="0"/>
              <w:divBdr>
                <w:top w:val="none" w:sz="0" w:space="0" w:color="auto"/>
                <w:left w:val="none" w:sz="0" w:space="0" w:color="auto"/>
                <w:bottom w:val="none" w:sz="0" w:space="0" w:color="auto"/>
                <w:right w:val="none" w:sz="0" w:space="0" w:color="auto"/>
              </w:divBdr>
              <w:divsChild>
                <w:div w:id="161550751">
                  <w:marLeft w:val="0"/>
                  <w:marRight w:val="0"/>
                  <w:marTop w:val="0"/>
                  <w:marBottom w:val="0"/>
                  <w:divBdr>
                    <w:top w:val="single" w:sz="6" w:space="8" w:color="EEEEEE"/>
                    <w:left w:val="none" w:sz="0" w:space="8" w:color="auto"/>
                    <w:bottom w:val="single" w:sz="6" w:space="8" w:color="EEEEEE"/>
                    <w:right w:val="single" w:sz="6" w:space="8" w:color="EEEEEE"/>
                  </w:divBdr>
                  <w:divsChild>
                    <w:div w:id="4541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17956">
      <w:bodyDiv w:val="1"/>
      <w:marLeft w:val="0"/>
      <w:marRight w:val="0"/>
      <w:marTop w:val="0"/>
      <w:marBottom w:val="0"/>
      <w:divBdr>
        <w:top w:val="none" w:sz="0" w:space="0" w:color="auto"/>
        <w:left w:val="none" w:sz="0" w:space="0" w:color="auto"/>
        <w:bottom w:val="none" w:sz="0" w:space="0" w:color="auto"/>
        <w:right w:val="none" w:sz="0" w:space="0" w:color="auto"/>
      </w:divBdr>
      <w:divsChild>
        <w:div w:id="227813472">
          <w:marLeft w:val="0"/>
          <w:marRight w:val="0"/>
          <w:marTop w:val="0"/>
          <w:marBottom w:val="0"/>
          <w:divBdr>
            <w:top w:val="none" w:sz="0" w:space="0" w:color="auto"/>
            <w:left w:val="none" w:sz="0" w:space="0" w:color="auto"/>
            <w:bottom w:val="none" w:sz="0" w:space="0" w:color="auto"/>
            <w:right w:val="none" w:sz="0" w:space="0" w:color="auto"/>
          </w:divBdr>
          <w:divsChild>
            <w:div w:id="1672641341">
              <w:marLeft w:val="0"/>
              <w:marRight w:val="0"/>
              <w:marTop w:val="0"/>
              <w:marBottom w:val="0"/>
              <w:divBdr>
                <w:top w:val="single" w:sz="6" w:space="0" w:color="4395FF"/>
                <w:left w:val="single" w:sz="6" w:space="0" w:color="4395FF"/>
                <w:bottom w:val="single" w:sz="6" w:space="0" w:color="4395FF"/>
                <w:right w:val="single" w:sz="6" w:space="0" w:color="4395FF"/>
              </w:divBdr>
              <w:divsChild>
                <w:div w:id="121966792">
                  <w:marLeft w:val="0"/>
                  <w:marRight w:val="0"/>
                  <w:marTop w:val="0"/>
                  <w:marBottom w:val="0"/>
                  <w:divBdr>
                    <w:top w:val="none" w:sz="0" w:space="0" w:color="auto"/>
                    <w:left w:val="none" w:sz="0" w:space="0" w:color="auto"/>
                    <w:bottom w:val="none" w:sz="0" w:space="0" w:color="auto"/>
                    <w:right w:val="none" w:sz="0" w:space="0" w:color="auto"/>
                  </w:divBdr>
                  <w:divsChild>
                    <w:div w:id="197271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44130">
          <w:marLeft w:val="0"/>
          <w:marRight w:val="0"/>
          <w:marTop w:val="0"/>
          <w:marBottom w:val="0"/>
          <w:divBdr>
            <w:top w:val="none" w:sz="0" w:space="0" w:color="auto"/>
            <w:left w:val="none" w:sz="0" w:space="0" w:color="auto"/>
            <w:bottom w:val="none" w:sz="0" w:space="0" w:color="auto"/>
            <w:right w:val="none" w:sz="0" w:space="0" w:color="auto"/>
          </w:divBdr>
          <w:divsChild>
            <w:div w:id="997656774">
              <w:marLeft w:val="0"/>
              <w:marRight w:val="0"/>
              <w:marTop w:val="0"/>
              <w:marBottom w:val="0"/>
              <w:divBdr>
                <w:top w:val="none" w:sz="0" w:space="0" w:color="auto"/>
                <w:left w:val="none" w:sz="0" w:space="0" w:color="auto"/>
                <w:bottom w:val="none" w:sz="0" w:space="0" w:color="auto"/>
                <w:right w:val="none" w:sz="0" w:space="0" w:color="auto"/>
              </w:divBdr>
              <w:divsChild>
                <w:div w:id="1927300039">
                  <w:marLeft w:val="0"/>
                  <w:marRight w:val="0"/>
                  <w:marTop w:val="0"/>
                  <w:marBottom w:val="0"/>
                  <w:divBdr>
                    <w:top w:val="single" w:sz="6" w:space="8" w:color="EEEEEE"/>
                    <w:left w:val="none" w:sz="0" w:space="8" w:color="auto"/>
                    <w:bottom w:val="single" w:sz="6" w:space="8" w:color="EEEEEE"/>
                    <w:right w:val="single" w:sz="6" w:space="8" w:color="EEEEEE"/>
                  </w:divBdr>
                  <w:divsChild>
                    <w:div w:id="20126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27</Pages>
  <Words>2762</Words>
  <Characters>15750</Characters>
  <Application>Microsoft Office Word</Application>
  <DocSecurity>0</DocSecurity>
  <Lines>131</Lines>
  <Paragraphs>36</Paragraphs>
  <ScaleCrop>false</ScaleCrop>
  <Company/>
  <LinksUpToDate>false</LinksUpToDate>
  <CharactersWithSpaces>18476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 帅哥</dc:creator>
  <cp:keywords/>
  <dc:description/>
  <cp:lastModifiedBy>大 帅哥</cp:lastModifiedBy>
  <cp:revision>9</cp:revision>
  <dcterms:created xsi:type="dcterms:W3CDTF">2019-10-10T04:04:00Z</dcterms:created>
  <dcterms:modified xsi:type="dcterms:W3CDTF">2019-10-12T07:13:00Z</dcterms:modified>
</cp:coreProperties>
</file>