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1CD0E" w14:textId="77777777" w:rsidR="00465BE1" w:rsidRDefault="00263BA5">
      <w:pPr>
        <w:spacing w:after="0" w:line="240" w:lineRule="auto"/>
        <w:jc w:val="center"/>
        <w:rPr>
          <w:b/>
          <w:color w:val="0070C0"/>
          <w:sz w:val="36"/>
          <w:szCs w:val="36"/>
        </w:rPr>
      </w:pPr>
      <w:r>
        <w:rPr>
          <w:b/>
          <w:color w:val="0070C0"/>
          <w:sz w:val="36"/>
          <w:szCs w:val="36"/>
        </w:rPr>
        <w:t xml:space="preserve">Springboard </w:t>
      </w:r>
      <w:r w:rsidR="00284A8A">
        <w:rPr>
          <w:b/>
          <w:color w:val="0070C0"/>
          <w:sz w:val="36"/>
          <w:szCs w:val="36"/>
        </w:rPr>
        <w:t xml:space="preserve">Capstone Project </w:t>
      </w:r>
      <w:r w:rsidR="000305CF">
        <w:rPr>
          <w:b/>
          <w:color w:val="0070C0"/>
          <w:sz w:val="36"/>
          <w:szCs w:val="36"/>
        </w:rPr>
        <w:t>Proposal</w:t>
      </w:r>
    </w:p>
    <w:p w14:paraId="323CC2F2" w14:textId="77777777" w:rsidR="00465BE1" w:rsidRDefault="00465BE1">
      <w:pPr>
        <w:spacing w:after="0" w:line="240" w:lineRule="auto"/>
        <w:jc w:val="center"/>
        <w:rPr>
          <w:b/>
          <w:color w:val="0070C0"/>
          <w:sz w:val="36"/>
          <w:szCs w:val="36"/>
        </w:rPr>
      </w:pPr>
    </w:p>
    <w:p w14:paraId="75D56818" w14:textId="31B0715A" w:rsidR="00FB283E" w:rsidRDefault="00465BE1">
      <w:pPr>
        <w:spacing w:after="0" w:line="240" w:lineRule="auto"/>
        <w:jc w:val="center"/>
        <w:rPr>
          <w:b/>
          <w:color w:val="0070C0"/>
          <w:sz w:val="36"/>
          <w:szCs w:val="36"/>
        </w:rPr>
      </w:pPr>
      <w:r>
        <w:rPr>
          <w:b/>
          <w:color w:val="0070C0"/>
          <w:sz w:val="36"/>
          <w:szCs w:val="36"/>
        </w:rPr>
        <w:t xml:space="preserve">Topic: </w:t>
      </w:r>
      <w:r w:rsidR="001D06A1">
        <w:rPr>
          <w:b/>
          <w:color w:val="0070C0"/>
          <w:sz w:val="36"/>
          <w:szCs w:val="36"/>
        </w:rPr>
        <w:t>Real Estate</w:t>
      </w:r>
      <w:r w:rsidR="00A91BCB">
        <w:rPr>
          <w:b/>
          <w:color w:val="0070C0"/>
          <w:sz w:val="36"/>
          <w:szCs w:val="36"/>
        </w:rPr>
        <w:t xml:space="preserve"> </w:t>
      </w:r>
      <w:r w:rsidR="001D06A1">
        <w:rPr>
          <w:b/>
          <w:color w:val="0070C0"/>
          <w:sz w:val="36"/>
          <w:szCs w:val="36"/>
        </w:rPr>
        <w:t xml:space="preserve">Sale </w:t>
      </w:r>
      <w:r w:rsidR="00A91BCB">
        <w:rPr>
          <w:b/>
          <w:color w:val="0070C0"/>
          <w:sz w:val="36"/>
          <w:szCs w:val="36"/>
        </w:rPr>
        <w:t>Price Predictor</w:t>
      </w:r>
      <w:r w:rsidR="001D06A1">
        <w:rPr>
          <w:b/>
          <w:color w:val="0070C0"/>
          <w:sz w:val="36"/>
          <w:szCs w:val="36"/>
        </w:rPr>
        <w:t xml:space="preserve"> for Melbourne (AUS)</w:t>
      </w:r>
    </w:p>
    <w:p w14:paraId="170762F2" w14:textId="210581F6" w:rsidR="00FB283E" w:rsidRDefault="00FB283E">
      <w:pPr>
        <w:spacing w:after="0" w:line="240" w:lineRule="auto"/>
        <w:rPr>
          <w:sz w:val="24"/>
          <w:szCs w:val="24"/>
        </w:rPr>
      </w:pPr>
    </w:p>
    <w:p w14:paraId="116BAC11" w14:textId="6065DC92" w:rsidR="00FB283E" w:rsidRDefault="00465BE1" w:rsidP="009E1D72">
      <w:pPr>
        <w:spacing w:after="0" w:line="240" w:lineRule="auto"/>
        <w:jc w:val="both"/>
        <w:rPr>
          <w:sz w:val="24"/>
          <w:szCs w:val="24"/>
        </w:rPr>
      </w:pPr>
      <w:r>
        <w:rPr>
          <w:sz w:val="24"/>
          <w:szCs w:val="24"/>
        </w:rPr>
        <w:t>Detailed below is the Springboard Capstone Project Proposal for the project idea ‘</w:t>
      </w:r>
      <w:r w:rsidR="001D06A1">
        <w:rPr>
          <w:sz w:val="24"/>
          <w:szCs w:val="24"/>
        </w:rPr>
        <w:t>Real Estate</w:t>
      </w:r>
      <w:r w:rsidR="00A91BCB">
        <w:rPr>
          <w:sz w:val="24"/>
          <w:szCs w:val="24"/>
        </w:rPr>
        <w:t xml:space="preserve"> </w:t>
      </w:r>
      <w:r w:rsidR="001D06A1">
        <w:rPr>
          <w:sz w:val="24"/>
          <w:szCs w:val="24"/>
        </w:rPr>
        <w:t xml:space="preserve">Sale </w:t>
      </w:r>
      <w:r w:rsidR="00A91BCB">
        <w:rPr>
          <w:sz w:val="24"/>
          <w:szCs w:val="24"/>
        </w:rPr>
        <w:t>Price Predictor</w:t>
      </w:r>
      <w:r w:rsidR="00913B4D">
        <w:rPr>
          <w:sz w:val="24"/>
          <w:szCs w:val="24"/>
        </w:rPr>
        <w:t xml:space="preserve"> for Melbourne (AUS)</w:t>
      </w:r>
      <w:r>
        <w:rPr>
          <w:sz w:val="24"/>
          <w:szCs w:val="24"/>
        </w:rPr>
        <w:t>’</w:t>
      </w:r>
    </w:p>
    <w:p w14:paraId="5268BABD" w14:textId="734145B0" w:rsidR="00FB283E" w:rsidRDefault="00FB283E" w:rsidP="00560D4B">
      <w:pPr>
        <w:spacing w:after="0" w:line="240" w:lineRule="auto"/>
        <w:jc w:val="both"/>
        <w:rPr>
          <w:b/>
          <w:color w:val="0070C0"/>
          <w:sz w:val="24"/>
          <w:szCs w:val="24"/>
        </w:rPr>
      </w:pPr>
    </w:p>
    <w:p w14:paraId="51CE4D62" w14:textId="4F6445E5" w:rsidR="00560D4B" w:rsidRDefault="00284A8A" w:rsidP="00560D4B">
      <w:pPr>
        <w:spacing w:after="0" w:line="240" w:lineRule="auto"/>
        <w:jc w:val="both"/>
        <w:rPr>
          <w:sz w:val="24"/>
          <w:szCs w:val="24"/>
        </w:rPr>
      </w:pPr>
      <w:r w:rsidRPr="00E410B5">
        <w:rPr>
          <w:b/>
          <w:sz w:val="24"/>
          <w:szCs w:val="24"/>
        </w:rPr>
        <w:t>Industry:</w:t>
      </w:r>
      <w:r>
        <w:rPr>
          <w:sz w:val="24"/>
          <w:szCs w:val="24"/>
        </w:rPr>
        <w:t xml:space="preserve"> </w:t>
      </w:r>
      <w:r w:rsidR="00D2279A">
        <w:rPr>
          <w:sz w:val="24"/>
          <w:szCs w:val="24"/>
        </w:rPr>
        <w:t xml:space="preserve"> </w:t>
      </w:r>
      <w:r w:rsidR="00102108">
        <w:rPr>
          <w:sz w:val="24"/>
          <w:szCs w:val="24"/>
        </w:rPr>
        <w:t>Real Estate</w:t>
      </w:r>
      <w:r w:rsidR="00D2279A">
        <w:rPr>
          <w:sz w:val="24"/>
          <w:szCs w:val="24"/>
        </w:rPr>
        <w:t>,</w:t>
      </w:r>
      <w:r w:rsidR="00560D4B">
        <w:rPr>
          <w:sz w:val="24"/>
          <w:szCs w:val="24"/>
        </w:rPr>
        <w:t xml:space="preserve"> Mortgage Lending</w:t>
      </w:r>
      <w:r w:rsidR="00D2279A">
        <w:rPr>
          <w:sz w:val="24"/>
          <w:szCs w:val="24"/>
        </w:rPr>
        <w:t xml:space="preserve"> </w:t>
      </w:r>
    </w:p>
    <w:p w14:paraId="7756F8BD" w14:textId="68AC5F5B" w:rsidR="0057212B" w:rsidRDefault="0057212B" w:rsidP="00560D4B">
      <w:pPr>
        <w:spacing w:after="0" w:line="240" w:lineRule="auto"/>
        <w:jc w:val="both"/>
        <w:rPr>
          <w:sz w:val="24"/>
          <w:szCs w:val="24"/>
        </w:rPr>
      </w:pPr>
      <w:r w:rsidRPr="0057212B">
        <w:rPr>
          <w:b/>
          <w:sz w:val="24"/>
          <w:szCs w:val="24"/>
        </w:rPr>
        <w:t>Clients:</w:t>
      </w:r>
      <w:r>
        <w:rPr>
          <w:sz w:val="24"/>
          <w:szCs w:val="24"/>
        </w:rPr>
        <w:t xml:space="preserve"> Buyers, Investors, Property Owners </w:t>
      </w:r>
    </w:p>
    <w:p w14:paraId="1B74A017" w14:textId="646B0665" w:rsidR="00102108" w:rsidRDefault="0057212B" w:rsidP="00560D4B">
      <w:pPr>
        <w:spacing w:after="0" w:line="240" w:lineRule="auto"/>
        <w:jc w:val="both"/>
        <w:rPr>
          <w:sz w:val="24"/>
          <w:szCs w:val="24"/>
        </w:rPr>
      </w:pPr>
      <w:r>
        <w:rPr>
          <w:b/>
          <w:sz w:val="24"/>
          <w:szCs w:val="24"/>
        </w:rPr>
        <w:t xml:space="preserve">Other </w:t>
      </w:r>
      <w:r w:rsidRPr="00560D4B">
        <w:rPr>
          <w:b/>
          <w:sz w:val="24"/>
          <w:szCs w:val="24"/>
        </w:rPr>
        <w:t>Potential</w:t>
      </w:r>
      <w:r>
        <w:rPr>
          <w:b/>
          <w:sz w:val="24"/>
          <w:szCs w:val="24"/>
        </w:rPr>
        <w:t xml:space="preserve"> </w:t>
      </w:r>
      <w:r w:rsidRPr="00560D4B">
        <w:rPr>
          <w:b/>
          <w:sz w:val="24"/>
          <w:szCs w:val="24"/>
        </w:rPr>
        <w:t>Stakeholders:</w:t>
      </w:r>
      <w:r>
        <w:rPr>
          <w:b/>
          <w:sz w:val="24"/>
          <w:szCs w:val="24"/>
        </w:rPr>
        <w:t xml:space="preserve"> </w:t>
      </w:r>
      <w:r w:rsidR="00102108">
        <w:rPr>
          <w:sz w:val="24"/>
          <w:szCs w:val="24"/>
        </w:rPr>
        <w:t>Bankers/</w:t>
      </w:r>
      <w:r w:rsidR="00C30468">
        <w:rPr>
          <w:sz w:val="24"/>
          <w:szCs w:val="24"/>
        </w:rPr>
        <w:t>Mortgage</w:t>
      </w:r>
      <w:r w:rsidR="00102108">
        <w:rPr>
          <w:sz w:val="24"/>
          <w:szCs w:val="24"/>
        </w:rPr>
        <w:t xml:space="preserve"> Lenders, </w:t>
      </w:r>
      <w:r>
        <w:rPr>
          <w:sz w:val="24"/>
          <w:szCs w:val="24"/>
        </w:rPr>
        <w:t>Real Estate Agents</w:t>
      </w:r>
    </w:p>
    <w:p w14:paraId="7EA82802" w14:textId="77777777" w:rsidR="00F86517" w:rsidRDefault="00284A8A" w:rsidP="00560D4B">
      <w:pPr>
        <w:spacing w:after="0" w:line="240" w:lineRule="auto"/>
        <w:jc w:val="both"/>
        <w:rPr>
          <w:sz w:val="24"/>
          <w:szCs w:val="24"/>
        </w:rPr>
      </w:pPr>
      <w:r w:rsidRPr="00E410B5">
        <w:rPr>
          <w:b/>
          <w:sz w:val="24"/>
          <w:szCs w:val="24"/>
        </w:rPr>
        <w:t>Dataset name:</w:t>
      </w:r>
      <w:r>
        <w:rPr>
          <w:sz w:val="24"/>
          <w:szCs w:val="24"/>
        </w:rPr>
        <w:t xml:space="preserve"> </w:t>
      </w:r>
      <w:r w:rsidR="00102108">
        <w:rPr>
          <w:sz w:val="24"/>
          <w:szCs w:val="24"/>
        </w:rPr>
        <w:t xml:space="preserve">Melbourne Housing </w:t>
      </w:r>
      <w:r w:rsidR="006C2E8E">
        <w:rPr>
          <w:sz w:val="24"/>
          <w:szCs w:val="24"/>
        </w:rPr>
        <w:t>Market</w:t>
      </w:r>
      <w:r w:rsidR="00C6641D">
        <w:rPr>
          <w:sz w:val="24"/>
          <w:szCs w:val="24"/>
        </w:rPr>
        <w:t xml:space="preserve"> – housing clearance data from Jan 2016</w:t>
      </w:r>
    </w:p>
    <w:p w14:paraId="116D6F3D" w14:textId="53BA2427" w:rsidR="00FB283E" w:rsidRDefault="00284A8A" w:rsidP="00560D4B">
      <w:pPr>
        <w:spacing w:after="0" w:line="240" w:lineRule="auto"/>
        <w:jc w:val="both"/>
        <w:rPr>
          <w:color w:val="000000"/>
          <w:sz w:val="24"/>
          <w:szCs w:val="24"/>
          <w:u w:val="single"/>
        </w:rPr>
      </w:pPr>
      <w:r w:rsidRPr="00E410B5">
        <w:rPr>
          <w:b/>
          <w:sz w:val="24"/>
          <w:szCs w:val="24"/>
        </w:rPr>
        <w:t>Link:</w:t>
      </w:r>
      <w:r>
        <w:rPr>
          <w:sz w:val="24"/>
          <w:szCs w:val="24"/>
        </w:rPr>
        <w:t xml:space="preserve"> </w:t>
      </w:r>
      <w:hyperlink r:id="rId7" w:history="1">
        <w:r w:rsidR="00D2279A" w:rsidRPr="00635CC5">
          <w:rPr>
            <w:rStyle w:val="Hyperlink"/>
            <w:sz w:val="24"/>
            <w:szCs w:val="24"/>
          </w:rPr>
          <w:t>https://www.kaggle.com/anthonypino/melbourne-housing-market</w:t>
        </w:r>
      </w:hyperlink>
    </w:p>
    <w:p w14:paraId="6F258541" w14:textId="0AE3872C" w:rsidR="00560D4B" w:rsidRDefault="00284A8A" w:rsidP="00560D4B">
      <w:pPr>
        <w:spacing w:after="0" w:line="240" w:lineRule="auto"/>
        <w:jc w:val="both"/>
        <w:rPr>
          <w:sz w:val="24"/>
          <w:szCs w:val="24"/>
        </w:rPr>
      </w:pPr>
      <w:r w:rsidRPr="00E410B5">
        <w:rPr>
          <w:b/>
          <w:sz w:val="24"/>
          <w:szCs w:val="24"/>
        </w:rPr>
        <w:t>Data Type:</w:t>
      </w:r>
      <w:r>
        <w:rPr>
          <w:sz w:val="24"/>
          <w:szCs w:val="24"/>
        </w:rPr>
        <w:t xml:space="preserve"> CSV</w:t>
      </w:r>
    </w:p>
    <w:p w14:paraId="64225174" w14:textId="53244210" w:rsidR="00E81F79" w:rsidRDefault="00284A8A" w:rsidP="00560D4B">
      <w:pPr>
        <w:spacing w:after="0" w:line="240" w:lineRule="auto"/>
        <w:jc w:val="both"/>
        <w:rPr>
          <w:sz w:val="24"/>
          <w:szCs w:val="24"/>
        </w:rPr>
      </w:pPr>
      <w:r w:rsidRPr="00E410B5">
        <w:rPr>
          <w:b/>
          <w:sz w:val="24"/>
          <w:szCs w:val="24"/>
        </w:rPr>
        <w:t>Data Size</w:t>
      </w:r>
      <w:r>
        <w:rPr>
          <w:sz w:val="24"/>
          <w:szCs w:val="24"/>
        </w:rPr>
        <w:t xml:space="preserve"> (</w:t>
      </w:r>
      <w:r w:rsidR="00AD0DF4">
        <w:rPr>
          <w:sz w:val="24"/>
          <w:szCs w:val="24"/>
        </w:rPr>
        <w:t>FULL dataset</w:t>
      </w:r>
      <w:r>
        <w:rPr>
          <w:sz w:val="24"/>
          <w:szCs w:val="24"/>
        </w:rPr>
        <w:t xml:space="preserve">): </w:t>
      </w:r>
      <w:r w:rsidR="00E81F79">
        <w:rPr>
          <w:sz w:val="24"/>
          <w:szCs w:val="24"/>
        </w:rPr>
        <w:t>34858</w:t>
      </w:r>
      <w:r>
        <w:rPr>
          <w:sz w:val="24"/>
          <w:szCs w:val="24"/>
        </w:rPr>
        <w:t xml:space="preserve"> rows, </w:t>
      </w:r>
      <w:r w:rsidR="00E81F79">
        <w:rPr>
          <w:sz w:val="24"/>
          <w:szCs w:val="24"/>
        </w:rPr>
        <w:t>21</w:t>
      </w:r>
      <w:r>
        <w:rPr>
          <w:sz w:val="24"/>
          <w:szCs w:val="24"/>
        </w:rPr>
        <w:t xml:space="preserve"> </w:t>
      </w:r>
      <w:r w:rsidR="00560D4B">
        <w:rPr>
          <w:sz w:val="24"/>
          <w:szCs w:val="24"/>
        </w:rPr>
        <w:t>columns; (</w:t>
      </w:r>
      <w:r w:rsidR="00E81F79">
        <w:rPr>
          <w:sz w:val="24"/>
          <w:szCs w:val="24"/>
        </w:rPr>
        <w:t xml:space="preserve">LESS dataset): </w:t>
      </w:r>
      <w:r w:rsidR="00E410A9">
        <w:rPr>
          <w:sz w:val="24"/>
          <w:szCs w:val="24"/>
        </w:rPr>
        <w:t>63024</w:t>
      </w:r>
      <w:r w:rsidR="00E81F79">
        <w:rPr>
          <w:sz w:val="24"/>
          <w:szCs w:val="24"/>
        </w:rPr>
        <w:t xml:space="preserve"> rows, </w:t>
      </w:r>
      <w:r w:rsidR="00E410A9">
        <w:rPr>
          <w:sz w:val="24"/>
          <w:szCs w:val="24"/>
        </w:rPr>
        <w:t>13</w:t>
      </w:r>
      <w:r w:rsidR="00E81F79">
        <w:rPr>
          <w:sz w:val="24"/>
          <w:szCs w:val="24"/>
        </w:rPr>
        <w:t xml:space="preserve"> columns</w:t>
      </w:r>
    </w:p>
    <w:p w14:paraId="6F8B9F09" w14:textId="77777777" w:rsidR="00FB283E" w:rsidRDefault="00FB283E" w:rsidP="00560D4B">
      <w:pPr>
        <w:spacing w:line="240" w:lineRule="auto"/>
        <w:jc w:val="both"/>
        <w:rPr>
          <w:sz w:val="24"/>
          <w:szCs w:val="24"/>
        </w:rPr>
      </w:pPr>
    </w:p>
    <w:p w14:paraId="5BEBD2DE" w14:textId="77777777" w:rsidR="00125FA2" w:rsidRPr="00125FA2" w:rsidRDefault="00125FA2" w:rsidP="00125FA2">
      <w:pPr>
        <w:pStyle w:val="Heading3"/>
        <w:shd w:val="clear" w:color="auto" w:fill="FFFFFF"/>
        <w:spacing w:before="186"/>
        <w:rPr>
          <w:rFonts w:ascii="Helvetica" w:hAnsi="Helvetica" w:cs="Helvetica"/>
          <w:b/>
          <w:color w:val="000000"/>
        </w:rPr>
      </w:pPr>
      <w:r w:rsidRPr="00125FA2">
        <w:rPr>
          <w:rFonts w:ascii="Helvetica" w:hAnsi="Helvetica" w:cs="Helvetica"/>
          <w:b/>
          <w:color w:val="000000"/>
        </w:rPr>
        <w:t>OVERVIEW</w:t>
      </w:r>
    </w:p>
    <w:p w14:paraId="5C04E3BD" w14:textId="77777777" w:rsidR="003708A9" w:rsidRDefault="003708A9" w:rsidP="00560D4B">
      <w:pPr>
        <w:spacing w:line="240" w:lineRule="auto"/>
        <w:jc w:val="both"/>
        <w:rPr>
          <w:sz w:val="24"/>
          <w:szCs w:val="24"/>
        </w:rPr>
      </w:pPr>
    </w:p>
    <w:p w14:paraId="376D4402" w14:textId="12D3C2B4" w:rsidR="00125FA2" w:rsidRPr="003708A9" w:rsidRDefault="00125FA2" w:rsidP="00560D4B">
      <w:pPr>
        <w:spacing w:line="240" w:lineRule="auto"/>
        <w:jc w:val="both"/>
        <w:rPr>
          <w:sz w:val="24"/>
          <w:szCs w:val="24"/>
        </w:rPr>
      </w:pPr>
      <w:r w:rsidRPr="003708A9">
        <w:rPr>
          <w:sz w:val="24"/>
          <w:szCs w:val="24"/>
        </w:rPr>
        <w:t>The Springboard Capstone Project that I have picked is ‘</w:t>
      </w:r>
      <w:r w:rsidR="003A6C6D">
        <w:rPr>
          <w:sz w:val="24"/>
          <w:szCs w:val="24"/>
        </w:rPr>
        <w:t>Real Estate Sale Price Predictor for Melbourne (AUS)</w:t>
      </w:r>
      <w:r w:rsidRPr="003708A9">
        <w:rPr>
          <w:sz w:val="24"/>
          <w:szCs w:val="24"/>
        </w:rPr>
        <w:t xml:space="preserve">’. I am a resident of Melbourne, </w:t>
      </w:r>
      <w:r w:rsidR="0008198F">
        <w:rPr>
          <w:sz w:val="24"/>
          <w:szCs w:val="24"/>
        </w:rPr>
        <w:t xml:space="preserve">Australia </w:t>
      </w:r>
      <w:r w:rsidRPr="003708A9">
        <w:rPr>
          <w:sz w:val="24"/>
          <w:szCs w:val="24"/>
        </w:rPr>
        <w:t xml:space="preserve">working in a top National bank, that has a huge focus on Mortgage Lending. </w:t>
      </w:r>
      <w:r w:rsidR="00167F7D" w:rsidRPr="003708A9">
        <w:rPr>
          <w:sz w:val="24"/>
          <w:szCs w:val="24"/>
        </w:rPr>
        <w:t>Also, being a home owner and investor, I am keen to follow and see the trends in the clearance rates of Melbourne Home Market</w:t>
      </w:r>
      <w:r w:rsidR="00964D3A">
        <w:rPr>
          <w:sz w:val="24"/>
          <w:szCs w:val="24"/>
        </w:rPr>
        <w:t xml:space="preserve"> over the last few years</w:t>
      </w:r>
      <w:r w:rsidR="00045D32">
        <w:rPr>
          <w:sz w:val="24"/>
          <w:szCs w:val="24"/>
        </w:rPr>
        <w:t xml:space="preserve"> and subsequently predict the price of a given property in a particular suburb</w:t>
      </w:r>
      <w:r w:rsidR="00167F7D" w:rsidRPr="003708A9">
        <w:rPr>
          <w:sz w:val="24"/>
          <w:szCs w:val="24"/>
        </w:rPr>
        <w:t>.</w:t>
      </w:r>
    </w:p>
    <w:p w14:paraId="333AE41E" w14:textId="32DB5420" w:rsidR="00BC07BF" w:rsidRPr="003708A9" w:rsidRDefault="00DD2EA7" w:rsidP="00560D4B">
      <w:pPr>
        <w:spacing w:line="240" w:lineRule="auto"/>
        <w:jc w:val="both"/>
        <w:rPr>
          <w:sz w:val="24"/>
          <w:szCs w:val="24"/>
        </w:rPr>
      </w:pPr>
      <w:r w:rsidRPr="003708A9">
        <w:rPr>
          <w:sz w:val="24"/>
          <w:szCs w:val="24"/>
        </w:rPr>
        <w:t>Domain.com.au is one of the leading online real estate websites widely used by real estate agents and home buyers alike. This dataset from Kaggle</w:t>
      </w:r>
      <w:r w:rsidR="00BC07BF" w:rsidRPr="003708A9">
        <w:rPr>
          <w:sz w:val="24"/>
          <w:szCs w:val="24"/>
        </w:rPr>
        <w:t xml:space="preserve"> </w:t>
      </w:r>
      <w:r w:rsidRPr="003708A9">
        <w:rPr>
          <w:sz w:val="24"/>
          <w:szCs w:val="24"/>
        </w:rPr>
        <w:t xml:space="preserve">was </w:t>
      </w:r>
      <w:r w:rsidR="00BC07BF" w:rsidRPr="003708A9">
        <w:rPr>
          <w:sz w:val="24"/>
          <w:szCs w:val="24"/>
        </w:rPr>
        <w:t>scraped from publicly available results posted every week from Domain.com.au</w:t>
      </w:r>
      <w:r w:rsidR="00964D3A">
        <w:rPr>
          <w:sz w:val="24"/>
          <w:szCs w:val="24"/>
        </w:rPr>
        <w:t xml:space="preserve"> during the period 2016-2018</w:t>
      </w:r>
      <w:r w:rsidR="00BC07BF" w:rsidRPr="003708A9">
        <w:rPr>
          <w:sz w:val="24"/>
          <w:szCs w:val="24"/>
        </w:rPr>
        <w:t>.</w:t>
      </w:r>
    </w:p>
    <w:p w14:paraId="0874162B" w14:textId="5E643FB1" w:rsidR="00BC07BF" w:rsidRPr="003708A9" w:rsidRDefault="00BC07BF" w:rsidP="00560D4B">
      <w:pPr>
        <w:spacing w:line="240" w:lineRule="auto"/>
        <w:jc w:val="both"/>
        <w:rPr>
          <w:sz w:val="24"/>
          <w:szCs w:val="24"/>
        </w:rPr>
      </w:pPr>
      <w:r w:rsidRPr="003708A9">
        <w:rPr>
          <w:sz w:val="24"/>
          <w:szCs w:val="24"/>
        </w:rPr>
        <w:t xml:space="preserve">Melbourne housing market has seen some tremendous and exponential growth over the years and experts predict the city is experiencing a housing bubble which is expected to burst soon. There are trends to indicate the real estate market in Melbourne has reached its peak, and is starting to flatten or even crash in the near future. </w:t>
      </w:r>
    </w:p>
    <w:p w14:paraId="0C7B6A03" w14:textId="047D1C95" w:rsidR="00BC07BF" w:rsidRDefault="00BC07BF" w:rsidP="00560D4B">
      <w:pPr>
        <w:spacing w:line="240" w:lineRule="auto"/>
        <w:jc w:val="both"/>
        <w:rPr>
          <w:sz w:val="24"/>
          <w:szCs w:val="24"/>
        </w:rPr>
      </w:pPr>
      <w:r w:rsidRPr="003708A9">
        <w:rPr>
          <w:sz w:val="24"/>
          <w:szCs w:val="24"/>
        </w:rPr>
        <w:t xml:space="preserve">This project attempts to </w:t>
      </w:r>
      <w:r w:rsidR="000C3232">
        <w:rPr>
          <w:sz w:val="24"/>
          <w:szCs w:val="24"/>
        </w:rPr>
        <w:t xml:space="preserve">predict the sale price of a property given </w:t>
      </w:r>
      <w:r w:rsidR="0011484F">
        <w:rPr>
          <w:sz w:val="24"/>
          <w:szCs w:val="24"/>
        </w:rPr>
        <w:t>its</w:t>
      </w:r>
      <w:r w:rsidR="000C3232">
        <w:rPr>
          <w:sz w:val="24"/>
          <w:szCs w:val="24"/>
        </w:rPr>
        <w:t xml:space="preserve"> address based on various factors like the location/suburb, distance from facilities like hospital, school, train station etc.</w:t>
      </w:r>
    </w:p>
    <w:p w14:paraId="09D97489" w14:textId="77777777" w:rsidR="00125FA2" w:rsidRDefault="00125FA2" w:rsidP="00560D4B">
      <w:pPr>
        <w:spacing w:line="240" w:lineRule="auto"/>
        <w:jc w:val="both"/>
        <w:rPr>
          <w:sz w:val="24"/>
          <w:szCs w:val="24"/>
        </w:rPr>
      </w:pPr>
    </w:p>
    <w:p w14:paraId="49B9A776" w14:textId="2A19CB07" w:rsidR="00125FA2" w:rsidRDefault="00125FA2" w:rsidP="00560D4B">
      <w:pPr>
        <w:spacing w:line="240" w:lineRule="auto"/>
        <w:jc w:val="both"/>
        <w:rPr>
          <w:rFonts w:ascii="Helvetica" w:hAnsi="Helvetica" w:cs="Helvetica"/>
          <w:b/>
          <w:color w:val="000000"/>
        </w:rPr>
      </w:pPr>
      <w:r>
        <w:rPr>
          <w:rFonts w:ascii="Helvetica" w:hAnsi="Helvetica" w:cs="Helvetica"/>
          <w:b/>
          <w:color w:val="000000"/>
        </w:rPr>
        <w:t>THE CLIENT</w:t>
      </w:r>
    </w:p>
    <w:p w14:paraId="3A8E8E01" w14:textId="61CF7BF8" w:rsidR="00125FA2" w:rsidRDefault="00BC07BF" w:rsidP="00560D4B">
      <w:pPr>
        <w:spacing w:line="240" w:lineRule="auto"/>
        <w:jc w:val="both"/>
        <w:rPr>
          <w:sz w:val="24"/>
          <w:szCs w:val="24"/>
        </w:rPr>
      </w:pPr>
      <w:r>
        <w:rPr>
          <w:sz w:val="24"/>
          <w:szCs w:val="24"/>
        </w:rPr>
        <w:t xml:space="preserve">The client in scope for this project is </w:t>
      </w:r>
      <w:r w:rsidR="00167F7D">
        <w:rPr>
          <w:sz w:val="24"/>
          <w:szCs w:val="24"/>
        </w:rPr>
        <w:t>Home Buyers</w:t>
      </w:r>
      <w:r>
        <w:rPr>
          <w:sz w:val="24"/>
          <w:szCs w:val="24"/>
        </w:rPr>
        <w:t>, both first time and i</w:t>
      </w:r>
      <w:r w:rsidR="00167F7D">
        <w:rPr>
          <w:sz w:val="24"/>
          <w:szCs w:val="24"/>
        </w:rPr>
        <w:t>nvestors</w:t>
      </w:r>
      <w:r>
        <w:rPr>
          <w:sz w:val="24"/>
          <w:szCs w:val="24"/>
        </w:rPr>
        <w:t xml:space="preserve">, who would be able to use this tool to </w:t>
      </w:r>
      <w:r w:rsidR="000C3232">
        <w:rPr>
          <w:sz w:val="24"/>
          <w:szCs w:val="24"/>
        </w:rPr>
        <w:t>predict the sale price of the property they are interested in</w:t>
      </w:r>
      <w:r w:rsidR="000E7DA3">
        <w:rPr>
          <w:sz w:val="24"/>
          <w:szCs w:val="24"/>
        </w:rPr>
        <w:t xml:space="preserve">, which would help them in their decision making of where to buy their next property. Alternatively, this could also be used by the home owners/sellers to determine </w:t>
      </w:r>
      <w:r w:rsidR="000C3232">
        <w:rPr>
          <w:sz w:val="24"/>
          <w:szCs w:val="24"/>
        </w:rPr>
        <w:t>what is the sale price their property is likely to fetch</w:t>
      </w:r>
      <w:r>
        <w:rPr>
          <w:sz w:val="24"/>
          <w:szCs w:val="24"/>
        </w:rPr>
        <w:t xml:space="preserve"> </w:t>
      </w:r>
    </w:p>
    <w:p w14:paraId="083AB2F0" w14:textId="29E762DE" w:rsidR="00125FA2" w:rsidRDefault="00BC07BF" w:rsidP="00560D4B">
      <w:pPr>
        <w:spacing w:line="240" w:lineRule="auto"/>
        <w:jc w:val="both"/>
        <w:rPr>
          <w:rFonts w:ascii="Helvetica" w:hAnsi="Helvetica" w:cs="Helvetica"/>
          <w:b/>
          <w:color w:val="000000"/>
        </w:rPr>
      </w:pPr>
      <w:r>
        <w:rPr>
          <w:rFonts w:ascii="Helvetica" w:hAnsi="Helvetica" w:cs="Helvetica"/>
          <w:b/>
          <w:color w:val="000000"/>
        </w:rPr>
        <w:lastRenderedPageBreak/>
        <w:t>PROBLEM DESCRIPTION</w:t>
      </w:r>
    </w:p>
    <w:p w14:paraId="797448E4" w14:textId="77777777" w:rsidR="00CC6E6C" w:rsidRDefault="0008198F" w:rsidP="00560D4B">
      <w:pPr>
        <w:spacing w:line="240" w:lineRule="auto"/>
        <w:jc w:val="both"/>
        <w:rPr>
          <w:sz w:val="24"/>
          <w:szCs w:val="24"/>
        </w:rPr>
      </w:pPr>
      <w:r>
        <w:rPr>
          <w:sz w:val="24"/>
          <w:szCs w:val="24"/>
        </w:rPr>
        <w:t xml:space="preserve">The Melbourne House Price Predictor tool attempts to </w:t>
      </w:r>
      <w:r w:rsidR="00CC6E6C">
        <w:rPr>
          <w:sz w:val="24"/>
          <w:szCs w:val="24"/>
        </w:rPr>
        <w:t xml:space="preserve">assist the user (home buyer/seller) by predicting the sale price of a property in a particular Melbourne suburb that based on the following parameters: </w:t>
      </w:r>
    </w:p>
    <w:p w14:paraId="78517590" w14:textId="4C503881" w:rsidR="00CC6E6C" w:rsidRDefault="00CC6E6C" w:rsidP="00CC6E6C">
      <w:pPr>
        <w:pStyle w:val="ListParagraph"/>
        <w:numPr>
          <w:ilvl w:val="0"/>
          <w:numId w:val="5"/>
        </w:numPr>
        <w:spacing w:line="240" w:lineRule="auto"/>
        <w:jc w:val="both"/>
        <w:rPr>
          <w:sz w:val="24"/>
          <w:szCs w:val="24"/>
        </w:rPr>
      </w:pPr>
      <w:r w:rsidRPr="00CC6E6C">
        <w:rPr>
          <w:sz w:val="24"/>
          <w:szCs w:val="24"/>
        </w:rPr>
        <w:t>Type of House (House/Apartment/Townhouse/Unit)</w:t>
      </w:r>
    </w:p>
    <w:p w14:paraId="3C947864" w14:textId="31236341" w:rsidR="00CC6E6C" w:rsidRDefault="00CC6E6C" w:rsidP="00CC6E6C">
      <w:pPr>
        <w:pStyle w:val="ListParagraph"/>
        <w:numPr>
          <w:ilvl w:val="0"/>
          <w:numId w:val="5"/>
        </w:numPr>
        <w:spacing w:line="240" w:lineRule="auto"/>
        <w:jc w:val="both"/>
        <w:rPr>
          <w:sz w:val="24"/>
          <w:szCs w:val="24"/>
        </w:rPr>
      </w:pPr>
      <w:r>
        <w:rPr>
          <w:sz w:val="24"/>
          <w:szCs w:val="24"/>
        </w:rPr>
        <w:t>Number of rooms</w:t>
      </w:r>
    </w:p>
    <w:p w14:paraId="35A39173" w14:textId="7D4421C0" w:rsidR="00CC6E6C" w:rsidRDefault="00CC6E6C" w:rsidP="00CC6E6C">
      <w:pPr>
        <w:pStyle w:val="ListParagraph"/>
        <w:numPr>
          <w:ilvl w:val="0"/>
          <w:numId w:val="5"/>
        </w:numPr>
        <w:spacing w:line="240" w:lineRule="auto"/>
        <w:jc w:val="both"/>
        <w:rPr>
          <w:sz w:val="24"/>
          <w:szCs w:val="24"/>
        </w:rPr>
      </w:pPr>
      <w:r>
        <w:rPr>
          <w:sz w:val="24"/>
          <w:szCs w:val="24"/>
        </w:rPr>
        <w:t>Land size</w:t>
      </w:r>
    </w:p>
    <w:p w14:paraId="39CFB8C3" w14:textId="0889C54C" w:rsidR="00CC6E6C" w:rsidRPr="00CC6E6C" w:rsidRDefault="00C67A13" w:rsidP="00CC6E6C">
      <w:pPr>
        <w:pStyle w:val="ListParagraph"/>
        <w:numPr>
          <w:ilvl w:val="0"/>
          <w:numId w:val="5"/>
        </w:numPr>
        <w:spacing w:line="240" w:lineRule="auto"/>
        <w:jc w:val="both"/>
        <w:rPr>
          <w:sz w:val="24"/>
          <w:szCs w:val="24"/>
        </w:rPr>
      </w:pPr>
      <w:r>
        <w:rPr>
          <w:sz w:val="24"/>
          <w:szCs w:val="24"/>
        </w:rPr>
        <w:t>Building area</w:t>
      </w:r>
    </w:p>
    <w:p w14:paraId="64D23FCB" w14:textId="60075DB1" w:rsidR="00125FA2" w:rsidRDefault="00C67A13" w:rsidP="00560D4B">
      <w:pPr>
        <w:spacing w:line="240" w:lineRule="auto"/>
        <w:jc w:val="both"/>
        <w:rPr>
          <w:sz w:val="24"/>
          <w:szCs w:val="24"/>
        </w:rPr>
      </w:pPr>
      <w:r>
        <w:rPr>
          <w:sz w:val="24"/>
          <w:szCs w:val="24"/>
        </w:rPr>
        <w:t xml:space="preserve">In </w:t>
      </w:r>
      <w:r w:rsidR="006E45CD">
        <w:rPr>
          <w:sz w:val="24"/>
          <w:szCs w:val="24"/>
        </w:rPr>
        <w:t>the</w:t>
      </w:r>
      <w:bookmarkStart w:id="0" w:name="_GoBack"/>
      <w:bookmarkEnd w:id="0"/>
      <w:r>
        <w:rPr>
          <w:sz w:val="24"/>
          <w:szCs w:val="24"/>
        </w:rPr>
        <w:t xml:space="preserve"> process, we attempt to</w:t>
      </w:r>
      <w:r w:rsidR="00CC6E6C">
        <w:rPr>
          <w:sz w:val="24"/>
          <w:szCs w:val="24"/>
        </w:rPr>
        <w:t xml:space="preserve"> </w:t>
      </w:r>
      <w:r w:rsidR="0008198F">
        <w:rPr>
          <w:sz w:val="24"/>
          <w:szCs w:val="24"/>
        </w:rPr>
        <w:t>answer the following questions for the stakeholder</w:t>
      </w:r>
      <w:r w:rsidR="000E7DA3">
        <w:rPr>
          <w:sz w:val="24"/>
          <w:szCs w:val="24"/>
        </w:rPr>
        <w:t>:</w:t>
      </w:r>
    </w:p>
    <w:p w14:paraId="0C03EB60" w14:textId="5B7A07AC" w:rsidR="00964D3A" w:rsidRDefault="0008198F" w:rsidP="00A4705B">
      <w:pPr>
        <w:pStyle w:val="ListParagraph"/>
        <w:numPr>
          <w:ilvl w:val="0"/>
          <w:numId w:val="3"/>
        </w:numPr>
        <w:spacing w:line="240" w:lineRule="auto"/>
        <w:jc w:val="both"/>
        <w:rPr>
          <w:sz w:val="24"/>
          <w:szCs w:val="24"/>
        </w:rPr>
      </w:pPr>
      <w:r>
        <w:rPr>
          <w:sz w:val="24"/>
          <w:szCs w:val="24"/>
        </w:rPr>
        <w:t>Given a suburb/locality in Melbourne, what is the recent sale price of properties</w:t>
      </w:r>
      <w:r w:rsidR="009E0D5E">
        <w:rPr>
          <w:sz w:val="24"/>
          <w:szCs w:val="24"/>
        </w:rPr>
        <w:t xml:space="preserve"> over the last two years</w:t>
      </w:r>
    </w:p>
    <w:p w14:paraId="73853EBA" w14:textId="77777777" w:rsidR="00A4705B" w:rsidRDefault="00A4705B" w:rsidP="00A4705B">
      <w:pPr>
        <w:pStyle w:val="ListParagraph"/>
        <w:spacing w:line="240" w:lineRule="auto"/>
        <w:jc w:val="both"/>
        <w:rPr>
          <w:sz w:val="24"/>
          <w:szCs w:val="24"/>
        </w:rPr>
      </w:pPr>
    </w:p>
    <w:p w14:paraId="0C3441C0" w14:textId="09941C3D" w:rsidR="00A4705B" w:rsidRDefault="009E0D5E" w:rsidP="00A4705B">
      <w:pPr>
        <w:pStyle w:val="ListParagraph"/>
        <w:numPr>
          <w:ilvl w:val="0"/>
          <w:numId w:val="3"/>
        </w:numPr>
        <w:spacing w:after="0" w:line="240" w:lineRule="auto"/>
        <w:jc w:val="both"/>
        <w:rPr>
          <w:sz w:val="24"/>
          <w:szCs w:val="24"/>
        </w:rPr>
      </w:pPr>
      <w:r>
        <w:rPr>
          <w:sz w:val="24"/>
          <w:szCs w:val="24"/>
        </w:rPr>
        <w:t>Compare the predicted sale price of similar characteristic real estate properties (e.g. same size/same number of rooms/</w:t>
      </w:r>
      <w:r w:rsidR="00532EA2">
        <w:rPr>
          <w:sz w:val="24"/>
          <w:szCs w:val="24"/>
        </w:rPr>
        <w:t>same distance from essential facilities like school, hospital etc.)  across various suburbs in Melbourne</w:t>
      </w:r>
      <w:r w:rsidR="00A4705B">
        <w:rPr>
          <w:sz w:val="24"/>
          <w:szCs w:val="24"/>
        </w:rPr>
        <w:t>.</w:t>
      </w:r>
    </w:p>
    <w:p w14:paraId="71A3D981" w14:textId="77777777" w:rsidR="006E45CD" w:rsidRPr="006E45CD" w:rsidRDefault="006E45CD" w:rsidP="006E45CD">
      <w:pPr>
        <w:pStyle w:val="ListParagraph"/>
        <w:rPr>
          <w:sz w:val="24"/>
          <w:szCs w:val="24"/>
        </w:rPr>
      </w:pPr>
    </w:p>
    <w:p w14:paraId="120C018B" w14:textId="45035D6F" w:rsidR="006E45CD" w:rsidRDefault="006E45CD" w:rsidP="00A4705B">
      <w:pPr>
        <w:pStyle w:val="ListParagraph"/>
        <w:numPr>
          <w:ilvl w:val="0"/>
          <w:numId w:val="3"/>
        </w:numPr>
        <w:spacing w:after="0" w:line="240" w:lineRule="auto"/>
        <w:jc w:val="both"/>
        <w:rPr>
          <w:sz w:val="24"/>
          <w:szCs w:val="24"/>
        </w:rPr>
      </w:pPr>
      <w:r>
        <w:rPr>
          <w:sz w:val="24"/>
          <w:szCs w:val="24"/>
        </w:rPr>
        <w:t>Identify the most expensive and least expensive suburbs in Melbourne</w:t>
      </w:r>
    </w:p>
    <w:p w14:paraId="61E6004B" w14:textId="77777777" w:rsidR="006E45CD" w:rsidRPr="006E45CD" w:rsidRDefault="006E45CD" w:rsidP="006E45CD">
      <w:pPr>
        <w:pStyle w:val="ListParagraph"/>
        <w:rPr>
          <w:sz w:val="24"/>
          <w:szCs w:val="24"/>
        </w:rPr>
      </w:pPr>
    </w:p>
    <w:p w14:paraId="2D243A86" w14:textId="030B04B7" w:rsidR="006E45CD" w:rsidRDefault="006E45CD" w:rsidP="00A4705B">
      <w:pPr>
        <w:pStyle w:val="ListParagraph"/>
        <w:numPr>
          <w:ilvl w:val="0"/>
          <w:numId w:val="3"/>
        </w:numPr>
        <w:spacing w:after="0" w:line="240" w:lineRule="auto"/>
        <w:jc w:val="both"/>
        <w:rPr>
          <w:sz w:val="24"/>
          <w:szCs w:val="24"/>
        </w:rPr>
      </w:pPr>
      <w:r>
        <w:rPr>
          <w:sz w:val="24"/>
          <w:szCs w:val="24"/>
        </w:rPr>
        <w:t>Identify any evidence/trend indicating the relative change in the property prices in relation to the distance from the CBD (city center), i.e. suburbs closer to the CBD are more expensive than the suburbs farther away from the city.</w:t>
      </w:r>
    </w:p>
    <w:p w14:paraId="139DE080" w14:textId="77777777" w:rsidR="00A4705B" w:rsidRPr="00A4705B" w:rsidRDefault="00A4705B" w:rsidP="00A4705B">
      <w:pPr>
        <w:spacing w:after="0" w:line="240" w:lineRule="auto"/>
        <w:jc w:val="both"/>
        <w:rPr>
          <w:sz w:val="24"/>
          <w:szCs w:val="24"/>
        </w:rPr>
      </w:pPr>
    </w:p>
    <w:p w14:paraId="102CC771" w14:textId="4F1ACCA5" w:rsidR="003A2416" w:rsidRPr="00A4705B" w:rsidRDefault="009E0D5E" w:rsidP="00A4705B">
      <w:pPr>
        <w:pStyle w:val="ListParagraph"/>
        <w:numPr>
          <w:ilvl w:val="0"/>
          <w:numId w:val="3"/>
        </w:numPr>
        <w:spacing w:after="0" w:line="240" w:lineRule="auto"/>
        <w:jc w:val="both"/>
        <w:rPr>
          <w:sz w:val="24"/>
          <w:szCs w:val="24"/>
        </w:rPr>
      </w:pPr>
      <w:r w:rsidRPr="00A4705B">
        <w:rPr>
          <w:sz w:val="24"/>
          <w:szCs w:val="24"/>
        </w:rPr>
        <w:t xml:space="preserve">How is the property price influenced by its proximity </w:t>
      </w:r>
      <w:proofErr w:type="gramStart"/>
      <w:r w:rsidRPr="00A4705B">
        <w:rPr>
          <w:sz w:val="24"/>
          <w:szCs w:val="24"/>
        </w:rPr>
        <w:t>to:</w:t>
      </w:r>
      <w:proofErr w:type="gramEnd"/>
    </w:p>
    <w:p w14:paraId="3113AF39" w14:textId="2EC7465C" w:rsidR="009E0D5E" w:rsidRDefault="009E0D5E" w:rsidP="009E0D5E">
      <w:pPr>
        <w:pStyle w:val="ListParagraph"/>
        <w:numPr>
          <w:ilvl w:val="0"/>
          <w:numId w:val="4"/>
        </w:numPr>
        <w:spacing w:line="240" w:lineRule="auto"/>
        <w:jc w:val="both"/>
        <w:rPr>
          <w:sz w:val="24"/>
          <w:szCs w:val="24"/>
        </w:rPr>
      </w:pPr>
      <w:r>
        <w:rPr>
          <w:sz w:val="24"/>
          <w:szCs w:val="24"/>
        </w:rPr>
        <w:t>School</w:t>
      </w:r>
      <w:r w:rsidR="00532EA2">
        <w:rPr>
          <w:sz w:val="24"/>
          <w:szCs w:val="24"/>
        </w:rPr>
        <w:t>s</w:t>
      </w:r>
    </w:p>
    <w:p w14:paraId="0CECAF45" w14:textId="05C51045" w:rsidR="009E0D5E" w:rsidRDefault="009E0D5E" w:rsidP="009E0D5E">
      <w:pPr>
        <w:pStyle w:val="ListParagraph"/>
        <w:numPr>
          <w:ilvl w:val="0"/>
          <w:numId w:val="4"/>
        </w:numPr>
        <w:spacing w:line="240" w:lineRule="auto"/>
        <w:jc w:val="both"/>
        <w:rPr>
          <w:sz w:val="24"/>
          <w:szCs w:val="24"/>
        </w:rPr>
      </w:pPr>
      <w:r>
        <w:rPr>
          <w:sz w:val="24"/>
          <w:szCs w:val="24"/>
        </w:rPr>
        <w:t>Hospital/Medical Center</w:t>
      </w:r>
    </w:p>
    <w:p w14:paraId="740DCDE0" w14:textId="67CEB164" w:rsidR="009E0D5E" w:rsidRPr="00BD2791" w:rsidRDefault="009E0D5E" w:rsidP="009E0D5E">
      <w:pPr>
        <w:pStyle w:val="ListParagraph"/>
        <w:numPr>
          <w:ilvl w:val="0"/>
          <w:numId w:val="4"/>
        </w:numPr>
        <w:spacing w:line="240" w:lineRule="auto"/>
        <w:jc w:val="both"/>
        <w:rPr>
          <w:sz w:val="24"/>
          <w:szCs w:val="24"/>
        </w:rPr>
      </w:pPr>
      <w:r>
        <w:rPr>
          <w:sz w:val="24"/>
          <w:szCs w:val="24"/>
        </w:rPr>
        <w:t>Train Station/Bus Stand</w:t>
      </w:r>
    </w:p>
    <w:p w14:paraId="09989584" w14:textId="283FEE7B" w:rsidR="00B07607" w:rsidRDefault="00680125" w:rsidP="00680125">
      <w:pPr>
        <w:spacing w:line="240" w:lineRule="auto"/>
        <w:ind w:firstLine="720"/>
        <w:jc w:val="both"/>
        <w:rPr>
          <w:sz w:val="24"/>
          <w:szCs w:val="24"/>
        </w:rPr>
      </w:pPr>
      <w:r>
        <w:rPr>
          <w:sz w:val="24"/>
          <w:szCs w:val="24"/>
        </w:rPr>
        <w:t xml:space="preserve">Does the predictor model behave differently </w:t>
      </w:r>
      <w:r>
        <w:rPr>
          <w:sz w:val="24"/>
          <w:szCs w:val="24"/>
        </w:rPr>
        <w:t>when these above parameters (distance to the school/hospital/public transport) are added into the model?</w:t>
      </w:r>
    </w:p>
    <w:p w14:paraId="37ACA473" w14:textId="77777777" w:rsidR="00A4705B" w:rsidRDefault="00A4705B" w:rsidP="00680125">
      <w:pPr>
        <w:spacing w:line="240" w:lineRule="auto"/>
        <w:ind w:firstLine="720"/>
        <w:jc w:val="both"/>
        <w:rPr>
          <w:rFonts w:ascii="Helvetica" w:hAnsi="Helvetica" w:cs="Helvetica"/>
          <w:b/>
          <w:color w:val="000000"/>
        </w:rPr>
      </w:pPr>
    </w:p>
    <w:p w14:paraId="4CE2E3CC" w14:textId="2779E024" w:rsidR="00125FA2" w:rsidRDefault="00125FA2" w:rsidP="00560D4B">
      <w:pPr>
        <w:spacing w:line="240" w:lineRule="auto"/>
        <w:jc w:val="both"/>
        <w:rPr>
          <w:rFonts w:ascii="Helvetica" w:hAnsi="Helvetica" w:cs="Helvetica"/>
          <w:b/>
          <w:color w:val="000000"/>
        </w:rPr>
      </w:pPr>
      <w:r>
        <w:rPr>
          <w:rFonts w:ascii="Helvetica" w:hAnsi="Helvetica" w:cs="Helvetica"/>
          <w:b/>
          <w:color w:val="000000"/>
        </w:rPr>
        <w:t>DATASET</w:t>
      </w:r>
    </w:p>
    <w:p w14:paraId="2D369F74" w14:textId="77777777" w:rsidR="00B07607" w:rsidRDefault="00B07607" w:rsidP="00B07607">
      <w:pPr>
        <w:spacing w:after="0" w:line="240" w:lineRule="auto"/>
        <w:jc w:val="both"/>
        <w:rPr>
          <w:color w:val="000000"/>
          <w:sz w:val="24"/>
          <w:szCs w:val="24"/>
          <w:u w:val="single"/>
        </w:rPr>
      </w:pPr>
      <w:r w:rsidRPr="00E410B5">
        <w:rPr>
          <w:b/>
          <w:sz w:val="24"/>
          <w:szCs w:val="24"/>
        </w:rPr>
        <w:t>Link:</w:t>
      </w:r>
      <w:r>
        <w:rPr>
          <w:sz w:val="24"/>
          <w:szCs w:val="24"/>
        </w:rPr>
        <w:t xml:space="preserve"> </w:t>
      </w:r>
      <w:hyperlink r:id="rId8" w:history="1">
        <w:r w:rsidRPr="00635CC5">
          <w:rPr>
            <w:rStyle w:val="Hyperlink"/>
            <w:sz w:val="24"/>
            <w:szCs w:val="24"/>
          </w:rPr>
          <w:t>https://www.kaggle.com/anthonypino/melbourne-housing-market</w:t>
        </w:r>
      </w:hyperlink>
    </w:p>
    <w:p w14:paraId="238FF996" w14:textId="77777777" w:rsidR="00B07607" w:rsidRDefault="00B07607" w:rsidP="00B07607">
      <w:pPr>
        <w:spacing w:after="0" w:line="240" w:lineRule="auto"/>
        <w:jc w:val="both"/>
        <w:rPr>
          <w:sz w:val="24"/>
          <w:szCs w:val="24"/>
        </w:rPr>
      </w:pPr>
      <w:r w:rsidRPr="00E410B5">
        <w:rPr>
          <w:b/>
          <w:sz w:val="24"/>
          <w:szCs w:val="24"/>
        </w:rPr>
        <w:t>Data Type:</w:t>
      </w:r>
      <w:r>
        <w:rPr>
          <w:sz w:val="24"/>
          <w:szCs w:val="24"/>
        </w:rPr>
        <w:t xml:space="preserve"> CSV</w:t>
      </w:r>
    </w:p>
    <w:p w14:paraId="6566BE2A" w14:textId="77777777" w:rsidR="00B07607" w:rsidRDefault="00B07607" w:rsidP="00B07607">
      <w:pPr>
        <w:spacing w:after="0" w:line="240" w:lineRule="auto"/>
        <w:jc w:val="both"/>
        <w:rPr>
          <w:sz w:val="24"/>
          <w:szCs w:val="24"/>
        </w:rPr>
      </w:pPr>
      <w:r w:rsidRPr="00E410B5">
        <w:rPr>
          <w:b/>
          <w:sz w:val="24"/>
          <w:szCs w:val="24"/>
        </w:rPr>
        <w:t>Data Size</w:t>
      </w:r>
      <w:r>
        <w:rPr>
          <w:sz w:val="24"/>
          <w:szCs w:val="24"/>
        </w:rPr>
        <w:t xml:space="preserve"> (FULL dataset): 34858 rows, 21 columns; (LESS dataset): 63024 rows, 13 columns</w:t>
      </w:r>
    </w:p>
    <w:p w14:paraId="70601C94" w14:textId="319A46D2" w:rsidR="00125FA2" w:rsidRDefault="00125FA2" w:rsidP="00560D4B">
      <w:pPr>
        <w:spacing w:line="240" w:lineRule="auto"/>
        <w:jc w:val="both"/>
        <w:rPr>
          <w:sz w:val="24"/>
          <w:szCs w:val="24"/>
        </w:rPr>
      </w:pPr>
    </w:p>
    <w:p w14:paraId="069BBFE8" w14:textId="0CF6621E" w:rsidR="00B07607" w:rsidRDefault="00B07607" w:rsidP="00560D4B">
      <w:pPr>
        <w:spacing w:line="240" w:lineRule="auto"/>
        <w:jc w:val="both"/>
        <w:rPr>
          <w:sz w:val="24"/>
          <w:szCs w:val="24"/>
        </w:rPr>
      </w:pPr>
      <w:r>
        <w:rPr>
          <w:sz w:val="24"/>
          <w:szCs w:val="24"/>
        </w:rPr>
        <w:t>The columns in the dataset are explained below:</w:t>
      </w:r>
    </w:p>
    <w:p w14:paraId="72B4769A" w14:textId="77777777" w:rsidR="00DD2EA7" w:rsidRPr="00DD2EA7" w:rsidRDefault="00DD2EA7" w:rsidP="003708A9">
      <w:pPr>
        <w:spacing w:line="240" w:lineRule="auto"/>
        <w:jc w:val="both"/>
        <w:rPr>
          <w:rFonts w:ascii="Arial" w:hAnsi="Arial" w:cs="Arial"/>
          <w:sz w:val="20"/>
          <w:szCs w:val="20"/>
        </w:rPr>
      </w:pPr>
      <w:r w:rsidRPr="00DD2EA7">
        <w:rPr>
          <w:rFonts w:ascii="Arial" w:hAnsi="Arial" w:cs="Arial"/>
          <w:b/>
          <w:sz w:val="20"/>
          <w:szCs w:val="20"/>
        </w:rPr>
        <w:t>Suburb:</w:t>
      </w:r>
      <w:r w:rsidRPr="00DD2EA7">
        <w:rPr>
          <w:rFonts w:ascii="Arial" w:hAnsi="Arial" w:cs="Arial"/>
          <w:sz w:val="20"/>
          <w:szCs w:val="20"/>
        </w:rPr>
        <w:t xml:space="preserve"> Suburb</w:t>
      </w:r>
    </w:p>
    <w:p w14:paraId="1036E976" w14:textId="77777777" w:rsidR="00DD2EA7" w:rsidRPr="00DD2EA7" w:rsidRDefault="00DD2EA7" w:rsidP="003708A9">
      <w:pPr>
        <w:spacing w:line="240" w:lineRule="auto"/>
        <w:jc w:val="both"/>
        <w:rPr>
          <w:rFonts w:ascii="Arial" w:hAnsi="Arial" w:cs="Arial"/>
          <w:sz w:val="20"/>
          <w:szCs w:val="20"/>
        </w:rPr>
      </w:pPr>
      <w:r w:rsidRPr="00DD2EA7">
        <w:rPr>
          <w:rFonts w:ascii="Arial" w:hAnsi="Arial" w:cs="Arial"/>
          <w:b/>
          <w:sz w:val="20"/>
          <w:szCs w:val="20"/>
        </w:rPr>
        <w:t>Address:</w:t>
      </w:r>
      <w:r w:rsidRPr="00DD2EA7">
        <w:rPr>
          <w:rFonts w:ascii="Arial" w:hAnsi="Arial" w:cs="Arial"/>
          <w:sz w:val="20"/>
          <w:szCs w:val="20"/>
        </w:rPr>
        <w:t xml:space="preserve"> Address</w:t>
      </w:r>
    </w:p>
    <w:p w14:paraId="25A6FC8E" w14:textId="77777777" w:rsidR="00DD2EA7" w:rsidRPr="00DD2EA7" w:rsidRDefault="00DD2EA7" w:rsidP="003708A9">
      <w:pPr>
        <w:spacing w:line="240" w:lineRule="auto"/>
        <w:jc w:val="both"/>
        <w:rPr>
          <w:rFonts w:ascii="Arial" w:hAnsi="Arial" w:cs="Arial"/>
          <w:sz w:val="20"/>
          <w:szCs w:val="20"/>
        </w:rPr>
      </w:pPr>
      <w:r w:rsidRPr="00DD2EA7">
        <w:rPr>
          <w:rFonts w:ascii="Arial" w:hAnsi="Arial" w:cs="Arial"/>
          <w:b/>
          <w:sz w:val="20"/>
          <w:szCs w:val="20"/>
        </w:rPr>
        <w:t>Rooms:</w:t>
      </w:r>
      <w:r w:rsidRPr="00DD2EA7">
        <w:rPr>
          <w:rFonts w:ascii="Arial" w:hAnsi="Arial" w:cs="Arial"/>
          <w:sz w:val="20"/>
          <w:szCs w:val="20"/>
        </w:rPr>
        <w:t xml:space="preserve"> Number of rooms</w:t>
      </w:r>
    </w:p>
    <w:p w14:paraId="12339F44" w14:textId="77777777" w:rsidR="00DD2EA7" w:rsidRPr="00DD2EA7" w:rsidRDefault="00DD2EA7" w:rsidP="003708A9">
      <w:pPr>
        <w:spacing w:line="240" w:lineRule="auto"/>
        <w:jc w:val="both"/>
        <w:rPr>
          <w:rFonts w:ascii="Arial" w:hAnsi="Arial" w:cs="Arial"/>
          <w:sz w:val="20"/>
          <w:szCs w:val="20"/>
        </w:rPr>
      </w:pPr>
      <w:r w:rsidRPr="00DD2EA7">
        <w:rPr>
          <w:rFonts w:ascii="Arial" w:hAnsi="Arial" w:cs="Arial"/>
          <w:b/>
          <w:sz w:val="20"/>
          <w:szCs w:val="20"/>
        </w:rPr>
        <w:lastRenderedPageBreak/>
        <w:t>Price:</w:t>
      </w:r>
      <w:r w:rsidRPr="00DD2EA7">
        <w:rPr>
          <w:rFonts w:ascii="Arial" w:hAnsi="Arial" w:cs="Arial"/>
          <w:sz w:val="20"/>
          <w:szCs w:val="20"/>
        </w:rPr>
        <w:t xml:space="preserve"> Price in Australian dollars</w:t>
      </w:r>
    </w:p>
    <w:p w14:paraId="6171B8B6" w14:textId="77777777" w:rsidR="00DD2EA7" w:rsidRPr="00DD2EA7" w:rsidRDefault="00DD2EA7" w:rsidP="003708A9">
      <w:pPr>
        <w:spacing w:line="240" w:lineRule="auto"/>
        <w:jc w:val="both"/>
        <w:rPr>
          <w:rFonts w:ascii="Arial" w:hAnsi="Arial" w:cs="Arial"/>
          <w:sz w:val="20"/>
          <w:szCs w:val="20"/>
        </w:rPr>
      </w:pPr>
      <w:r w:rsidRPr="00DD2EA7">
        <w:rPr>
          <w:rFonts w:ascii="Arial" w:hAnsi="Arial" w:cs="Arial"/>
          <w:b/>
          <w:sz w:val="20"/>
          <w:szCs w:val="20"/>
        </w:rPr>
        <w:t>Method:</w:t>
      </w:r>
      <w:r w:rsidRPr="00DD2EA7">
        <w:rPr>
          <w:rFonts w:ascii="Arial" w:hAnsi="Arial" w:cs="Arial"/>
          <w:sz w:val="20"/>
          <w:szCs w:val="20"/>
        </w:rPr>
        <w:t xml:space="preserve"> S - property sold; SP - property sold prior; PI - property passed in; PN - sold prior not disclosed; SN - sold not disclosed; NB - no bid; VB - vendor bid; W - withdrawn prior to auction; SA - sold after auction; SS - sold after auction price not disclosed. N/A - price or highest bid not available.</w:t>
      </w:r>
    </w:p>
    <w:p w14:paraId="62C8031E" w14:textId="77777777" w:rsidR="00DD2EA7" w:rsidRPr="00DD2EA7" w:rsidRDefault="00DD2EA7" w:rsidP="003708A9">
      <w:pPr>
        <w:spacing w:line="240" w:lineRule="auto"/>
        <w:jc w:val="both"/>
        <w:rPr>
          <w:rFonts w:ascii="Arial" w:hAnsi="Arial" w:cs="Arial"/>
          <w:sz w:val="20"/>
          <w:szCs w:val="20"/>
        </w:rPr>
      </w:pPr>
      <w:r w:rsidRPr="00DD2EA7">
        <w:rPr>
          <w:rFonts w:ascii="Arial" w:hAnsi="Arial" w:cs="Arial"/>
          <w:b/>
          <w:sz w:val="20"/>
          <w:szCs w:val="20"/>
        </w:rPr>
        <w:t>Type:</w:t>
      </w:r>
      <w:r w:rsidRPr="00DD2EA7">
        <w:rPr>
          <w:rFonts w:ascii="Arial" w:hAnsi="Arial" w:cs="Arial"/>
          <w:sz w:val="20"/>
          <w:szCs w:val="20"/>
        </w:rPr>
        <w:t xml:space="preserve"> </w:t>
      </w:r>
      <w:proofErr w:type="spellStart"/>
      <w:r w:rsidRPr="00DD2EA7">
        <w:rPr>
          <w:rFonts w:ascii="Arial" w:hAnsi="Arial" w:cs="Arial"/>
          <w:sz w:val="20"/>
          <w:szCs w:val="20"/>
        </w:rPr>
        <w:t>br</w:t>
      </w:r>
      <w:proofErr w:type="spellEnd"/>
      <w:r w:rsidRPr="00DD2EA7">
        <w:rPr>
          <w:rFonts w:ascii="Arial" w:hAnsi="Arial" w:cs="Arial"/>
          <w:sz w:val="20"/>
          <w:szCs w:val="20"/>
        </w:rPr>
        <w:t xml:space="preserve"> - bedroom(s); h - </w:t>
      </w:r>
      <w:proofErr w:type="spellStart"/>
      <w:proofErr w:type="gramStart"/>
      <w:r w:rsidRPr="00DD2EA7">
        <w:rPr>
          <w:rFonts w:ascii="Arial" w:hAnsi="Arial" w:cs="Arial"/>
          <w:sz w:val="20"/>
          <w:szCs w:val="20"/>
        </w:rPr>
        <w:t>house,cottage</w:t>
      </w:r>
      <w:proofErr w:type="gramEnd"/>
      <w:r w:rsidRPr="00DD2EA7">
        <w:rPr>
          <w:rFonts w:ascii="Arial" w:hAnsi="Arial" w:cs="Arial"/>
          <w:sz w:val="20"/>
          <w:szCs w:val="20"/>
        </w:rPr>
        <w:t>,villa</w:t>
      </w:r>
      <w:proofErr w:type="spellEnd"/>
      <w:r w:rsidRPr="00DD2EA7">
        <w:rPr>
          <w:rFonts w:ascii="Arial" w:hAnsi="Arial" w:cs="Arial"/>
          <w:sz w:val="20"/>
          <w:szCs w:val="20"/>
        </w:rPr>
        <w:t xml:space="preserve">, </w:t>
      </w:r>
      <w:proofErr w:type="spellStart"/>
      <w:r w:rsidRPr="00DD2EA7">
        <w:rPr>
          <w:rFonts w:ascii="Arial" w:hAnsi="Arial" w:cs="Arial"/>
          <w:sz w:val="20"/>
          <w:szCs w:val="20"/>
        </w:rPr>
        <w:t>semi,terrace</w:t>
      </w:r>
      <w:proofErr w:type="spellEnd"/>
      <w:r w:rsidRPr="00DD2EA7">
        <w:rPr>
          <w:rFonts w:ascii="Arial" w:hAnsi="Arial" w:cs="Arial"/>
          <w:sz w:val="20"/>
          <w:szCs w:val="20"/>
        </w:rPr>
        <w:t>; u - unit, duplex; t - townhouse; dev site - development site; o res - other residential.</w:t>
      </w:r>
    </w:p>
    <w:p w14:paraId="2E2C9068" w14:textId="77777777" w:rsidR="00DD2EA7" w:rsidRPr="00DD2EA7" w:rsidRDefault="00DD2EA7" w:rsidP="003708A9">
      <w:pPr>
        <w:spacing w:line="240" w:lineRule="auto"/>
        <w:jc w:val="both"/>
        <w:rPr>
          <w:rFonts w:ascii="Arial" w:hAnsi="Arial" w:cs="Arial"/>
          <w:sz w:val="20"/>
          <w:szCs w:val="20"/>
        </w:rPr>
      </w:pPr>
      <w:proofErr w:type="spellStart"/>
      <w:r w:rsidRPr="00DD2EA7">
        <w:rPr>
          <w:rFonts w:ascii="Arial" w:hAnsi="Arial" w:cs="Arial"/>
          <w:b/>
          <w:sz w:val="20"/>
          <w:szCs w:val="20"/>
        </w:rPr>
        <w:t>SellerG</w:t>
      </w:r>
      <w:proofErr w:type="spellEnd"/>
      <w:r w:rsidRPr="00DD2EA7">
        <w:rPr>
          <w:rFonts w:ascii="Arial" w:hAnsi="Arial" w:cs="Arial"/>
          <w:b/>
          <w:sz w:val="20"/>
          <w:szCs w:val="20"/>
        </w:rPr>
        <w:t>:</w:t>
      </w:r>
      <w:r w:rsidRPr="00DD2EA7">
        <w:rPr>
          <w:rFonts w:ascii="Arial" w:hAnsi="Arial" w:cs="Arial"/>
          <w:sz w:val="20"/>
          <w:szCs w:val="20"/>
        </w:rPr>
        <w:t xml:space="preserve"> Real Estate Agent</w:t>
      </w:r>
    </w:p>
    <w:p w14:paraId="7EACBEF1" w14:textId="77777777" w:rsidR="00DD2EA7" w:rsidRPr="00DD2EA7" w:rsidRDefault="00DD2EA7" w:rsidP="003708A9">
      <w:pPr>
        <w:spacing w:line="240" w:lineRule="auto"/>
        <w:jc w:val="both"/>
        <w:rPr>
          <w:rFonts w:ascii="Arial" w:hAnsi="Arial" w:cs="Arial"/>
          <w:sz w:val="20"/>
          <w:szCs w:val="20"/>
        </w:rPr>
      </w:pPr>
      <w:r w:rsidRPr="00DD2EA7">
        <w:rPr>
          <w:rFonts w:ascii="Arial" w:hAnsi="Arial" w:cs="Arial"/>
          <w:b/>
          <w:sz w:val="20"/>
          <w:szCs w:val="20"/>
        </w:rPr>
        <w:t>Date:</w:t>
      </w:r>
      <w:r w:rsidRPr="00DD2EA7">
        <w:rPr>
          <w:rFonts w:ascii="Arial" w:hAnsi="Arial" w:cs="Arial"/>
          <w:sz w:val="20"/>
          <w:szCs w:val="20"/>
        </w:rPr>
        <w:t xml:space="preserve"> Date sold</w:t>
      </w:r>
    </w:p>
    <w:p w14:paraId="44262999" w14:textId="2CA1BE1B" w:rsidR="00DD2EA7" w:rsidRPr="00DD2EA7" w:rsidRDefault="00DD2EA7" w:rsidP="003708A9">
      <w:pPr>
        <w:spacing w:line="240" w:lineRule="auto"/>
        <w:jc w:val="both"/>
        <w:rPr>
          <w:rFonts w:ascii="Arial" w:hAnsi="Arial" w:cs="Arial"/>
          <w:sz w:val="20"/>
          <w:szCs w:val="20"/>
        </w:rPr>
      </w:pPr>
      <w:r w:rsidRPr="00DD2EA7">
        <w:rPr>
          <w:rFonts w:ascii="Arial" w:hAnsi="Arial" w:cs="Arial"/>
          <w:b/>
          <w:sz w:val="20"/>
          <w:szCs w:val="20"/>
        </w:rPr>
        <w:t>Distance:</w:t>
      </w:r>
      <w:r w:rsidRPr="00DD2EA7">
        <w:rPr>
          <w:rFonts w:ascii="Arial" w:hAnsi="Arial" w:cs="Arial"/>
          <w:sz w:val="20"/>
          <w:szCs w:val="20"/>
        </w:rPr>
        <w:t xml:space="preserve"> Distance from CBD</w:t>
      </w:r>
      <w:r w:rsidR="000E7DA3" w:rsidRPr="003708A9">
        <w:rPr>
          <w:rFonts w:ascii="Arial" w:hAnsi="Arial" w:cs="Arial"/>
          <w:sz w:val="20"/>
          <w:szCs w:val="20"/>
        </w:rPr>
        <w:t xml:space="preserve"> (Central Business District; city center)</w:t>
      </w:r>
      <w:r w:rsidRPr="00DD2EA7">
        <w:rPr>
          <w:rFonts w:ascii="Arial" w:hAnsi="Arial" w:cs="Arial"/>
          <w:sz w:val="20"/>
          <w:szCs w:val="20"/>
        </w:rPr>
        <w:t xml:space="preserve"> in </w:t>
      </w:r>
      <w:proofErr w:type="spellStart"/>
      <w:r w:rsidRPr="00DD2EA7">
        <w:rPr>
          <w:rFonts w:ascii="Arial" w:hAnsi="Arial" w:cs="Arial"/>
          <w:sz w:val="20"/>
          <w:szCs w:val="20"/>
        </w:rPr>
        <w:t>Kilometres</w:t>
      </w:r>
      <w:proofErr w:type="spellEnd"/>
    </w:p>
    <w:p w14:paraId="0716AAC7" w14:textId="77777777" w:rsidR="00DD2EA7" w:rsidRPr="00DD2EA7" w:rsidRDefault="00DD2EA7" w:rsidP="003708A9">
      <w:pPr>
        <w:spacing w:line="240" w:lineRule="auto"/>
        <w:jc w:val="both"/>
        <w:rPr>
          <w:rFonts w:ascii="Arial" w:hAnsi="Arial" w:cs="Arial"/>
          <w:sz w:val="20"/>
          <w:szCs w:val="20"/>
        </w:rPr>
      </w:pPr>
      <w:proofErr w:type="spellStart"/>
      <w:r w:rsidRPr="00DD2EA7">
        <w:rPr>
          <w:rFonts w:ascii="Arial" w:hAnsi="Arial" w:cs="Arial"/>
          <w:b/>
          <w:sz w:val="20"/>
          <w:szCs w:val="20"/>
        </w:rPr>
        <w:t>Regionname</w:t>
      </w:r>
      <w:proofErr w:type="spellEnd"/>
      <w:r w:rsidRPr="00DD2EA7">
        <w:rPr>
          <w:rFonts w:ascii="Arial" w:hAnsi="Arial" w:cs="Arial"/>
          <w:b/>
          <w:sz w:val="20"/>
          <w:szCs w:val="20"/>
        </w:rPr>
        <w:t>:</w:t>
      </w:r>
      <w:r w:rsidRPr="00DD2EA7">
        <w:rPr>
          <w:rFonts w:ascii="Arial" w:hAnsi="Arial" w:cs="Arial"/>
          <w:sz w:val="20"/>
          <w:szCs w:val="20"/>
        </w:rPr>
        <w:t xml:space="preserve"> General Region (West, North West, North, North east ...etc)</w:t>
      </w:r>
    </w:p>
    <w:p w14:paraId="0BA23FC1" w14:textId="77777777" w:rsidR="00DD2EA7" w:rsidRPr="00DD2EA7" w:rsidRDefault="00DD2EA7" w:rsidP="003708A9">
      <w:pPr>
        <w:spacing w:line="240" w:lineRule="auto"/>
        <w:jc w:val="both"/>
        <w:rPr>
          <w:rFonts w:ascii="Arial" w:hAnsi="Arial" w:cs="Arial"/>
          <w:sz w:val="20"/>
          <w:szCs w:val="20"/>
        </w:rPr>
      </w:pPr>
      <w:proofErr w:type="spellStart"/>
      <w:r w:rsidRPr="00DD2EA7">
        <w:rPr>
          <w:rFonts w:ascii="Arial" w:hAnsi="Arial" w:cs="Arial"/>
          <w:b/>
          <w:sz w:val="20"/>
          <w:szCs w:val="20"/>
        </w:rPr>
        <w:t>Propertycount</w:t>
      </w:r>
      <w:proofErr w:type="spellEnd"/>
      <w:r w:rsidRPr="00DD2EA7">
        <w:rPr>
          <w:rFonts w:ascii="Arial" w:hAnsi="Arial" w:cs="Arial"/>
          <w:b/>
          <w:sz w:val="20"/>
          <w:szCs w:val="20"/>
        </w:rPr>
        <w:t>:</w:t>
      </w:r>
      <w:r w:rsidRPr="00DD2EA7">
        <w:rPr>
          <w:rFonts w:ascii="Arial" w:hAnsi="Arial" w:cs="Arial"/>
          <w:sz w:val="20"/>
          <w:szCs w:val="20"/>
        </w:rPr>
        <w:t xml:space="preserve"> Number of properties that exist in the suburb.</w:t>
      </w:r>
    </w:p>
    <w:p w14:paraId="6A749013" w14:textId="2B9A6D6A" w:rsidR="00DD2EA7" w:rsidRPr="00DD2EA7" w:rsidRDefault="00DD2EA7" w:rsidP="003708A9">
      <w:pPr>
        <w:spacing w:line="240" w:lineRule="auto"/>
        <w:jc w:val="both"/>
        <w:rPr>
          <w:rFonts w:ascii="Arial" w:hAnsi="Arial" w:cs="Arial"/>
          <w:sz w:val="20"/>
          <w:szCs w:val="20"/>
        </w:rPr>
      </w:pPr>
      <w:r w:rsidRPr="00DD2EA7">
        <w:rPr>
          <w:rFonts w:ascii="Arial" w:hAnsi="Arial" w:cs="Arial"/>
          <w:b/>
          <w:sz w:val="20"/>
          <w:szCs w:val="20"/>
        </w:rPr>
        <w:t>Bedroom</w:t>
      </w:r>
      <w:r w:rsidR="003708A9" w:rsidRPr="003708A9">
        <w:rPr>
          <w:rFonts w:ascii="Arial" w:hAnsi="Arial" w:cs="Arial"/>
          <w:b/>
          <w:sz w:val="20"/>
          <w:szCs w:val="20"/>
        </w:rPr>
        <w:t>2:</w:t>
      </w:r>
      <w:r w:rsidRPr="00DD2EA7">
        <w:rPr>
          <w:rFonts w:ascii="Arial" w:hAnsi="Arial" w:cs="Arial"/>
          <w:sz w:val="20"/>
          <w:szCs w:val="20"/>
        </w:rPr>
        <w:t xml:space="preserve"> Scraped # of Bedrooms (from different source)</w:t>
      </w:r>
    </w:p>
    <w:p w14:paraId="14C81540" w14:textId="77777777" w:rsidR="00DD2EA7" w:rsidRPr="00DD2EA7" w:rsidRDefault="00DD2EA7" w:rsidP="003708A9">
      <w:pPr>
        <w:spacing w:line="240" w:lineRule="auto"/>
        <w:jc w:val="both"/>
        <w:rPr>
          <w:rFonts w:ascii="Arial" w:hAnsi="Arial" w:cs="Arial"/>
          <w:sz w:val="20"/>
          <w:szCs w:val="20"/>
        </w:rPr>
      </w:pPr>
      <w:r w:rsidRPr="00DD2EA7">
        <w:rPr>
          <w:rFonts w:ascii="Arial" w:hAnsi="Arial" w:cs="Arial"/>
          <w:b/>
          <w:sz w:val="20"/>
          <w:szCs w:val="20"/>
        </w:rPr>
        <w:t>Bathroom:</w:t>
      </w:r>
      <w:r w:rsidRPr="00DD2EA7">
        <w:rPr>
          <w:rFonts w:ascii="Arial" w:hAnsi="Arial" w:cs="Arial"/>
          <w:sz w:val="20"/>
          <w:szCs w:val="20"/>
        </w:rPr>
        <w:t xml:space="preserve"> Number of Bathrooms</w:t>
      </w:r>
    </w:p>
    <w:p w14:paraId="5AE404C0" w14:textId="77777777" w:rsidR="00DD2EA7" w:rsidRPr="00DD2EA7" w:rsidRDefault="00DD2EA7" w:rsidP="003708A9">
      <w:pPr>
        <w:spacing w:line="240" w:lineRule="auto"/>
        <w:jc w:val="both"/>
        <w:rPr>
          <w:rFonts w:ascii="Arial" w:hAnsi="Arial" w:cs="Arial"/>
          <w:sz w:val="20"/>
          <w:szCs w:val="20"/>
        </w:rPr>
      </w:pPr>
      <w:r w:rsidRPr="00DD2EA7">
        <w:rPr>
          <w:rFonts w:ascii="Arial" w:hAnsi="Arial" w:cs="Arial"/>
          <w:b/>
          <w:sz w:val="20"/>
          <w:szCs w:val="20"/>
        </w:rPr>
        <w:t>Car:</w:t>
      </w:r>
      <w:r w:rsidRPr="00DD2EA7">
        <w:rPr>
          <w:rFonts w:ascii="Arial" w:hAnsi="Arial" w:cs="Arial"/>
          <w:sz w:val="20"/>
          <w:szCs w:val="20"/>
        </w:rPr>
        <w:t xml:space="preserve"> Number of </w:t>
      </w:r>
      <w:proofErr w:type="spellStart"/>
      <w:r w:rsidRPr="00DD2EA7">
        <w:rPr>
          <w:rFonts w:ascii="Arial" w:hAnsi="Arial" w:cs="Arial"/>
          <w:sz w:val="20"/>
          <w:szCs w:val="20"/>
        </w:rPr>
        <w:t>carspots</w:t>
      </w:r>
      <w:proofErr w:type="spellEnd"/>
    </w:p>
    <w:p w14:paraId="7897250B" w14:textId="77777777" w:rsidR="00DD2EA7" w:rsidRPr="00DD2EA7" w:rsidRDefault="00DD2EA7" w:rsidP="003708A9">
      <w:pPr>
        <w:spacing w:line="240" w:lineRule="auto"/>
        <w:jc w:val="both"/>
        <w:rPr>
          <w:rFonts w:ascii="Arial" w:hAnsi="Arial" w:cs="Arial"/>
          <w:sz w:val="20"/>
          <w:szCs w:val="20"/>
        </w:rPr>
      </w:pPr>
      <w:proofErr w:type="spellStart"/>
      <w:r w:rsidRPr="00DD2EA7">
        <w:rPr>
          <w:rFonts w:ascii="Arial" w:hAnsi="Arial" w:cs="Arial"/>
          <w:b/>
          <w:sz w:val="20"/>
          <w:szCs w:val="20"/>
        </w:rPr>
        <w:t>Landsize</w:t>
      </w:r>
      <w:proofErr w:type="spellEnd"/>
      <w:r w:rsidRPr="00DD2EA7">
        <w:rPr>
          <w:rFonts w:ascii="Arial" w:hAnsi="Arial" w:cs="Arial"/>
          <w:b/>
          <w:sz w:val="20"/>
          <w:szCs w:val="20"/>
        </w:rPr>
        <w:t>:</w:t>
      </w:r>
      <w:r w:rsidRPr="00DD2EA7">
        <w:rPr>
          <w:rFonts w:ascii="Arial" w:hAnsi="Arial" w:cs="Arial"/>
          <w:sz w:val="20"/>
          <w:szCs w:val="20"/>
        </w:rPr>
        <w:t xml:space="preserve"> Land Size in Metres</w:t>
      </w:r>
    </w:p>
    <w:p w14:paraId="59751B65" w14:textId="77777777" w:rsidR="00DD2EA7" w:rsidRPr="00DD2EA7" w:rsidRDefault="00DD2EA7" w:rsidP="003708A9">
      <w:pPr>
        <w:spacing w:line="240" w:lineRule="auto"/>
        <w:jc w:val="both"/>
        <w:rPr>
          <w:rFonts w:ascii="Arial" w:hAnsi="Arial" w:cs="Arial"/>
          <w:sz w:val="20"/>
          <w:szCs w:val="20"/>
        </w:rPr>
      </w:pPr>
      <w:proofErr w:type="spellStart"/>
      <w:r w:rsidRPr="00DD2EA7">
        <w:rPr>
          <w:rFonts w:ascii="Arial" w:hAnsi="Arial" w:cs="Arial"/>
          <w:b/>
          <w:sz w:val="20"/>
          <w:szCs w:val="20"/>
        </w:rPr>
        <w:t>BuildingArea</w:t>
      </w:r>
      <w:proofErr w:type="spellEnd"/>
      <w:r w:rsidRPr="00DD2EA7">
        <w:rPr>
          <w:rFonts w:ascii="Arial" w:hAnsi="Arial" w:cs="Arial"/>
          <w:b/>
          <w:sz w:val="20"/>
          <w:szCs w:val="20"/>
        </w:rPr>
        <w:t>:</w:t>
      </w:r>
      <w:r w:rsidRPr="00DD2EA7">
        <w:rPr>
          <w:rFonts w:ascii="Arial" w:hAnsi="Arial" w:cs="Arial"/>
          <w:sz w:val="20"/>
          <w:szCs w:val="20"/>
        </w:rPr>
        <w:t xml:space="preserve"> Building Size in Metres</w:t>
      </w:r>
    </w:p>
    <w:p w14:paraId="7CA8CA07" w14:textId="77777777" w:rsidR="00DD2EA7" w:rsidRPr="00DD2EA7" w:rsidRDefault="00DD2EA7" w:rsidP="003708A9">
      <w:pPr>
        <w:spacing w:line="240" w:lineRule="auto"/>
        <w:jc w:val="both"/>
        <w:rPr>
          <w:rFonts w:ascii="Arial" w:hAnsi="Arial" w:cs="Arial"/>
          <w:sz w:val="20"/>
          <w:szCs w:val="20"/>
        </w:rPr>
      </w:pPr>
      <w:proofErr w:type="spellStart"/>
      <w:r w:rsidRPr="00DD2EA7">
        <w:rPr>
          <w:rFonts w:ascii="Arial" w:hAnsi="Arial" w:cs="Arial"/>
          <w:b/>
          <w:sz w:val="20"/>
          <w:szCs w:val="20"/>
        </w:rPr>
        <w:t>YearBuilt</w:t>
      </w:r>
      <w:proofErr w:type="spellEnd"/>
      <w:r w:rsidRPr="00DD2EA7">
        <w:rPr>
          <w:rFonts w:ascii="Arial" w:hAnsi="Arial" w:cs="Arial"/>
          <w:b/>
          <w:sz w:val="20"/>
          <w:szCs w:val="20"/>
        </w:rPr>
        <w:t>:</w:t>
      </w:r>
      <w:r w:rsidRPr="00DD2EA7">
        <w:rPr>
          <w:rFonts w:ascii="Arial" w:hAnsi="Arial" w:cs="Arial"/>
          <w:sz w:val="20"/>
          <w:szCs w:val="20"/>
        </w:rPr>
        <w:t xml:space="preserve"> Year the house was built</w:t>
      </w:r>
    </w:p>
    <w:p w14:paraId="34C6DB65" w14:textId="77777777" w:rsidR="000E7DA3" w:rsidRPr="003708A9" w:rsidRDefault="00DD2EA7" w:rsidP="003708A9">
      <w:pPr>
        <w:spacing w:line="240" w:lineRule="auto"/>
        <w:jc w:val="both"/>
        <w:rPr>
          <w:rFonts w:ascii="Arial" w:hAnsi="Arial" w:cs="Arial"/>
          <w:sz w:val="20"/>
          <w:szCs w:val="20"/>
        </w:rPr>
      </w:pPr>
      <w:proofErr w:type="spellStart"/>
      <w:r w:rsidRPr="00DD2EA7">
        <w:rPr>
          <w:rFonts w:ascii="Arial" w:hAnsi="Arial" w:cs="Arial"/>
          <w:b/>
          <w:sz w:val="20"/>
          <w:szCs w:val="20"/>
        </w:rPr>
        <w:t>CouncilArea</w:t>
      </w:r>
      <w:proofErr w:type="spellEnd"/>
      <w:r w:rsidRPr="00DD2EA7">
        <w:rPr>
          <w:rFonts w:ascii="Arial" w:hAnsi="Arial" w:cs="Arial"/>
          <w:b/>
          <w:sz w:val="20"/>
          <w:szCs w:val="20"/>
        </w:rPr>
        <w:t>:</w:t>
      </w:r>
      <w:r w:rsidRPr="00DD2EA7">
        <w:rPr>
          <w:rFonts w:ascii="Arial" w:hAnsi="Arial" w:cs="Arial"/>
          <w:sz w:val="20"/>
          <w:szCs w:val="20"/>
        </w:rPr>
        <w:t xml:space="preserve"> Governing council for the area</w:t>
      </w:r>
    </w:p>
    <w:p w14:paraId="12C0E34A" w14:textId="7CA6CB58" w:rsidR="000E7DA3" w:rsidRPr="003708A9" w:rsidRDefault="00DD2EA7" w:rsidP="003708A9">
      <w:pPr>
        <w:spacing w:line="240" w:lineRule="auto"/>
        <w:jc w:val="both"/>
        <w:rPr>
          <w:rFonts w:ascii="Arial" w:hAnsi="Arial" w:cs="Arial"/>
          <w:sz w:val="20"/>
          <w:szCs w:val="20"/>
        </w:rPr>
      </w:pPr>
      <w:proofErr w:type="spellStart"/>
      <w:r w:rsidRPr="00DD2EA7">
        <w:rPr>
          <w:rFonts w:ascii="Arial" w:hAnsi="Arial" w:cs="Arial"/>
          <w:b/>
          <w:sz w:val="20"/>
          <w:szCs w:val="20"/>
        </w:rPr>
        <w:t>Lattitude</w:t>
      </w:r>
      <w:proofErr w:type="spellEnd"/>
      <w:r w:rsidRPr="00DD2EA7">
        <w:rPr>
          <w:rFonts w:ascii="Arial" w:hAnsi="Arial" w:cs="Arial"/>
          <w:b/>
          <w:sz w:val="20"/>
          <w:szCs w:val="20"/>
        </w:rPr>
        <w:t>:</w:t>
      </w:r>
      <w:r w:rsidRPr="00DD2EA7">
        <w:rPr>
          <w:rFonts w:ascii="Arial" w:hAnsi="Arial" w:cs="Arial"/>
          <w:sz w:val="20"/>
          <w:szCs w:val="20"/>
        </w:rPr>
        <w:t xml:space="preserve"> Self </w:t>
      </w:r>
      <w:r w:rsidR="000E7DA3" w:rsidRPr="003708A9">
        <w:rPr>
          <w:rFonts w:ascii="Arial" w:hAnsi="Arial" w:cs="Arial"/>
          <w:sz w:val="20"/>
          <w:szCs w:val="20"/>
        </w:rPr>
        <w:t>explanatory</w:t>
      </w:r>
    </w:p>
    <w:p w14:paraId="03A2F105" w14:textId="4D82C8A1" w:rsidR="00DD2EA7" w:rsidRPr="00DD2EA7" w:rsidRDefault="00DD2EA7" w:rsidP="003708A9">
      <w:pPr>
        <w:spacing w:line="240" w:lineRule="auto"/>
        <w:jc w:val="both"/>
        <w:rPr>
          <w:rFonts w:ascii="Arial" w:hAnsi="Arial" w:cs="Arial"/>
          <w:sz w:val="20"/>
          <w:szCs w:val="20"/>
        </w:rPr>
      </w:pPr>
      <w:proofErr w:type="spellStart"/>
      <w:r w:rsidRPr="00DD2EA7">
        <w:rPr>
          <w:rFonts w:ascii="Arial" w:hAnsi="Arial" w:cs="Arial"/>
          <w:b/>
          <w:sz w:val="20"/>
          <w:szCs w:val="20"/>
        </w:rPr>
        <w:t>Longtitude</w:t>
      </w:r>
      <w:proofErr w:type="spellEnd"/>
      <w:r w:rsidRPr="00DD2EA7">
        <w:rPr>
          <w:rFonts w:ascii="Arial" w:hAnsi="Arial" w:cs="Arial"/>
          <w:b/>
          <w:sz w:val="20"/>
          <w:szCs w:val="20"/>
        </w:rPr>
        <w:t>:</w:t>
      </w:r>
      <w:r w:rsidRPr="00DD2EA7">
        <w:rPr>
          <w:rFonts w:ascii="Arial" w:hAnsi="Arial" w:cs="Arial"/>
          <w:sz w:val="20"/>
          <w:szCs w:val="20"/>
        </w:rPr>
        <w:t xml:space="preserve"> Self </w:t>
      </w:r>
      <w:r w:rsidR="000E7DA3" w:rsidRPr="003708A9">
        <w:rPr>
          <w:rFonts w:ascii="Arial" w:hAnsi="Arial" w:cs="Arial"/>
          <w:sz w:val="20"/>
          <w:szCs w:val="20"/>
        </w:rPr>
        <w:t>explanatory</w:t>
      </w:r>
    </w:p>
    <w:p w14:paraId="35C2861D" w14:textId="7672F9A6" w:rsidR="00B07607" w:rsidRDefault="00B07607" w:rsidP="00560D4B">
      <w:pPr>
        <w:spacing w:line="240" w:lineRule="auto"/>
        <w:jc w:val="both"/>
        <w:rPr>
          <w:sz w:val="24"/>
          <w:szCs w:val="24"/>
        </w:rPr>
      </w:pPr>
    </w:p>
    <w:p w14:paraId="43C950D7" w14:textId="3F431926" w:rsidR="00125FA2" w:rsidRDefault="00125FA2" w:rsidP="00560D4B">
      <w:pPr>
        <w:spacing w:line="240" w:lineRule="auto"/>
        <w:jc w:val="both"/>
        <w:rPr>
          <w:rFonts w:ascii="Helvetica" w:hAnsi="Helvetica" w:cs="Helvetica"/>
          <w:b/>
          <w:color w:val="000000"/>
        </w:rPr>
      </w:pPr>
      <w:r>
        <w:rPr>
          <w:rFonts w:ascii="Helvetica" w:hAnsi="Helvetica" w:cs="Helvetica"/>
          <w:b/>
          <w:color w:val="000000"/>
        </w:rPr>
        <w:t>APPROACH</w:t>
      </w:r>
    </w:p>
    <w:p w14:paraId="0C28AD76" w14:textId="77777777" w:rsidR="00D00D9D" w:rsidRDefault="00D00D9D" w:rsidP="00560D4B">
      <w:pPr>
        <w:spacing w:line="240" w:lineRule="auto"/>
        <w:jc w:val="both"/>
        <w:rPr>
          <w:rFonts w:ascii="Helvetica" w:hAnsi="Helvetica" w:cs="Helvetica"/>
          <w:b/>
          <w:color w:val="000000"/>
        </w:rPr>
      </w:pPr>
    </w:p>
    <w:p w14:paraId="6C018A91" w14:textId="4A408329" w:rsidR="00320313" w:rsidRDefault="00320313" w:rsidP="00C96372">
      <w:pPr>
        <w:pStyle w:val="ListParagraph"/>
        <w:numPr>
          <w:ilvl w:val="0"/>
          <w:numId w:val="1"/>
        </w:numPr>
        <w:spacing w:line="240" w:lineRule="auto"/>
        <w:jc w:val="both"/>
        <w:rPr>
          <w:sz w:val="24"/>
          <w:szCs w:val="24"/>
        </w:rPr>
      </w:pPr>
      <w:r>
        <w:rPr>
          <w:sz w:val="24"/>
          <w:szCs w:val="24"/>
        </w:rPr>
        <w:t>Additional Data Capture – Apart from the existing data set which provides the sale prices of the real estate properties sold in Melbourne AU from 2016-2018, this project requires additional data sourced from internet, e.g. location of the following essential facilities in each suburb – school, hospital, train station/bus stand</w:t>
      </w:r>
      <w:r w:rsidR="00896BDD">
        <w:rPr>
          <w:sz w:val="24"/>
          <w:szCs w:val="24"/>
        </w:rPr>
        <w:t xml:space="preserve"> </w:t>
      </w:r>
    </w:p>
    <w:p w14:paraId="315E1481" w14:textId="77777777" w:rsidR="00320313" w:rsidRDefault="00320313" w:rsidP="00320313">
      <w:pPr>
        <w:pStyle w:val="ListParagraph"/>
        <w:spacing w:line="240" w:lineRule="auto"/>
        <w:jc w:val="both"/>
        <w:rPr>
          <w:sz w:val="24"/>
          <w:szCs w:val="24"/>
        </w:rPr>
      </w:pPr>
    </w:p>
    <w:p w14:paraId="7887EC73" w14:textId="3BC49750" w:rsidR="008C1863" w:rsidRDefault="00197EBF" w:rsidP="00C96372">
      <w:pPr>
        <w:pStyle w:val="ListParagraph"/>
        <w:numPr>
          <w:ilvl w:val="0"/>
          <w:numId w:val="1"/>
        </w:numPr>
        <w:spacing w:line="240" w:lineRule="auto"/>
        <w:jc w:val="both"/>
        <w:rPr>
          <w:sz w:val="24"/>
          <w:szCs w:val="24"/>
        </w:rPr>
      </w:pPr>
      <w:r>
        <w:rPr>
          <w:sz w:val="24"/>
          <w:szCs w:val="24"/>
        </w:rPr>
        <w:t>Data Cleanup/</w:t>
      </w:r>
      <w:r w:rsidR="00C96372">
        <w:rPr>
          <w:sz w:val="24"/>
          <w:szCs w:val="24"/>
        </w:rPr>
        <w:t>Data Wrangling</w:t>
      </w:r>
      <w:r w:rsidR="00320313">
        <w:rPr>
          <w:sz w:val="24"/>
          <w:szCs w:val="24"/>
        </w:rPr>
        <w:t xml:space="preserve"> – This would include cleanup of the dataset to include all the additional data captured in step 1. Also</w:t>
      </w:r>
      <w:r w:rsidR="00601A6F">
        <w:rPr>
          <w:sz w:val="24"/>
          <w:szCs w:val="24"/>
        </w:rPr>
        <w:t>,</w:t>
      </w:r>
      <w:r w:rsidR="00320313">
        <w:rPr>
          <w:sz w:val="24"/>
          <w:szCs w:val="24"/>
        </w:rPr>
        <w:t xml:space="preserve"> as part of data clean-up, the distance column of the data set needs to be revalidated by calculating the distance of the given address from the city center.</w:t>
      </w:r>
    </w:p>
    <w:p w14:paraId="0DBCB079" w14:textId="5954CCA2" w:rsidR="00320313" w:rsidRDefault="00320313" w:rsidP="00320313">
      <w:pPr>
        <w:pStyle w:val="ListParagraph"/>
        <w:spacing w:line="240" w:lineRule="auto"/>
        <w:jc w:val="both"/>
        <w:rPr>
          <w:sz w:val="24"/>
          <w:szCs w:val="24"/>
        </w:rPr>
      </w:pPr>
    </w:p>
    <w:p w14:paraId="779968E3" w14:textId="7ACA5BEB" w:rsidR="00601A6F" w:rsidRDefault="00C96372" w:rsidP="00601A6F">
      <w:pPr>
        <w:pStyle w:val="ListParagraph"/>
        <w:numPr>
          <w:ilvl w:val="0"/>
          <w:numId w:val="1"/>
        </w:numPr>
        <w:spacing w:after="0" w:line="240" w:lineRule="auto"/>
        <w:jc w:val="both"/>
        <w:rPr>
          <w:sz w:val="24"/>
          <w:szCs w:val="24"/>
        </w:rPr>
      </w:pPr>
      <w:r>
        <w:rPr>
          <w:sz w:val="24"/>
          <w:szCs w:val="24"/>
        </w:rPr>
        <w:t>Data Presentation</w:t>
      </w:r>
      <w:r w:rsidR="00320313">
        <w:rPr>
          <w:sz w:val="24"/>
          <w:szCs w:val="24"/>
        </w:rPr>
        <w:t xml:space="preserve"> – Data Presentation would </w:t>
      </w:r>
      <w:r w:rsidR="00601A6F">
        <w:rPr>
          <w:sz w:val="24"/>
          <w:szCs w:val="24"/>
        </w:rPr>
        <w:t>involve</w:t>
      </w:r>
      <w:r w:rsidR="00320313">
        <w:rPr>
          <w:sz w:val="24"/>
          <w:szCs w:val="24"/>
        </w:rPr>
        <w:t xml:space="preserve"> presenting the existing data </w:t>
      </w:r>
      <w:r w:rsidR="00601A6F">
        <w:rPr>
          <w:sz w:val="24"/>
          <w:szCs w:val="24"/>
        </w:rPr>
        <w:t>set in a visual format.</w:t>
      </w:r>
    </w:p>
    <w:p w14:paraId="403530FF" w14:textId="77777777" w:rsidR="00601A6F" w:rsidRPr="00A4705B" w:rsidRDefault="00601A6F" w:rsidP="00A4705B">
      <w:pPr>
        <w:spacing w:after="0" w:line="240" w:lineRule="auto"/>
        <w:jc w:val="both"/>
        <w:rPr>
          <w:sz w:val="24"/>
          <w:szCs w:val="24"/>
        </w:rPr>
      </w:pPr>
    </w:p>
    <w:p w14:paraId="407C0237" w14:textId="032AC975" w:rsidR="00C96372" w:rsidRDefault="00C81B34" w:rsidP="00601A6F">
      <w:pPr>
        <w:pStyle w:val="ListParagraph"/>
        <w:numPr>
          <w:ilvl w:val="0"/>
          <w:numId w:val="1"/>
        </w:numPr>
        <w:spacing w:after="0" w:line="240" w:lineRule="auto"/>
        <w:jc w:val="both"/>
        <w:rPr>
          <w:sz w:val="24"/>
          <w:szCs w:val="24"/>
        </w:rPr>
      </w:pPr>
      <w:r w:rsidRPr="00601A6F">
        <w:rPr>
          <w:sz w:val="24"/>
          <w:szCs w:val="24"/>
        </w:rPr>
        <w:lastRenderedPageBreak/>
        <w:t>Data Analysis and Prediction</w:t>
      </w:r>
      <w:r w:rsidR="00320313" w:rsidRPr="00601A6F">
        <w:rPr>
          <w:sz w:val="24"/>
          <w:szCs w:val="24"/>
        </w:rPr>
        <w:t xml:space="preserve"> – This would include </w:t>
      </w:r>
      <w:r w:rsidR="00E86528" w:rsidRPr="00601A6F">
        <w:rPr>
          <w:sz w:val="24"/>
          <w:szCs w:val="24"/>
        </w:rPr>
        <w:t>Model building</w:t>
      </w:r>
      <w:r w:rsidR="00320313" w:rsidRPr="00601A6F">
        <w:rPr>
          <w:sz w:val="24"/>
          <w:szCs w:val="24"/>
        </w:rPr>
        <w:t xml:space="preserve"> and </w:t>
      </w:r>
      <w:r w:rsidR="00C96372" w:rsidRPr="00601A6F">
        <w:rPr>
          <w:sz w:val="24"/>
          <w:szCs w:val="24"/>
        </w:rPr>
        <w:t>Machine Learning</w:t>
      </w:r>
      <w:r w:rsidR="00601A6F">
        <w:rPr>
          <w:sz w:val="24"/>
          <w:szCs w:val="24"/>
        </w:rPr>
        <w:t xml:space="preserve"> to build a model to predict the sale price of the property.</w:t>
      </w:r>
    </w:p>
    <w:p w14:paraId="1B7F396A" w14:textId="77777777" w:rsidR="00601A6F" w:rsidRDefault="00601A6F" w:rsidP="00601A6F">
      <w:pPr>
        <w:pStyle w:val="ListParagraph"/>
        <w:spacing w:line="240" w:lineRule="auto"/>
        <w:jc w:val="both"/>
        <w:rPr>
          <w:sz w:val="24"/>
          <w:szCs w:val="24"/>
        </w:rPr>
      </w:pPr>
    </w:p>
    <w:p w14:paraId="5FD09189" w14:textId="63E6804F" w:rsidR="00AC7B76" w:rsidRPr="005F3010" w:rsidRDefault="00601A6F" w:rsidP="005F3010">
      <w:pPr>
        <w:pStyle w:val="ListParagraph"/>
        <w:numPr>
          <w:ilvl w:val="0"/>
          <w:numId w:val="1"/>
        </w:numPr>
        <w:spacing w:line="240" w:lineRule="auto"/>
        <w:jc w:val="both"/>
        <w:rPr>
          <w:sz w:val="24"/>
          <w:szCs w:val="24"/>
        </w:rPr>
      </w:pPr>
      <w:r>
        <w:rPr>
          <w:sz w:val="24"/>
          <w:szCs w:val="24"/>
        </w:rPr>
        <w:t>Data Visualization – This would involve presenting the results of the predictor tool in a visual format.</w:t>
      </w:r>
    </w:p>
    <w:p w14:paraId="526D4655" w14:textId="77777777" w:rsidR="00AC7B76" w:rsidRPr="00C96372" w:rsidRDefault="00AC7B76" w:rsidP="00545383">
      <w:pPr>
        <w:pStyle w:val="ListParagraph"/>
        <w:spacing w:line="240" w:lineRule="auto"/>
        <w:jc w:val="both"/>
        <w:rPr>
          <w:sz w:val="24"/>
          <w:szCs w:val="24"/>
        </w:rPr>
      </w:pPr>
    </w:p>
    <w:p w14:paraId="57A88DAD" w14:textId="77777777" w:rsidR="005F3010" w:rsidRPr="005F3010" w:rsidRDefault="005F3010" w:rsidP="005F3010">
      <w:pPr>
        <w:pStyle w:val="ListParagraph"/>
        <w:spacing w:line="240" w:lineRule="auto"/>
        <w:jc w:val="both"/>
        <w:rPr>
          <w:sz w:val="24"/>
          <w:szCs w:val="24"/>
        </w:rPr>
      </w:pPr>
    </w:p>
    <w:p w14:paraId="014BD0DD" w14:textId="3969A061" w:rsidR="008C1863" w:rsidRDefault="008C1863" w:rsidP="00560D4B">
      <w:pPr>
        <w:spacing w:line="240" w:lineRule="auto"/>
        <w:jc w:val="both"/>
        <w:rPr>
          <w:rFonts w:ascii="Helvetica" w:hAnsi="Helvetica" w:cs="Helvetica"/>
          <w:b/>
          <w:color w:val="000000"/>
        </w:rPr>
      </w:pPr>
      <w:r>
        <w:rPr>
          <w:rFonts w:ascii="Helvetica" w:hAnsi="Helvetica" w:cs="Helvetica"/>
          <w:b/>
          <w:color w:val="000000"/>
        </w:rPr>
        <w:t>DELIVERABLES</w:t>
      </w:r>
    </w:p>
    <w:p w14:paraId="243A7033" w14:textId="77B26E74" w:rsidR="00545383" w:rsidRDefault="00545383" w:rsidP="00560D4B">
      <w:pPr>
        <w:spacing w:line="240" w:lineRule="auto"/>
        <w:jc w:val="both"/>
        <w:rPr>
          <w:sz w:val="24"/>
          <w:szCs w:val="24"/>
        </w:rPr>
      </w:pPr>
      <w:r>
        <w:rPr>
          <w:sz w:val="24"/>
          <w:szCs w:val="24"/>
        </w:rPr>
        <w:t>The deliverables for this project will include:</w:t>
      </w:r>
      <w:r w:rsidR="00931515">
        <w:rPr>
          <w:sz w:val="24"/>
          <w:szCs w:val="24"/>
        </w:rPr>
        <w:t xml:space="preserve"> </w:t>
      </w:r>
    </w:p>
    <w:p w14:paraId="7B0494B2" w14:textId="77777777" w:rsidR="00545383" w:rsidRPr="00132050" w:rsidRDefault="00545383" w:rsidP="00545383">
      <w:pPr>
        <w:pStyle w:val="NormalWeb"/>
        <w:numPr>
          <w:ilvl w:val="0"/>
          <w:numId w:val="2"/>
        </w:numPr>
        <w:spacing w:before="0" w:beforeAutospacing="0" w:after="0" w:afterAutospacing="0"/>
        <w:textAlignment w:val="baseline"/>
        <w:rPr>
          <w:rFonts w:ascii="Calibri" w:eastAsia="Calibri" w:hAnsi="Calibri" w:cs="Calibri"/>
          <w:lang w:val="en-US" w:eastAsia="en-US"/>
        </w:rPr>
      </w:pPr>
      <w:r w:rsidRPr="00132050">
        <w:rPr>
          <w:rFonts w:ascii="Calibri" w:eastAsia="Calibri" w:hAnsi="Calibri" w:cs="Calibri"/>
          <w:lang w:val="en-US" w:eastAsia="en-US"/>
        </w:rPr>
        <w:t>The project report writeup</w:t>
      </w:r>
    </w:p>
    <w:p w14:paraId="79C96553" w14:textId="77777777" w:rsidR="00545383" w:rsidRPr="00132050" w:rsidRDefault="00545383" w:rsidP="00545383">
      <w:pPr>
        <w:pStyle w:val="NormalWeb"/>
        <w:numPr>
          <w:ilvl w:val="0"/>
          <w:numId w:val="2"/>
        </w:numPr>
        <w:spacing w:before="0" w:beforeAutospacing="0" w:after="0" w:afterAutospacing="0"/>
        <w:textAlignment w:val="baseline"/>
        <w:rPr>
          <w:rFonts w:ascii="Calibri" w:eastAsia="Calibri" w:hAnsi="Calibri" w:cs="Calibri"/>
          <w:lang w:val="en-US" w:eastAsia="en-US"/>
        </w:rPr>
      </w:pPr>
      <w:r w:rsidRPr="00132050">
        <w:rPr>
          <w:rFonts w:ascii="Calibri" w:eastAsia="Calibri" w:hAnsi="Calibri" w:cs="Calibri"/>
          <w:lang w:val="en-US" w:eastAsia="en-US"/>
        </w:rPr>
        <w:t>A presentation and associated slide-deck</w:t>
      </w:r>
    </w:p>
    <w:p w14:paraId="3E411A50" w14:textId="77777777" w:rsidR="00545383" w:rsidRPr="00132050" w:rsidRDefault="00545383" w:rsidP="00545383">
      <w:pPr>
        <w:pStyle w:val="NormalWeb"/>
        <w:numPr>
          <w:ilvl w:val="0"/>
          <w:numId w:val="2"/>
        </w:numPr>
        <w:spacing w:before="0" w:beforeAutospacing="0" w:after="0" w:afterAutospacing="0"/>
        <w:textAlignment w:val="baseline"/>
        <w:rPr>
          <w:rFonts w:ascii="Calibri" w:eastAsia="Calibri" w:hAnsi="Calibri" w:cs="Calibri"/>
          <w:lang w:val="en-US" w:eastAsia="en-US"/>
        </w:rPr>
      </w:pPr>
      <w:proofErr w:type="spellStart"/>
      <w:r w:rsidRPr="00132050">
        <w:rPr>
          <w:rFonts w:ascii="Calibri" w:eastAsia="Calibri" w:hAnsi="Calibri" w:cs="Calibri"/>
          <w:lang w:val="en-US" w:eastAsia="en-US"/>
        </w:rPr>
        <w:t>Jupyter</w:t>
      </w:r>
      <w:proofErr w:type="spellEnd"/>
      <w:r w:rsidRPr="00132050">
        <w:rPr>
          <w:rFonts w:ascii="Calibri" w:eastAsia="Calibri" w:hAnsi="Calibri" w:cs="Calibri"/>
          <w:lang w:val="en-US" w:eastAsia="en-US"/>
        </w:rPr>
        <w:t xml:space="preserve"> Notebooks containing all code used for data exploration, transformation, model-building, and evaluation</w:t>
      </w:r>
    </w:p>
    <w:p w14:paraId="1D26FF22" w14:textId="77777777" w:rsidR="00545383" w:rsidRDefault="00545383" w:rsidP="00560D4B">
      <w:pPr>
        <w:spacing w:line="240" w:lineRule="auto"/>
        <w:jc w:val="both"/>
        <w:rPr>
          <w:sz w:val="24"/>
          <w:szCs w:val="24"/>
        </w:rPr>
      </w:pPr>
    </w:p>
    <w:sectPr w:rsidR="00545383" w:rsidSect="00271A4C">
      <w:footerReference w:type="default" r:id="rId9"/>
      <w:pgSz w:w="12240" w:h="15840"/>
      <w:pgMar w:top="1440" w:right="1440" w:bottom="1440" w:left="1440"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411ED" w14:textId="77777777" w:rsidR="00C27B24" w:rsidRDefault="00C27B24">
      <w:pPr>
        <w:spacing w:after="0" w:line="240" w:lineRule="auto"/>
      </w:pPr>
      <w:r>
        <w:separator/>
      </w:r>
    </w:p>
  </w:endnote>
  <w:endnote w:type="continuationSeparator" w:id="0">
    <w:p w14:paraId="232A23E1" w14:textId="77777777" w:rsidR="00C27B24" w:rsidRDefault="00C27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80383" w14:textId="77777777" w:rsidR="00896BDD" w:rsidRDefault="00896BDD">
    <w:pPr>
      <w:widowControl w:val="0"/>
      <w:pBdr>
        <w:top w:val="nil"/>
        <w:left w:val="nil"/>
        <w:bottom w:val="nil"/>
        <w:right w:val="nil"/>
        <w:between w:val="nil"/>
      </w:pBdr>
      <w:spacing w:after="0" w:line="276" w:lineRule="auto"/>
      <w:rPr>
        <w:sz w:val="24"/>
        <w:szCs w:val="24"/>
      </w:rPr>
    </w:pPr>
  </w:p>
  <w:tbl>
    <w:tblPr>
      <w:tblStyle w:val="a"/>
      <w:tblW w:w="9360" w:type="dxa"/>
      <w:tblInd w:w="115" w:type="dxa"/>
      <w:tblLayout w:type="fixed"/>
      <w:tblLook w:val="0400" w:firstRow="0" w:lastRow="0" w:firstColumn="0" w:lastColumn="0" w:noHBand="0" w:noVBand="1"/>
    </w:tblPr>
    <w:tblGrid>
      <w:gridCol w:w="2497"/>
      <w:gridCol w:w="271"/>
      <w:gridCol w:w="3959"/>
      <w:gridCol w:w="270"/>
      <w:gridCol w:w="2363"/>
    </w:tblGrid>
    <w:tr w:rsidR="00896BDD" w14:paraId="594691D6" w14:textId="77777777" w:rsidTr="00DE5FCB">
      <w:tc>
        <w:tcPr>
          <w:tcW w:w="2497" w:type="dxa"/>
          <w:shd w:val="clear" w:color="auto" w:fill="5B9BD5"/>
        </w:tcPr>
        <w:p w14:paraId="1A5BAC5B" w14:textId="77777777" w:rsidR="00896BDD" w:rsidRDefault="00896BDD">
          <w:pPr>
            <w:pBdr>
              <w:top w:val="nil"/>
              <w:left w:val="nil"/>
              <w:bottom w:val="nil"/>
              <w:right w:val="nil"/>
              <w:between w:val="nil"/>
            </w:pBdr>
            <w:tabs>
              <w:tab w:val="center" w:pos="4680"/>
              <w:tab w:val="right" w:pos="9360"/>
            </w:tabs>
            <w:spacing w:before="80" w:after="80" w:line="240" w:lineRule="auto"/>
            <w:jc w:val="both"/>
            <w:rPr>
              <w:smallCaps/>
              <w:color w:val="FFFFFF"/>
              <w:sz w:val="18"/>
              <w:szCs w:val="18"/>
            </w:rPr>
          </w:pPr>
          <w:r>
            <w:rPr>
              <w:smallCaps/>
              <w:color w:val="FFFFFF"/>
              <w:sz w:val="18"/>
              <w:szCs w:val="18"/>
            </w:rPr>
            <w:t xml:space="preserve">PAGE </w:t>
          </w:r>
          <w:r>
            <w:rPr>
              <w:b/>
              <w:smallCaps/>
              <w:color w:val="FFFFFF"/>
              <w:sz w:val="18"/>
              <w:szCs w:val="18"/>
            </w:rPr>
            <w:fldChar w:fldCharType="begin"/>
          </w:r>
          <w:r>
            <w:rPr>
              <w:b/>
              <w:smallCaps/>
              <w:color w:val="FFFFFF"/>
              <w:sz w:val="18"/>
              <w:szCs w:val="18"/>
            </w:rPr>
            <w:instrText>PAGE</w:instrText>
          </w:r>
          <w:r>
            <w:rPr>
              <w:b/>
              <w:smallCaps/>
              <w:color w:val="FFFFFF"/>
              <w:sz w:val="18"/>
              <w:szCs w:val="18"/>
            </w:rPr>
            <w:fldChar w:fldCharType="separate"/>
          </w:r>
          <w:r>
            <w:rPr>
              <w:b/>
              <w:smallCaps/>
              <w:noProof/>
              <w:color w:val="FFFFFF"/>
              <w:sz w:val="18"/>
              <w:szCs w:val="18"/>
            </w:rPr>
            <w:t>1</w:t>
          </w:r>
          <w:r>
            <w:rPr>
              <w:b/>
              <w:smallCaps/>
              <w:color w:val="FFFFFF"/>
              <w:sz w:val="18"/>
              <w:szCs w:val="18"/>
            </w:rPr>
            <w:fldChar w:fldCharType="end"/>
          </w:r>
          <w:r>
            <w:rPr>
              <w:smallCaps/>
              <w:color w:val="FFFFFF"/>
              <w:sz w:val="18"/>
              <w:szCs w:val="18"/>
            </w:rPr>
            <w:t xml:space="preserve"> OF </w:t>
          </w:r>
          <w:r>
            <w:rPr>
              <w:b/>
              <w:smallCaps/>
              <w:color w:val="FFFFFF"/>
              <w:sz w:val="18"/>
              <w:szCs w:val="18"/>
            </w:rPr>
            <w:fldChar w:fldCharType="begin"/>
          </w:r>
          <w:r>
            <w:rPr>
              <w:b/>
              <w:smallCaps/>
              <w:color w:val="FFFFFF"/>
              <w:sz w:val="18"/>
              <w:szCs w:val="18"/>
            </w:rPr>
            <w:instrText>NUMPAGES</w:instrText>
          </w:r>
          <w:r>
            <w:rPr>
              <w:b/>
              <w:smallCaps/>
              <w:color w:val="FFFFFF"/>
              <w:sz w:val="18"/>
              <w:szCs w:val="18"/>
            </w:rPr>
            <w:fldChar w:fldCharType="separate"/>
          </w:r>
          <w:r>
            <w:rPr>
              <w:b/>
              <w:smallCaps/>
              <w:noProof/>
              <w:color w:val="FFFFFF"/>
              <w:sz w:val="18"/>
              <w:szCs w:val="18"/>
            </w:rPr>
            <w:t>2</w:t>
          </w:r>
          <w:r>
            <w:rPr>
              <w:b/>
              <w:smallCaps/>
              <w:color w:val="FFFFFF"/>
              <w:sz w:val="18"/>
              <w:szCs w:val="18"/>
            </w:rPr>
            <w:fldChar w:fldCharType="end"/>
          </w:r>
        </w:p>
      </w:tc>
      <w:tc>
        <w:tcPr>
          <w:tcW w:w="271" w:type="dxa"/>
          <w:shd w:val="clear" w:color="auto" w:fill="5B9BD5"/>
        </w:tcPr>
        <w:p w14:paraId="49EFEAF6" w14:textId="77777777" w:rsidR="00896BDD" w:rsidRDefault="00896BDD">
          <w:pPr>
            <w:pBdr>
              <w:top w:val="nil"/>
              <w:left w:val="nil"/>
              <w:bottom w:val="nil"/>
              <w:right w:val="nil"/>
              <w:between w:val="nil"/>
            </w:pBdr>
            <w:tabs>
              <w:tab w:val="center" w:pos="4680"/>
              <w:tab w:val="right" w:pos="9360"/>
            </w:tabs>
            <w:spacing w:before="80" w:after="80" w:line="240" w:lineRule="auto"/>
            <w:jc w:val="both"/>
            <w:rPr>
              <w:smallCaps/>
              <w:color w:val="FFFFFF"/>
              <w:sz w:val="18"/>
              <w:szCs w:val="18"/>
            </w:rPr>
          </w:pPr>
        </w:p>
      </w:tc>
      <w:tc>
        <w:tcPr>
          <w:tcW w:w="3959" w:type="dxa"/>
          <w:shd w:val="clear" w:color="auto" w:fill="5B9BD5"/>
          <w:vAlign w:val="center"/>
        </w:tcPr>
        <w:p w14:paraId="1415B949" w14:textId="5B3DAEB2" w:rsidR="00896BDD" w:rsidRDefault="00896BDD">
          <w:pPr>
            <w:pBdr>
              <w:top w:val="nil"/>
              <w:left w:val="nil"/>
              <w:bottom w:val="nil"/>
              <w:right w:val="nil"/>
              <w:between w:val="nil"/>
            </w:pBdr>
            <w:tabs>
              <w:tab w:val="center" w:pos="4680"/>
              <w:tab w:val="right" w:pos="9360"/>
            </w:tabs>
            <w:spacing w:before="80" w:after="80" w:line="240" w:lineRule="auto"/>
            <w:jc w:val="center"/>
            <w:rPr>
              <w:smallCaps/>
              <w:color w:val="FFFFFF"/>
              <w:sz w:val="18"/>
              <w:szCs w:val="18"/>
            </w:rPr>
          </w:pPr>
          <w:r>
            <w:rPr>
              <w:smallCaps/>
              <w:color w:val="FFFFFF"/>
              <w:sz w:val="18"/>
              <w:szCs w:val="18"/>
            </w:rPr>
            <w:t>SPRINGBOARD CAPSTONE PROJECT PROPOSAL</w:t>
          </w:r>
        </w:p>
      </w:tc>
      <w:tc>
        <w:tcPr>
          <w:tcW w:w="270" w:type="dxa"/>
          <w:shd w:val="clear" w:color="auto" w:fill="5B9BD5"/>
        </w:tcPr>
        <w:p w14:paraId="2071D7CC" w14:textId="77777777" w:rsidR="00896BDD" w:rsidRDefault="00896BDD">
          <w:pPr>
            <w:pBdr>
              <w:top w:val="nil"/>
              <w:left w:val="nil"/>
              <w:bottom w:val="nil"/>
              <w:right w:val="nil"/>
              <w:between w:val="nil"/>
            </w:pBdr>
            <w:tabs>
              <w:tab w:val="center" w:pos="4680"/>
              <w:tab w:val="right" w:pos="9360"/>
            </w:tabs>
            <w:spacing w:before="80" w:after="80" w:line="240" w:lineRule="auto"/>
            <w:jc w:val="right"/>
            <w:rPr>
              <w:smallCaps/>
              <w:color w:val="FFFFFF"/>
              <w:sz w:val="18"/>
              <w:szCs w:val="18"/>
            </w:rPr>
          </w:pPr>
        </w:p>
      </w:tc>
      <w:tc>
        <w:tcPr>
          <w:tcW w:w="2363" w:type="dxa"/>
          <w:shd w:val="clear" w:color="auto" w:fill="5B9BD5"/>
          <w:vAlign w:val="center"/>
        </w:tcPr>
        <w:p w14:paraId="4A708261" w14:textId="45149961" w:rsidR="00896BDD" w:rsidRDefault="00896BDD">
          <w:pPr>
            <w:pBdr>
              <w:top w:val="nil"/>
              <w:left w:val="nil"/>
              <w:bottom w:val="nil"/>
              <w:right w:val="nil"/>
              <w:between w:val="nil"/>
            </w:pBdr>
            <w:tabs>
              <w:tab w:val="center" w:pos="4680"/>
              <w:tab w:val="right" w:pos="9360"/>
            </w:tabs>
            <w:spacing w:before="80" w:after="80" w:line="240" w:lineRule="auto"/>
            <w:jc w:val="right"/>
            <w:rPr>
              <w:smallCaps/>
              <w:color w:val="FFFFFF"/>
              <w:sz w:val="18"/>
              <w:szCs w:val="18"/>
            </w:rPr>
          </w:pPr>
          <w:r>
            <w:rPr>
              <w:smallCaps/>
              <w:color w:val="FFFFFF"/>
              <w:sz w:val="18"/>
              <w:szCs w:val="18"/>
            </w:rPr>
            <w:t xml:space="preserve">VINAYATHA– </w:t>
          </w:r>
          <w:r w:rsidR="00114527">
            <w:rPr>
              <w:smallCaps/>
              <w:color w:val="FFFFFF"/>
              <w:sz w:val="18"/>
              <w:szCs w:val="18"/>
            </w:rPr>
            <w:t>6/1</w:t>
          </w:r>
          <w:r w:rsidR="00B95E6E">
            <w:rPr>
              <w:smallCaps/>
              <w:color w:val="FFFFFF"/>
              <w:sz w:val="18"/>
              <w:szCs w:val="18"/>
            </w:rPr>
            <w:t>2</w:t>
          </w:r>
          <w:r>
            <w:rPr>
              <w:smallCaps/>
              <w:color w:val="FFFFFF"/>
              <w:sz w:val="18"/>
              <w:szCs w:val="18"/>
            </w:rPr>
            <w:t>/2018</w:t>
          </w:r>
        </w:p>
      </w:tc>
    </w:tr>
    <w:tr w:rsidR="00896BDD" w14:paraId="183E936D" w14:textId="77777777" w:rsidTr="00DE5FCB">
      <w:tc>
        <w:tcPr>
          <w:tcW w:w="2497" w:type="dxa"/>
          <w:shd w:val="clear" w:color="auto" w:fill="5B9BD5"/>
        </w:tcPr>
        <w:p w14:paraId="4C526B45" w14:textId="77777777" w:rsidR="00896BDD" w:rsidRDefault="00896BDD">
          <w:pPr>
            <w:pBdr>
              <w:top w:val="nil"/>
              <w:left w:val="nil"/>
              <w:bottom w:val="nil"/>
              <w:right w:val="nil"/>
              <w:between w:val="nil"/>
            </w:pBdr>
            <w:tabs>
              <w:tab w:val="center" w:pos="4680"/>
              <w:tab w:val="right" w:pos="9360"/>
            </w:tabs>
            <w:spacing w:before="80" w:after="80" w:line="240" w:lineRule="auto"/>
            <w:jc w:val="both"/>
            <w:rPr>
              <w:smallCaps/>
              <w:color w:val="FFFFFF"/>
              <w:sz w:val="18"/>
              <w:szCs w:val="18"/>
            </w:rPr>
          </w:pPr>
        </w:p>
      </w:tc>
      <w:tc>
        <w:tcPr>
          <w:tcW w:w="271" w:type="dxa"/>
          <w:shd w:val="clear" w:color="auto" w:fill="5B9BD5"/>
        </w:tcPr>
        <w:p w14:paraId="10EA13A8" w14:textId="77777777" w:rsidR="00896BDD" w:rsidRDefault="00896BDD">
          <w:pPr>
            <w:pBdr>
              <w:top w:val="nil"/>
              <w:left w:val="nil"/>
              <w:bottom w:val="nil"/>
              <w:right w:val="nil"/>
              <w:between w:val="nil"/>
            </w:pBdr>
            <w:tabs>
              <w:tab w:val="center" w:pos="4680"/>
              <w:tab w:val="right" w:pos="9360"/>
            </w:tabs>
            <w:spacing w:before="80" w:after="80" w:line="240" w:lineRule="auto"/>
            <w:jc w:val="both"/>
            <w:rPr>
              <w:smallCaps/>
              <w:color w:val="FFFFFF"/>
              <w:sz w:val="18"/>
              <w:szCs w:val="18"/>
            </w:rPr>
          </w:pPr>
        </w:p>
      </w:tc>
      <w:tc>
        <w:tcPr>
          <w:tcW w:w="3959" w:type="dxa"/>
          <w:shd w:val="clear" w:color="auto" w:fill="5B9BD5"/>
          <w:vAlign w:val="center"/>
        </w:tcPr>
        <w:p w14:paraId="7F00C27C" w14:textId="77777777" w:rsidR="00896BDD" w:rsidRDefault="00896BDD">
          <w:pPr>
            <w:pBdr>
              <w:top w:val="nil"/>
              <w:left w:val="nil"/>
              <w:bottom w:val="nil"/>
              <w:right w:val="nil"/>
              <w:between w:val="nil"/>
            </w:pBdr>
            <w:tabs>
              <w:tab w:val="center" w:pos="4680"/>
              <w:tab w:val="right" w:pos="9360"/>
            </w:tabs>
            <w:spacing w:before="80" w:after="80" w:line="240" w:lineRule="auto"/>
            <w:jc w:val="center"/>
            <w:rPr>
              <w:smallCaps/>
              <w:color w:val="FFFFFF"/>
              <w:sz w:val="18"/>
              <w:szCs w:val="18"/>
            </w:rPr>
          </w:pPr>
        </w:p>
      </w:tc>
      <w:tc>
        <w:tcPr>
          <w:tcW w:w="270" w:type="dxa"/>
          <w:shd w:val="clear" w:color="auto" w:fill="5B9BD5"/>
        </w:tcPr>
        <w:p w14:paraId="5B320090" w14:textId="77777777" w:rsidR="00896BDD" w:rsidRDefault="00896BDD">
          <w:pPr>
            <w:pBdr>
              <w:top w:val="nil"/>
              <w:left w:val="nil"/>
              <w:bottom w:val="nil"/>
              <w:right w:val="nil"/>
              <w:between w:val="nil"/>
            </w:pBdr>
            <w:tabs>
              <w:tab w:val="center" w:pos="4680"/>
              <w:tab w:val="right" w:pos="9360"/>
            </w:tabs>
            <w:spacing w:before="80" w:after="80" w:line="240" w:lineRule="auto"/>
            <w:jc w:val="right"/>
            <w:rPr>
              <w:smallCaps/>
              <w:color w:val="FFFFFF"/>
              <w:sz w:val="18"/>
              <w:szCs w:val="18"/>
            </w:rPr>
          </w:pPr>
        </w:p>
      </w:tc>
      <w:tc>
        <w:tcPr>
          <w:tcW w:w="2363" w:type="dxa"/>
          <w:shd w:val="clear" w:color="auto" w:fill="5B9BD5"/>
          <w:vAlign w:val="center"/>
        </w:tcPr>
        <w:p w14:paraId="284C7559" w14:textId="77777777" w:rsidR="00896BDD" w:rsidRDefault="00896BDD">
          <w:pPr>
            <w:pBdr>
              <w:top w:val="nil"/>
              <w:left w:val="nil"/>
              <w:bottom w:val="nil"/>
              <w:right w:val="nil"/>
              <w:between w:val="nil"/>
            </w:pBdr>
            <w:tabs>
              <w:tab w:val="center" w:pos="4680"/>
              <w:tab w:val="right" w:pos="9360"/>
            </w:tabs>
            <w:spacing w:before="80" w:after="80" w:line="240" w:lineRule="auto"/>
            <w:jc w:val="right"/>
            <w:rPr>
              <w:smallCaps/>
              <w:color w:val="FFFFFF"/>
              <w:sz w:val="18"/>
              <w:szCs w:val="18"/>
            </w:rPr>
          </w:pPr>
        </w:p>
      </w:tc>
    </w:tr>
  </w:tbl>
  <w:p w14:paraId="0355AD57" w14:textId="77777777" w:rsidR="00896BDD" w:rsidRDefault="00896BD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651E8" w14:textId="77777777" w:rsidR="00C27B24" w:rsidRDefault="00C27B24">
      <w:pPr>
        <w:spacing w:after="0" w:line="240" w:lineRule="auto"/>
      </w:pPr>
      <w:r>
        <w:separator/>
      </w:r>
    </w:p>
  </w:footnote>
  <w:footnote w:type="continuationSeparator" w:id="0">
    <w:p w14:paraId="6092CF36" w14:textId="77777777" w:rsidR="00C27B24" w:rsidRDefault="00C27B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968AD"/>
    <w:multiLevelType w:val="hybridMultilevel"/>
    <w:tmpl w:val="205AA5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F6D2414"/>
    <w:multiLevelType w:val="hybridMultilevel"/>
    <w:tmpl w:val="5B7289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4FE244C"/>
    <w:multiLevelType w:val="multilevel"/>
    <w:tmpl w:val="84C4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D1135B"/>
    <w:multiLevelType w:val="hybridMultilevel"/>
    <w:tmpl w:val="958CB96C"/>
    <w:lvl w:ilvl="0" w:tplc="474A3B9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7D1C667F"/>
    <w:multiLevelType w:val="hybridMultilevel"/>
    <w:tmpl w:val="CE82ED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B283E"/>
    <w:rsid w:val="000305CF"/>
    <w:rsid w:val="0003599A"/>
    <w:rsid w:val="0003660D"/>
    <w:rsid w:val="00045D32"/>
    <w:rsid w:val="0008198F"/>
    <w:rsid w:val="000C3232"/>
    <w:rsid w:val="000E7DA3"/>
    <w:rsid w:val="00102108"/>
    <w:rsid w:val="00114527"/>
    <w:rsid w:val="0011484F"/>
    <w:rsid w:val="00125FA2"/>
    <w:rsid w:val="00132050"/>
    <w:rsid w:val="00144D2D"/>
    <w:rsid w:val="0016635F"/>
    <w:rsid w:val="00167F7D"/>
    <w:rsid w:val="001714AB"/>
    <w:rsid w:val="00172FED"/>
    <w:rsid w:val="00192384"/>
    <w:rsid w:val="00197EBF"/>
    <w:rsid w:val="001A2EA6"/>
    <w:rsid w:val="001C3F8B"/>
    <w:rsid w:val="001D06A1"/>
    <w:rsid w:val="00205E3C"/>
    <w:rsid w:val="0020663E"/>
    <w:rsid w:val="00230B62"/>
    <w:rsid w:val="00263779"/>
    <w:rsid w:val="00263BA5"/>
    <w:rsid w:val="00271A4C"/>
    <w:rsid w:val="00272E85"/>
    <w:rsid w:val="00284A8A"/>
    <w:rsid w:val="00320313"/>
    <w:rsid w:val="003234BD"/>
    <w:rsid w:val="00351C70"/>
    <w:rsid w:val="003708A9"/>
    <w:rsid w:val="00377E2C"/>
    <w:rsid w:val="00395317"/>
    <w:rsid w:val="003A2416"/>
    <w:rsid w:val="003A6C6D"/>
    <w:rsid w:val="003B0ACF"/>
    <w:rsid w:val="003E7FE9"/>
    <w:rsid w:val="00435E9E"/>
    <w:rsid w:val="00443D40"/>
    <w:rsid w:val="00465BE1"/>
    <w:rsid w:val="00471B04"/>
    <w:rsid w:val="004A648A"/>
    <w:rsid w:val="004A7EC7"/>
    <w:rsid w:val="004B04A8"/>
    <w:rsid w:val="004C184C"/>
    <w:rsid w:val="00532EA2"/>
    <w:rsid w:val="00545383"/>
    <w:rsid w:val="00560D4B"/>
    <w:rsid w:val="0056264E"/>
    <w:rsid w:val="0057212B"/>
    <w:rsid w:val="005C0C69"/>
    <w:rsid w:val="005E1135"/>
    <w:rsid w:val="005E5324"/>
    <w:rsid w:val="005F052F"/>
    <w:rsid w:val="005F3010"/>
    <w:rsid w:val="00601A6F"/>
    <w:rsid w:val="006241AA"/>
    <w:rsid w:val="00637B3F"/>
    <w:rsid w:val="00657A92"/>
    <w:rsid w:val="0067553B"/>
    <w:rsid w:val="00680125"/>
    <w:rsid w:val="006C13C5"/>
    <w:rsid w:val="006C2E8E"/>
    <w:rsid w:val="006E45CD"/>
    <w:rsid w:val="00726B45"/>
    <w:rsid w:val="007422AD"/>
    <w:rsid w:val="00745B6F"/>
    <w:rsid w:val="0077406D"/>
    <w:rsid w:val="007768EE"/>
    <w:rsid w:val="0078601F"/>
    <w:rsid w:val="00791A55"/>
    <w:rsid w:val="007E4F84"/>
    <w:rsid w:val="007F4C50"/>
    <w:rsid w:val="008039C3"/>
    <w:rsid w:val="00810632"/>
    <w:rsid w:val="00825163"/>
    <w:rsid w:val="008527A9"/>
    <w:rsid w:val="00896BDD"/>
    <w:rsid w:val="008A75A3"/>
    <w:rsid w:val="008C1863"/>
    <w:rsid w:val="009034A6"/>
    <w:rsid w:val="00906AC7"/>
    <w:rsid w:val="00913B4D"/>
    <w:rsid w:val="00931515"/>
    <w:rsid w:val="00931B8D"/>
    <w:rsid w:val="00945ECE"/>
    <w:rsid w:val="00962368"/>
    <w:rsid w:val="00964D3A"/>
    <w:rsid w:val="00970514"/>
    <w:rsid w:val="009770B6"/>
    <w:rsid w:val="00993201"/>
    <w:rsid w:val="0099534F"/>
    <w:rsid w:val="009E0D5E"/>
    <w:rsid w:val="009E1D72"/>
    <w:rsid w:val="00A105E0"/>
    <w:rsid w:val="00A11DC0"/>
    <w:rsid w:val="00A4705B"/>
    <w:rsid w:val="00A546F7"/>
    <w:rsid w:val="00A54FF0"/>
    <w:rsid w:val="00A6453F"/>
    <w:rsid w:val="00A77A83"/>
    <w:rsid w:val="00A80DFF"/>
    <w:rsid w:val="00A91BCB"/>
    <w:rsid w:val="00AC7B76"/>
    <w:rsid w:val="00AD0DF4"/>
    <w:rsid w:val="00AE2DA2"/>
    <w:rsid w:val="00AE3441"/>
    <w:rsid w:val="00B07607"/>
    <w:rsid w:val="00B136CD"/>
    <w:rsid w:val="00B95E6E"/>
    <w:rsid w:val="00BC07BF"/>
    <w:rsid w:val="00BD2791"/>
    <w:rsid w:val="00BF3584"/>
    <w:rsid w:val="00BF7D0C"/>
    <w:rsid w:val="00C02AE4"/>
    <w:rsid w:val="00C1210C"/>
    <w:rsid w:val="00C27B24"/>
    <w:rsid w:val="00C30468"/>
    <w:rsid w:val="00C466A8"/>
    <w:rsid w:val="00C56475"/>
    <w:rsid w:val="00C6641D"/>
    <w:rsid w:val="00C67A13"/>
    <w:rsid w:val="00C81B34"/>
    <w:rsid w:val="00C96372"/>
    <w:rsid w:val="00CC6E6C"/>
    <w:rsid w:val="00CF1AE7"/>
    <w:rsid w:val="00D00D9D"/>
    <w:rsid w:val="00D03C97"/>
    <w:rsid w:val="00D2279A"/>
    <w:rsid w:val="00D668DD"/>
    <w:rsid w:val="00D86424"/>
    <w:rsid w:val="00D91455"/>
    <w:rsid w:val="00D96E1E"/>
    <w:rsid w:val="00DA35D5"/>
    <w:rsid w:val="00DB146E"/>
    <w:rsid w:val="00DD02D6"/>
    <w:rsid w:val="00DD2EA7"/>
    <w:rsid w:val="00DE5FCB"/>
    <w:rsid w:val="00E039B6"/>
    <w:rsid w:val="00E410A9"/>
    <w:rsid w:val="00E410B5"/>
    <w:rsid w:val="00E63D1C"/>
    <w:rsid w:val="00E81F79"/>
    <w:rsid w:val="00E8498A"/>
    <w:rsid w:val="00E85AB3"/>
    <w:rsid w:val="00E86528"/>
    <w:rsid w:val="00E97858"/>
    <w:rsid w:val="00ED2454"/>
    <w:rsid w:val="00F228C9"/>
    <w:rsid w:val="00F25ED2"/>
    <w:rsid w:val="00F86517"/>
    <w:rsid w:val="00F97132"/>
    <w:rsid w:val="00FB2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F1822"/>
  <w15:docId w15:val="{19054791-8010-4226-A5EB-5FE811C4A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DE5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FCB"/>
  </w:style>
  <w:style w:type="paragraph" w:styleId="Footer">
    <w:name w:val="footer"/>
    <w:basedOn w:val="Normal"/>
    <w:link w:val="FooterChar"/>
    <w:uiPriority w:val="99"/>
    <w:unhideWhenUsed/>
    <w:rsid w:val="00DE5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FCB"/>
  </w:style>
  <w:style w:type="character" w:styleId="Hyperlink">
    <w:name w:val="Hyperlink"/>
    <w:basedOn w:val="DefaultParagraphFont"/>
    <w:uiPriority w:val="99"/>
    <w:unhideWhenUsed/>
    <w:rsid w:val="00E039B6"/>
    <w:rPr>
      <w:color w:val="0000FF" w:themeColor="hyperlink"/>
      <w:u w:val="single"/>
    </w:rPr>
  </w:style>
  <w:style w:type="character" w:styleId="UnresolvedMention">
    <w:name w:val="Unresolved Mention"/>
    <w:basedOn w:val="DefaultParagraphFont"/>
    <w:uiPriority w:val="99"/>
    <w:semiHidden/>
    <w:unhideWhenUsed/>
    <w:rsid w:val="00E039B6"/>
    <w:rPr>
      <w:color w:val="605E5C"/>
      <w:shd w:val="clear" w:color="auto" w:fill="E1DFDD"/>
    </w:rPr>
  </w:style>
  <w:style w:type="character" w:styleId="FollowedHyperlink">
    <w:name w:val="FollowedHyperlink"/>
    <w:basedOn w:val="DefaultParagraphFont"/>
    <w:uiPriority w:val="99"/>
    <w:semiHidden/>
    <w:unhideWhenUsed/>
    <w:rsid w:val="00F86517"/>
    <w:rPr>
      <w:color w:val="800080" w:themeColor="followedHyperlink"/>
      <w:u w:val="single"/>
    </w:rPr>
  </w:style>
  <w:style w:type="character" w:customStyle="1" w:styleId="columnname-dolbet">
    <w:name w:val="columnname-dolbet"/>
    <w:basedOn w:val="DefaultParagraphFont"/>
    <w:rsid w:val="00B07607"/>
  </w:style>
  <w:style w:type="character" w:customStyle="1" w:styleId="columndescription-mejpw">
    <w:name w:val="columndescription-mejpw"/>
    <w:basedOn w:val="DefaultParagraphFont"/>
    <w:rsid w:val="00B07607"/>
  </w:style>
  <w:style w:type="paragraph" w:styleId="NormalWeb">
    <w:name w:val="Normal (Web)"/>
    <w:basedOn w:val="Normal"/>
    <w:uiPriority w:val="99"/>
    <w:semiHidden/>
    <w:unhideWhenUsed/>
    <w:rsid w:val="00B07607"/>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styleId="ListParagraph">
    <w:name w:val="List Paragraph"/>
    <w:basedOn w:val="Normal"/>
    <w:uiPriority w:val="34"/>
    <w:qFormat/>
    <w:rsid w:val="00C96372"/>
    <w:pPr>
      <w:ind w:left="720"/>
      <w:contextualSpacing/>
    </w:pPr>
  </w:style>
  <w:style w:type="character" w:styleId="Strong">
    <w:name w:val="Strong"/>
    <w:basedOn w:val="DefaultParagraphFont"/>
    <w:uiPriority w:val="22"/>
    <w:qFormat/>
    <w:rsid w:val="00DD2E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310165">
      <w:bodyDiv w:val="1"/>
      <w:marLeft w:val="0"/>
      <w:marRight w:val="0"/>
      <w:marTop w:val="0"/>
      <w:marBottom w:val="0"/>
      <w:divBdr>
        <w:top w:val="none" w:sz="0" w:space="0" w:color="auto"/>
        <w:left w:val="none" w:sz="0" w:space="0" w:color="auto"/>
        <w:bottom w:val="none" w:sz="0" w:space="0" w:color="auto"/>
        <w:right w:val="none" w:sz="0" w:space="0" w:color="auto"/>
      </w:divBdr>
    </w:div>
    <w:div w:id="551431208">
      <w:bodyDiv w:val="1"/>
      <w:marLeft w:val="0"/>
      <w:marRight w:val="0"/>
      <w:marTop w:val="0"/>
      <w:marBottom w:val="0"/>
      <w:divBdr>
        <w:top w:val="none" w:sz="0" w:space="0" w:color="auto"/>
        <w:left w:val="none" w:sz="0" w:space="0" w:color="auto"/>
        <w:bottom w:val="none" w:sz="0" w:space="0" w:color="auto"/>
        <w:right w:val="none" w:sz="0" w:space="0" w:color="auto"/>
      </w:divBdr>
    </w:div>
    <w:div w:id="721682843">
      <w:bodyDiv w:val="1"/>
      <w:marLeft w:val="0"/>
      <w:marRight w:val="0"/>
      <w:marTop w:val="0"/>
      <w:marBottom w:val="0"/>
      <w:divBdr>
        <w:top w:val="none" w:sz="0" w:space="0" w:color="auto"/>
        <w:left w:val="none" w:sz="0" w:space="0" w:color="auto"/>
        <w:bottom w:val="none" w:sz="0" w:space="0" w:color="auto"/>
        <w:right w:val="none" w:sz="0" w:space="0" w:color="auto"/>
      </w:divBdr>
      <w:divsChild>
        <w:div w:id="1891844081">
          <w:marLeft w:val="0"/>
          <w:marRight w:val="0"/>
          <w:marTop w:val="0"/>
          <w:marBottom w:val="0"/>
          <w:divBdr>
            <w:top w:val="none" w:sz="0" w:space="0" w:color="auto"/>
            <w:left w:val="none" w:sz="0" w:space="0" w:color="auto"/>
            <w:bottom w:val="none" w:sz="0" w:space="0" w:color="auto"/>
            <w:right w:val="none" w:sz="0" w:space="0" w:color="auto"/>
          </w:divBdr>
          <w:divsChild>
            <w:div w:id="2061437195">
              <w:marLeft w:val="0"/>
              <w:marRight w:val="0"/>
              <w:marTop w:val="0"/>
              <w:marBottom w:val="0"/>
              <w:divBdr>
                <w:top w:val="none" w:sz="0" w:space="0" w:color="auto"/>
                <w:left w:val="none" w:sz="0" w:space="0" w:color="auto"/>
                <w:bottom w:val="none" w:sz="0" w:space="0" w:color="auto"/>
                <w:right w:val="none" w:sz="0" w:space="0" w:color="auto"/>
              </w:divBdr>
            </w:div>
          </w:divsChild>
        </w:div>
        <w:div w:id="1188643291">
          <w:marLeft w:val="0"/>
          <w:marRight w:val="0"/>
          <w:marTop w:val="0"/>
          <w:marBottom w:val="0"/>
          <w:divBdr>
            <w:top w:val="none" w:sz="0" w:space="0" w:color="auto"/>
            <w:left w:val="none" w:sz="0" w:space="0" w:color="auto"/>
            <w:bottom w:val="none" w:sz="0" w:space="0" w:color="auto"/>
            <w:right w:val="none" w:sz="0" w:space="0" w:color="auto"/>
          </w:divBdr>
          <w:divsChild>
            <w:div w:id="211817745">
              <w:marLeft w:val="0"/>
              <w:marRight w:val="0"/>
              <w:marTop w:val="0"/>
              <w:marBottom w:val="0"/>
              <w:divBdr>
                <w:top w:val="none" w:sz="0" w:space="0" w:color="auto"/>
                <w:left w:val="none" w:sz="0" w:space="0" w:color="auto"/>
                <w:bottom w:val="none" w:sz="0" w:space="0" w:color="auto"/>
                <w:right w:val="none" w:sz="0" w:space="0" w:color="auto"/>
              </w:divBdr>
            </w:div>
          </w:divsChild>
        </w:div>
        <w:div w:id="902178722">
          <w:marLeft w:val="0"/>
          <w:marRight w:val="0"/>
          <w:marTop w:val="0"/>
          <w:marBottom w:val="0"/>
          <w:divBdr>
            <w:top w:val="none" w:sz="0" w:space="0" w:color="auto"/>
            <w:left w:val="none" w:sz="0" w:space="0" w:color="auto"/>
            <w:bottom w:val="none" w:sz="0" w:space="0" w:color="auto"/>
            <w:right w:val="none" w:sz="0" w:space="0" w:color="auto"/>
          </w:divBdr>
          <w:divsChild>
            <w:div w:id="33118796">
              <w:marLeft w:val="0"/>
              <w:marRight w:val="0"/>
              <w:marTop w:val="0"/>
              <w:marBottom w:val="0"/>
              <w:divBdr>
                <w:top w:val="none" w:sz="0" w:space="0" w:color="auto"/>
                <w:left w:val="none" w:sz="0" w:space="0" w:color="auto"/>
                <w:bottom w:val="none" w:sz="0" w:space="0" w:color="auto"/>
                <w:right w:val="none" w:sz="0" w:space="0" w:color="auto"/>
              </w:divBdr>
            </w:div>
          </w:divsChild>
        </w:div>
        <w:div w:id="590353128">
          <w:marLeft w:val="0"/>
          <w:marRight w:val="0"/>
          <w:marTop w:val="0"/>
          <w:marBottom w:val="0"/>
          <w:divBdr>
            <w:top w:val="none" w:sz="0" w:space="0" w:color="auto"/>
            <w:left w:val="none" w:sz="0" w:space="0" w:color="auto"/>
            <w:bottom w:val="none" w:sz="0" w:space="0" w:color="auto"/>
            <w:right w:val="none" w:sz="0" w:space="0" w:color="auto"/>
          </w:divBdr>
          <w:divsChild>
            <w:div w:id="23944339">
              <w:marLeft w:val="0"/>
              <w:marRight w:val="0"/>
              <w:marTop w:val="0"/>
              <w:marBottom w:val="0"/>
              <w:divBdr>
                <w:top w:val="none" w:sz="0" w:space="0" w:color="auto"/>
                <w:left w:val="none" w:sz="0" w:space="0" w:color="auto"/>
                <w:bottom w:val="none" w:sz="0" w:space="0" w:color="auto"/>
                <w:right w:val="none" w:sz="0" w:space="0" w:color="auto"/>
              </w:divBdr>
            </w:div>
          </w:divsChild>
        </w:div>
        <w:div w:id="1986205632">
          <w:marLeft w:val="0"/>
          <w:marRight w:val="0"/>
          <w:marTop w:val="0"/>
          <w:marBottom w:val="0"/>
          <w:divBdr>
            <w:top w:val="none" w:sz="0" w:space="0" w:color="auto"/>
            <w:left w:val="none" w:sz="0" w:space="0" w:color="auto"/>
            <w:bottom w:val="none" w:sz="0" w:space="0" w:color="auto"/>
            <w:right w:val="none" w:sz="0" w:space="0" w:color="auto"/>
          </w:divBdr>
          <w:divsChild>
            <w:div w:id="1610040454">
              <w:marLeft w:val="0"/>
              <w:marRight w:val="0"/>
              <w:marTop w:val="0"/>
              <w:marBottom w:val="0"/>
              <w:divBdr>
                <w:top w:val="none" w:sz="0" w:space="0" w:color="auto"/>
                <w:left w:val="none" w:sz="0" w:space="0" w:color="auto"/>
                <w:bottom w:val="none" w:sz="0" w:space="0" w:color="auto"/>
                <w:right w:val="none" w:sz="0" w:space="0" w:color="auto"/>
              </w:divBdr>
            </w:div>
          </w:divsChild>
        </w:div>
        <w:div w:id="837501746">
          <w:marLeft w:val="0"/>
          <w:marRight w:val="0"/>
          <w:marTop w:val="0"/>
          <w:marBottom w:val="0"/>
          <w:divBdr>
            <w:top w:val="none" w:sz="0" w:space="0" w:color="auto"/>
            <w:left w:val="none" w:sz="0" w:space="0" w:color="auto"/>
            <w:bottom w:val="none" w:sz="0" w:space="0" w:color="auto"/>
            <w:right w:val="none" w:sz="0" w:space="0" w:color="auto"/>
          </w:divBdr>
          <w:divsChild>
            <w:div w:id="512186806">
              <w:marLeft w:val="0"/>
              <w:marRight w:val="0"/>
              <w:marTop w:val="0"/>
              <w:marBottom w:val="0"/>
              <w:divBdr>
                <w:top w:val="none" w:sz="0" w:space="0" w:color="auto"/>
                <w:left w:val="none" w:sz="0" w:space="0" w:color="auto"/>
                <w:bottom w:val="none" w:sz="0" w:space="0" w:color="auto"/>
                <w:right w:val="none" w:sz="0" w:space="0" w:color="auto"/>
              </w:divBdr>
            </w:div>
          </w:divsChild>
        </w:div>
        <w:div w:id="852302583">
          <w:marLeft w:val="0"/>
          <w:marRight w:val="0"/>
          <w:marTop w:val="0"/>
          <w:marBottom w:val="0"/>
          <w:divBdr>
            <w:top w:val="none" w:sz="0" w:space="0" w:color="auto"/>
            <w:left w:val="none" w:sz="0" w:space="0" w:color="auto"/>
            <w:bottom w:val="none" w:sz="0" w:space="0" w:color="auto"/>
            <w:right w:val="none" w:sz="0" w:space="0" w:color="auto"/>
          </w:divBdr>
          <w:divsChild>
            <w:div w:id="1648583641">
              <w:marLeft w:val="0"/>
              <w:marRight w:val="0"/>
              <w:marTop w:val="0"/>
              <w:marBottom w:val="0"/>
              <w:divBdr>
                <w:top w:val="none" w:sz="0" w:space="0" w:color="auto"/>
                <w:left w:val="none" w:sz="0" w:space="0" w:color="auto"/>
                <w:bottom w:val="none" w:sz="0" w:space="0" w:color="auto"/>
                <w:right w:val="none" w:sz="0" w:space="0" w:color="auto"/>
              </w:divBdr>
            </w:div>
          </w:divsChild>
        </w:div>
        <w:div w:id="459229877">
          <w:marLeft w:val="0"/>
          <w:marRight w:val="0"/>
          <w:marTop w:val="0"/>
          <w:marBottom w:val="0"/>
          <w:divBdr>
            <w:top w:val="none" w:sz="0" w:space="0" w:color="auto"/>
            <w:left w:val="none" w:sz="0" w:space="0" w:color="auto"/>
            <w:bottom w:val="none" w:sz="0" w:space="0" w:color="auto"/>
            <w:right w:val="none" w:sz="0" w:space="0" w:color="auto"/>
          </w:divBdr>
          <w:divsChild>
            <w:div w:id="184833744">
              <w:marLeft w:val="0"/>
              <w:marRight w:val="0"/>
              <w:marTop w:val="0"/>
              <w:marBottom w:val="0"/>
              <w:divBdr>
                <w:top w:val="none" w:sz="0" w:space="0" w:color="auto"/>
                <w:left w:val="none" w:sz="0" w:space="0" w:color="auto"/>
                <w:bottom w:val="none" w:sz="0" w:space="0" w:color="auto"/>
                <w:right w:val="none" w:sz="0" w:space="0" w:color="auto"/>
              </w:divBdr>
            </w:div>
          </w:divsChild>
        </w:div>
        <w:div w:id="1853570067">
          <w:marLeft w:val="0"/>
          <w:marRight w:val="0"/>
          <w:marTop w:val="0"/>
          <w:marBottom w:val="0"/>
          <w:divBdr>
            <w:top w:val="none" w:sz="0" w:space="0" w:color="auto"/>
            <w:left w:val="none" w:sz="0" w:space="0" w:color="auto"/>
            <w:bottom w:val="none" w:sz="0" w:space="0" w:color="auto"/>
            <w:right w:val="none" w:sz="0" w:space="0" w:color="auto"/>
          </w:divBdr>
          <w:divsChild>
            <w:div w:id="539830141">
              <w:marLeft w:val="0"/>
              <w:marRight w:val="0"/>
              <w:marTop w:val="0"/>
              <w:marBottom w:val="0"/>
              <w:divBdr>
                <w:top w:val="none" w:sz="0" w:space="0" w:color="auto"/>
                <w:left w:val="none" w:sz="0" w:space="0" w:color="auto"/>
                <w:bottom w:val="none" w:sz="0" w:space="0" w:color="auto"/>
                <w:right w:val="none" w:sz="0" w:space="0" w:color="auto"/>
              </w:divBdr>
            </w:div>
          </w:divsChild>
        </w:div>
        <w:div w:id="1181429566">
          <w:marLeft w:val="0"/>
          <w:marRight w:val="0"/>
          <w:marTop w:val="0"/>
          <w:marBottom w:val="0"/>
          <w:divBdr>
            <w:top w:val="none" w:sz="0" w:space="0" w:color="auto"/>
            <w:left w:val="none" w:sz="0" w:space="0" w:color="auto"/>
            <w:bottom w:val="none" w:sz="0" w:space="0" w:color="auto"/>
            <w:right w:val="none" w:sz="0" w:space="0" w:color="auto"/>
          </w:divBdr>
          <w:divsChild>
            <w:div w:id="918094760">
              <w:marLeft w:val="0"/>
              <w:marRight w:val="0"/>
              <w:marTop w:val="0"/>
              <w:marBottom w:val="0"/>
              <w:divBdr>
                <w:top w:val="none" w:sz="0" w:space="0" w:color="auto"/>
                <w:left w:val="none" w:sz="0" w:space="0" w:color="auto"/>
                <w:bottom w:val="none" w:sz="0" w:space="0" w:color="auto"/>
                <w:right w:val="none" w:sz="0" w:space="0" w:color="auto"/>
              </w:divBdr>
            </w:div>
          </w:divsChild>
        </w:div>
        <w:div w:id="1394083554">
          <w:marLeft w:val="0"/>
          <w:marRight w:val="0"/>
          <w:marTop w:val="0"/>
          <w:marBottom w:val="0"/>
          <w:divBdr>
            <w:top w:val="none" w:sz="0" w:space="0" w:color="auto"/>
            <w:left w:val="none" w:sz="0" w:space="0" w:color="auto"/>
            <w:bottom w:val="none" w:sz="0" w:space="0" w:color="auto"/>
            <w:right w:val="none" w:sz="0" w:space="0" w:color="auto"/>
          </w:divBdr>
          <w:divsChild>
            <w:div w:id="2008751458">
              <w:marLeft w:val="0"/>
              <w:marRight w:val="0"/>
              <w:marTop w:val="0"/>
              <w:marBottom w:val="0"/>
              <w:divBdr>
                <w:top w:val="none" w:sz="0" w:space="0" w:color="auto"/>
                <w:left w:val="none" w:sz="0" w:space="0" w:color="auto"/>
                <w:bottom w:val="none" w:sz="0" w:space="0" w:color="auto"/>
                <w:right w:val="none" w:sz="0" w:space="0" w:color="auto"/>
              </w:divBdr>
            </w:div>
          </w:divsChild>
        </w:div>
        <w:div w:id="999312829">
          <w:marLeft w:val="0"/>
          <w:marRight w:val="0"/>
          <w:marTop w:val="0"/>
          <w:marBottom w:val="0"/>
          <w:divBdr>
            <w:top w:val="none" w:sz="0" w:space="0" w:color="auto"/>
            <w:left w:val="none" w:sz="0" w:space="0" w:color="auto"/>
            <w:bottom w:val="none" w:sz="0" w:space="0" w:color="auto"/>
            <w:right w:val="none" w:sz="0" w:space="0" w:color="auto"/>
          </w:divBdr>
          <w:divsChild>
            <w:div w:id="300038777">
              <w:marLeft w:val="0"/>
              <w:marRight w:val="0"/>
              <w:marTop w:val="0"/>
              <w:marBottom w:val="0"/>
              <w:divBdr>
                <w:top w:val="none" w:sz="0" w:space="0" w:color="auto"/>
                <w:left w:val="none" w:sz="0" w:space="0" w:color="auto"/>
                <w:bottom w:val="none" w:sz="0" w:space="0" w:color="auto"/>
                <w:right w:val="none" w:sz="0" w:space="0" w:color="auto"/>
              </w:divBdr>
            </w:div>
          </w:divsChild>
        </w:div>
        <w:div w:id="311296685">
          <w:marLeft w:val="0"/>
          <w:marRight w:val="0"/>
          <w:marTop w:val="0"/>
          <w:marBottom w:val="0"/>
          <w:divBdr>
            <w:top w:val="none" w:sz="0" w:space="0" w:color="auto"/>
            <w:left w:val="none" w:sz="0" w:space="0" w:color="auto"/>
            <w:bottom w:val="none" w:sz="0" w:space="0" w:color="auto"/>
            <w:right w:val="none" w:sz="0" w:space="0" w:color="auto"/>
          </w:divBdr>
          <w:divsChild>
            <w:div w:id="171422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9699">
      <w:bodyDiv w:val="1"/>
      <w:marLeft w:val="0"/>
      <w:marRight w:val="0"/>
      <w:marTop w:val="0"/>
      <w:marBottom w:val="0"/>
      <w:divBdr>
        <w:top w:val="none" w:sz="0" w:space="0" w:color="auto"/>
        <w:left w:val="none" w:sz="0" w:space="0" w:color="auto"/>
        <w:bottom w:val="none" w:sz="0" w:space="0" w:color="auto"/>
        <w:right w:val="none" w:sz="0" w:space="0" w:color="auto"/>
      </w:divBdr>
    </w:div>
    <w:div w:id="1433165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nthonypino/melbourne-housing-market" TargetMode="External"/><Relationship Id="rId3" Type="http://schemas.openxmlformats.org/officeDocument/2006/relationships/settings" Target="settings.xml"/><Relationship Id="rId7" Type="http://schemas.openxmlformats.org/officeDocument/2006/relationships/hyperlink" Target="https://www.kaggle.com/anthonypino/melbourne-housing-mark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1982</TotalTime>
  <Pages>4</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santosh.gururaj.joshi@gmail.com</cp:lastModifiedBy>
  <cp:revision>137</cp:revision>
  <dcterms:created xsi:type="dcterms:W3CDTF">2018-06-20T20:02:00Z</dcterms:created>
  <dcterms:modified xsi:type="dcterms:W3CDTF">2018-12-06T00:22:00Z</dcterms:modified>
</cp:coreProperties>
</file>