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28642D" w14:textId="77777777" w:rsidR="00354323" w:rsidRPr="00554AA8" w:rsidRDefault="00600362" w:rsidP="00B256BE">
      <w:pPr>
        <w:spacing w:before="240"/>
        <w:rPr>
          <w:rFonts w:ascii="DFKai-SB" w:eastAsia="DFKai-SB" w:hAnsi="DFKai-SB"/>
          <w:sz w:val="28"/>
          <w:szCs w:val="28"/>
        </w:rPr>
      </w:pPr>
      <w:r w:rsidRPr="00554AA8">
        <w:rPr>
          <w:rFonts w:ascii="DFKai-SB" w:eastAsia="DFKai-SB" w:hAnsi="DFKai-SB" w:hint="eastAsia"/>
          <w:sz w:val="28"/>
          <w:szCs w:val="28"/>
        </w:rPr>
        <w:t>A</w:t>
      </w:r>
      <w:r w:rsidR="00D34F4C" w:rsidRPr="00554AA8">
        <w:rPr>
          <w:rFonts w:ascii="DFKai-SB" w:eastAsia="DFKai-SB" w:hAnsi="DFKai-SB" w:hint="eastAsia"/>
          <w:sz w:val="28"/>
          <w:szCs w:val="28"/>
        </w:rPr>
        <w:t>電影內容:</w:t>
      </w:r>
    </w:p>
    <w:p w14:paraId="09D96CA8" w14:textId="5CF07B64" w:rsidR="007116D0" w:rsidRDefault="00D34F4C" w:rsidP="007116D0">
      <w:pPr>
        <w:spacing w:before="240"/>
        <w:ind w:firstLine="480"/>
        <w:rPr>
          <w:rFonts w:ascii="DFKai-SB" w:eastAsia="DFKai-SB" w:hAnsi="DFKai-SB"/>
          <w:sz w:val="28"/>
          <w:szCs w:val="28"/>
        </w:rPr>
      </w:pPr>
      <w:r w:rsidRPr="00554AA8">
        <w:rPr>
          <w:rFonts w:ascii="DFKai-SB" w:eastAsia="DFKai-SB" w:hAnsi="DFKai-SB" w:hint="eastAsia"/>
          <w:sz w:val="28"/>
          <w:szCs w:val="28"/>
        </w:rPr>
        <w:t>電影主體圍繞著亞當斯密這位國富論的作者</w:t>
      </w:r>
      <w:r w:rsidR="00A21966" w:rsidRPr="00554AA8">
        <w:rPr>
          <w:rFonts w:ascii="DFKai-SB" w:eastAsia="DFKai-SB" w:hAnsi="DFKai-SB" w:hint="eastAsia"/>
          <w:sz w:val="28"/>
          <w:szCs w:val="28"/>
        </w:rPr>
        <w:t>與經濟學</w:t>
      </w:r>
      <w:r w:rsidR="006E5FB1" w:rsidRPr="00554AA8">
        <w:rPr>
          <w:rFonts w:ascii="DFKai-SB" w:eastAsia="DFKai-SB" w:hAnsi="DFKai-SB" w:hint="eastAsia"/>
          <w:sz w:val="28"/>
          <w:szCs w:val="28"/>
        </w:rPr>
        <w:t>、一些思想主義與其延伸有關，</w:t>
      </w:r>
      <w:r w:rsidR="00A62569" w:rsidRPr="00554AA8">
        <w:rPr>
          <w:rFonts w:ascii="DFKai-SB" w:eastAsia="DFKai-SB" w:hAnsi="DFKai-SB" w:hint="eastAsia"/>
          <w:sz w:val="28"/>
          <w:szCs w:val="28"/>
        </w:rPr>
        <w:t>電影開頭表述了國富論是一份超越時代得作品</w:t>
      </w:r>
      <w:r w:rsidR="00D873D2" w:rsidRPr="00554AA8">
        <w:rPr>
          <w:rFonts w:ascii="DFKai-SB" w:eastAsia="DFKai-SB" w:hAnsi="DFKai-SB" w:hint="eastAsia"/>
          <w:sz w:val="28"/>
          <w:szCs w:val="28"/>
        </w:rPr>
        <w:t>，</w:t>
      </w:r>
      <w:r w:rsidR="00554AA8" w:rsidRPr="00554AA8">
        <w:rPr>
          <w:rFonts w:ascii="DFKai-SB" w:eastAsia="DFKai-SB" w:hAnsi="DFKai-SB" w:hint="eastAsia"/>
          <w:sz w:val="28"/>
          <w:szCs w:val="28"/>
        </w:rPr>
        <w:t>其中的多個經濟學上的觀念都是突破時代的，比如說利益本身不是一份有限的大餅，只要經過巧妙的循環，每個人都能獲利，</w:t>
      </w:r>
      <w:r w:rsidR="00D873D2" w:rsidRPr="00554AA8">
        <w:rPr>
          <w:rFonts w:ascii="DFKai-SB" w:eastAsia="DFKai-SB" w:hAnsi="DFKai-SB" w:hint="eastAsia"/>
          <w:sz w:val="28"/>
          <w:szCs w:val="28"/>
        </w:rPr>
        <w:t>再反轉的說明了其實國富論只是亞當斯密視以維生的商品，</w:t>
      </w:r>
      <w:r w:rsidR="00554AA8" w:rsidRPr="00554AA8">
        <w:rPr>
          <w:rFonts w:ascii="DFKai-SB" w:eastAsia="DFKai-SB" w:hAnsi="DFKai-SB" w:hint="eastAsia"/>
          <w:sz w:val="28"/>
          <w:szCs w:val="28"/>
        </w:rPr>
        <w:t>這份作品是狹隘的，並非完全能完全貼合現實的，卻被很多有心人加以利用，比如說著名的看不見的手，在國富論中只有被提到一次，完全不是他所想表達的道理中的重點，</w:t>
      </w:r>
      <w:proofErr w:type="gramStart"/>
      <w:r w:rsidR="00A73CD9">
        <w:rPr>
          <w:rFonts w:ascii="DFKai-SB" w:eastAsia="DFKai-SB" w:hAnsi="DFKai-SB" w:hint="eastAsia"/>
          <w:sz w:val="28"/>
          <w:szCs w:val="28"/>
        </w:rPr>
        <w:t>再遷扯到</w:t>
      </w:r>
      <w:proofErr w:type="gramEnd"/>
      <w:r w:rsidR="00282601">
        <w:rPr>
          <w:rFonts w:ascii="DFKai-SB" w:eastAsia="DFKai-SB" w:hAnsi="DFKai-SB" w:hint="eastAsia"/>
          <w:sz w:val="28"/>
          <w:szCs w:val="28"/>
        </w:rPr>
        <w:t>從奉獻主義突破到</w:t>
      </w:r>
      <w:r w:rsidR="00F76209">
        <w:rPr>
          <w:rFonts w:ascii="DFKai-SB" w:eastAsia="DFKai-SB" w:hAnsi="DFKai-SB" w:hint="eastAsia"/>
          <w:sz w:val="28"/>
          <w:szCs w:val="28"/>
        </w:rPr>
        <w:t>自由意志主義的時代過程中，因一些盲目追求國富論而被忽視問題導致發生的金融危機，種種結論發現其實國富論本身忽略了人性，而亞當斯密的另一份作品</w:t>
      </w:r>
      <w:r w:rsidR="00C22FDA">
        <w:rPr>
          <w:rFonts w:ascii="DFKai-SB" w:eastAsia="DFKai-SB" w:hAnsi="DFKai-SB" w:hint="eastAsia"/>
          <w:sz w:val="28"/>
          <w:szCs w:val="28"/>
        </w:rPr>
        <w:t>道德情操論，他真正的</w:t>
      </w:r>
      <w:proofErr w:type="gramStart"/>
      <w:r w:rsidR="00C22FDA">
        <w:rPr>
          <w:rFonts w:ascii="DFKai-SB" w:eastAsia="DFKai-SB" w:hAnsi="DFKai-SB"/>
          <w:sz w:val="28"/>
          <w:szCs w:val="28"/>
        </w:rPr>
        <w:t>”</w:t>
      </w:r>
      <w:proofErr w:type="gramEnd"/>
      <w:r w:rsidR="00C22FDA">
        <w:rPr>
          <w:rFonts w:ascii="DFKai-SB" w:eastAsia="DFKai-SB" w:hAnsi="DFKai-SB" w:hint="eastAsia"/>
          <w:sz w:val="28"/>
          <w:szCs w:val="28"/>
        </w:rPr>
        <w:t>作品</w:t>
      </w:r>
      <w:proofErr w:type="gramStart"/>
      <w:r w:rsidR="00C22FDA">
        <w:rPr>
          <w:rFonts w:ascii="DFKai-SB" w:eastAsia="DFKai-SB" w:hAnsi="DFKai-SB"/>
          <w:sz w:val="28"/>
          <w:szCs w:val="28"/>
        </w:rPr>
        <w:t>”</w:t>
      </w:r>
      <w:proofErr w:type="gramEnd"/>
      <w:r w:rsidR="00C22FDA">
        <w:rPr>
          <w:rFonts w:ascii="DFKai-SB" w:eastAsia="DFKai-SB" w:hAnsi="DFKai-SB" w:hint="eastAsia"/>
          <w:sz w:val="28"/>
          <w:szCs w:val="28"/>
        </w:rPr>
        <w:t>，</w:t>
      </w:r>
      <w:r w:rsidR="00121656">
        <w:rPr>
          <w:rFonts w:ascii="DFKai-SB" w:eastAsia="DFKai-SB" w:hAnsi="DFKai-SB" w:hint="eastAsia"/>
          <w:sz w:val="28"/>
          <w:szCs w:val="28"/>
        </w:rPr>
        <w:t>其實有提到，但人們卻以能獲利的國富論為主體</w:t>
      </w:r>
      <w:r w:rsidR="0091620C">
        <w:rPr>
          <w:rFonts w:ascii="DFKai-SB" w:eastAsia="DFKai-SB" w:hAnsi="DFKai-SB" w:hint="eastAsia"/>
          <w:sz w:val="28"/>
          <w:szCs w:val="28"/>
        </w:rPr>
        <w:t>，忽視了人性，後面還有提到因為當時時代的環境，其實亞當斯密的理論是有些忽略人權的，</w:t>
      </w:r>
      <w:r w:rsidR="00CB3EB7">
        <w:rPr>
          <w:rFonts w:ascii="DFKai-SB" w:eastAsia="DFKai-SB" w:hAnsi="DFKai-SB" w:hint="eastAsia"/>
          <w:sz w:val="28"/>
          <w:szCs w:val="28"/>
        </w:rPr>
        <w:t>後面還提到了在當時突破自身出身限制成功獲得多份博士並在大學教書的非洲哲學家阿莫</w:t>
      </w:r>
      <w:r w:rsidR="007116D0">
        <w:rPr>
          <w:rFonts w:ascii="DFKai-SB" w:eastAsia="DFKai-SB" w:hAnsi="DFKai-SB" w:hint="eastAsia"/>
          <w:sz w:val="28"/>
          <w:szCs w:val="28"/>
        </w:rPr>
        <w:t>。</w:t>
      </w:r>
    </w:p>
    <w:p w14:paraId="5DD8BCB3" w14:textId="0CD0074F" w:rsidR="007116D0" w:rsidRDefault="007116D0" w:rsidP="007116D0">
      <w:pPr>
        <w:spacing w:before="240"/>
        <w:rPr>
          <w:rFonts w:ascii="DFKai-SB" w:eastAsia="DFKai-SB" w:hAnsi="DFKai-SB"/>
          <w:sz w:val="28"/>
          <w:szCs w:val="28"/>
        </w:rPr>
      </w:pPr>
      <w:r>
        <w:rPr>
          <w:rFonts w:ascii="DFKai-SB" w:eastAsia="DFKai-SB" w:hAnsi="DFKai-SB" w:hint="eastAsia"/>
          <w:sz w:val="28"/>
          <w:szCs w:val="28"/>
        </w:rPr>
        <w:t>B電影心得；</w:t>
      </w:r>
    </w:p>
    <w:p w14:paraId="77B4B197" w14:textId="024A6C4D" w:rsidR="007116D0" w:rsidRPr="007116D0" w:rsidRDefault="007116D0" w:rsidP="007116D0">
      <w:pPr>
        <w:spacing w:before="240"/>
        <w:rPr>
          <w:rFonts w:ascii="DFKai-SB" w:eastAsia="DFKai-SB" w:hAnsi="DFKai-SB" w:hint="eastAsia"/>
          <w:sz w:val="28"/>
          <w:szCs w:val="28"/>
        </w:rPr>
      </w:pPr>
      <w:r>
        <w:rPr>
          <w:rFonts w:ascii="DFKai-SB" w:eastAsia="DFKai-SB" w:hAnsi="DFKai-SB"/>
          <w:sz w:val="28"/>
          <w:szCs w:val="28"/>
        </w:rPr>
        <w:tab/>
      </w:r>
      <w:r w:rsidR="00347AC9">
        <w:rPr>
          <w:rFonts w:ascii="DFKai-SB" w:eastAsia="DFKai-SB" w:hAnsi="DFKai-SB" w:hint="eastAsia"/>
          <w:sz w:val="28"/>
          <w:szCs w:val="28"/>
        </w:rPr>
        <w:t>在之前我一直沒有關於亞當斯密的完整理解，只知道他是個很厲害的經濟學家，創作過國富論，</w:t>
      </w:r>
      <w:r w:rsidR="0078298A">
        <w:rPr>
          <w:rFonts w:ascii="DFKai-SB" w:eastAsia="DFKai-SB" w:hAnsi="DFKai-SB" w:hint="eastAsia"/>
          <w:sz w:val="28"/>
          <w:szCs w:val="28"/>
        </w:rPr>
        <w:t>而這部電影讓我真正有了踏入經濟學的感覺，讓我意識到經濟學不單單是那些學術用語，還有背後的歷史牽扯的積累。</w:t>
      </w:r>
    </w:p>
    <w:sectPr w:rsidR="007116D0" w:rsidRPr="007116D0" w:rsidSect="00594BDB">
      <w:pgSz w:w="11906" w:h="16838"/>
      <w:pgMar w:top="1440" w:right="1440" w:bottom="1440" w:left="144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DFKai-SB">
    <w:altName w:val="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A4D"/>
    <w:rsid w:val="00091F60"/>
    <w:rsid w:val="000D78B5"/>
    <w:rsid w:val="00121656"/>
    <w:rsid w:val="001B08F3"/>
    <w:rsid w:val="00204F4E"/>
    <w:rsid w:val="00226C62"/>
    <w:rsid w:val="00240A7C"/>
    <w:rsid w:val="00250805"/>
    <w:rsid w:val="00282601"/>
    <w:rsid w:val="002C22A2"/>
    <w:rsid w:val="00347AC9"/>
    <w:rsid w:val="00354323"/>
    <w:rsid w:val="0039733B"/>
    <w:rsid w:val="003C0A92"/>
    <w:rsid w:val="003E1C90"/>
    <w:rsid w:val="003F1774"/>
    <w:rsid w:val="004350C2"/>
    <w:rsid w:val="00540741"/>
    <w:rsid w:val="00554AA8"/>
    <w:rsid w:val="00594BDB"/>
    <w:rsid w:val="00600362"/>
    <w:rsid w:val="006A0CA7"/>
    <w:rsid w:val="006E5FB1"/>
    <w:rsid w:val="006E6E26"/>
    <w:rsid w:val="007116D0"/>
    <w:rsid w:val="0071472E"/>
    <w:rsid w:val="0075637A"/>
    <w:rsid w:val="0078298A"/>
    <w:rsid w:val="007A55FC"/>
    <w:rsid w:val="008356D9"/>
    <w:rsid w:val="00882E0B"/>
    <w:rsid w:val="008C0060"/>
    <w:rsid w:val="0091620C"/>
    <w:rsid w:val="009A011E"/>
    <w:rsid w:val="009C37F1"/>
    <w:rsid w:val="009C7145"/>
    <w:rsid w:val="00A20053"/>
    <w:rsid w:val="00A21966"/>
    <w:rsid w:val="00A62569"/>
    <w:rsid w:val="00A73CD9"/>
    <w:rsid w:val="00A96D1B"/>
    <w:rsid w:val="00AA7392"/>
    <w:rsid w:val="00B02935"/>
    <w:rsid w:val="00B256BE"/>
    <w:rsid w:val="00B436CE"/>
    <w:rsid w:val="00BF7C8C"/>
    <w:rsid w:val="00C22FDA"/>
    <w:rsid w:val="00C44A4D"/>
    <w:rsid w:val="00CB3EB7"/>
    <w:rsid w:val="00CC62C4"/>
    <w:rsid w:val="00D34F4C"/>
    <w:rsid w:val="00D873D2"/>
    <w:rsid w:val="00E14938"/>
    <w:rsid w:val="00E629E2"/>
    <w:rsid w:val="00F76209"/>
    <w:rsid w:val="00FE722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12EA7"/>
  <w15:chartTrackingRefBased/>
  <w15:docId w15:val="{870434C8-1CB7-401F-916E-918C0F521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4A4D"/>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C74FD2-E37A-4742-BFE8-EBF2A8CAEA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1</Pages>
  <Words>78</Words>
  <Characters>446</Characters>
  <Application>Microsoft Office Word</Application>
  <DocSecurity>0</DocSecurity>
  <Lines>3</Lines>
  <Paragraphs>1</Paragraphs>
  <ScaleCrop>false</ScaleCrop>
  <Company/>
  <LinksUpToDate>false</LinksUpToDate>
  <CharactersWithSpaces>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 春光</dc:creator>
  <cp:keywords/>
  <dc:description/>
  <cp:lastModifiedBy>ob 春光</cp:lastModifiedBy>
  <cp:revision>55</cp:revision>
  <dcterms:created xsi:type="dcterms:W3CDTF">2023-10-22T15:11:00Z</dcterms:created>
  <dcterms:modified xsi:type="dcterms:W3CDTF">2023-11-08T14:13:00Z</dcterms:modified>
</cp:coreProperties>
</file>