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left"/>
      </w:pPr>
      <w:r>
        <w:rPr>
          <w:rFonts w:ascii="Calibri" w:hAnsi="Calibri"/>
          <w:b/>
          <w:color w:val="666666"/>
          <w:sz w:val="20"/>
          <w:spacing w:val="3"/>
        </w:rPr>
        <w:t>FIELD &amp; ADMINISTRATOR HANDBOOK</w:t>
      </w:r>
    </w:p>
    <w:p>
      <w:pPr>
        <w:spacing w:after="80"/>
      </w:pPr>
      <w:r>
        <w:rPr>
          <w:rFonts w:ascii="Calibri" w:hAnsi="Calibri"/>
          <w:b/>
          <w:color w:val="000000"/>
          <w:sz w:val="60"/>
        </w:rPr>
        <w:t>RackTrack</w:t>
      </w:r>
    </w:p>
    <w:p>
      <w:pPr>
        <w:pBdr>
          <w:bottom w:val="single" w:sz="12" w:space="6" w:color="000000"/>
        </w:pBdr>
        <w:spacing w:after="280"/>
      </w:pPr>
      <w:r>
        <w:rPr>
          <w:rFonts w:ascii="Calibri" w:hAnsi="Calibri"/>
          <w:color w:val="666666"/>
          <w:sz w:val="26"/>
        </w:rPr>
        <w:t>User Guide</w:t>
      </w:r>
    </w:p>
    <w:p>
      <w:pPr>
        <w:spacing w:after="40"/>
      </w:pPr>
      <w:r>
        <w:rPr>
          <w:color w:val="666666"/>
          <w:sz w:val="19"/>
        </w:rPr>
        <w:t>AI-assisted datacenter rack identification for field technicians</w:t>
      </w:r>
    </w:p>
    <w:p>
      <w:pPr>
        <w:spacing w:after="40"/>
      </w:pPr>
      <w:r>
        <w:rPr>
          <w:color w:val="666666"/>
          <w:sz w:val="19"/>
        </w:rPr>
        <w:t>Version: Pre-production build</w:t>
      </w:r>
    </w:p>
    <w:p>
      <w:pPr>
        <w:spacing w:after="40"/>
      </w:pPr>
      <w:r>
        <w:rPr>
          <w:color w:val="666666"/>
          <w:sz w:val="19"/>
        </w:rPr>
        <w:t>Audience: Field technicians, site managers, organization admins, platform owners</w:t>
      </w:r>
    </w:p>
    <w:p>
      <w:pPr>
        <w:spacing w:after="40"/>
      </w:pPr>
      <w:r>
        <w:rPr>
          <w:color w:val="666666"/>
          <w:sz w:val="19"/>
        </w:rPr>
        <w:t>Document date: 09 July 2026</w:t>
      </w:r>
    </w:p>
    <w:p>
      <w:r>
        <w:br w:type="page"/>
      </w:r>
    </w:p>
    <w:p>
      <w:pPr>
        <w:spacing w:before="320" w:after="160"/>
        <w:pBdr>
          <w:bottom w:val="single" w:sz="8" w:space="6" w:color="D9D9D9"/>
        </w:pBdr>
      </w:pPr>
      <w:r>
        <w:rPr>
          <w:rFonts w:ascii="Calibri" w:hAnsi="Calibri"/>
          <w:b/>
          <w:color w:val="000000"/>
          <w:sz w:val="38"/>
        </w:rPr>
        <w:t>What's in this guide</w:t>
      </w:r>
    </w:p>
    <w:p>
      <w:pPr>
        <w:pStyle w:val="ListBullet"/>
        <w:spacing w:after="40"/>
      </w:pPr>
      <w:r>
        <w:rPr>
          <w:b/>
        </w:rPr>
        <w:t xml:space="preserve">1. About RackTrack — </w:t>
      </w:r>
      <w:r>
        <w:t>what it does and who it's for</w:t>
      </w:r>
    </w:p>
    <w:p>
      <w:pPr>
        <w:pStyle w:val="ListBullet"/>
        <w:spacing w:after="40"/>
      </w:pPr>
      <w:r>
        <w:rPr>
          <w:b/>
        </w:rPr>
        <w:t xml:space="preserve">2. Getting started — </w:t>
      </w:r>
      <w:r>
        <w:t>creating an account, invitations, approval, signing in</w:t>
      </w:r>
    </w:p>
    <w:p>
      <w:pPr>
        <w:pStyle w:val="ListBullet"/>
        <w:spacing w:after="40"/>
      </w:pPr>
      <w:r>
        <w:rPr>
          <w:b/>
        </w:rPr>
        <w:t xml:space="preserve">3. Finding your way around — </w:t>
      </w:r>
      <w:r>
        <w:t>the home screen and navigation</w:t>
      </w:r>
    </w:p>
    <w:p>
      <w:pPr>
        <w:pStyle w:val="ListBullet"/>
        <w:spacing w:after="40"/>
      </w:pPr>
      <w:r>
        <w:rPr>
          <w:b/>
        </w:rPr>
        <w:t xml:space="preserve">4. Scanning a rack — </w:t>
      </w:r>
      <w:r>
        <w:t>the core capture workflow</w:t>
      </w:r>
    </w:p>
    <w:p>
      <w:pPr>
        <w:pStyle w:val="ListBullet"/>
        <w:spacing w:after="40"/>
      </w:pPr>
      <w:r>
        <w:rPr>
          <w:b/>
        </w:rPr>
        <w:t xml:space="preserve">5. Reading your results — </w:t>
      </w:r>
      <w:r>
        <w:t>the annotated photo, devices, and ports</w:t>
      </w:r>
    </w:p>
    <w:p>
      <w:pPr>
        <w:pStyle w:val="ListBullet"/>
        <w:spacing w:after="40"/>
      </w:pPr>
      <w:r>
        <w:rPr>
          <w:b/>
        </w:rPr>
        <w:t xml:space="preserve">6. Registering a rack in the CMDB — </w:t>
      </w:r>
      <w:r>
        <w:t>the approval flow</w:t>
      </w:r>
    </w:p>
    <w:p>
      <w:pPr>
        <w:pStyle w:val="ListBullet"/>
        <w:spacing w:after="40"/>
      </w:pPr>
      <w:r>
        <w:rPr>
          <w:b/>
        </w:rPr>
        <w:t xml:space="preserve">7. Exploring a rack in detail — </w:t>
      </w:r>
      <w:r>
        <w:t>ports, switches, firmware, topology, network, drift</w:t>
      </w:r>
    </w:p>
    <w:p>
      <w:pPr>
        <w:pStyle w:val="ListBullet"/>
        <w:spacing w:after="40"/>
      </w:pPr>
      <w:r>
        <w:rPr>
          <w:b/>
        </w:rPr>
        <w:t xml:space="preserve">8. Multi-rack scans — </w:t>
      </w:r>
      <w:r>
        <w:t>tall racks and whole rows</w:t>
      </w:r>
    </w:p>
    <w:p>
      <w:pPr>
        <w:pStyle w:val="ListBullet"/>
        <w:spacing w:after="40"/>
      </w:pPr>
      <w:r>
        <w:t>9. Your profile &amp; scan history</w:t>
      </w:r>
    </w:p>
    <w:p>
      <w:pPr>
        <w:pStyle w:val="ListBullet"/>
        <w:spacing w:after="40"/>
      </w:pPr>
      <w:r>
        <w:t>10. Connections &amp; integrations</w:t>
      </w:r>
    </w:p>
    <w:p>
      <w:pPr>
        <w:pStyle w:val="ListBullet"/>
        <w:spacing w:after="40"/>
      </w:pPr>
      <w:r>
        <w:rPr>
          <w:b/>
        </w:rPr>
        <w:t xml:space="preserve">11. Administration — </w:t>
      </w:r>
      <w:r>
        <w:t>organizations, sites, members, invites</w:t>
      </w:r>
    </w:p>
    <w:p>
      <w:pPr>
        <w:pStyle w:val="ListBullet"/>
        <w:spacing w:after="40"/>
      </w:pPr>
      <w:r>
        <w:rPr>
          <w:b/>
        </w:rPr>
        <w:t xml:space="preserve">12. Marketplace — </w:t>
      </w:r>
      <w:r>
        <w:t>buying and selling gear</w:t>
      </w:r>
    </w:p>
    <w:p>
      <w:pPr>
        <w:pStyle w:val="ListBullet"/>
        <w:spacing w:after="40"/>
      </w:pPr>
      <w:r>
        <w:rPr>
          <w:b/>
        </w:rPr>
        <w:t xml:space="preserve">13. What's real vs. illustrative — </w:t>
      </w:r>
      <w:r>
        <w:t>how to read the data you see</w:t>
      </w:r>
    </w:p>
    <w:p>
      <w:pPr>
        <w:pStyle w:val="ListBullet"/>
        <w:spacing w:after="40"/>
      </w:pPr>
      <w:r>
        <w:t>14. Tips &amp; troubleshooting</w:t>
      </w:r>
    </w:p>
    <w:p>
      <w:pPr>
        <w:spacing w:before="320" w:after="160"/>
        <w:pBdr>
          <w:bottom w:val="single" w:sz="8" w:space="6" w:color="D9D9D9"/>
        </w:pBdr>
      </w:pPr>
      <w:r>
        <w:rPr>
          <w:rFonts w:ascii="Calibri" w:hAnsi="Calibri"/>
          <w:b/>
          <w:color w:val="000000"/>
          <w:sz w:val="38"/>
        </w:rPr>
        <w:t>1. About RackTrack</w:t>
      </w:r>
    </w:p>
    <w:p>
      <w:r>
        <w:t>RackTrack turns your phone into a datacenter survey tool. You point the camera at a rack, capture it, and the app identifies the rack, the devices inside it, their positions, the switch models, firmware status, port layout, and how everything is cabled — then cross-checks that against your configuration database (CMDB).</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4F4F4"/>
            <w:tcMar>
              <w:top w:w="120" w:type="dxa"/>
              <w:bottom w:w="120" w:type="dxa"/>
              <w:start w:w="160" w:type="dxa"/>
              <w:end w:w="160" w:type="dxa"/>
            </w:tcMar>
          </w:tcPr>
          <w:p>
            <w:r>
              <w:rPr>
                <w:rFonts w:ascii="Calibri" w:hAnsi="Calibri"/>
                <w:b/>
                <w:color w:val="666666"/>
                <w:sz w:val="17"/>
              </w:rPr>
              <w:t xml:space="preserve">IN SIMPLE TERMS   </w:t>
            </w:r>
            <w:r>
              <w:rPr>
                <w:color w:val="1A1A1A"/>
                <w:sz w:val="21"/>
              </w:rPr>
              <w:t>Take a photo of a rack and RackTrack tells you what's in it, whether the switches need a firmware update, which ports are free, and whether reality matches your records.</w:t>
            </w:r>
          </w:p>
        </w:tc>
      </w:tr>
    </w:tbl>
    <w:p>
      <w:pPr>
        <w:spacing w:after="40"/>
      </w:pPr>
    </w:p>
    <w:p>
      <w:pPr>
        <w:spacing w:before="160" w:after="40"/>
      </w:pPr>
      <w:r>
        <w:rPr>
          <w:rFonts w:ascii="Calibri" w:hAnsi="Calibri"/>
          <w:b/>
          <w:color w:val="1A1A1A"/>
          <w:sz w:val="23"/>
        </w:rPr>
        <w:t>Who uses it</w:t>
      </w:r>
    </w:p>
    <w:p>
      <w:pPr>
        <w:pStyle w:val="ListBullet"/>
        <w:spacing w:after="40"/>
      </w:pPr>
      <w:r>
        <w:rPr>
          <w:b/>
        </w:rPr>
        <w:t xml:space="preserve">Field technicians — </w:t>
      </w:r>
      <w:r>
        <w:t>capture racks on site and read the results.</w:t>
      </w:r>
    </w:p>
    <w:p>
      <w:pPr>
        <w:pStyle w:val="ListBullet"/>
        <w:spacing w:after="40"/>
      </w:pPr>
      <w:r>
        <w:rPr>
          <w:b/>
        </w:rPr>
        <w:t xml:space="preserve">Site managers &amp; members — </w:t>
      </w:r>
      <w:r>
        <w:t>scan, review scans, and manage their own work.</w:t>
      </w:r>
    </w:p>
    <w:p>
      <w:pPr>
        <w:pStyle w:val="ListBullet"/>
        <w:spacing w:after="40"/>
      </w:pPr>
      <w:r>
        <w:rPr>
          <w:b/>
        </w:rPr>
        <w:t xml:space="preserve">Organization admins — </w:t>
      </w:r>
      <w:r>
        <w:t>manage their organization's sites, members, and integrations.</w:t>
      </w:r>
    </w:p>
    <w:p>
      <w:pPr>
        <w:pStyle w:val="ListBullet"/>
        <w:spacing w:after="40"/>
      </w:pPr>
      <w:r>
        <w:rPr>
          <w:b/>
        </w:rPr>
        <w:t xml:space="preserve">Platform owner — </w:t>
      </w:r>
      <w:r>
        <w:t>approves organizations and oversees the whole platform.</w:t>
      </w:r>
    </w:p>
    <w:p>
      <w:pPr>
        <w:spacing w:before="160" w:after="40"/>
      </w:pPr>
      <w:r>
        <w:rPr>
          <w:rFonts w:ascii="Calibri" w:hAnsi="Calibri"/>
          <w:b/>
          <w:color w:val="1A1A1A"/>
          <w:sz w:val="23"/>
        </w:rPr>
        <w:t>What a scan produces</w:t>
      </w:r>
    </w:p>
    <w:p>
      <w:pPr>
        <w:pStyle w:val="ListBullet"/>
        <w:spacing w:after="40"/>
      </w:pPr>
      <w:r>
        <w:t>A unit-by-unit map of the rack, top to bottom.</w:t>
      </w:r>
    </w:p>
    <w:p>
      <w:pPr>
        <w:pStyle w:val="ListBullet"/>
        <w:spacing w:after="40"/>
      </w:pPr>
      <w:r>
        <w:t>A device map: which unit holds a switch, server, patch panel, PDU, and so on.</w:t>
      </w:r>
    </w:p>
    <w:p>
      <w:pPr>
        <w:pStyle w:val="ListBullet"/>
        <w:spacing w:after="40"/>
      </w:pPr>
      <w:r>
        <w:t>Switch identity: vendor and model, read from labels and logos in the photo.</w:t>
      </w:r>
    </w:p>
    <w:p>
      <w:pPr>
        <w:pStyle w:val="ListBullet"/>
        <w:spacing w:after="40"/>
      </w:pPr>
      <w:r>
        <w:t>Port layout: how many ports, what type (RJ45, SFP, SFP+, QSFP), and which are in use.</w:t>
      </w:r>
    </w:p>
    <w:p>
      <w:pPr>
        <w:pStyle w:val="ListBullet"/>
        <w:spacing w:after="40"/>
      </w:pPr>
      <w:r>
        <w:t>Firmware guidance and known security issues for the detected model.</w:t>
      </w:r>
    </w:p>
    <w:p>
      <w:pPr>
        <w:pStyle w:val="ListBullet"/>
        <w:spacing w:after="40"/>
      </w:pPr>
      <w:r>
        <w:t>A 2D and 3D view of the rack and, for multi-rack scans, the links between racks.</w:t>
      </w:r>
    </w:p>
    <w:p>
      <w:pPr>
        <w:pStyle w:val="ListBullet"/>
        <w:spacing w:after="40"/>
      </w:pPr>
      <w:r>
        <w:t>A reconciliation against the CMDB, flagging anything that doesn't match your records.</w:t>
      </w:r>
    </w:p>
    <w:p>
      <w:pPr>
        <w:spacing w:before="320" w:after="160"/>
        <w:pBdr>
          <w:bottom w:val="single" w:sz="8" w:space="6" w:color="D9D9D9"/>
        </w:pBdr>
      </w:pPr>
      <w:r>
        <w:rPr>
          <w:rFonts w:ascii="Calibri" w:hAnsi="Calibri"/>
          <w:b/>
          <w:color w:val="000000"/>
          <w:sz w:val="38"/>
        </w:rPr>
        <w:t>2. Getting started</w:t>
      </w:r>
    </w:p>
    <w:p>
      <w:r>
        <w:t>There are two ways to get into RackTrack, depending on whether you are starting a brand-new organization or joining one that already exists.</w:t>
      </w:r>
    </w:p>
    <w:p>
      <w:pPr>
        <w:spacing w:before="240" w:after="80"/>
      </w:pPr>
      <w:r>
        <w:rPr>
          <w:rFonts w:ascii="Calibri" w:hAnsi="Calibri"/>
          <w:b/>
          <w:color w:val="000000"/>
          <w:sz w:val="28"/>
        </w:rPr>
        <w:t>Path A — Create a new organization (founder)</w:t>
      </w:r>
    </w:p>
    <w:p>
      <w:pPr>
        <w:pStyle w:val="ListNumber"/>
        <w:spacing w:after="40"/>
      </w:pPr>
      <w:r>
        <w:t>On the welcome screen, choose “Get started” / “Create an organization.”</w:t>
      </w:r>
    </w:p>
    <w:p>
      <w:pPr>
        <w:pStyle w:val="ListNumber"/>
        <w:spacing w:after="40"/>
      </w:pPr>
      <w:r>
        <w:t>Enter your email, a username, your organization name, and a strong password. The password meter must be satisfied: at least 8 characters with an uppercase letter, a lowercase letter, a digit, and a special character. The confirm field shows “✓ matches” when they agree.</w:t>
      </w:r>
    </w:p>
    <w:p>
      <w:pPr>
        <w:pStyle w:val="ListNumber"/>
        <w:spacing w:after="40"/>
      </w:pPr>
      <w:r>
        <w:t>Choose “Continue.” RackTrack emails you a 6-digit verification code.</w:t>
      </w:r>
    </w:p>
    <w:p>
      <w:pPr>
        <w:pStyle w:val="ListNumber"/>
        <w:spacing w:after="40"/>
      </w:pPr>
      <w:r>
        <w:t>Type the 6-digit code (you can paste it or let your phone auto-fill it) and choose “Verify.”</w:t>
      </w:r>
    </w:p>
    <w:p>
      <w:pPr>
        <w:pStyle w:val="ListNumber"/>
        <w:spacing w:after="40"/>
      </w:pPr>
      <w:r>
        <w:t>Your organization is created with you as its founding member.</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4F4F4"/>
            <w:tcMar>
              <w:top w:w="120" w:type="dxa"/>
              <w:bottom w:w="120" w:type="dxa"/>
              <w:start w:w="160" w:type="dxa"/>
              <w:end w:w="160" w:type="dxa"/>
            </w:tcMar>
          </w:tcPr>
          <w:p>
            <w:r>
              <w:rPr>
                <w:rFonts w:ascii="Calibri" w:hAnsi="Calibri"/>
                <w:b/>
                <w:color w:val="666666"/>
                <w:sz w:val="17"/>
              </w:rPr>
              <w:t xml:space="preserve">IMPORTANT   </w:t>
            </w:r>
            <w:r>
              <w:rPr>
                <w:color w:val="1A1A1A"/>
                <w:sz w:val="21"/>
              </w:rPr>
              <w:t>A brand-new organization starts in a PENDING state. After verifying, you land on the “Waiting for approval” screen until the platform owner approves your organization. That screen checks automatically every few seconds and lets you in the moment you're approved — you don't need to sign in again.</w:t>
            </w:r>
          </w:p>
        </w:tc>
      </w:tr>
    </w:tbl>
    <w:p>
      <w:pPr>
        <w:spacing w:after="40"/>
      </w:pPr>
    </w:p>
    <w:p>
      <w:pPr>
        <w:spacing w:before="240" w:after="80"/>
      </w:pPr>
      <w:r>
        <w:rPr>
          <w:rFonts w:ascii="Calibri" w:hAnsi="Calibri"/>
          <w:b/>
          <w:color w:val="000000"/>
          <w:sz w:val="28"/>
        </w:rPr>
        <w:t>Path B — Accept an invitation (joining a team)</w:t>
      </w:r>
    </w:p>
    <w:p>
      <w:r>
        <w:t>If an admin invited you, you'll receive a unique invitation link by email.</w:t>
      </w:r>
    </w:p>
    <w:p>
      <w:pPr>
        <w:pStyle w:val="ListNumber"/>
        <w:spacing w:after="40"/>
      </w:pPr>
      <w:r>
        <w:t>Open the invitation link. Your email is filled in for you and can't be changed.</w:t>
      </w:r>
    </w:p>
    <w:p>
      <w:pPr>
        <w:pStyle w:val="ListNumber"/>
        <w:spacing w:after="40"/>
      </w:pPr>
      <w:r>
        <w:t>You'll see which organization, site, and role you're joining (for example “Join Acme · London as Member”).</w:t>
      </w:r>
    </w:p>
    <w:p>
      <w:pPr>
        <w:pStyle w:val="ListNumber"/>
        <w:spacing w:after="40"/>
      </w:pPr>
      <w:r>
        <w:t>Choose a username, create a password, and select “Join.”</w:t>
      </w:r>
    </w:p>
    <w:p>
      <w:pPr>
        <w:pStyle w:val="ListNumber"/>
        <w:spacing w:after="40"/>
      </w:pPr>
      <w:r>
        <w:t>You're signed in and taken straight into the app. Because you're joining an organization that is already active, there's no approval wait.</w:t>
      </w:r>
    </w:p>
    <w:p>
      <w:pPr>
        <w:spacing w:before="240" w:after="80"/>
      </w:pPr>
      <w:r>
        <w:rPr>
          <w:rFonts w:ascii="Calibri" w:hAnsi="Calibri"/>
          <w:b/>
          <w:color w:val="000000"/>
          <w:sz w:val="28"/>
        </w:rPr>
        <w:t>Signing in</w:t>
      </w:r>
    </w:p>
    <w:p>
      <w:pPr>
        <w:pStyle w:val="ListBullet"/>
        <w:spacing w:after="40"/>
      </w:pPr>
      <w:r>
        <w:rPr>
          <w:b/>
        </w:rPr>
        <w:t xml:space="preserve">Username or email + password — </w:t>
      </w:r>
      <w:r>
        <w:t>the only required fields.</w:t>
      </w:r>
    </w:p>
    <w:p>
      <w:pPr>
        <w:pStyle w:val="ListBullet"/>
        <w:spacing w:after="40"/>
      </w:pPr>
      <w:r>
        <w:rPr>
          <w:b/>
        </w:rPr>
        <w:t xml:space="preserve">Organization (optional) — </w:t>
      </w:r>
      <w:r>
        <w:t>only needed if the same username exists in more than one organization; otherwise leave it blank.</w:t>
      </w:r>
    </w:p>
    <w:p>
      <w:pPr>
        <w:pStyle w:val="ListBullet"/>
        <w:spacing w:after="40"/>
      </w:pPr>
      <w:r>
        <w:rPr>
          <w:b/>
        </w:rPr>
        <w:t xml:space="preserve">Show/hide password — </w:t>
      </w:r>
      <w:r>
        <w:t>the eye icon reveals what you typed.</w:t>
      </w:r>
    </w:p>
    <w:p>
      <w:pPr>
        <w:pStyle w:val="ListBullet"/>
        <w:spacing w:after="40"/>
      </w:pPr>
      <w:r>
        <w:rPr>
          <w:b/>
        </w:rPr>
        <w:t xml:space="preserve">Where you land — </w:t>
      </w:r>
      <w:r>
        <w:t>owners and organization admins go to the Organizations console; everyone else goes straight to the Scan screen (or the page they were trying to open).</w:t>
      </w:r>
    </w:p>
    <w:p>
      <w:pPr>
        <w:spacing w:before="240" w:after="80"/>
      </w:pPr>
      <w:r>
        <w:rPr>
          <w:rFonts w:ascii="Calibri" w:hAnsi="Calibri"/>
          <w:b/>
          <w:color w:val="000000"/>
          <w:sz w:val="28"/>
        </w:rPr>
        <w:t>Forgot your password</w:t>
      </w:r>
    </w:p>
    <w:p>
      <w:pPr>
        <w:pStyle w:val="ListNumber"/>
        <w:spacing w:after="40"/>
      </w:pPr>
      <w:r>
        <w:t>On the sign-in screen choose “Forgot password?” and enter your email.</w:t>
      </w:r>
    </w:p>
    <w:p>
      <w:pPr>
        <w:pStyle w:val="ListNumber"/>
        <w:spacing w:after="40"/>
      </w:pPr>
      <w:r>
        <w:t>RackTrack sends a 6-digit reset code (valid for about one minute). For privacy it always says “if an account exists for that email, a code is on its way” — it never reveals whether the address is registered.</w:t>
      </w:r>
    </w:p>
    <w:p>
      <w:pPr>
        <w:pStyle w:val="ListNumber"/>
        <w:spacing w:after="40"/>
      </w:pPr>
      <w:r>
        <w:t>Enter the code. You can then either set a new password, or — having proven it's you — simply sign in without changing it.</w:t>
      </w:r>
    </w:p>
    <w:p>
      <w:pPr>
        <w:spacing w:before="320" w:after="160"/>
        <w:pBdr>
          <w:bottom w:val="single" w:sz="8" w:space="6" w:color="D9D9D9"/>
        </w:pBdr>
      </w:pPr>
      <w:r>
        <w:rPr>
          <w:rFonts w:ascii="Calibri" w:hAnsi="Calibri"/>
          <w:b/>
          <w:color w:val="000000"/>
          <w:sz w:val="38"/>
        </w:rPr>
        <w:t>3. Finding your way around</w:t>
      </w:r>
    </w:p>
    <w:p>
      <w:pPr>
        <w:spacing w:before="240" w:after="80"/>
      </w:pPr>
      <w:r>
        <w:rPr>
          <w:rFonts w:ascii="Calibri" w:hAnsi="Calibri"/>
          <w:b/>
          <w:color w:val="000000"/>
          <w:sz w:val="28"/>
        </w:rPr>
        <w:t>The home screen</w:t>
      </w:r>
    </w:p>
    <w:p>
      <w:r>
        <w:t>The welcome screen adapts to your device. On a phone it's a clean hero with a single “Get Started” button. On a tablet or desktop it's a wider split layout with “Start a scan” and, once you're signed in, a “Past scans” shortcut.</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4F4F4"/>
            <w:tcMar>
              <w:top w:w="120" w:type="dxa"/>
              <w:bottom w:w="120" w:type="dxa"/>
              <w:start w:w="160" w:type="dxa"/>
              <w:end w:w="160" w:type="dxa"/>
            </w:tcMar>
          </w:tcPr>
          <w:p>
            <w:r>
              <w:rPr>
                <w:rFonts w:ascii="Calibri" w:hAnsi="Calibri"/>
                <w:b/>
                <w:color w:val="666666"/>
                <w:sz w:val="17"/>
              </w:rPr>
              <w:t xml:space="preserve">NOTE   </w:t>
            </w:r>
            <w:r>
              <w:rPr>
                <w:color w:val="1A1A1A"/>
                <w:sz w:val="21"/>
              </w:rPr>
              <w:t>The product figures and the “LIVE SCAN” panel on the home screen (for example the “CHENNAI-DC1 · 24 racks · 1,048 ports” readout and the 98%-accuracy stats) are illustrative marketing content, not data from your account.</w:t>
            </w:r>
          </w:p>
        </w:tc>
      </w:tr>
    </w:tbl>
    <w:p>
      <w:pPr>
        <w:spacing w:after="40"/>
      </w:pPr>
    </w:p>
    <w:p>
      <w:pPr>
        <w:spacing w:before="240" w:after="80"/>
      </w:pPr>
      <w:r>
        <w:rPr>
          <w:rFonts w:ascii="Calibri" w:hAnsi="Calibri"/>
          <w:b/>
          <w:color w:val="000000"/>
          <w:sz w:val="28"/>
        </w:rPr>
        <w:t>Moving between areas</w:t>
      </w:r>
    </w:p>
    <w:p>
      <w:pPr>
        <w:pStyle w:val="ListBullet"/>
        <w:spacing w:after="40"/>
      </w:pPr>
      <w:r>
        <w:rPr>
          <w:b/>
        </w:rPr>
        <w:t xml:space="preserve">On a phone — </w:t>
      </w:r>
      <w:r>
        <w:t>a bottom bar with three tabs: HOME, SCAN (the central capture button), and PROFILE.</w:t>
      </w:r>
    </w:p>
    <w:p>
      <w:pPr>
        <w:pStyle w:val="ListBullet"/>
        <w:spacing w:after="40"/>
      </w:pPr>
      <w:r>
        <w:rPr>
          <w:b/>
        </w:rPr>
        <w:t xml:space="preserve">On a desktop or landscape tablet — </w:t>
      </w:r>
      <w:r>
        <w:t>a left sidebar with Home, Scan, Profile, and — for admins and owners — Marketplace. Once you've opened a rack, a “Rack · [id]” section appears with quick links to that rack's Overview, Ports, Topology, Network, Switches, and Drift views.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4F4F4"/>
            <w:tcMar>
              <w:top w:w="120" w:type="dxa"/>
              <w:bottom w:w="120" w:type="dxa"/>
              <w:start w:w="160" w:type="dxa"/>
              <w:end w:w="160" w:type="dxa"/>
            </w:tcMar>
          </w:tcPr>
          <w:p>
            <w:r>
              <w:rPr>
                <w:rFonts w:ascii="Calibri" w:hAnsi="Calibri"/>
                <w:b/>
                <w:color w:val="666666"/>
                <w:sz w:val="17"/>
              </w:rPr>
              <w:t xml:space="preserve">ABOUT THEMES   </w:t>
            </w:r>
            <w:r>
              <w:rPr>
                <w:color w:val="1A1A1A"/>
                <w:sz w:val="21"/>
              </w:rPr>
              <w:t>RackTrack currently uses a single light (white) theme. You may see a theme toggle in places, but it has no effect — there is no dark mode at this time.</w:t>
            </w:r>
          </w:p>
        </w:tc>
      </w:tr>
    </w:tbl>
    <w:p>
      <w:pPr>
        <w:spacing w:after="40"/>
      </w:pPr>
    </w:p>
    <w:p>
      <w:pPr>
        <w:spacing w:before="320" w:after="160"/>
        <w:pBdr>
          <w:bottom w:val="single" w:sz="8" w:space="6" w:color="D9D9D9"/>
        </w:pBdr>
      </w:pPr>
      <w:r>
        <w:rPr>
          <w:rFonts w:ascii="Calibri" w:hAnsi="Calibri"/>
          <w:b/>
          <w:color w:val="000000"/>
          <w:sz w:val="38"/>
        </w:rPr>
        <w:t>4. Scanning a rack</w:t>
      </w:r>
    </w:p>
    <w:p>
      <w:r>
        <w:t>The Scan screen is the heart of RackTrack. You supply a photo or video of a rack and the AI does the rest. There are two families of capture: Upload and Camera.</w:t>
      </w:r>
    </w:p>
    <w:p>
      <w:pPr>
        <w:spacing w:before="240" w:after="80"/>
      </w:pPr>
      <w:r>
        <w:rPr>
          <w:rFonts w:ascii="Calibri" w:hAnsi="Calibri"/>
          <w:b/>
          <w:color w:val="000000"/>
          <w:sz w:val="28"/>
        </w:rPr>
        <w:t>Upload</w:t>
      </w:r>
    </w:p>
    <w:p>
      <w:pPr>
        <w:pStyle w:val="ListBullet"/>
        <w:spacing w:after="40"/>
      </w:pPr>
      <w:r>
        <w:rPr>
          <w:b/>
        </w:rPr>
        <w:t xml:space="preserve">Single — </w:t>
      </w:r>
      <w:r>
        <w:t>pick or drag-and-drop one rack image or a single file (JPG, PNG, HEIC/HEIF, or video).</w:t>
      </w:r>
    </w:p>
    <w:p>
      <w:pPr>
        <w:pStyle w:val="ListBullet"/>
        <w:spacing w:after="40"/>
      </w:pPr>
      <w:r>
        <w:rPr>
          <w:b/>
        </w:rPr>
        <w:t xml:space="preserve">Multi (tall rack) — </w:t>
      </w:r>
      <w:r>
        <w:t>for racks too tall for one frame, add 2 to 8 overlapping photos. The app arranges them top-to-bottom automatically by detecting overlaps; you can also reorder or remove them by hand.</w:t>
      </w:r>
    </w:p>
    <w:p>
      <w:pPr>
        <w:pStyle w:val="ListBullet"/>
        <w:spacing w:after="40"/>
      </w:pPr>
      <w:r>
        <w:rPr>
          <w:b/>
        </w:rPr>
        <w:t xml:space="preserve">Video — </w:t>
      </w:r>
      <w:r>
        <w:t>pick or drop a rack video (MP4, MOV, WEBM).</w:t>
      </w:r>
    </w:p>
    <w:p>
      <w:pPr>
        <w:spacing w:before="240" w:after="80"/>
      </w:pPr>
      <w:r>
        <w:rPr>
          <w:rFonts w:ascii="Calibri" w:hAnsi="Calibri"/>
          <w:b/>
          <w:color w:val="000000"/>
          <w:sz w:val="28"/>
        </w:rPr>
        <w:t>Camera</w:t>
      </w:r>
    </w:p>
    <w:p>
      <w:r>
        <w:t>Selecting Camera opens the live rear camera with three modes:</w:t>
      </w:r>
    </w:p>
    <w:p>
      <w:pPr>
        <w:pStyle w:val="ListBullet"/>
        <w:spacing w:after="40"/>
      </w:pPr>
      <w:r>
        <w:rPr>
          <w:b/>
        </w:rPr>
        <w:t xml:space="preserve">Photo — </w:t>
      </w:r>
      <w:r>
        <w:t>a live still. The shutter only unlocks when three quality checks pass: the image is sharp/in focus, the rack fills the frame, and lighting is good. A guide box turns green when you're ready and a coaching line tells you what to fix (“Move closer”, “Hold steady”, “Looks great — tap the shutter”).</w:t>
      </w:r>
    </w:p>
    <w:p>
      <w:pPr>
        <w:pStyle w:val="ListBullet"/>
        <w:spacing w:after="40"/>
      </w:pPr>
      <w:r>
        <w:rPr>
          <w:b/>
        </w:rPr>
        <w:t xml:space="preserve">Video — </w:t>
      </w:r>
      <w:r>
        <w:t>records a short clip; the shutter starts and stops recording.</w:t>
      </w:r>
    </w:p>
    <w:p>
      <w:pPr>
        <w:pStyle w:val="ListBullet"/>
        <w:spacing w:after="40"/>
      </w:pPr>
      <w:r>
        <w:rPr>
          <w:b/>
        </w:rPr>
        <w:t xml:space="preserve">AR — </w:t>
      </w:r>
      <w:r>
        <w:t>a live augmented-reality overlay that labels devices in real time (needs ARCore/ARKit hardware).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4F4F4"/>
            <w:tcMar>
              <w:top w:w="120" w:type="dxa"/>
              <w:bottom w:w="120" w:type="dxa"/>
              <w:start w:w="160" w:type="dxa"/>
              <w:end w:w="160" w:type="dxa"/>
            </w:tcMar>
          </w:tcPr>
          <w:p>
            <w:r>
              <w:rPr>
                <w:rFonts w:ascii="Calibri" w:hAnsi="Calibri"/>
                <w:b/>
                <w:color w:val="666666"/>
                <w:sz w:val="17"/>
              </w:rPr>
              <w:t xml:space="preserve">IN SIMPLE TERMS   </w:t>
            </w:r>
            <w:r>
              <w:rPr>
                <w:color w:val="1A1A1A"/>
                <w:sz w:val="21"/>
              </w:rPr>
              <w:t>Upload a photo you already have, or open the camera and let the green guide box tell you when the shot is good enough to score.</w:t>
            </w:r>
          </w:p>
        </w:tc>
      </w:tr>
    </w:tbl>
    <w:p>
      <w:pPr>
        <w:spacing w:after="40"/>
      </w:pPr>
    </w:p>
    <w:p>
      <w:pPr>
        <w:spacing w:before="240" w:after="80"/>
      </w:pPr>
      <w:r>
        <w:rPr>
          <w:rFonts w:ascii="Calibri" w:hAnsi="Calibri"/>
          <w:b/>
          <w:color w:val="000000"/>
          <w:sz w:val="28"/>
        </w:rPr>
        <w:t>Linking a service incident (optional)</w:t>
      </w:r>
    </w:p>
    <w:p>
      <w:r>
        <w:t>If your organization has a ticketing system connected and there are active incidents, a dropdown lets you attach one. Choosing “Manual scan · no ticket” keeps it a plain scan. Choosing an incident switches to “ticket mode,” where the analysis jumps straight to the device and port the ticket is about and can verify it's the right rack.</w:t>
      </w:r>
    </w:p>
    <w:p>
      <w:pPr>
        <w:spacing w:before="240" w:after="80"/>
      </w:pPr>
      <w:r>
        <w:rPr>
          <w:rFonts w:ascii="Calibri" w:hAnsi="Calibri"/>
          <w:b/>
          <w:color w:val="000000"/>
          <w:sz w:val="28"/>
        </w:rPr>
        <w:t>Starting the scan</w:t>
      </w:r>
    </w:p>
    <w:p>
      <w:r>
        <w:t>The main button reads “Analyze Rack” for a single image or video, and “Stitch &amp; Analyze” once you've added enough photos in multi mode. While it works you'll see an animated progress screen stepping through preprocessing, detecting rack boundaries, identifying components, and mapping ports and cables.</w:t>
      </w:r>
    </w:p>
    <w:p>
      <w:r>
        <w:rPr>
          <w:b/>
          <w:color w:val="666666"/>
          <w:sz w:val="18"/>
        </w:rPr>
        <w:t>Data source: REAL — every scan uses a genuine photo or video you supply. There is no demo image.</w:t>
      </w:r>
    </w:p>
    <w:p>
      <w:pPr>
        <w:spacing w:before="320" w:after="160"/>
        <w:pBdr>
          <w:bottom w:val="single" w:sz="8" w:space="6" w:color="D9D9D9"/>
        </w:pBdr>
      </w:pPr>
      <w:r>
        <w:rPr>
          <w:rFonts w:ascii="Calibri" w:hAnsi="Calibri"/>
          <w:b/>
          <w:color w:val="000000"/>
          <w:sz w:val="38"/>
        </w:rPr>
        <w:t>5. Reading your results</w:t>
      </w:r>
    </w:p>
    <w:p>
      <w:r>
        <w:t>When a scan finishes you land on the Scan Results (“Overview”) screen — the home base for everything about that rack.</w:t>
      </w:r>
    </w:p>
    <w:p>
      <w:pPr>
        <w:spacing w:before="240" w:after="80"/>
      </w:pPr>
      <w:r>
        <w:rPr>
          <w:rFonts w:ascii="Calibri" w:hAnsi="Calibri"/>
          <w:b/>
          <w:color w:val="000000"/>
          <w:sz w:val="28"/>
        </w:rPr>
        <w:t>The annotated photo</w:t>
      </w:r>
    </w:p>
    <w:p>
      <w:pPr>
        <w:pStyle w:val="ListBullet"/>
        <w:spacing w:after="40"/>
      </w:pPr>
      <w:r>
        <w:t>Your rack photo is shown with colored boxes around each detected device and a name label on each.</w:t>
      </w:r>
    </w:p>
    <w:p>
      <w:pPr>
        <w:pStyle w:val="ListBullet"/>
        <w:spacing w:after="40"/>
      </w:pPr>
      <w:r>
        <w:t>Each device class has its own color (switch, server, patch panel, PDU, router, firewall, gateway).</w:t>
      </w:r>
    </w:p>
    <w:p>
      <w:pPr>
        <w:pStyle w:val="ListBullet"/>
        <w:spacing w:after="40"/>
      </w:pPr>
      <w:r>
        <w:t>You can pinch to zoom and pan, or tap a device to “focus” and isolate it.</w:t>
      </w:r>
    </w:p>
    <w:p>
      <w:pPr>
        <w:pStyle w:val="ListBullet"/>
        <w:spacing w:after="40"/>
      </w:pPr>
      <w:r>
        <w:t>A “Done in [time]” badge shows how long detection took.</w:t>
      </w:r>
    </w:p>
    <w:p>
      <w:pPr>
        <w:spacing w:before="240" w:after="80"/>
      </w:pPr>
      <w:r>
        <w:rPr>
          <w:rFonts w:ascii="Calibri" w:hAnsi="Calibri"/>
          <w:b/>
          <w:color w:val="000000"/>
          <w:sz w:val="28"/>
        </w:rPr>
        <w:t>Inspecting a device and finding a port</w:t>
      </w:r>
    </w:p>
    <w:p>
      <w:pPr>
        <w:pStyle w:val="ListNumber"/>
        <w:spacing w:after="40"/>
      </w:pPr>
      <w:r>
        <w:t>Pick a device from the dropdown. Each option lists its class and a port breakdown (for example “24 RJ45 · 2 SFP · 1 Console”), or for a PDU a power summary.</w:t>
      </w:r>
    </w:p>
    <w:p>
      <w:pPr>
        <w:pStyle w:val="ListNumber"/>
        <w:spacing w:after="40"/>
      </w:pPr>
      <w:r>
        <w:t>Choose a port type (RJ45, SFP, Console, USB) and type a port number.</w:t>
      </w:r>
    </w:p>
    <w:p>
      <w:pPr>
        <w:pStyle w:val="ListNumber"/>
        <w:spacing w:after="40"/>
      </w:pPr>
      <w:r>
        <w:t>Select “Find Port.” RackTrack opens a port-detail dashboard.</w:t>
      </w:r>
    </w:p>
    <w:p>
      <w:pPr>
        <w:spacing w:before="160" w:after="40"/>
      </w:pPr>
      <w:r>
        <w:rPr>
          <w:rFonts w:ascii="Calibri" w:hAnsi="Calibri"/>
          <w:b/>
          <w:color w:val="1A1A1A"/>
          <w:sz w:val="23"/>
        </w:rPr>
        <w:t>What the port dashboard shows</w:t>
      </w:r>
    </w:p>
    <w:p>
      <w:pPr>
        <w:pStyle w:val="ListBullet"/>
        <w:spacing w:after="40"/>
      </w:pPr>
      <w:r>
        <w:rPr>
          <w:b/>
        </w:rPr>
        <w:t xml:space="preserve">Status — </w:t>
      </w:r>
      <w:r>
        <w:t>Connected, Empty, or Unknown.</w:t>
      </w:r>
    </w:p>
    <w:p>
      <w:pPr>
        <w:pStyle w:val="ListBullet"/>
        <w:spacing w:after="40"/>
      </w:pPr>
      <w:r>
        <w:rPr>
          <w:b/>
        </w:rPr>
        <w:t xml:space="preserve">Device class &amp; cable type — </w:t>
      </w:r>
      <w:r>
        <w:t>each with a confidence score.</w:t>
      </w:r>
    </w:p>
    <w:p>
      <w:pPr>
        <w:pStyle w:val="ListBullet"/>
        <w:spacing w:after="40"/>
      </w:pPr>
      <w:r>
        <w:rPr>
          <w:b/>
        </w:rPr>
        <w:t xml:space="preserve">Cable color — </w:t>
      </w:r>
      <w:r>
        <w:t>shown as a real color swatch, with a nudge if the reading is uncertain.</w:t>
      </w:r>
    </w:p>
    <w:p>
      <w:pPr>
        <w:pStyle w:val="ListBullet"/>
        <w:spacing w:after="40"/>
      </w:pPr>
      <w:r>
        <w:rPr>
          <w:b/>
        </w:rPr>
        <w:t xml:space="preserve">End device — </w:t>
      </w:r>
      <w:r>
        <w:t>if a live neighbor can be resolved over the network, it's named here.</w:t>
      </w:r>
    </w:p>
    <w:p>
      <w:pPr>
        <w:pStyle w:val="ListBullet"/>
        <w:spacing w:after="40"/>
      </w:pPr>
      <w:r>
        <w:rPr>
          <w:b/>
        </w:rPr>
        <w:t xml:space="preserve">Actions — </w:t>
      </w:r>
      <w:r>
        <w:t>View the report, Report an issue, open an SSH Console for the port, or Share (to Teams, Outlook, or Slack).</w:t>
      </w:r>
    </w:p>
    <w:p>
      <w:pPr>
        <w:spacing w:before="240" w:after="80"/>
      </w:pPr>
      <w:r>
        <w:rPr>
          <w:rFonts w:ascii="Calibri" w:hAnsi="Calibri"/>
          <w:b/>
          <w:color w:val="000000"/>
          <w:sz w:val="28"/>
        </w:rPr>
        <w:t>Helping the AI get it right</w:t>
      </w:r>
    </w:p>
    <w:p>
      <w:r>
        <w:t>The Overview asks you to confirm what it found. “Detected as Switch. Right?” and “Detected 24 RJ45 ports. Right?” each offer Yes/No. If you choose No, you pick the correct device type or type the correct port count. Anything you correct is marked “Your correction” and is remembered.</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4F4F4"/>
            <w:tcMar>
              <w:top w:w="120" w:type="dxa"/>
              <w:bottom w:w="120" w:type="dxa"/>
              <w:start w:w="160" w:type="dxa"/>
              <w:end w:w="160" w:type="dxa"/>
            </w:tcMar>
          </w:tcPr>
          <w:p>
            <w:r>
              <w:rPr>
                <w:rFonts w:ascii="Calibri" w:hAnsi="Calibri"/>
                <w:b/>
                <w:color w:val="666666"/>
                <w:sz w:val="17"/>
              </w:rPr>
              <w:t xml:space="preserve">WHY THIS MATTERS   </w:t>
            </w:r>
            <w:r>
              <w:rPr>
                <w:color w:val="1A1A1A"/>
                <w:sz w:val="21"/>
              </w:rPr>
              <w:t>Your corrections feed RackTrack's active-learning loop, which is used to retrain the models over time — so the more you confirm and correct, the sharper future scans become.</w:t>
            </w:r>
          </w:p>
        </w:tc>
      </w:tr>
    </w:tbl>
    <w:p>
      <w:pPr>
        <w:spacing w:after="40"/>
      </w:pPr>
    </w:p>
    <w:p>
      <w:pPr>
        <w:spacing w:before="240" w:after="80"/>
      </w:pPr>
      <w:r>
        <w:rPr>
          <w:rFonts w:ascii="Calibri" w:hAnsi="Calibri"/>
          <w:b/>
          <w:color w:val="000000"/>
          <w:sz w:val="28"/>
        </w:rPr>
        <w:t>Image-quality warnings</w:t>
      </w:r>
    </w:p>
    <w:p>
      <w:r>
        <w:t>If a frame looks too blurry, too far, or poorly lit, a warning offers “Retake” or “Proceed anyway.” Retaking almost always gives a better result.</w:t>
      </w:r>
    </w:p>
    <w:p>
      <w:pPr>
        <w:spacing w:before="320" w:after="160"/>
        <w:pBdr>
          <w:bottom w:val="single" w:sz="8" w:space="6" w:color="D9D9D9"/>
        </w:pBdr>
      </w:pPr>
      <w:r>
        <w:rPr>
          <w:rFonts w:ascii="Calibri" w:hAnsi="Calibri"/>
          <w:b/>
          <w:color w:val="000000"/>
          <w:sz w:val="38"/>
        </w:rPr>
        <w:t>6. Registering a rack in the CMDB</w:t>
      </w:r>
    </w:p>
    <w:p>
      <w:r>
        <w:t>After a fresh scan of a rack that isn't yet in your configuration database, an approval card appears so you can register what RackTrack discovered.</w:t>
      </w:r>
    </w:p>
    <w:p>
      <w:pPr>
        <w:pStyle w:val="ListNumber"/>
        <w:spacing w:after="40"/>
      </w:pPr>
      <w:r>
        <w:t>“Rack not registered in CMDB” — choose “Raise Ticket” (or “Not now”).</w:t>
      </w:r>
    </w:p>
    <w:p>
      <w:pPr>
        <w:pStyle w:val="ListNumber"/>
        <w:spacing w:after="40"/>
      </w:pPr>
      <w:r>
        <w:t>“Ticket submitted” — a reference number is shown; choose “Approve.”</w:t>
      </w:r>
    </w:p>
    <w:p>
      <w:pPr>
        <w:pStyle w:val="ListNumber"/>
        <w:spacing w:after="40"/>
      </w:pPr>
      <w:r>
        <w:t>“Synchronizing…” — RackTrack registers the rack's inventory.</w:t>
      </w:r>
    </w:p>
    <w:p>
      <w:pPr>
        <w:pStyle w:val="ListNumber"/>
        <w:spacing w:after="40"/>
      </w:pPr>
      <w:r>
        <w:t>“Successfully registered” — you see counts of devices, ports, cables and rack units, plus a list of the registered devices and a sample of the connections.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CECEC"/>
            <w:tcMar>
              <w:top w:w="120" w:type="dxa"/>
              <w:bottom w:w="120" w:type="dxa"/>
              <w:start w:w="160" w:type="dxa"/>
              <w:end w:w="160" w:type="dxa"/>
            </w:tcMar>
          </w:tcPr>
          <w:p>
            <w:r>
              <w:rPr>
                <w:rFonts w:ascii="Calibri" w:hAnsi="Calibri"/>
                <w:b/>
                <w:color w:val="666666"/>
                <w:sz w:val="17"/>
              </w:rPr>
              <w:t xml:space="preserve">WHAT'S REAL HERE   </w:t>
            </w:r>
            <w:r>
              <w:rPr>
                <w:color w:val="1A1A1A"/>
                <w:sz w:val="21"/>
              </w:rPr>
              <w:t>The device list and counts come from your actual scan. Some of the finer connection and asset details in this registration step are placeholder values used to demonstrate the push, so treat the sampled cabling as illustrative rather than verified.</w:t>
            </w:r>
          </w:p>
        </w:tc>
      </w:tr>
    </w:tbl>
    <w:p>
      <w:pPr>
        <w:spacing w:after="40"/>
      </w:pPr>
    </w:p>
    <w:p>
      <w:pPr>
        <w:spacing w:before="320" w:after="160"/>
        <w:pBdr>
          <w:bottom w:val="single" w:sz="8" w:space="6" w:color="D9D9D9"/>
        </w:pBdr>
      </w:pPr>
      <w:r>
        <w:rPr>
          <w:rFonts w:ascii="Calibri" w:hAnsi="Calibri"/>
          <w:b/>
          <w:color w:val="000000"/>
          <w:sz w:val="38"/>
        </w:rPr>
        <w:t>7. Exploring a rack in detail</w:t>
      </w:r>
    </w:p>
    <w:p>
      <w:r>
        <w:t>From the Results screen, a row of tabs (Overview, Ports, Topology, Network, Switches, Drift — with more behind a “More” button) opens each detailed view. Here's what each one does.</w:t>
      </w:r>
    </w:p>
    <w:p>
      <w:pPr>
        <w:spacing w:before="240" w:after="80"/>
      </w:pPr>
      <w:r>
        <w:rPr>
          <w:rFonts w:ascii="Calibri" w:hAnsi="Calibri"/>
          <w:b/>
          <w:color w:val="000000"/>
          <w:sz w:val="28"/>
        </w:rPr>
        <w:t>Available Ports</w:t>
      </w:r>
    </w:p>
    <w:p>
      <w:r>
        <w:t>Tells you, at a glance, how many switch ports are free versus in use — and whether an open port is copper (Ethernet) or a fiber SFP slot.</w:t>
      </w:r>
    </w:p>
    <w:p>
      <w:pPr>
        <w:pStyle w:val="ListBullet"/>
        <w:spacing w:after="40"/>
      </w:pPr>
      <w:r>
        <w:rPr>
          <w:b/>
        </w:rPr>
        <w:t xml:space="preserve">What you do — </w:t>
      </w:r>
      <w:r>
        <w:t>wait for the switch to be probed, then filter by All / Available / In Use / Errors. Retry if a probe fails.</w:t>
      </w:r>
    </w:p>
    <w:p>
      <w:pPr>
        <w:pStyle w:val="ListBullet"/>
        <w:spacing w:after="40"/>
      </w:pPr>
      <w:r>
        <w:rPr>
          <w:b/>
        </w:rPr>
        <w:t xml:space="preserve">What you see — </w:t>
      </w:r>
      <w:r>
        <w:t>a big “N of M” available badge, ETH and SFP breakdown chips, a utilization bar, and a full inventory of ports grouped into Ethernet and SFP, each showing its number, description, medium, and live status.</w:t>
      </w:r>
    </w:p>
    <w:p>
      <w:r>
        <w:rPr>
          <w:b/>
          <w:color w:val="666666"/>
          <w:sz w:val="18"/>
        </w:rPr>
        <w:t>Data source: REAL / LIVE — the app connects to the actual switch and reads its live interface table.</w:t>
      </w:r>
    </w:p>
    <w:p>
      <w:pPr>
        <w:spacing w:before="240" w:after="80"/>
      </w:pPr>
      <w:r>
        <w:rPr>
          <w:rFonts w:ascii="Calibri" w:hAnsi="Calibri"/>
          <w:b/>
          <w:color w:val="000000"/>
          <w:sz w:val="28"/>
        </w:rPr>
        <w:t>Switches (Switch Information)</w:t>
      </w:r>
    </w:p>
    <w:p>
      <w:r>
        <w:t>Shows the switches detected in the rack photo and, for each one, three tools:</w:t>
      </w:r>
    </w:p>
    <w:p>
      <w:pPr>
        <w:pStyle w:val="ListBullet"/>
        <w:spacing w:after="40"/>
      </w:pPr>
      <w:r>
        <w:rPr>
          <w:b/>
        </w:rPr>
        <w:t xml:space="preserve">Specifications — </w:t>
      </w:r>
      <w:r>
        <w:t>the switch's datasheet specs (ports, throughput, layer, power, PoE, uplinks, and more), looked up live from the vendor's own product page.</w:t>
      </w:r>
    </w:p>
    <w:p>
      <w:pPr>
        <w:pStyle w:val="ListBullet"/>
        <w:spacing w:after="40"/>
      </w:pPr>
      <w:r>
        <w:rPr>
          <w:b/>
        </w:rPr>
        <w:t xml:space="preserve">Firmware — </w:t>
      </w:r>
      <w:r>
        <w:t>whether you're up to date and what the latest version is, with a colored headline summarizing the situation (“Up to date,” “Upgrade available,” “Upgrade strongly recommended”) and release-note excerpts.</w:t>
      </w:r>
    </w:p>
    <w:p>
      <w:pPr>
        <w:pStyle w:val="ListBullet"/>
        <w:spacing w:after="40"/>
      </w:pPr>
      <w:r>
        <w:rPr>
          <w:b/>
        </w:rPr>
        <w:t xml:space="preserve">SFP Advisor — </w:t>
      </w:r>
      <w:r>
        <w:t>recommends compatible SFP/optical modules and plug-and-play cables to buy for the identified switch, with prices, photos, and buy links.</w:t>
      </w:r>
    </w:p>
    <w:p>
      <w:r>
        <w:t>If the photo couldn't read the make, model, or firmware version, you can type or correct them yourself; your entry is saved on your device and survives re-scans.</w:t>
      </w:r>
    </w:p>
    <w:p>
      <w:r>
        <w:rPr>
          <w:b/>
          <w:color w:val="666666"/>
          <w:sz w:val="18"/>
        </w:rPr>
        <w:t>Data source: Switch identity is from the photo; specs and firmware are live lookups from the vendor's pages. SFP picks are live, with a built-in fallback catalog when a live lookup returns nothing.</w:t>
      </w:r>
    </w:p>
    <w:p>
      <w:pPr>
        <w:spacing w:before="240" w:after="80"/>
      </w:pPr>
      <w:r>
        <w:rPr>
          <w:rFonts w:ascii="Calibri" w:hAnsi="Calibri"/>
          <w:b/>
          <w:color w:val="000000"/>
          <w:sz w:val="28"/>
        </w:rPr>
        <w:t>Specifications &amp; Firmware (standalone lookups)</w:t>
      </w:r>
    </w:p>
    <w:p>
      <w:r>
        <w:t>Both tools are also available on their own, so you can look up any device without a scan. Type a make (with type-ahead suggestions) and model — and for firmware, a current version — and RackTrack pulls specs and the latest firmware from the vendor's pages. When something can't be found, it tells you honestly and offers search links rather than showing filler.</w:t>
      </w:r>
    </w:p>
    <w:p>
      <w:pPr>
        <w:spacing w:before="240" w:after="80"/>
      </w:pPr>
      <w:r>
        <w:rPr>
          <w:rFonts w:ascii="Calibri" w:hAnsi="Calibri"/>
          <w:b/>
          <w:color w:val="000000"/>
          <w:sz w:val="28"/>
        </w:rPr>
        <w:t>Topology (2D &amp; 3D)</w:t>
      </w:r>
    </w:p>
    <w:p>
      <w:r>
        <w:t>Visualizes one rack's devices and how they cable together. Toggle between a flat 2D elevation and an interactive 3D scene you can orbit and zoom.</w:t>
      </w:r>
    </w:p>
    <w:p>
      <w:pPr>
        <w:pStyle w:val="ListBullet"/>
        <w:spacing w:after="40"/>
      </w:pPr>
      <w:r>
        <w:rPr>
          <w:b/>
        </w:rPr>
        <w:t xml:space="preserve">Filter cables — </w:t>
      </w:r>
      <w:r>
        <w:t>All / Cat / Fiber / DAC.</w:t>
      </w:r>
    </w:p>
    <w:p>
      <w:pPr>
        <w:pStyle w:val="ListBullet"/>
        <w:spacing w:after="40"/>
      </w:pPr>
      <w:r>
        <w:rPr>
          <w:b/>
        </w:rPr>
        <w:t xml:space="preserve">Capacity mode — </w:t>
      </w:r>
      <w:r>
        <w:t>recolors devices green→amber→red by how full they are.</w:t>
      </w:r>
    </w:p>
    <w:p>
      <w:pPr>
        <w:pStyle w:val="ListBullet"/>
        <w:spacing w:after="40"/>
      </w:pPr>
      <w:r>
        <w:rPr>
          <w:b/>
        </w:rPr>
        <w:t xml:space="preserve">Trace mode — </w:t>
      </w:r>
      <w:r>
        <w:t>tap two devices to find the cabling path between them.</w:t>
      </w:r>
    </w:p>
    <w:p>
      <w:pPr>
        <w:pStyle w:val="ListBullet"/>
        <w:spacing w:after="40"/>
      </w:pPr>
      <w:r>
        <w:rPr>
          <w:b/>
        </w:rPr>
        <w:t xml:space="preserve">Select anything — </w:t>
      </w:r>
      <w:r>
        <w:t>tap a device to see its ports and peers, or a cable to see its endpoints.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CECEC"/>
            <w:tcMar>
              <w:top w:w="120" w:type="dxa"/>
              <w:bottom w:w="120" w:type="dxa"/>
              <w:start w:w="160" w:type="dxa"/>
              <w:end w:w="160" w:type="dxa"/>
            </w:tcMar>
          </w:tcPr>
          <w:p>
            <w:r>
              <w:rPr>
                <w:rFonts w:ascii="Calibri" w:hAnsi="Calibri"/>
                <w:b/>
                <w:color w:val="666666"/>
                <w:sz w:val="17"/>
              </w:rPr>
              <w:t xml:space="preserve">READ THE WIRING WITH CARE   </w:t>
            </w:r>
            <w:r>
              <w:rPr>
                <w:color w:val="1A1A1A"/>
                <w:sz w:val="21"/>
              </w:rPr>
              <w:t>The devices, their rack positions, port counts, and which ports are connected are REAL (from your scan). The specific cable runs, cable IDs, types, and lengths are best-guess placeholders the app generates — not network-verified connections — unless your team has supplied a curated override for that rack.</w:t>
            </w:r>
          </w:p>
        </w:tc>
      </w:tr>
    </w:tbl>
    <w:p>
      <w:pPr>
        <w:spacing w:after="40"/>
      </w:pPr>
    </w:p>
    <w:p>
      <w:pPr>
        <w:spacing w:before="240" w:after="80"/>
      </w:pPr>
      <w:r>
        <w:rPr>
          <w:rFonts w:ascii="Calibri" w:hAnsi="Calibri"/>
          <w:b/>
          <w:color w:val="000000"/>
          <w:sz w:val="28"/>
        </w:rPr>
        <w:t>Network View (live discovery)</w:t>
      </w:r>
    </w:p>
    <w:p>
      <w:r>
        <w:t>The one view backed by genuine live network telemetry. It joins your scan to network discovery data to show real port up/down state, VLANs, LLDP/CDP neighbors, and how many MAC addresses each port has learned. Expand a device to load its ports; click a MAC count to look it up.</w:t>
      </w:r>
    </w:p>
    <w:p>
      <w:r>
        <w:rPr>
          <w:b/>
          <w:color w:val="666666"/>
          <w:sz w:val="18"/>
        </w:rPr>
        <w:t>Data source: REAL / LIVE — from live network discovery of the actual devices.</w:t>
      </w:r>
    </w:p>
    <w:p>
      <w:pPr>
        <w:spacing w:before="240" w:after="80"/>
      </w:pPr>
      <w:r>
        <w:rPr>
          <w:rFonts w:ascii="Calibri" w:hAnsi="Calibri"/>
          <w:b/>
          <w:color w:val="000000"/>
          <w:sz w:val="28"/>
        </w:rPr>
        <w:t>Port History &amp; Drift</w:t>
      </w:r>
    </w:p>
    <w:p>
      <w:r>
        <w:t>A live change log for a continuously monitored switch. A background poller checks the switch about once a minute and records every change — link up/down, speed, duplex, admin state, medium, description, and LLDP neighbor. Tap a port to see its Specs, a Timeline (choose a window from 1 hour to 1 week), and a plain-English change log (“Link came up,” “Speed changed 1 Gbps → 10 Gbps,” “LLDP neighbor changed”).</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4F4F4"/>
            <w:tcMar>
              <w:top w:w="120" w:type="dxa"/>
              <w:bottom w:w="120" w:type="dxa"/>
              <w:start w:w="160" w:type="dxa"/>
              <w:end w:w="160" w:type="dxa"/>
            </w:tcMar>
          </w:tcPr>
          <w:p>
            <w:r>
              <w:rPr>
                <w:rFonts w:ascii="Calibri" w:hAnsi="Calibri"/>
                <w:b/>
                <w:color w:val="666666"/>
                <w:sz w:val="17"/>
              </w:rPr>
              <w:t xml:space="preserve">IN SIMPLE TERMS   </w:t>
            </w:r>
            <w:r>
              <w:rPr>
                <w:color w:val="1A1A1A"/>
                <w:sz w:val="21"/>
              </w:rPr>
              <w:t>This is your “what changed on this switch, and when” view — ideal for spotting re-cabling and flapping links. History only builds up as the poller runs, so a freshly seen switch may look sparse until a few minutes pass.</w:t>
            </w:r>
          </w:p>
        </w:tc>
      </w:tr>
    </w:tbl>
    <w:p>
      <w:pPr>
        <w:spacing w:after="40"/>
      </w:pPr>
    </w:p>
    <w:p>
      <w:pPr>
        <w:spacing w:before="320" w:after="160"/>
        <w:pBdr>
          <w:bottom w:val="single" w:sz="8" w:space="6" w:color="D9D9D9"/>
        </w:pBdr>
      </w:pPr>
      <w:r>
        <w:rPr>
          <w:rFonts w:ascii="Calibri" w:hAnsi="Calibri"/>
          <w:b/>
          <w:color w:val="000000"/>
          <w:sz w:val="38"/>
        </w:rPr>
        <w:t>8. Multi-rack scans</w:t>
      </w:r>
    </w:p>
    <w:p>
      <w:r>
        <w:t>A video scan (or a group of racks) produces several racks at once. When a rack belongs to a group, a strip of rack tabs appears at the top of every detail view so you can jump between the member racks while staying on the same sub-page. A “Combined 3D” button opens all the racks together in one shared 3D scene, with a quick-jump chip for each rack.</w:t>
      </w:r>
    </w:p>
    <w:p>
      <w:pPr>
        <w:spacing w:before="320" w:after="160"/>
        <w:pBdr>
          <w:bottom w:val="single" w:sz="8" w:space="6" w:color="D9D9D9"/>
        </w:pBdr>
      </w:pPr>
      <w:r>
        <w:rPr>
          <w:rFonts w:ascii="Calibri" w:hAnsi="Calibri"/>
          <w:b/>
          <w:color w:val="000000"/>
          <w:sz w:val="38"/>
        </w:rPr>
        <w:t>9. Your profile &amp; scan history</w:t>
      </w:r>
    </w:p>
    <w:p>
      <w:r>
        <w:t>The Profile tab is your account home. It shows your identity (username, email, organization, and join date) and your most recent scans — up to five, expandable to all. Each scan row shows a thumbnail, the rack ID, a quick stat line (devices · units · ports), and how long ago it was. Tap any row to reopen that scan's full report. Admins and owners also see an Administration shortcut and an Integrations shortcut here.</w:t>
      </w:r>
    </w:p>
    <w:p>
      <w:r>
        <w:rPr>
          <w:b/>
          <w:color w:val="666666"/>
          <w:sz w:val="18"/>
        </w:rPr>
        <w:t>Data source: REAL — your scans are stored with your account, not just on the device.</w:t>
      </w:r>
    </w:p>
    <w:p>
      <w:pPr>
        <w:spacing w:before="320" w:after="160"/>
        <w:pBdr>
          <w:bottom w:val="single" w:sz="8" w:space="6" w:color="D9D9D9"/>
        </w:pBdr>
      </w:pPr>
      <w:r>
        <w:rPr>
          <w:rFonts w:ascii="Calibri" w:hAnsi="Calibri"/>
          <w:b/>
          <w:color w:val="000000"/>
          <w:sz w:val="38"/>
        </w:rPr>
        <w:t>10. Connections &amp; integrations</w:t>
      </w:r>
    </w:p>
    <w:p>
      <w:r>
        <w:t>Connections let RackTrack pull data from your external systems — CMDB/ITSM sources such as ServiceNow, NetBox, or Orion. One connection is “active” at a time and drives what the screens show. You can add, edit, delete, and switch the active connection, and refresh data from an active ServiceNow source. For your security, saved credentials are never shown back to you.</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4F4F4"/>
            <w:tcMar>
              <w:top w:w="120" w:type="dxa"/>
              <w:bottom w:w="120" w:type="dxa"/>
              <w:start w:w="160" w:type="dxa"/>
              <w:end w:w="160" w:type="dxa"/>
            </w:tcMar>
          </w:tcPr>
          <w:p>
            <w:r>
              <w:rPr>
                <w:rFonts w:ascii="Calibri" w:hAnsi="Calibri"/>
                <w:b/>
                <w:color w:val="666666"/>
                <w:sz w:val="17"/>
              </w:rPr>
              <w:t xml:space="preserve">TWO DIFFERENT PLACES   </w:t>
            </w:r>
            <w:r>
              <w:rPr>
                <w:color w:val="1A1A1A"/>
                <w:sz w:val="21"/>
              </w:rPr>
              <w:t>The Connections page holds your personal connections. Separately, organization admins configure organization-wide credentials in the Org Console; those are stored encrypted and never displayed again.</w:t>
            </w:r>
          </w:p>
        </w:tc>
      </w:tr>
    </w:tbl>
    <w:p>
      <w:pPr>
        <w:spacing w:after="40"/>
      </w:pPr>
    </w:p>
    <w:p>
      <w:pPr>
        <w:spacing w:before="320" w:after="160"/>
        <w:pBdr>
          <w:bottom w:val="single" w:sz="8" w:space="6" w:color="D9D9D9"/>
        </w:pBdr>
      </w:pPr>
      <w:r>
        <w:rPr>
          <w:rFonts w:ascii="Calibri" w:hAnsi="Calibri"/>
          <w:b/>
          <w:color w:val="000000"/>
          <w:sz w:val="38"/>
        </w:rPr>
        <w:t>11. Administration (owners &amp; org admins)</w:t>
      </w:r>
    </w:p>
    <w:p>
      <w:r>
        <w:t>The Organizations console is a role-aware admin area, reached from the Administration shortcut on Profile. Members and site managers can't open it.</w:t>
      </w:r>
    </w:p>
    <w:p>
      <w:pPr>
        <w:spacing w:before="240" w:after="80"/>
      </w:pPr>
      <w:r>
        <w:rPr>
          <w:rFonts w:ascii="Calibri" w:hAnsi="Calibri"/>
          <w:b/>
          <w:color w:val="000000"/>
          <w:sz w:val="28"/>
        </w:rPr>
        <w:t>If you're the platform owner</w:t>
      </w:r>
    </w:p>
    <w:p>
      <w:pPr>
        <w:pStyle w:val="ListBullet"/>
        <w:spacing w:after="40"/>
      </w:pPr>
      <w:r>
        <w:t>See platform-wide stats and every organization.</w:t>
      </w:r>
    </w:p>
    <w:p>
      <w:pPr>
        <w:pStyle w:val="ListBullet"/>
        <w:spacing w:after="40"/>
      </w:pPr>
      <w:r>
        <w:t>Create new organizations (with their first admin).</w:t>
      </w:r>
    </w:p>
    <w:p>
      <w:pPr>
        <w:pStyle w:val="ListBullet"/>
        <w:spacing w:after="40"/>
      </w:pPr>
      <w:r>
        <w:t>Approve, reject, or remove organizations that are awaiting approval.</w:t>
      </w:r>
    </w:p>
    <w:p>
      <w:pPr>
        <w:pStyle w:val="ListBullet"/>
        <w:spacing w:after="40"/>
      </w:pPr>
      <w:r>
        <w:t>Rename, deactivate/reactivate, or permanently remove any organization.</w:t>
      </w:r>
    </w:p>
    <w:p>
      <w:pPr>
        <w:pStyle w:val="ListBullet"/>
        <w:spacing w:after="40"/>
      </w:pPr>
      <w:r>
        <w:t>Drill into any organization to see its sites, members, and scan activity.</w:t>
      </w:r>
    </w:p>
    <w:p>
      <w:pPr>
        <w:spacing w:before="240" w:after="80"/>
      </w:pPr>
      <w:r>
        <w:rPr>
          <w:rFonts w:ascii="Calibri" w:hAnsi="Calibri"/>
          <w:b/>
          <w:color w:val="000000"/>
          <w:sz w:val="28"/>
        </w:rPr>
        <w:t>If you're an organization admin</w:t>
      </w:r>
    </w:p>
    <w:p>
      <w:pPr>
        <w:pStyle w:val="ListBullet"/>
        <w:spacing w:after="40"/>
      </w:pPr>
      <w:r>
        <w:t>Manage your own organization's sites and members.</w:t>
      </w:r>
    </w:p>
    <w:p>
      <w:pPr>
        <w:pStyle w:val="ListBullet"/>
        <w:spacing w:after="40"/>
      </w:pPr>
      <w:r>
        <w:t>Add sites; add or edit members (Member or Site Manager); deactivate or remove them.</w:t>
      </w:r>
    </w:p>
    <w:p>
      <w:pPr>
        <w:pStyle w:val="ListBullet"/>
        <w:spacing w:after="40"/>
      </w:pPr>
      <w:r>
        <w:t>Generate single-use invite links (valid 7 days) so people can join and set their own password.</w:t>
      </w:r>
    </w:p>
    <w:p>
      <w:pPr>
        <w:pStyle w:val="ListBullet"/>
        <w:spacing w:after="40"/>
      </w:pPr>
      <w:r>
        <w:t>Filter scan activity by person or by site.</w:t>
      </w:r>
    </w:p>
    <w:p>
      <w:pPr>
        <w:pStyle w:val="ListBullet"/>
        <w:spacing w:after="40"/>
      </w:pPr>
      <w:r>
        <w:t>Configure organization-wide integrations (stored encrypted).</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4F4F4"/>
            <w:tcMar>
              <w:top w:w="120" w:type="dxa"/>
              <w:bottom w:w="120" w:type="dxa"/>
              <w:start w:w="160" w:type="dxa"/>
              <w:end w:w="160" w:type="dxa"/>
            </w:tcMar>
          </w:tcPr>
          <w:p>
            <w:r>
              <w:rPr>
                <w:rFonts w:ascii="Calibri" w:hAnsi="Calibri"/>
                <w:b/>
                <w:color w:val="666666"/>
                <w:sz w:val="17"/>
              </w:rPr>
              <w:t xml:space="preserve">GUARDRAILS   </w:t>
            </w:r>
            <w:r>
              <w:rPr>
                <w:color w:val="1A1A1A"/>
                <w:sz w:val="21"/>
              </w:rPr>
              <w:t>The owner role can never be managed by others, and one org admin can't manage another. Removing a member deletes their account but keeps their past scans on record. If your organization is still pending, you'll see an “awaiting approval” notice instead of the tools.</w:t>
            </w:r>
          </w:p>
        </w:tc>
      </w:tr>
    </w:tbl>
    <w:p>
      <w:pPr>
        <w:spacing w:after="40"/>
      </w:pPr>
    </w:p>
    <w:p>
      <w:pPr>
        <w:spacing w:before="320" w:after="160"/>
        <w:pBdr>
          <w:bottom w:val="single" w:sz="8" w:space="6" w:color="D9D9D9"/>
        </w:pBdr>
      </w:pPr>
      <w:r>
        <w:rPr>
          <w:rFonts w:ascii="Calibri" w:hAnsi="Calibri"/>
          <w:b/>
          <w:color w:val="000000"/>
          <w:sz w:val="38"/>
        </w:rPr>
        <w:t>12. Marketplace</w:t>
      </w:r>
    </w:p>
    <w:p>
      <w:r>
        <w:t>The Marketplace lets you buy, sell, or swap surplus networking and datacenter gear. Browse public listings without signing in; sign in to post your own or manage them. You can filter by keyword, category, and “for sale” vs “wanted.”</w:t>
      </w:r>
    </w:p>
    <w:p>
      <w:pPr>
        <w:pStyle w:val="ListBullet"/>
        <w:spacing w:after="40"/>
      </w:pPr>
      <w:r>
        <w:rPr>
          <w:b/>
        </w:rPr>
        <w:t xml:space="preserve">Sell something — </w:t>
      </w:r>
      <w:r>
        <w:t>publish a listing with a title, category, condition, optional vendor/model, price, quantity, location, a photo, and a description. Listings can be pre-filled from a scan.</w:t>
      </w:r>
    </w:p>
    <w:p>
      <w:pPr>
        <w:pStyle w:val="ListBullet"/>
        <w:spacing w:after="40"/>
      </w:pPr>
      <w:r>
        <w:rPr>
          <w:b/>
        </w:rPr>
        <w:t xml:space="preserve">Partner search — </w:t>
      </w:r>
      <w:r>
        <w:t>type what you're after and jump out to eBay, Amazon, FS.com, or Curvature with a pre-filled search. RackTrack takes no cut and creates no listing for these.</w:t>
      </w:r>
    </w:p>
    <w:p>
      <w:pPr>
        <w:pStyle w:val="ListBullet"/>
        <w:spacing w:after="40"/>
      </w:pPr>
      <w:r>
        <w:rPr>
          <w:b/>
        </w:rPr>
        <w:t xml:space="preserve">Manage yours — </w:t>
      </w:r>
      <w:r>
        <w:t>mark items sold, reactivate, or delete them from the listing detail.</w:t>
      </w:r>
    </w:p>
    <w:p>
      <w:r>
        <w:rPr>
          <w:b/>
          <w:color w:val="666666"/>
          <w:sz w:val="18"/>
        </w:rPr>
        <w:t>Data source: REAL — listings are live data posted by users; there is no seeded demo catalog.</w:t>
      </w:r>
    </w:p>
    <w:p>
      <w:pPr>
        <w:spacing w:before="320" w:after="160"/>
        <w:pBdr>
          <w:bottom w:val="single" w:sz="8" w:space="6" w:color="D9D9D9"/>
        </w:pBdr>
      </w:pPr>
      <w:r>
        <w:rPr>
          <w:rFonts w:ascii="Calibri" w:hAnsi="Calibri"/>
          <w:b/>
          <w:color w:val="000000"/>
          <w:sz w:val="38"/>
        </w:rPr>
        <w:t>13. What's real vs. illustrative</w:t>
      </w:r>
    </w:p>
    <w:p>
      <w:r>
        <w:t>RackTrack is honest about where each piece of information comes from. Use this table to read the screens with the right level of trust.</w:t>
      </w:r>
    </w:p>
    <w:tbl>
      <w:tblPr>
        <w:tblW w:type="auto" w:w="0"/>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2448"/>
            <w:tcMar>
              <w:top w:w="80" w:type="dxa"/>
              <w:bottom w:w="80" w:type="dxa"/>
              <w:start w:w="120" w:type="dxa"/>
              <w:end w:w="120" w:type="dxa"/>
            </w:tcMar>
            <w:shd w:val="clear" w:color="auto" w:fill="FAFAFA"/>
          </w:tcPr>
          <w:p>
            <w:r>
              <w:rPr>
                <w:b/>
                <w:color w:val="1A1A1A"/>
                <w:sz w:val="19"/>
              </w:rPr>
              <w:t>Device identity &amp; layout</w:t>
            </w:r>
          </w:p>
        </w:tc>
        <w:tc>
          <w:tcPr>
            <w:tcW w:type="dxa" w:w="6912"/>
            <w:tcMar>
              <w:top w:w="80" w:type="dxa"/>
              <w:bottom w:w="80" w:type="dxa"/>
              <w:start w:w="120" w:type="dxa"/>
              <w:end w:w="120" w:type="dxa"/>
            </w:tcMar>
            <w:shd w:val="clear" w:color="auto" w:fill="FAFAFA"/>
          </w:tcPr>
          <w:p>
            <w:r>
              <w:rPr>
                <w:color w:val="1A1A1A"/>
                <w:sz w:val="19"/>
              </w:rPr>
              <w:t>REAL — detected from your rack photo (class, U-position, size, port counts).</w:t>
            </w:r>
          </w:p>
        </w:tc>
      </w:tr>
      <w:tr>
        <w:tc>
          <w:tcPr>
            <w:tcW w:type="dxa" w:w="2448"/>
            <w:tcMar>
              <w:top w:w="80" w:type="dxa"/>
              <w:bottom w:w="80" w:type="dxa"/>
              <w:start w:w="120" w:type="dxa"/>
              <w:end w:w="120" w:type="dxa"/>
            </w:tcMar>
          </w:tcPr>
          <w:p>
            <w:r>
              <w:rPr>
                <w:b/>
                <w:color w:val="1A1A1A"/>
                <w:sz w:val="19"/>
              </w:rPr>
              <w:t>Switch make / model / firmware version</w:t>
            </w:r>
          </w:p>
        </w:tc>
        <w:tc>
          <w:tcPr>
            <w:tcW w:type="dxa" w:w="6912"/>
            <w:tcMar>
              <w:top w:w="80" w:type="dxa"/>
              <w:bottom w:w="80" w:type="dxa"/>
              <w:start w:w="120" w:type="dxa"/>
              <w:end w:w="120" w:type="dxa"/>
            </w:tcMar>
          </w:tcPr>
          <w:p>
            <w:r>
              <w:rPr>
                <w:color w:val="1A1A1A"/>
                <w:sz w:val="19"/>
              </w:rPr>
              <w:t>REAL — read from the photo (OCR); you can correct it by hand.</w:t>
            </w:r>
          </w:p>
        </w:tc>
      </w:tr>
      <w:tr>
        <w:tc>
          <w:tcPr>
            <w:tcW w:type="dxa" w:w="2448"/>
            <w:tcMar>
              <w:top w:w="80" w:type="dxa"/>
              <w:bottom w:w="80" w:type="dxa"/>
              <w:start w:w="120" w:type="dxa"/>
              <w:end w:w="120" w:type="dxa"/>
            </w:tcMar>
            <w:shd w:val="clear" w:color="auto" w:fill="FAFAFA"/>
          </w:tcPr>
          <w:p>
            <w:r>
              <w:rPr>
                <w:b/>
                <w:color w:val="1A1A1A"/>
                <w:sz w:val="19"/>
              </w:rPr>
              <w:t>Available ports (free/in use)</w:t>
            </w:r>
          </w:p>
        </w:tc>
        <w:tc>
          <w:tcPr>
            <w:tcW w:type="dxa" w:w="6912"/>
            <w:tcMar>
              <w:top w:w="80" w:type="dxa"/>
              <w:bottom w:w="80" w:type="dxa"/>
              <w:start w:w="120" w:type="dxa"/>
              <w:end w:w="120" w:type="dxa"/>
            </w:tcMar>
            <w:shd w:val="clear" w:color="auto" w:fill="FAFAFA"/>
          </w:tcPr>
          <w:p>
            <w:r>
              <w:rPr>
                <w:color w:val="1A1A1A"/>
                <w:sz w:val="19"/>
              </w:rPr>
              <w:t>REAL / LIVE — read directly from the switch over SSH.</w:t>
            </w:r>
          </w:p>
        </w:tc>
      </w:tr>
      <w:tr>
        <w:tc>
          <w:tcPr>
            <w:tcW w:type="dxa" w:w="2448"/>
            <w:tcMar>
              <w:top w:w="80" w:type="dxa"/>
              <w:bottom w:w="80" w:type="dxa"/>
              <w:start w:w="120" w:type="dxa"/>
              <w:end w:w="120" w:type="dxa"/>
            </w:tcMar>
          </w:tcPr>
          <w:p>
            <w:r>
              <w:rPr>
                <w:b/>
                <w:color w:val="1A1A1A"/>
                <w:sz w:val="19"/>
              </w:rPr>
              <w:t>Port history &amp; drift</w:t>
            </w:r>
          </w:p>
        </w:tc>
        <w:tc>
          <w:tcPr>
            <w:tcW w:type="dxa" w:w="6912"/>
            <w:tcMar>
              <w:top w:w="80" w:type="dxa"/>
              <w:bottom w:w="80" w:type="dxa"/>
              <w:start w:w="120" w:type="dxa"/>
              <w:end w:w="120" w:type="dxa"/>
            </w:tcMar>
          </w:tcPr>
          <w:p>
            <w:r>
              <w:rPr>
                <w:color w:val="1A1A1A"/>
                <w:sz w:val="19"/>
              </w:rPr>
              <w:t>REAL / LIVE — continuous once-a-minute telemetry from the monitored switch.</w:t>
            </w:r>
          </w:p>
        </w:tc>
      </w:tr>
      <w:tr>
        <w:tc>
          <w:tcPr>
            <w:tcW w:type="dxa" w:w="2448"/>
            <w:tcMar>
              <w:top w:w="80" w:type="dxa"/>
              <w:bottom w:w="80" w:type="dxa"/>
              <w:start w:w="120" w:type="dxa"/>
              <w:end w:w="120" w:type="dxa"/>
            </w:tcMar>
            <w:shd w:val="clear" w:color="auto" w:fill="FAFAFA"/>
          </w:tcPr>
          <w:p>
            <w:r>
              <w:rPr>
                <w:b/>
                <w:color w:val="1A1A1A"/>
                <w:sz w:val="19"/>
              </w:rPr>
              <w:t>Specifications</w:t>
            </w:r>
          </w:p>
        </w:tc>
        <w:tc>
          <w:tcPr>
            <w:tcW w:type="dxa" w:w="6912"/>
            <w:tcMar>
              <w:top w:w="80" w:type="dxa"/>
              <w:bottom w:w="80" w:type="dxa"/>
              <w:start w:w="120" w:type="dxa"/>
              <w:end w:w="120" w:type="dxa"/>
            </w:tcMar>
            <w:shd w:val="clear" w:color="auto" w:fill="FAFAFA"/>
          </w:tcPr>
          <w:p>
            <w:r>
              <w:rPr>
                <w:color w:val="1A1A1A"/>
                <w:sz w:val="19"/>
              </w:rPr>
              <w:t>REAL / LIVE — scraped from the vendor's product page.</w:t>
            </w:r>
          </w:p>
        </w:tc>
      </w:tr>
      <w:tr>
        <w:tc>
          <w:tcPr>
            <w:tcW w:type="dxa" w:w="2448"/>
            <w:tcMar>
              <w:top w:w="80" w:type="dxa"/>
              <w:bottom w:w="80" w:type="dxa"/>
              <w:start w:w="120" w:type="dxa"/>
              <w:end w:w="120" w:type="dxa"/>
            </w:tcMar>
          </w:tcPr>
          <w:p>
            <w:r>
              <w:rPr>
                <w:b/>
                <w:color w:val="1A1A1A"/>
                <w:sz w:val="19"/>
              </w:rPr>
              <w:t>Firmware status &amp; latest version</w:t>
            </w:r>
          </w:p>
        </w:tc>
        <w:tc>
          <w:tcPr>
            <w:tcW w:type="dxa" w:w="6912"/>
            <w:tcMar>
              <w:top w:w="80" w:type="dxa"/>
              <w:bottom w:w="80" w:type="dxa"/>
              <w:start w:w="120" w:type="dxa"/>
              <w:end w:w="120" w:type="dxa"/>
            </w:tcMar>
          </w:tcPr>
          <w:p>
            <w:r>
              <w:rPr>
                <w:color w:val="1A1A1A"/>
                <w:sz w:val="19"/>
              </w:rPr>
              <w:t>REAL / LIVE — from the vendor's release notes.</w:t>
            </w:r>
          </w:p>
        </w:tc>
      </w:tr>
      <w:tr>
        <w:tc>
          <w:tcPr>
            <w:tcW w:type="dxa" w:w="2448"/>
            <w:tcMar>
              <w:top w:w="80" w:type="dxa"/>
              <w:bottom w:w="80" w:type="dxa"/>
              <w:start w:w="120" w:type="dxa"/>
              <w:end w:w="120" w:type="dxa"/>
            </w:tcMar>
            <w:shd w:val="clear" w:color="auto" w:fill="FAFAFA"/>
          </w:tcPr>
          <w:p>
            <w:r>
              <w:rPr>
                <w:b/>
                <w:color w:val="1A1A1A"/>
                <w:sz w:val="19"/>
              </w:rPr>
              <w:t>Network View (VLANs, neighbors, MACs)</w:t>
            </w:r>
          </w:p>
        </w:tc>
        <w:tc>
          <w:tcPr>
            <w:tcW w:type="dxa" w:w="6912"/>
            <w:tcMar>
              <w:top w:w="80" w:type="dxa"/>
              <w:bottom w:w="80" w:type="dxa"/>
              <w:start w:w="120" w:type="dxa"/>
              <w:end w:w="120" w:type="dxa"/>
            </w:tcMar>
            <w:shd w:val="clear" w:color="auto" w:fill="FAFAFA"/>
          </w:tcPr>
          <w:p>
            <w:r>
              <w:rPr>
                <w:color w:val="1A1A1A"/>
                <w:sz w:val="19"/>
              </w:rPr>
              <w:t>REAL / LIVE — from live network discovery.</w:t>
            </w:r>
          </w:p>
        </w:tc>
      </w:tr>
      <w:tr>
        <w:tc>
          <w:tcPr>
            <w:tcW w:type="dxa" w:w="2448"/>
            <w:tcMar>
              <w:top w:w="80" w:type="dxa"/>
              <w:bottom w:w="80" w:type="dxa"/>
              <w:start w:w="120" w:type="dxa"/>
              <w:end w:w="120" w:type="dxa"/>
            </w:tcMar>
          </w:tcPr>
          <w:p>
            <w:r>
              <w:rPr>
                <w:b/>
                <w:color w:val="1A1A1A"/>
                <w:sz w:val="19"/>
              </w:rPr>
              <w:t>Topology cabling (runs, IDs, lengths)</w:t>
            </w:r>
          </w:p>
        </w:tc>
        <w:tc>
          <w:tcPr>
            <w:tcW w:type="dxa" w:w="6912"/>
            <w:tcMar>
              <w:top w:w="80" w:type="dxa"/>
              <w:bottom w:w="80" w:type="dxa"/>
              <w:start w:w="120" w:type="dxa"/>
              <w:end w:w="120" w:type="dxa"/>
            </w:tcMar>
          </w:tcPr>
          <w:p>
            <w:r>
              <w:rPr>
                <w:color w:val="1A1A1A"/>
                <w:sz w:val="19"/>
              </w:rPr>
              <w:t>ILLUSTRATIVE — best-guess placeholders unless a curated override exists.</w:t>
            </w:r>
          </w:p>
        </w:tc>
      </w:tr>
      <w:tr>
        <w:tc>
          <w:tcPr>
            <w:tcW w:type="dxa" w:w="2448"/>
            <w:tcMar>
              <w:top w:w="80" w:type="dxa"/>
              <w:bottom w:w="80" w:type="dxa"/>
              <w:start w:w="120" w:type="dxa"/>
              <w:end w:w="120" w:type="dxa"/>
            </w:tcMar>
            <w:shd w:val="clear" w:color="auto" w:fill="FAFAFA"/>
          </w:tcPr>
          <w:p>
            <w:r>
              <w:rPr>
                <w:b/>
                <w:color w:val="1A1A1A"/>
                <w:sz w:val="19"/>
              </w:rPr>
              <w:t>CMDB registration details</w:t>
            </w:r>
          </w:p>
        </w:tc>
        <w:tc>
          <w:tcPr>
            <w:tcW w:type="dxa" w:w="6912"/>
            <w:tcMar>
              <w:top w:w="80" w:type="dxa"/>
              <w:bottom w:w="80" w:type="dxa"/>
              <w:start w:w="120" w:type="dxa"/>
              <w:end w:w="120" w:type="dxa"/>
            </w:tcMar>
            <w:shd w:val="clear" w:color="auto" w:fill="FAFAFA"/>
          </w:tcPr>
          <w:p>
            <w:r>
              <w:rPr>
                <w:color w:val="1A1A1A"/>
                <w:sz w:val="19"/>
              </w:rPr>
              <w:t>MIXED — real device list; some connection/asset fields are placeholder.</w:t>
            </w:r>
          </w:p>
        </w:tc>
      </w:tr>
      <w:tr>
        <w:tc>
          <w:tcPr>
            <w:tcW w:type="dxa" w:w="2448"/>
            <w:tcMar>
              <w:top w:w="80" w:type="dxa"/>
              <w:bottom w:w="80" w:type="dxa"/>
              <w:start w:w="120" w:type="dxa"/>
              <w:end w:w="120" w:type="dxa"/>
            </w:tcMar>
          </w:tcPr>
          <w:p>
            <w:r>
              <w:rPr>
                <w:b/>
                <w:color w:val="1A1A1A"/>
                <w:sz w:val="19"/>
              </w:rPr>
              <w:t>SFP Advisor picks</w:t>
            </w:r>
          </w:p>
        </w:tc>
        <w:tc>
          <w:tcPr>
            <w:tcW w:type="dxa" w:w="6912"/>
            <w:tcMar>
              <w:top w:w="80" w:type="dxa"/>
              <w:bottom w:w="80" w:type="dxa"/>
              <w:start w:w="120" w:type="dxa"/>
              <w:end w:w="120" w:type="dxa"/>
            </w:tcMar>
          </w:tcPr>
          <w:p>
            <w:r>
              <w:rPr>
                <w:color w:val="1A1A1A"/>
                <w:sz w:val="19"/>
              </w:rPr>
              <w:t>MIXED — live product lookups, with a built-in fallback catalog when none are found.</w:t>
            </w:r>
          </w:p>
        </w:tc>
      </w:tr>
      <w:tr>
        <w:tc>
          <w:tcPr>
            <w:tcW w:type="dxa" w:w="2448"/>
            <w:tcMar>
              <w:top w:w="80" w:type="dxa"/>
              <w:bottom w:w="80" w:type="dxa"/>
              <w:start w:w="120" w:type="dxa"/>
              <w:end w:w="120" w:type="dxa"/>
            </w:tcMar>
            <w:shd w:val="clear" w:color="auto" w:fill="FAFAFA"/>
          </w:tcPr>
          <w:p>
            <w:r>
              <w:rPr>
                <w:b/>
                <w:color w:val="1A1A1A"/>
                <w:sz w:val="19"/>
              </w:rPr>
              <w:t>Home-screen stats &amp; “LIVE SCAN” panel</w:t>
            </w:r>
          </w:p>
        </w:tc>
        <w:tc>
          <w:tcPr>
            <w:tcW w:type="dxa" w:w="6912"/>
            <w:tcMar>
              <w:top w:w="80" w:type="dxa"/>
              <w:bottom w:w="80" w:type="dxa"/>
              <w:start w:w="120" w:type="dxa"/>
              <w:end w:w="120" w:type="dxa"/>
            </w:tcMar>
            <w:shd w:val="clear" w:color="auto" w:fill="FAFAFA"/>
          </w:tcPr>
          <w:p>
            <w:r>
              <w:rPr>
                <w:color w:val="1A1A1A"/>
                <w:sz w:val="19"/>
              </w:rPr>
              <w:t>ILLUSTRATIVE — marketing content, not your data.</w:t>
            </w:r>
          </w:p>
        </w:tc>
      </w:tr>
      <w:tr>
        <w:tc>
          <w:tcPr>
            <w:tcW w:type="dxa" w:w="2448"/>
            <w:tcMar>
              <w:top w:w="80" w:type="dxa"/>
              <w:bottom w:w="80" w:type="dxa"/>
              <w:start w:w="120" w:type="dxa"/>
              <w:end w:w="120" w:type="dxa"/>
            </w:tcMar>
          </w:tcPr>
          <w:p>
            <w:r>
              <w:rPr>
                <w:b/>
                <w:color w:val="1A1A1A"/>
                <w:sz w:val="19"/>
              </w:rPr>
              <w:t>Marketplace listings</w:t>
            </w:r>
          </w:p>
        </w:tc>
        <w:tc>
          <w:tcPr>
            <w:tcW w:type="dxa" w:w="6912"/>
            <w:tcMar>
              <w:top w:w="80" w:type="dxa"/>
              <w:bottom w:w="80" w:type="dxa"/>
              <w:start w:w="120" w:type="dxa"/>
              <w:end w:w="120" w:type="dxa"/>
            </w:tcMar>
          </w:tcPr>
          <w:p>
            <w:r>
              <w:rPr>
                <w:color w:val="1A1A1A"/>
                <w:sz w:val="19"/>
              </w:rPr>
              <w:t>REAL — posted by users; no demo seed data.</w:t>
            </w:r>
          </w:p>
        </w:tc>
      </w:tr>
    </w:tbl>
    <w:p>
      <w:pPr>
        <w:spacing w:after="40"/>
      </w:pPr>
    </w:p>
    <w:p>
      <w:pPr>
        <w:spacing w:before="320" w:after="160"/>
        <w:pBdr>
          <w:bottom w:val="single" w:sz="8" w:space="6" w:color="D9D9D9"/>
        </w:pBdr>
      </w:pPr>
      <w:r>
        <w:rPr>
          <w:rFonts w:ascii="Calibri" w:hAnsi="Calibri"/>
          <w:b/>
          <w:color w:val="000000"/>
          <w:sz w:val="38"/>
        </w:rPr>
        <w:t>14. Tips &amp; troubleshooting</w:t>
      </w:r>
    </w:p>
    <w:p>
      <w:pPr>
        <w:pStyle w:val="ListBullet"/>
        <w:spacing w:after="40"/>
      </w:pPr>
      <w:r>
        <w:rPr>
          <w:b/>
        </w:rPr>
        <w:t xml:space="preserve">Wait for the green box. </w:t>
      </w:r>
      <w:r>
        <w:t>In camera Photo mode the shutter only unlocks when the shot is sharp, framed, and well lit — the coaching line tells you what to fix.</w:t>
      </w:r>
    </w:p>
    <w:p>
      <w:pPr>
        <w:pStyle w:val="ListBullet"/>
        <w:spacing w:after="40"/>
      </w:pPr>
      <w:r>
        <w:rPr>
          <w:b/>
        </w:rPr>
        <w:t xml:space="preserve">Use Multi for tall racks. </w:t>
      </w:r>
      <w:r>
        <w:t>Add overlapping photos top-to-bottom; the app stitches them for you.</w:t>
      </w:r>
    </w:p>
    <w:p>
      <w:pPr>
        <w:pStyle w:val="ListBullet"/>
        <w:spacing w:after="40"/>
      </w:pPr>
      <w:r>
        <w:rPr>
          <w:b/>
        </w:rPr>
        <w:t xml:space="preserve">Confirm and correct. </w:t>
      </w:r>
      <w:r>
        <w:t>Answering the “Right?” prompts improves accuracy for everyone over time.</w:t>
      </w:r>
    </w:p>
    <w:p>
      <w:pPr>
        <w:pStyle w:val="ListBullet"/>
        <w:spacing w:after="40"/>
      </w:pPr>
      <w:r>
        <w:rPr>
          <w:b/>
        </w:rPr>
        <w:t xml:space="preserve">“Probe failed” on Ports? </w:t>
      </w:r>
      <w:r>
        <w:t>Check you're on the right network and retry; the error text explains the likely cause (wrong network, closed session, bad credentials).</w:t>
      </w:r>
    </w:p>
    <w:p>
      <w:pPr>
        <w:pStyle w:val="ListBullet"/>
        <w:spacing w:after="40"/>
      </w:pPr>
      <w:r>
        <w:rPr>
          <w:b/>
        </w:rPr>
        <w:t xml:space="preserve">Sparse Port History? </w:t>
      </w:r>
      <w:r>
        <w:t>The poller needs a few minutes of run time before changes appear.</w:t>
      </w:r>
    </w:p>
    <w:p>
      <w:pPr>
        <w:pStyle w:val="ListBullet"/>
        <w:spacing w:after="40"/>
      </w:pPr>
      <w:r>
        <w:rPr>
          <w:b/>
        </w:rPr>
        <w:t xml:space="preserve">Stuck on “Waiting for approval”? </w:t>
      </w:r>
      <w:r>
        <w:t>Your organization is pending; the page lets you in automatically once the platform owner approves it.</w:t>
      </w:r>
    </w:p>
    <w:p>
      <w:pPr>
        <w:pStyle w:val="ListBullet"/>
        <w:spacing w:after="40"/>
      </w:pPr>
      <w:r>
        <w:rPr>
          <w:b/>
        </w:rPr>
        <w:t xml:space="preserve">Can't open the admin console? </w:t>
      </w:r>
      <w:r>
        <w:t>Only owners and organization admins can; members and site managers won't see it.</w:t>
      </w:r>
    </w:p>
    <w:p>
      <w:pPr>
        <w:spacing w:after="200"/>
      </w:pPr>
    </w:p>
    <w:p>
      <w:pPr>
        <w:jc w:val="center"/>
      </w:pPr>
      <w:r>
        <w:rPr>
          <w:color w:val="666666"/>
          <w:sz w:val="20"/>
        </w:rPr>
        <w:t>— End of User Guide —</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