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" w:hAnsi="Calibri"/>
          <w:b/>
          <w:color w:val="666666"/>
          <w:sz w:val="20"/>
          <w:spacing w:val="3"/>
        </w:rPr>
        <w:t>LIVE NETWORK DATA</w:t>
      </w:r>
    </w:p>
    <w:p>
      <w:pPr>
        <w:spacing w:after="80"/>
      </w:pPr>
      <w:r>
        <w:rPr>
          <w:rFonts w:ascii="Calibri" w:hAnsi="Calibri"/>
          <w:b/>
          <w:color w:val="000000"/>
          <w:sz w:val="60"/>
        </w:rPr>
        <w:t>Port History &amp; Drift</w:t>
      </w:r>
    </w:p>
    <w:p>
      <w:pPr>
        <w:pBdr>
          <w:bottom w:val="single" w:sz="12" w:space="6" w:color="000000"/>
        </w:pBdr>
        <w:spacing w:after="280"/>
      </w:pPr>
      <w:r>
        <w:rPr>
          <w:rFonts w:ascii="Calibri" w:hAnsi="Calibri"/>
          <w:color w:val="666666"/>
          <w:sz w:val="26"/>
        </w:rPr>
        <w:t>Feature Reference</w:t>
      </w:r>
    </w:p>
    <w:p>
      <w:pPr>
        <w:spacing w:after="40"/>
      </w:pPr>
      <w:r>
        <w:rPr>
          <w:color w:val="666666"/>
          <w:sz w:val="19"/>
        </w:rPr>
        <w:t>A live change-log for a monitored switch — what changed, and when.</w:t>
      </w:r>
    </w:p>
    <w:p>
      <w:pPr>
        <w:spacing w:after="40"/>
      </w:pPr>
      <w:r>
        <w:rPr>
          <w:color w:val="666666"/>
          <w:sz w:val="19"/>
        </w:rPr>
        <w:t>Part of the RackTrack documentation set</w:t>
      </w:r>
    </w:p>
    <w:p>
      <w:pPr>
        <w:spacing w:after="40"/>
      </w:pPr>
      <w:r>
        <w:rPr>
          <w:color w:val="666666"/>
          <w:sz w:val="19"/>
        </w:rPr>
        <w:t>Document date: 09 July 2026</w:t>
      </w:r>
    </w:p>
    <w:p>
      <w:r>
        <w:br w:type="page"/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Contents</w:t>
      </w:r>
    </w:p>
    <w:p>
      <w:pPr>
        <w:spacing w:after="20"/>
      </w:pPr>
      <w:r>
        <w:rPr>
          <w:b/>
          <w:color w:val="666666"/>
          <w:sz w:val="20"/>
        </w:rPr>
        <w:t xml:space="preserve">1.  </w:t>
      </w:r>
      <w:r>
        <w:rPr>
          <w:color w:val="1A1A1A"/>
          <w:sz w:val="20"/>
        </w:rPr>
        <w:t>In simple terms</w:t>
      </w:r>
    </w:p>
    <w:p>
      <w:pPr>
        <w:spacing w:after="20"/>
      </w:pPr>
      <w:r>
        <w:rPr>
          <w:b/>
          <w:color w:val="666666"/>
          <w:sz w:val="20"/>
        </w:rPr>
        <w:t xml:space="preserve">2.  </w:t>
      </w:r>
      <w:r>
        <w:rPr>
          <w:color w:val="1A1A1A"/>
          <w:sz w:val="20"/>
        </w:rPr>
        <w:t>At a glance</w:t>
      </w:r>
    </w:p>
    <w:p>
      <w:pPr>
        <w:spacing w:after="20"/>
      </w:pPr>
      <w:r>
        <w:rPr>
          <w:b/>
          <w:color w:val="666666"/>
          <w:sz w:val="20"/>
        </w:rPr>
        <w:t xml:space="preserve">3.  </w:t>
      </w:r>
      <w:r>
        <w:rPr>
          <w:color w:val="1A1A1A"/>
          <w:sz w:val="20"/>
        </w:rPr>
        <w:t>How it works — step by step</w:t>
      </w:r>
    </w:p>
    <w:p>
      <w:pPr>
        <w:spacing w:after="20"/>
      </w:pPr>
      <w:r>
        <w:rPr>
          <w:b/>
          <w:color w:val="666666"/>
          <w:sz w:val="20"/>
        </w:rPr>
        <w:t xml:space="preserve">4.  </w:t>
      </w:r>
      <w:r>
        <w:rPr>
          <w:color w:val="1A1A1A"/>
          <w:sz w:val="20"/>
        </w:rPr>
        <w:t>Where the input comes from</w:t>
      </w:r>
    </w:p>
    <w:p>
      <w:pPr>
        <w:spacing w:after="20"/>
      </w:pPr>
      <w:r>
        <w:rPr>
          <w:b/>
          <w:color w:val="666666"/>
          <w:sz w:val="20"/>
        </w:rPr>
        <w:t xml:space="preserve">5.  </w:t>
      </w:r>
      <w:r>
        <w:rPr>
          <w:color w:val="1A1A1A"/>
          <w:sz w:val="20"/>
        </w:rPr>
        <w:t>What it produces (output)</w:t>
      </w:r>
    </w:p>
    <w:p>
      <w:pPr>
        <w:spacing w:after="20"/>
      </w:pPr>
      <w:r>
        <w:rPr>
          <w:b/>
          <w:color w:val="666666"/>
          <w:sz w:val="20"/>
        </w:rPr>
        <w:t xml:space="preserve">6.  </w:t>
      </w:r>
      <w:r>
        <w:rPr>
          <w:color w:val="1A1A1A"/>
          <w:sz w:val="20"/>
        </w:rPr>
        <w:t>What you see on screen</w:t>
      </w:r>
    </w:p>
    <w:p>
      <w:pPr>
        <w:spacing w:after="20"/>
      </w:pPr>
      <w:r>
        <w:rPr>
          <w:b/>
          <w:color w:val="666666"/>
          <w:sz w:val="20"/>
        </w:rPr>
        <w:t xml:space="preserve">7.  </w:t>
      </w:r>
      <w:r>
        <w:rPr>
          <w:color w:val="1A1A1A"/>
          <w:sz w:val="20"/>
        </w:rPr>
        <w:t>The logic behind it</w:t>
      </w:r>
    </w:p>
    <w:p>
      <w:pPr>
        <w:spacing w:after="20"/>
      </w:pPr>
      <w:r>
        <w:rPr>
          <w:b/>
          <w:color w:val="666666"/>
          <w:sz w:val="20"/>
        </w:rPr>
        <w:t xml:space="preserve">8.  </w:t>
      </w:r>
      <w:r>
        <w:rPr>
          <w:color w:val="1A1A1A"/>
          <w:sz w:val="20"/>
        </w:rPr>
        <w:t>Detailed technical explanation</w:t>
      </w:r>
    </w:p>
    <w:p>
      <w:pPr>
        <w:spacing w:after="20"/>
      </w:pPr>
      <w:r>
        <w:rPr>
          <w:b/>
          <w:color w:val="666666"/>
          <w:sz w:val="20"/>
        </w:rPr>
        <w:t xml:space="preserve">9.  </w:t>
      </w:r>
      <w:r>
        <w:rPr>
          <w:color w:val="1A1A1A"/>
          <w:sz w:val="20"/>
        </w:rPr>
        <w:t>Real data vs. synthetic</w:t>
      </w:r>
    </w:p>
    <w:p>
      <w:pPr>
        <w:spacing w:after="20"/>
      </w:pPr>
      <w:r>
        <w:rPr>
          <w:b/>
          <w:color w:val="666666"/>
          <w:sz w:val="20"/>
        </w:rPr>
        <w:t xml:space="preserve">10.  </w:t>
      </w:r>
      <w:r>
        <w:rPr>
          <w:color w:val="1A1A1A"/>
          <w:sz w:val="20"/>
        </w:rPr>
        <w:t>Use cases</w:t>
      </w:r>
    </w:p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1.  In simple terms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666666"/>
                <w:sz w:val="17"/>
              </w:rPr>
              <w:t xml:space="preserve">SUMMARY   </w:t>
            </w:r>
            <w:r>
              <w:rPr>
                <w:color w:val="1A1A1A"/>
                <w:sz w:val="21"/>
              </w:rPr>
              <w:t>For a continuously monitored switch, this records every port change over time — link up/down, speed, duplex, admin state, medium, description, and neighbor — so you can spot re-cabling and flapping links, with a timeline and a plain-English change log.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2. 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Category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Live network data — continuous telemetry.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Who uses it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Engineers investigating drift, flaps and re-cabling.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Where input comes from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A background poller that checks the switch about once a minute.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What it outputs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Current state, a per-port timeline, and a change log of every event.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Data source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/ LIVE — continuous telemetry stored server-side.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3.  How it works — step by step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Poll the switch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about once per minute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Store a snapshot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per-port fields captured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Diff vs previous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record only real changes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Show grid + timeline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state now, history over a window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Plain-English change log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“Link came up”, “Speed 1→10 Gbps”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Continuous polling turned into a readable history.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Walkthrough</w:t>
      </w:r>
    </w:p>
    <w:p>
      <w:pPr>
        <w:pStyle w:val="ListNumber"/>
        <w:spacing w:after="40"/>
      </w:pPr>
      <w:r>
        <w:t>Open Drift for a monitored switch; a hero shows a Streaming/Paused status.</w:t>
      </w:r>
    </w:p>
    <w:p>
      <w:pPr>
        <w:pStyle w:val="ListNumber"/>
        <w:spacing w:after="40"/>
      </w:pPr>
      <w:r>
        <w:t>Read the interface grid, colored by live state.</w:t>
      </w:r>
    </w:p>
    <w:p>
      <w:pPr>
        <w:pStyle w:val="ListNumber"/>
        <w:spacing w:after="40"/>
      </w:pPr>
      <w:r>
        <w:t>Tap a port to open its detail sheet.</w:t>
      </w:r>
    </w:p>
    <w:p>
      <w:pPr>
        <w:pStyle w:val="ListNumber"/>
        <w:spacing w:after="40"/>
      </w:pPr>
      <w:r>
        <w:t>Use the Specs tab for current values.</w:t>
      </w:r>
    </w:p>
    <w:p>
      <w:pPr>
        <w:pStyle w:val="ListNumber"/>
        <w:spacing w:after="40"/>
      </w:pPr>
      <w:r>
        <w:t>Use the Timeline tab and pick a window (1 hour to 1 week).</w:t>
      </w:r>
    </w:p>
    <w:p>
      <w:pPr>
        <w:pStyle w:val="ListNumber"/>
        <w:spacing w:after="40"/>
      </w:pPr>
      <w:r>
        <w:t>Use the History tab for a “value at” table and the plain-English change log.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4.  Where the input comes from</w:t>
      </w:r>
    </w:p>
    <w:p>
      <w:pPr>
        <w:pStyle w:val="ListBullet"/>
        <w:spacing w:after="40"/>
      </w:pPr>
      <w:r>
        <w:rPr>
          <w:b/>
        </w:rPr>
        <w:t xml:space="preserve">Per-minute snapshots — </w:t>
      </w:r>
      <w:r>
        <w:t>operational and admin state, speed, duplex, flow control, medium, MAC, description and advertised neighbor for each interface.</w:t>
      </w:r>
    </w:p>
    <w:p>
      <w:pPr>
        <w:pStyle w:val="ListBullet"/>
        <w:spacing w:after="40"/>
      </w:pPr>
      <w:r>
        <w:rPr>
          <w:b/>
        </w:rPr>
        <w:t xml:space="preserve">The chosen time window — </w:t>
      </w:r>
      <w:r>
        <w:t>1 hour, 3 hours, 12 hours, a day, or a week.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5.  What it produces (output)</w:t>
      </w:r>
    </w:p>
    <w:p>
      <w:pPr>
        <w:pStyle w:val="ListBullet"/>
        <w:spacing w:after="40"/>
      </w:pPr>
      <w:r>
        <w:rPr>
          <w:b/>
        </w:rPr>
        <w:t xml:space="preserve">Interface grid — </w:t>
      </w:r>
      <w:r>
        <w:t>each port colored by live operational state.</w:t>
      </w:r>
    </w:p>
    <w:p>
      <w:pPr>
        <w:pStyle w:val="ListBullet"/>
        <w:spacing w:after="40"/>
      </w:pPr>
      <w:r>
        <w:rPr>
          <w:b/>
        </w:rPr>
        <w:t xml:space="preserve">Per-port timeline — </w:t>
      </w:r>
      <w:r>
        <w:t>colored segments for each period a value held.</w:t>
      </w:r>
    </w:p>
    <w:p>
      <w:pPr>
        <w:pStyle w:val="ListBullet"/>
        <w:spacing w:after="40"/>
      </w:pPr>
      <w:r>
        <w:rPr>
          <w:b/>
        </w:rPr>
        <w:t xml:space="preserve">Change log — </w:t>
      </w:r>
      <w:r>
        <w:t>human-readable events with from→to values and timestamps.</w:t>
      </w:r>
    </w:p>
    <w:p>
      <w:pPr>
        <w:pStyle w:val="ListBullet"/>
        <w:spacing w:after="40"/>
      </w:pPr>
      <w:r>
        <w:rPr>
          <w:b/>
        </w:rPr>
        <w:t xml:space="preserve">“Value at” table — </w:t>
      </w:r>
      <w:r>
        <w:t>the value that held at each time offset.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6.  What you see on screen</w:t>
      </w:r>
    </w:p>
    <w:p>
      <w:pPr>
        <w:pStyle w:val="ListBullet"/>
        <w:spacing w:after="40"/>
      </w:pPr>
      <w:r>
        <w:rPr>
          <w:b/>
        </w:rPr>
        <w:t xml:space="preserve">Switch hero — </w:t>
      </w:r>
      <w:r>
        <w:t>streaming status, model/serial/firmware chips, and a “Poll now” button.</w:t>
      </w:r>
    </w:p>
    <w:p>
      <w:pPr>
        <w:pStyle w:val="ListBullet"/>
        <w:spacing w:after="40"/>
      </w:pPr>
      <w:r>
        <w:rPr>
          <w:b/>
        </w:rPr>
        <w:t xml:space="preserve">Interface grid — </w:t>
      </w:r>
      <w:r>
        <w:t>ports colored by state; admin-disabled dimmed; selected highlighted.</w:t>
      </w:r>
    </w:p>
    <w:p>
      <w:pPr>
        <w:pStyle w:val="ListBullet"/>
        <w:spacing w:after="40"/>
      </w:pPr>
      <w:r>
        <w:rPr>
          <w:b/>
        </w:rPr>
        <w:t xml:space="preserve">Timeline — </w:t>
      </w:r>
      <w:r>
        <w:t>one bar per field (admin, flow control, operational, speed, LLDP neighbor).</w:t>
      </w:r>
    </w:p>
    <w:p>
      <w:pPr>
        <w:pStyle w:val="ListBullet"/>
        <w:spacing w:after="40"/>
      </w:pPr>
      <w:r>
        <w:rPr>
          <w:b/>
        </w:rPr>
        <w:t xml:space="preserve">Change log — </w:t>
      </w:r>
      <w:r>
        <w:t>“Link came up”, “Speed changed 1→10 Gbps”, “LLDP neighbor changed A→B”, with exact timestamps.</w:t>
      </w:r>
    </w:p>
    <w:p>
      <w:pPr>
        <w:pStyle w:val="ListBullet"/>
        <w:spacing w:after="40"/>
      </w:pPr>
      <w:r>
        <w:rPr>
          <w:b/>
        </w:rPr>
        <w:t xml:space="preserve">Empty/sparse note — </w:t>
      </w:r>
      <w:r>
        <w:t>explains the poller runs once a minute and history accrues over time.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7.  The logic behind it</w:t>
      </w:r>
    </w:p>
    <w:p>
      <w:pPr>
        <w:pStyle w:val="ListBullet"/>
        <w:spacing w:after="40"/>
      </w:pPr>
      <w:r>
        <w:rPr>
          <w:b/>
        </w:rPr>
        <w:t xml:space="preserve">Only real changes — </w:t>
      </w:r>
      <w:r>
        <w:t>an event is recorded only when a value actually changes, so the log is the moments a link flapped, renegotiated speed, or changed neighbor — not a wall of snapshots.</w:t>
      </w:r>
    </w:p>
    <w:p>
      <w:pPr>
        <w:pStyle w:val="ListBullet"/>
        <w:spacing w:after="40"/>
      </w:pPr>
      <w:r>
        <w:rPr>
          <w:b/>
        </w:rPr>
        <w:t xml:space="preserve">Neighbor color — </w:t>
      </w:r>
      <w:r>
        <w:t>each neighbor name is hashed to a stable color, so a re-cable shows up instantly as a color change on the timeline.</w:t>
      </w:r>
    </w:p>
    <w:p>
      <w:pPr>
        <w:pStyle w:val="ListBullet"/>
        <w:spacing w:after="40"/>
      </w:pPr>
      <w:r>
        <w:rPr>
          <w:b/>
        </w:rPr>
        <w:t xml:space="preserve">Built by observation — </w:t>
      </w:r>
      <w:r>
        <w:t>a first-seen switch looks sparse until several poll cycles pass; the view says so rather than implying nothing happens.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8.  Detailed technical explanation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Polling</w:t>
      </w:r>
    </w:p>
    <w:p>
      <w:pPr>
        <w:pStyle w:val="ListBullet"/>
        <w:spacing w:after="40"/>
      </w:pPr>
      <w:r>
        <w:rPr>
          <w:b/>
        </w:rPr>
        <w:t xml:space="preserve">Cadence — </w:t>
      </w:r>
      <w:r>
        <w:t>a server-side poller opens a session to the monitored switch roughly once a minute and stores a snapshot of every interface.</w:t>
      </w:r>
    </w:p>
    <w:p>
      <w:pPr>
        <w:pStyle w:val="ListBullet"/>
        <w:spacing w:after="40"/>
      </w:pPr>
      <w:r>
        <w:rPr>
          <w:b/>
        </w:rPr>
        <w:t xml:space="preserve">Change detection — </w:t>
      </w:r>
      <w:r>
        <w:t>each snapshot is diffed against the previous one; a change event is written only on a real difference.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Queries</w:t>
      </w:r>
    </w:p>
    <w:p>
      <w:pPr>
        <w:pStyle w:val="ListBullet"/>
        <w:spacing w:after="40"/>
      </w:pPr>
      <w:r>
        <w:rPr>
          <w:b/>
        </w:rPr>
        <w:t xml:space="preserve">Windows — </w:t>
      </w:r>
      <w:r>
        <w:t>time-window queries return the value that held at various offsets, so the timeline and “value at” table draw without re-reading the device.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9.  Real data vs. synthetic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Port state over time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/ LIVE — continuous once-a-minute telemetry.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Change events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REAL — recorded only when a value actually changed.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Neighbor changes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LLDP neighbor tracked; color changes flag re-cabling.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Sparse early history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expected — history accrues only as the poller runs.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10.  Use cases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Chasing a flapping link</w:t>
      </w:r>
    </w:p>
    <w:p>
      <w:r>
        <w:t>The change log pinpoints exactly when a port went down and came back.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Detecting re-cabling</w:t>
      </w:r>
    </w:p>
    <w:p>
      <w:r>
        <w:t>A neighbor color change on the timeline reveals someone moved a cable.</w:t>
      </w:r>
    </w:p>
    <w:p>
      <w:pPr>
        <w:spacing w:after="160"/>
      </w:pPr>
    </w:p>
    <w:p>
      <w:pPr>
        <w:jc w:val="center"/>
      </w:pPr>
      <w:r>
        <w:rPr>
          <w:color w:val="666666"/>
          <w:sz w:val="18"/>
        </w:rPr>
        <w:t>— Port History &amp; Drift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