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713916" w14:textId="4A27DBF4" w:rsidR="00482033" w:rsidRDefault="00482033">
      <w:pPr>
        <w:rPr>
          <w:rFonts w:ascii="Times New Roman" w:eastAsia="宋体" w:hAnsi="Times New Roman" w:cs="Times New Roman"/>
          <w:szCs w:val="21"/>
        </w:rPr>
      </w:pPr>
      <w:r w:rsidRPr="00482033">
        <w:rPr>
          <w:rFonts w:ascii="Times New Roman" w:eastAsia="宋体" w:hAnsi="Times New Roman" w:cs="Times New Roman"/>
          <w:szCs w:val="21"/>
        </w:rPr>
        <w:t xml:space="preserve">A generalized model for laryngeal physiological activity classification based on fine-tuned pre-trained LLMs   </w:t>
      </w:r>
    </w:p>
    <w:p w14:paraId="51DC6210" w14:textId="77777777" w:rsidR="00482033" w:rsidRDefault="00482033">
      <w:pPr>
        <w:rPr>
          <w:rFonts w:ascii="Times New Roman" w:eastAsia="宋体" w:hAnsi="Times New Roman" w:cs="Times New Roman"/>
          <w:szCs w:val="21"/>
        </w:rPr>
      </w:pPr>
    </w:p>
    <w:p w14:paraId="060F37D6" w14:textId="7DA95B8C" w:rsidR="00F15F30" w:rsidRDefault="00F15F30">
      <w:pPr>
        <w:rPr>
          <w:rFonts w:ascii="Times New Roman" w:eastAsia="宋体" w:hAnsi="Times New Roman" w:cs="Times New Roman"/>
          <w:szCs w:val="21"/>
        </w:rPr>
      </w:pPr>
      <w:r>
        <w:rPr>
          <w:rFonts w:ascii="Times New Roman" w:eastAsia="宋体" w:hAnsi="Times New Roman" w:cs="Times New Roman" w:hint="eastAsia"/>
          <w:szCs w:val="21"/>
        </w:rPr>
        <w:t>摘要：</w:t>
      </w:r>
    </w:p>
    <w:p w14:paraId="39DF3B36" w14:textId="113DFE5B" w:rsidR="0023438D" w:rsidRDefault="0023438D">
      <w:pPr>
        <w:rPr>
          <w:rFonts w:ascii="Times New Roman" w:eastAsia="宋体" w:hAnsi="Times New Roman" w:cs="Times New Roman"/>
          <w:szCs w:val="21"/>
        </w:rPr>
      </w:pPr>
      <w:r>
        <w:rPr>
          <w:rFonts w:ascii="Times New Roman" w:eastAsia="宋体" w:hAnsi="Times New Roman" w:cs="Times New Roman" w:hint="eastAsia"/>
          <w:szCs w:val="21"/>
        </w:rPr>
        <w:t>LLM4SC</w:t>
      </w:r>
    </w:p>
    <w:p w14:paraId="3044FA8D" w14:textId="00E8552B" w:rsidR="00D77DC5" w:rsidRDefault="00B61912" w:rsidP="001C680F">
      <w:pPr>
        <w:rPr>
          <w:rFonts w:ascii="Times New Roman" w:eastAsia="宋体" w:hAnsi="Times New Roman" w:cs="Times New Roman"/>
          <w:szCs w:val="21"/>
        </w:rPr>
      </w:pPr>
      <w:r w:rsidRPr="00525961">
        <w:rPr>
          <w:rFonts w:ascii="Times New Roman" w:eastAsia="宋体" w:hAnsi="Times New Roman" w:cs="Times New Roman"/>
          <w:szCs w:val="21"/>
        </w:rPr>
        <w:t>喉部生理活动</w:t>
      </w:r>
      <w:r w:rsidR="009362A5">
        <w:rPr>
          <w:rFonts w:ascii="Times New Roman" w:eastAsia="宋体" w:hAnsi="Times New Roman" w:cs="Times New Roman" w:hint="eastAsia"/>
          <w:szCs w:val="21"/>
        </w:rPr>
        <w:t>监测</w:t>
      </w:r>
      <w:r w:rsidR="0082139B">
        <w:rPr>
          <w:rFonts w:ascii="Times New Roman" w:eastAsia="宋体" w:hAnsi="Times New Roman" w:cs="Times New Roman" w:hint="eastAsia"/>
          <w:szCs w:val="21"/>
        </w:rPr>
        <w:t>是喉部疾病诊疗的重要手段，在吞咽功能评估、发生功能研究等方面有着广泛的应用。在此</w:t>
      </w:r>
      <w:r>
        <w:rPr>
          <w:rFonts w:ascii="Times New Roman" w:eastAsia="宋体" w:hAnsi="Times New Roman" w:cs="Times New Roman" w:hint="eastAsia"/>
          <w:szCs w:val="21"/>
        </w:rPr>
        <w:t>，我们提出了一种基于</w:t>
      </w:r>
      <w:r w:rsidR="0082139B">
        <w:rPr>
          <w:rFonts w:ascii="Times New Roman" w:eastAsia="宋体" w:hAnsi="Times New Roman" w:cs="Times New Roman" w:hint="eastAsia"/>
          <w:szCs w:val="21"/>
        </w:rPr>
        <w:t>高效参数微调的大语言模型（</w:t>
      </w:r>
      <w:r w:rsidR="0082139B">
        <w:rPr>
          <w:rFonts w:ascii="Times New Roman" w:eastAsia="宋体" w:hAnsi="Times New Roman" w:cs="Times New Roman" w:hint="eastAsia"/>
          <w:szCs w:val="21"/>
        </w:rPr>
        <w:t>PEFT LLM</w:t>
      </w:r>
      <w:r w:rsidR="0082139B">
        <w:rPr>
          <w:rFonts w:ascii="Times New Roman" w:eastAsia="宋体" w:hAnsi="Times New Roman" w:cs="Times New Roman" w:hint="eastAsia"/>
          <w:szCs w:val="21"/>
        </w:rPr>
        <w:t>）</w:t>
      </w:r>
      <w:r>
        <w:rPr>
          <w:rFonts w:ascii="Times New Roman" w:eastAsia="宋体" w:hAnsi="Times New Roman" w:cs="Times New Roman" w:hint="eastAsia"/>
          <w:szCs w:val="21"/>
        </w:rPr>
        <w:t>的</w:t>
      </w:r>
      <w:r w:rsidRPr="009362A5">
        <w:rPr>
          <w:rFonts w:ascii="Times New Roman" w:eastAsia="宋体" w:hAnsi="Times New Roman" w:cs="Times New Roman" w:hint="eastAsia"/>
          <w:szCs w:val="21"/>
        </w:rPr>
        <w:t>新型框架</w:t>
      </w:r>
      <w:r>
        <w:rPr>
          <w:rFonts w:ascii="Times New Roman" w:eastAsia="宋体" w:hAnsi="Times New Roman" w:cs="Times New Roman" w:hint="eastAsia"/>
          <w:szCs w:val="21"/>
        </w:rPr>
        <w:t>LLM4SC(LLM for Signal Classification)</w:t>
      </w:r>
      <w:r>
        <w:rPr>
          <w:rFonts w:ascii="Times New Roman" w:eastAsia="宋体" w:hAnsi="Times New Roman" w:cs="Times New Roman" w:hint="eastAsia"/>
          <w:szCs w:val="21"/>
        </w:rPr>
        <w:t>，该框架适用于多种喉部生理活动分类</w:t>
      </w:r>
      <w:r w:rsidR="009362A5">
        <w:rPr>
          <w:rFonts w:ascii="Times New Roman" w:eastAsia="宋体" w:hAnsi="Times New Roman" w:cs="Times New Roman" w:hint="eastAsia"/>
          <w:szCs w:val="21"/>
        </w:rPr>
        <w:t>任务</w:t>
      </w:r>
      <w:r>
        <w:rPr>
          <w:rFonts w:ascii="Times New Roman" w:eastAsia="宋体" w:hAnsi="Times New Roman" w:cs="Times New Roman" w:hint="eastAsia"/>
          <w:szCs w:val="21"/>
        </w:rPr>
        <w:t>。</w:t>
      </w:r>
      <w:r>
        <w:rPr>
          <w:rFonts w:ascii="Times New Roman" w:eastAsia="宋体" w:hAnsi="Times New Roman" w:cs="Times New Roman" w:hint="eastAsia"/>
          <w:szCs w:val="21"/>
        </w:rPr>
        <w:t>LLM4SG</w:t>
      </w:r>
      <w:r>
        <w:rPr>
          <w:rFonts w:ascii="Times New Roman" w:eastAsia="宋体" w:hAnsi="Times New Roman" w:cs="Times New Roman" w:hint="eastAsia"/>
          <w:szCs w:val="21"/>
        </w:rPr>
        <w:t>通过</w:t>
      </w:r>
      <w:r w:rsidRPr="00F15F30">
        <w:rPr>
          <w:rFonts w:ascii="Times New Roman" w:eastAsia="宋体" w:hAnsi="Times New Roman" w:cs="Times New Roman"/>
          <w:szCs w:val="21"/>
        </w:rPr>
        <w:t>卷积</w:t>
      </w:r>
      <w:r>
        <w:rPr>
          <w:rFonts w:ascii="Times New Roman" w:eastAsia="宋体" w:hAnsi="Times New Roman" w:cs="Times New Roman" w:hint="eastAsia"/>
          <w:szCs w:val="21"/>
        </w:rPr>
        <w:t>对齐</w:t>
      </w:r>
      <w:r w:rsidR="00196986" w:rsidRPr="00196986">
        <w:rPr>
          <w:rFonts w:ascii="Times New Roman" w:eastAsia="宋体" w:hAnsi="Times New Roman" w:cs="Times New Roman" w:hint="eastAsia"/>
          <w:szCs w:val="21"/>
        </w:rPr>
        <w:t>输入信号数据</w:t>
      </w:r>
      <w:r w:rsidRPr="00196986">
        <w:rPr>
          <w:rFonts w:ascii="Times New Roman" w:eastAsia="宋体" w:hAnsi="Times New Roman" w:cs="Times New Roman" w:hint="eastAsia"/>
          <w:szCs w:val="21"/>
        </w:rPr>
        <w:t>与模型嵌入，通过</w:t>
      </w:r>
      <w:r w:rsidR="00196986">
        <w:rPr>
          <w:rFonts w:ascii="Times New Roman" w:eastAsia="宋体" w:hAnsi="Times New Roman" w:cs="Times New Roman" w:hint="eastAsia"/>
          <w:szCs w:val="21"/>
        </w:rPr>
        <w:t>选择性和重参数化</w:t>
      </w:r>
      <w:r w:rsidR="00196986">
        <w:rPr>
          <w:rFonts w:ascii="Times New Roman" w:eastAsia="宋体" w:hAnsi="Times New Roman" w:cs="Times New Roman" w:hint="eastAsia"/>
          <w:szCs w:val="21"/>
        </w:rPr>
        <w:t>PEFT</w:t>
      </w:r>
      <w:r w:rsidR="00196986">
        <w:rPr>
          <w:rFonts w:ascii="Times New Roman" w:eastAsia="宋体" w:hAnsi="Times New Roman" w:cs="Times New Roman" w:hint="eastAsia"/>
          <w:szCs w:val="21"/>
        </w:rPr>
        <w:t>方法</w:t>
      </w:r>
      <w:r w:rsidR="003A16D5">
        <w:rPr>
          <w:rFonts w:ascii="Times New Roman" w:eastAsia="宋体" w:hAnsi="Times New Roman" w:cs="Times New Roman" w:hint="eastAsia"/>
          <w:szCs w:val="21"/>
        </w:rPr>
        <w:t>微调</w:t>
      </w:r>
      <w:r w:rsidR="00196986">
        <w:rPr>
          <w:rFonts w:ascii="Times New Roman" w:eastAsia="宋体" w:hAnsi="Times New Roman" w:cs="Times New Roman" w:hint="eastAsia"/>
          <w:szCs w:val="21"/>
        </w:rPr>
        <w:t>大语言模型，</w:t>
      </w:r>
      <w:r w:rsidRPr="00196986">
        <w:rPr>
          <w:rFonts w:ascii="Times New Roman" w:eastAsia="宋体" w:hAnsi="Times New Roman" w:cs="Times New Roman" w:hint="eastAsia"/>
          <w:szCs w:val="21"/>
        </w:rPr>
        <w:t>进行信号特征提取与建模，</w:t>
      </w:r>
      <w:r w:rsidR="001C680F" w:rsidRPr="00196986">
        <w:rPr>
          <w:rFonts w:ascii="Times New Roman" w:eastAsia="宋体" w:hAnsi="Times New Roman" w:cs="Times New Roman" w:hint="eastAsia"/>
          <w:szCs w:val="21"/>
        </w:rPr>
        <w:t>并加入双向</w:t>
      </w:r>
      <w:r w:rsidR="001C680F" w:rsidRPr="00196986">
        <w:rPr>
          <w:rFonts w:ascii="Times New Roman" w:eastAsia="宋体" w:hAnsi="Times New Roman" w:cs="Times New Roman" w:hint="eastAsia"/>
          <w:szCs w:val="21"/>
        </w:rPr>
        <w:t>LSTM</w:t>
      </w:r>
      <w:r w:rsidR="001C680F" w:rsidRPr="00196986">
        <w:rPr>
          <w:rFonts w:ascii="Times New Roman" w:eastAsia="宋体" w:hAnsi="Times New Roman" w:cs="Times New Roman" w:hint="eastAsia"/>
          <w:szCs w:val="21"/>
        </w:rPr>
        <w:t>层捕捉信号中的时间依赖关系。</w:t>
      </w:r>
      <w:r w:rsidR="00446DBA" w:rsidRPr="00196986">
        <w:rPr>
          <w:rFonts w:ascii="Times New Roman" w:eastAsia="宋体" w:hAnsi="Times New Roman" w:cs="Times New Roman" w:hint="eastAsia"/>
          <w:szCs w:val="21"/>
        </w:rPr>
        <w:t>重要的是，</w:t>
      </w:r>
      <w:r w:rsidR="001C680F" w:rsidRPr="00196986">
        <w:rPr>
          <w:rFonts w:ascii="Times New Roman" w:eastAsia="宋体" w:hAnsi="Times New Roman" w:cs="Times New Roman" w:hint="eastAsia"/>
          <w:szCs w:val="21"/>
        </w:rPr>
        <w:t>LLMs</w:t>
      </w:r>
      <w:r w:rsidR="001C680F" w:rsidRPr="00196986">
        <w:rPr>
          <w:rFonts w:ascii="Times New Roman" w:eastAsia="宋体" w:hAnsi="Times New Roman" w:cs="Times New Roman" w:hint="eastAsia"/>
          <w:szCs w:val="21"/>
        </w:rPr>
        <w:t>本身拥有</w:t>
      </w:r>
      <w:r w:rsidR="001C680F" w:rsidRPr="00196986">
        <w:rPr>
          <w:rFonts w:ascii="Times New Roman" w:eastAsia="宋体" w:hAnsi="Times New Roman" w:cs="Times New Roman"/>
          <w:szCs w:val="21"/>
        </w:rPr>
        <w:t>强大的特征提取能力和上下</w:t>
      </w:r>
      <w:r w:rsidR="001C680F" w:rsidRPr="003A16D5">
        <w:rPr>
          <w:rFonts w:ascii="Times New Roman" w:eastAsia="宋体" w:hAnsi="Times New Roman" w:cs="Times New Roman"/>
          <w:szCs w:val="21"/>
        </w:rPr>
        <w:t>文建模能力</w:t>
      </w:r>
      <w:r w:rsidR="001C680F" w:rsidRPr="003A16D5">
        <w:rPr>
          <w:rFonts w:ascii="Times New Roman" w:eastAsia="宋体" w:hAnsi="Times New Roman" w:cs="Times New Roman" w:hint="eastAsia"/>
          <w:szCs w:val="21"/>
        </w:rPr>
        <w:t>，</w:t>
      </w:r>
      <w:r w:rsidR="003A16D5">
        <w:rPr>
          <w:rFonts w:ascii="Times New Roman" w:eastAsia="宋体" w:hAnsi="Times New Roman" w:cs="Times New Roman" w:hint="eastAsia"/>
          <w:szCs w:val="21"/>
        </w:rPr>
        <w:t>同时层冻结与</w:t>
      </w:r>
      <w:r w:rsidR="003A16D5">
        <w:rPr>
          <w:rFonts w:ascii="Times New Roman" w:eastAsia="宋体" w:hAnsi="Times New Roman" w:cs="Times New Roman" w:hint="eastAsia"/>
          <w:szCs w:val="21"/>
        </w:rPr>
        <w:t>LoRA</w:t>
      </w:r>
      <w:r w:rsidR="003A16D5">
        <w:rPr>
          <w:rFonts w:ascii="Times New Roman" w:eastAsia="宋体" w:hAnsi="Times New Roman" w:cs="Times New Roman" w:hint="eastAsia"/>
          <w:szCs w:val="21"/>
        </w:rPr>
        <w:t>微调策略相结合</w:t>
      </w:r>
      <w:r w:rsidR="003A16D5" w:rsidRPr="003A16D5">
        <w:rPr>
          <w:rFonts w:ascii="Times New Roman" w:eastAsia="宋体" w:hAnsi="Times New Roman" w:cs="Times New Roman" w:hint="eastAsia"/>
          <w:szCs w:val="21"/>
        </w:rPr>
        <w:t>可在少量数据中取得较好结果。</w:t>
      </w:r>
      <w:r w:rsidR="00DD6172">
        <w:rPr>
          <w:rFonts w:ascii="Times New Roman" w:eastAsia="宋体" w:hAnsi="Times New Roman" w:cs="Times New Roman" w:hint="eastAsia"/>
          <w:szCs w:val="21"/>
        </w:rPr>
        <w:t>最后，</w:t>
      </w:r>
      <w:r w:rsidR="00096556">
        <w:rPr>
          <w:rFonts w:ascii="Times New Roman" w:eastAsia="宋体" w:hAnsi="Times New Roman" w:cs="Times New Roman" w:hint="eastAsia"/>
          <w:szCs w:val="21"/>
        </w:rPr>
        <w:t>我们选取三种轻量级</w:t>
      </w:r>
      <w:r w:rsidR="00096556">
        <w:rPr>
          <w:rFonts w:ascii="Times New Roman" w:eastAsia="宋体" w:hAnsi="Times New Roman" w:cs="Times New Roman" w:hint="eastAsia"/>
          <w:szCs w:val="21"/>
        </w:rPr>
        <w:t>LLM</w:t>
      </w:r>
      <w:r w:rsidR="00096556">
        <w:rPr>
          <w:rFonts w:ascii="Times New Roman" w:eastAsia="宋体" w:hAnsi="Times New Roman" w:cs="Times New Roman" w:hint="eastAsia"/>
          <w:szCs w:val="21"/>
        </w:rPr>
        <w:t>（</w:t>
      </w:r>
      <w:r w:rsidR="00096556">
        <w:rPr>
          <w:rFonts w:ascii="Times New Roman" w:eastAsia="宋体" w:hAnsi="Times New Roman" w:cs="Times New Roman" w:hint="eastAsia"/>
          <w:szCs w:val="21"/>
        </w:rPr>
        <w:t>GPT2, Llama3-1B, Qwen2.5B</w:t>
      </w:r>
      <w:r w:rsidR="00096556">
        <w:rPr>
          <w:rFonts w:ascii="Times New Roman" w:eastAsia="宋体" w:hAnsi="Times New Roman" w:cs="Times New Roman" w:hint="eastAsia"/>
          <w:szCs w:val="21"/>
        </w:rPr>
        <w:t>）进行实验，</w:t>
      </w:r>
      <w:r w:rsidR="00F15F30" w:rsidRPr="00F15F30">
        <w:rPr>
          <w:rFonts w:ascii="Times New Roman" w:eastAsia="宋体" w:hAnsi="Times New Roman" w:cs="Times New Roman"/>
          <w:szCs w:val="21"/>
        </w:rPr>
        <w:t>结果表明，</w:t>
      </w:r>
      <w:r w:rsidR="005271D3">
        <w:rPr>
          <w:rFonts w:ascii="Times New Roman" w:eastAsia="宋体" w:hAnsi="Times New Roman" w:cs="Times New Roman" w:hint="eastAsia"/>
          <w:szCs w:val="21"/>
        </w:rPr>
        <w:t>LLM4SG</w:t>
      </w:r>
      <w:r w:rsidR="00F15F30" w:rsidRPr="00F15F30">
        <w:rPr>
          <w:rFonts w:ascii="Times New Roman" w:eastAsia="宋体" w:hAnsi="Times New Roman" w:cs="Times New Roman"/>
          <w:szCs w:val="21"/>
        </w:rPr>
        <w:t>的分类准确率显著优于机器学习和深度学习模型，</w:t>
      </w:r>
      <w:r w:rsidR="00680A5C">
        <w:rPr>
          <w:rFonts w:ascii="Times New Roman" w:eastAsia="宋体" w:hAnsi="Times New Roman" w:cs="Times New Roman" w:hint="eastAsia"/>
          <w:szCs w:val="21"/>
        </w:rPr>
        <w:t>准确率平均提升</w:t>
      </w:r>
      <w:r w:rsidR="00680A5C">
        <w:rPr>
          <w:rFonts w:ascii="Times New Roman" w:eastAsia="宋体" w:hAnsi="Times New Roman" w:cs="Times New Roman" w:hint="eastAsia"/>
          <w:szCs w:val="21"/>
        </w:rPr>
        <w:t>6.3%</w:t>
      </w:r>
      <w:r w:rsidR="00680A5C">
        <w:rPr>
          <w:rFonts w:ascii="Times New Roman" w:eastAsia="宋体" w:hAnsi="Times New Roman" w:cs="Times New Roman" w:hint="eastAsia"/>
          <w:szCs w:val="21"/>
        </w:rPr>
        <w:t>；同时</w:t>
      </w:r>
      <w:bookmarkStart w:id="0" w:name="OLE_LINK8"/>
      <w:r w:rsidR="00F15F30" w:rsidRPr="00F15F30">
        <w:rPr>
          <w:rFonts w:ascii="Times New Roman" w:eastAsia="宋体" w:hAnsi="Times New Roman" w:cs="Times New Roman"/>
          <w:szCs w:val="21"/>
        </w:rPr>
        <w:t>在</w:t>
      </w:r>
      <w:r w:rsidR="00F15F30" w:rsidRPr="00F15F30">
        <w:rPr>
          <w:rFonts w:ascii="Times New Roman" w:eastAsia="宋体" w:hAnsi="Times New Roman" w:cs="Times New Roman"/>
          <w:szCs w:val="21"/>
        </w:rPr>
        <w:t>few-shot</w:t>
      </w:r>
      <w:bookmarkEnd w:id="0"/>
      <w:r w:rsidR="00F15F30" w:rsidRPr="00F15F30">
        <w:rPr>
          <w:rFonts w:ascii="Times New Roman" w:eastAsia="宋体" w:hAnsi="Times New Roman" w:cs="Times New Roman"/>
          <w:szCs w:val="21"/>
        </w:rPr>
        <w:t>和</w:t>
      </w:r>
      <w:r w:rsidR="00F15F30" w:rsidRPr="00F15F30">
        <w:rPr>
          <w:rFonts w:ascii="Times New Roman" w:eastAsia="宋体" w:hAnsi="Times New Roman" w:cs="Times New Roman"/>
          <w:szCs w:val="21"/>
        </w:rPr>
        <w:t>zero-shot</w:t>
      </w:r>
      <w:r w:rsidR="00F15F30" w:rsidRPr="00F15F30">
        <w:rPr>
          <w:rFonts w:ascii="Times New Roman" w:eastAsia="宋体" w:hAnsi="Times New Roman" w:cs="Times New Roman"/>
          <w:szCs w:val="21"/>
        </w:rPr>
        <w:t>任务中表现出色</w:t>
      </w:r>
      <w:r w:rsidR="00680A5C">
        <w:rPr>
          <w:rFonts w:ascii="Times New Roman" w:eastAsia="宋体" w:hAnsi="Times New Roman" w:cs="Times New Roman" w:hint="eastAsia"/>
          <w:szCs w:val="21"/>
        </w:rPr>
        <w:t>，平均提升</w:t>
      </w:r>
      <w:r w:rsidR="00680A5C">
        <w:rPr>
          <w:rFonts w:ascii="Times New Roman" w:eastAsia="宋体" w:hAnsi="Times New Roman" w:cs="Times New Roman" w:hint="eastAsia"/>
          <w:szCs w:val="21"/>
        </w:rPr>
        <w:t>8.8%</w:t>
      </w:r>
      <w:r w:rsidR="00680A5C">
        <w:rPr>
          <w:rFonts w:ascii="Times New Roman" w:eastAsia="宋体" w:hAnsi="Times New Roman" w:cs="Times New Roman" w:hint="eastAsia"/>
          <w:szCs w:val="21"/>
        </w:rPr>
        <w:t>，</w:t>
      </w:r>
      <w:r w:rsidR="00680A5C">
        <w:rPr>
          <w:rFonts w:ascii="Times New Roman" w:eastAsia="宋体" w:hAnsi="Times New Roman" w:cs="Times New Roman" w:hint="eastAsia"/>
          <w:szCs w:val="21"/>
        </w:rPr>
        <w:t>7.8%</w:t>
      </w:r>
      <w:r w:rsidR="00680A5C">
        <w:rPr>
          <w:rFonts w:ascii="Times New Roman" w:eastAsia="宋体" w:hAnsi="Times New Roman" w:cs="Times New Roman" w:hint="eastAsia"/>
          <w:szCs w:val="21"/>
        </w:rPr>
        <w:t>。</w:t>
      </w:r>
    </w:p>
    <w:p w14:paraId="7B160E07" w14:textId="77777777" w:rsidR="00492B24" w:rsidRDefault="00492B24" w:rsidP="0056134D">
      <w:pPr>
        <w:rPr>
          <w:rFonts w:ascii="Times New Roman" w:eastAsia="宋体" w:hAnsi="Times New Roman" w:cs="Times New Roman"/>
          <w:szCs w:val="21"/>
        </w:rPr>
      </w:pPr>
    </w:p>
    <w:p w14:paraId="5BC57474" w14:textId="5C6BD7DC" w:rsidR="00BB2048" w:rsidRDefault="00000000" w:rsidP="0056134D">
      <w:pPr>
        <w:rPr>
          <w:rFonts w:ascii="Times New Roman" w:eastAsia="宋体" w:hAnsi="Times New Roman" w:cs="Times New Roman"/>
          <w:szCs w:val="21"/>
        </w:rPr>
      </w:pPr>
      <w:r>
        <w:rPr>
          <w:rFonts w:ascii="Times New Roman" w:eastAsia="宋体" w:hAnsi="Times New Roman" w:cs="Times New Roman"/>
          <w:szCs w:val="21"/>
        </w:rPr>
        <w:t xml:space="preserve">1 </w:t>
      </w:r>
      <w:r>
        <w:rPr>
          <w:rFonts w:ascii="Times New Roman" w:eastAsia="宋体" w:hAnsi="Times New Roman" w:cs="Times New Roman"/>
          <w:szCs w:val="21"/>
        </w:rPr>
        <w:t>引言</w:t>
      </w:r>
    </w:p>
    <w:p w14:paraId="3ADBA321" w14:textId="6CAB0EED" w:rsidR="00F330A6" w:rsidRDefault="00000000" w:rsidP="00F330A6">
      <w:pPr>
        <w:ind w:firstLine="420"/>
        <w:rPr>
          <w:rFonts w:ascii="Times New Roman" w:eastAsia="宋体" w:hAnsi="Times New Roman" w:cs="Times New Roman"/>
          <w:strike/>
          <w:szCs w:val="21"/>
        </w:rPr>
      </w:pPr>
      <w:bookmarkStart w:id="1" w:name="OLE_LINK6"/>
      <w:r w:rsidRPr="00A04375">
        <w:rPr>
          <w:rFonts w:ascii="Times New Roman" w:eastAsia="宋体" w:hAnsi="Times New Roman" w:cs="Times New Roman" w:hint="eastAsia"/>
          <w:szCs w:val="21"/>
        </w:rPr>
        <w:t>喉部是人体呼吸</w:t>
      </w:r>
      <w:r w:rsidRPr="002F4B5A">
        <w:rPr>
          <w:rFonts w:ascii="Times New Roman" w:eastAsia="宋体" w:hAnsi="Times New Roman" w:cs="Times New Roman" w:hint="eastAsia"/>
          <w:szCs w:val="21"/>
        </w:rPr>
        <w:t>、发声和吞咽的核心部位，其</w:t>
      </w:r>
      <w:r w:rsidR="00DD6172" w:rsidRPr="002F4B5A">
        <w:rPr>
          <w:rFonts w:ascii="Times New Roman" w:eastAsia="宋体" w:hAnsi="Times New Roman" w:cs="Times New Roman" w:hint="eastAsia"/>
          <w:szCs w:val="21"/>
        </w:rPr>
        <w:t>生理</w:t>
      </w:r>
      <w:r w:rsidRPr="002F4B5A">
        <w:rPr>
          <w:rFonts w:ascii="Times New Roman" w:eastAsia="宋体" w:hAnsi="Times New Roman" w:cs="Times New Roman" w:hint="eastAsia"/>
          <w:szCs w:val="21"/>
        </w:rPr>
        <w:t>活动的</w:t>
      </w:r>
      <w:r w:rsidR="007672BE" w:rsidRPr="002F4B5A">
        <w:rPr>
          <w:rFonts w:ascii="Times New Roman" w:eastAsia="宋体" w:hAnsi="Times New Roman" w:cs="Times New Roman" w:hint="eastAsia"/>
          <w:szCs w:val="21"/>
        </w:rPr>
        <w:t>准确</w:t>
      </w:r>
      <w:r w:rsidRPr="002F4B5A">
        <w:rPr>
          <w:rFonts w:ascii="Times New Roman" w:eastAsia="宋体" w:hAnsi="Times New Roman" w:cs="Times New Roman" w:hint="eastAsia"/>
          <w:szCs w:val="21"/>
        </w:rPr>
        <w:t>监测对于诊断相关疾病</w:t>
      </w:r>
      <w:r w:rsidR="002F4B5A" w:rsidRPr="002F4B5A">
        <w:rPr>
          <w:rFonts w:ascii="Times New Roman" w:eastAsia="宋体" w:hAnsi="Times New Roman" w:cs="Times New Roman" w:hint="eastAsia"/>
          <w:szCs w:val="21"/>
        </w:rPr>
        <w:t>（如</w:t>
      </w:r>
      <w:r w:rsidR="002F4B5A" w:rsidRPr="002F4B5A">
        <w:rPr>
          <w:rFonts w:ascii="Times New Roman" w:eastAsia="宋体" w:hAnsi="Times New Roman" w:cs="Times New Roman"/>
          <w:szCs w:val="21"/>
        </w:rPr>
        <w:t>喉炎引发的声带功能评估</w:t>
      </w:r>
      <w:r w:rsidR="002F4B5A" w:rsidRPr="002F4B5A">
        <w:rPr>
          <w:rFonts w:ascii="Times New Roman" w:eastAsia="宋体" w:hAnsi="Times New Roman" w:cs="Times New Roman" w:hint="eastAsia"/>
          <w:szCs w:val="21"/>
        </w:rPr>
        <w:t>等）</w:t>
      </w:r>
      <w:r w:rsidRPr="002F4B5A">
        <w:rPr>
          <w:rFonts w:ascii="Times New Roman" w:eastAsia="宋体" w:hAnsi="Times New Roman" w:cs="Times New Roman" w:hint="eastAsia"/>
          <w:szCs w:val="21"/>
        </w:rPr>
        <w:t>以及开发新型治疗手段</w:t>
      </w:r>
      <w:r w:rsidR="002F4B5A" w:rsidRPr="002F4B5A">
        <w:rPr>
          <w:rFonts w:ascii="Times New Roman" w:eastAsia="宋体" w:hAnsi="Times New Roman" w:cs="Times New Roman" w:hint="eastAsia"/>
          <w:szCs w:val="21"/>
        </w:rPr>
        <w:t>（如</w:t>
      </w:r>
      <w:r w:rsidR="002F4B5A" w:rsidRPr="002F4B5A">
        <w:rPr>
          <w:rFonts w:ascii="Times New Roman" w:eastAsia="宋体" w:hAnsi="Times New Roman" w:cs="Times New Roman"/>
          <w:szCs w:val="21"/>
        </w:rPr>
        <w:t>吞咽障碍患者的肌肉协调性分析等</w:t>
      </w:r>
      <w:r w:rsidR="002F4B5A" w:rsidRPr="002F4B5A">
        <w:rPr>
          <w:rFonts w:ascii="Times New Roman" w:eastAsia="宋体" w:hAnsi="Times New Roman" w:cs="Times New Roman" w:hint="eastAsia"/>
          <w:szCs w:val="21"/>
        </w:rPr>
        <w:t>）</w:t>
      </w:r>
      <w:r w:rsidRPr="002F4B5A">
        <w:rPr>
          <w:rFonts w:ascii="Times New Roman" w:eastAsia="宋体" w:hAnsi="Times New Roman" w:cs="Times New Roman" w:hint="eastAsia"/>
          <w:szCs w:val="21"/>
        </w:rPr>
        <w:t>具有重要意义</w:t>
      </w:r>
      <w:r w:rsidR="002F4B5A" w:rsidRPr="002F4B5A">
        <w:rPr>
          <w:rFonts w:ascii="Times New Roman" w:eastAsia="宋体" w:hAnsi="Times New Roman" w:cs="Times New Roman" w:hint="eastAsia"/>
          <w:szCs w:val="21"/>
        </w:rPr>
        <w:t>[1</w:t>
      </w:r>
      <w:r w:rsidR="00C71E60">
        <w:rPr>
          <w:rFonts w:ascii="Times New Roman" w:eastAsia="宋体" w:hAnsi="Times New Roman" w:cs="Times New Roman" w:hint="eastAsia"/>
          <w:szCs w:val="21"/>
        </w:rPr>
        <w:t>,2</w:t>
      </w:r>
      <w:r w:rsidR="002F4B5A" w:rsidRPr="002F4B5A">
        <w:rPr>
          <w:rFonts w:ascii="Times New Roman" w:eastAsia="宋体" w:hAnsi="Times New Roman" w:cs="Times New Roman" w:hint="eastAsia"/>
          <w:szCs w:val="21"/>
        </w:rPr>
        <w:t>]</w:t>
      </w:r>
      <w:r w:rsidR="00C71286" w:rsidRPr="002F4B5A">
        <w:rPr>
          <w:rFonts w:ascii="Times New Roman" w:eastAsia="宋体" w:hAnsi="Times New Roman" w:cs="Times New Roman" w:hint="eastAsia"/>
          <w:szCs w:val="21"/>
        </w:rPr>
        <w:t>。</w:t>
      </w:r>
      <w:bookmarkStart w:id="2" w:name="OLE_LINK11"/>
      <w:r w:rsidR="00C71286" w:rsidRPr="002F4B5A">
        <w:rPr>
          <w:rFonts w:ascii="Times New Roman" w:eastAsia="宋体" w:hAnsi="Times New Roman" w:cs="Times New Roman" w:hint="eastAsia"/>
          <w:szCs w:val="21"/>
        </w:rPr>
        <w:t>传统的喉部监测</w:t>
      </w:r>
      <w:r w:rsidR="007672BE" w:rsidRPr="002F4B5A">
        <w:rPr>
          <w:rFonts w:ascii="Times New Roman" w:eastAsia="宋体" w:hAnsi="Times New Roman" w:cs="Times New Roman" w:hint="eastAsia"/>
          <w:szCs w:val="21"/>
        </w:rPr>
        <w:t>手段</w:t>
      </w:r>
      <w:r w:rsidR="00C71286" w:rsidRPr="002F4B5A">
        <w:rPr>
          <w:rFonts w:ascii="Times New Roman" w:eastAsia="宋体" w:hAnsi="Times New Roman" w:cs="Times New Roman" w:hint="eastAsia"/>
          <w:szCs w:val="21"/>
        </w:rPr>
        <w:t>主要依赖于</w:t>
      </w:r>
      <w:r w:rsidR="00A04375" w:rsidRPr="002F4B5A">
        <w:rPr>
          <w:rFonts w:ascii="Times New Roman" w:eastAsia="宋体" w:hAnsi="Times New Roman" w:cs="Times New Roman" w:hint="eastAsia"/>
          <w:szCs w:val="21"/>
        </w:rPr>
        <w:t>大型医疗设备的周期性检查和主观评估量表</w:t>
      </w:r>
      <w:r w:rsidR="00D91743" w:rsidRPr="002F4B5A">
        <w:rPr>
          <w:rFonts w:ascii="Times New Roman" w:eastAsia="宋体" w:hAnsi="Times New Roman" w:cs="Times New Roman" w:hint="eastAsia"/>
          <w:szCs w:val="21"/>
        </w:rPr>
        <w:t>[</w:t>
      </w:r>
      <w:r w:rsidR="00C71E60">
        <w:rPr>
          <w:rFonts w:ascii="Times New Roman" w:eastAsia="宋体" w:hAnsi="Times New Roman" w:cs="Times New Roman" w:hint="eastAsia"/>
          <w:szCs w:val="21"/>
        </w:rPr>
        <w:t>3-7</w:t>
      </w:r>
      <w:r w:rsidR="00D91743" w:rsidRPr="002F4B5A">
        <w:rPr>
          <w:rFonts w:ascii="Times New Roman" w:eastAsia="宋体" w:hAnsi="Times New Roman" w:cs="Times New Roman" w:hint="eastAsia"/>
          <w:szCs w:val="21"/>
        </w:rPr>
        <w:t>]</w:t>
      </w:r>
      <w:r w:rsidR="00C71286" w:rsidRPr="002F4B5A">
        <w:rPr>
          <w:rFonts w:ascii="Times New Roman" w:eastAsia="宋体" w:hAnsi="Times New Roman" w:cs="Times New Roman" w:hint="eastAsia"/>
          <w:szCs w:val="21"/>
        </w:rPr>
        <w:t>，近年来</w:t>
      </w:r>
      <w:r w:rsidR="00A04375" w:rsidRPr="002F4B5A">
        <w:rPr>
          <w:rFonts w:ascii="Times New Roman" w:eastAsia="宋体" w:hAnsi="Times New Roman" w:cs="Times New Roman" w:hint="eastAsia"/>
          <w:szCs w:val="21"/>
        </w:rPr>
        <w:t>智</w:t>
      </w:r>
      <w:r w:rsidR="00A04375" w:rsidRPr="00A04375">
        <w:rPr>
          <w:rFonts w:ascii="Times New Roman" w:eastAsia="宋体" w:hAnsi="Times New Roman" w:cs="Times New Roman" w:hint="eastAsia"/>
          <w:szCs w:val="21"/>
        </w:rPr>
        <w:t>能可穿戴</w:t>
      </w:r>
      <w:r w:rsidR="007672BE">
        <w:rPr>
          <w:rFonts w:ascii="Times New Roman" w:eastAsia="宋体" w:hAnsi="Times New Roman" w:cs="Times New Roman" w:hint="eastAsia"/>
          <w:szCs w:val="21"/>
        </w:rPr>
        <w:t>设备</w:t>
      </w:r>
      <w:r w:rsidR="00C71286" w:rsidRPr="00A04375">
        <w:rPr>
          <w:rFonts w:ascii="Times New Roman" w:eastAsia="宋体" w:hAnsi="Times New Roman" w:cs="Times New Roman"/>
          <w:szCs w:val="21"/>
        </w:rPr>
        <w:t>（如加速度传感器和</w:t>
      </w:r>
      <w:r w:rsidR="00861C3E" w:rsidRPr="00A04375">
        <w:rPr>
          <w:rFonts w:ascii="Times New Roman" w:eastAsia="宋体" w:hAnsi="Times New Roman" w:cs="Times New Roman" w:hint="eastAsia"/>
          <w:szCs w:val="21"/>
        </w:rPr>
        <w:t>表面</w:t>
      </w:r>
      <w:r w:rsidR="00C71286" w:rsidRPr="00A04375">
        <w:rPr>
          <w:rFonts w:ascii="Times New Roman" w:eastAsia="宋体" w:hAnsi="Times New Roman" w:cs="Times New Roman"/>
          <w:szCs w:val="21"/>
        </w:rPr>
        <w:t>肌电传感器</w:t>
      </w:r>
      <w:r w:rsidR="00EC6D7B">
        <w:rPr>
          <w:rFonts w:ascii="Times New Roman" w:eastAsia="宋体" w:hAnsi="Times New Roman" w:cs="Times New Roman" w:hint="eastAsia"/>
          <w:szCs w:val="21"/>
        </w:rPr>
        <w:t>[</w:t>
      </w:r>
      <w:r w:rsidR="00C71E60">
        <w:rPr>
          <w:rFonts w:ascii="Times New Roman" w:eastAsia="宋体" w:hAnsi="Times New Roman" w:cs="Times New Roman" w:hint="eastAsia"/>
          <w:szCs w:val="21"/>
        </w:rPr>
        <w:t>8,9</w:t>
      </w:r>
      <w:r w:rsidR="00EC6D7B">
        <w:rPr>
          <w:rFonts w:ascii="Times New Roman" w:eastAsia="宋体" w:hAnsi="Times New Roman" w:cs="Times New Roman" w:hint="eastAsia"/>
          <w:szCs w:val="21"/>
        </w:rPr>
        <w:t>]</w:t>
      </w:r>
      <w:r w:rsidR="00C71286" w:rsidRPr="00A04375">
        <w:rPr>
          <w:rFonts w:ascii="Times New Roman" w:eastAsia="宋体" w:hAnsi="Times New Roman" w:cs="Times New Roman"/>
          <w:szCs w:val="21"/>
        </w:rPr>
        <w:t>）能够非侵入地捕捉喉部</w:t>
      </w:r>
      <w:r w:rsidR="00C71286" w:rsidRPr="00A04375">
        <w:rPr>
          <w:rFonts w:ascii="Times New Roman" w:eastAsia="宋体" w:hAnsi="Times New Roman" w:cs="Times New Roman" w:hint="eastAsia"/>
          <w:szCs w:val="21"/>
        </w:rPr>
        <w:t>肌肉运动</w:t>
      </w:r>
      <w:r w:rsidR="00C71286" w:rsidRPr="00A04375">
        <w:rPr>
          <w:rFonts w:ascii="Times New Roman" w:eastAsia="宋体" w:hAnsi="Times New Roman" w:cs="Times New Roman"/>
          <w:szCs w:val="21"/>
        </w:rPr>
        <w:t>的细微变化</w:t>
      </w:r>
      <w:r w:rsidR="003A16D5">
        <w:rPr>
          <w:rFonts w:ascii="Times New Roman" w:eastAsia="宋体" w:hAnsi="Times New Roman" w:cs="Times New Roman" w:hint="eastAsia"/>
          <w:szCs w:val="21"/>
        </w:rPr>
        <w:t>，</w:t>
      </w:r>
      <w:r w:rsidR="00F224DB">
        <w:rPr>
          <w:rFonts w:ascii="Times New Roman" w:eastAsia="宋体" w:hAnsi="Times New Roman" w:cs="Times New Roman" w:hint="eastAsia"/>
          <w:szCs w:val="21"/>
        </w:rPr>
        <w:t>更加便捷的采集到大量监测数据</w:t>
      </w:r>
      <w:r w:rsidR="00F330A6">
        <w:rPr>
          <w:rFonts w:ascii="Times New Roman" w:eastAsia="宋体" w:hAnsi="Times New Roman" w:cs="Times New Roman" w:hint="eastAsia"/>
          <w:szCs w:val="21"/>
        </w:rPr>
        <w:t>。</w:t>
      </w:r>
      <w:r w:rsidR="00E27159">
        <w:rPr>
          <w:rFonts w:ascii="Times New Roman" w:eastAsia="宋体" w:hAnsi="Times New Roman" w:cs="Times New Roman" w:hint="eastAsia"/>
          <w:szCs w:val="21"/>
        </w:rPr>
        <w:t>随着监测数据量的增长，</w:t>
      </w:r>
      <w:r w:rsidR="00B77E57" w:rsidRPr="00B77E57">
        <w:rPr>
          <w:rFonts w:ascii="Times New Roman" w:eastAsia="宋体" w:hAnsi="Times New Roman" w:cs="Times New Roman"/>
          <w:szCs w:val="21"/>
        </w:rPr>
        <w:t>传统分析方法在特征提取与模式识别层</w:t>
      </w:r>
      <w:r w:rsidR="00B77E57" w:rsidRPr="00E27159">
        <w:rPr>
          <w:rFonts w:ascii="Times New Roman" w:eastAsia="宋体" w:hAnsi="Times New Roman" w:cs="Times New Roman"/>
          <w:szCs w:val="21"/>
        </w:rPr>
        <w:t>面</w:t>
      </w:r>
      <w:r w:rsidR="00E27159">
        <w:rPr>
          <w:rFonts w:ascii="Times New Roman" w:eastAsia="宋体" w:hAnsi="Times New Roman" w:cs="Times New Roman" w:hint="eastAsia"/>
          <w:szCs w:val="21"/>
        </w:rPr>
        <w:t>体现出一定局限</w:t>
      </w:r>
      <w:r w:rsidR="00B77E57">
        <w:rPr>
          <w:rFonts w:ascii="Times New Roman" w:eastAsia="宋体" w:hAnsi="Times New Roman" w:cs="Times New Roman" w:hint="eastAsia"/>
          <w:szCs w:val="21"/>
        </w:rPr>
        <w:t>，对</w:t>
      </w:r>
      <w:r w:rsidR="00B77E57" w:rsidRPr="00B77E57">
        <w:rPr>
          <w:rFonts w:ascii="Times New Roman" w:eastAsia="宋体" w:hAnsi="Times New Roman" w:cs="Times New Roman"/>
          <w:szCs w:val="21"/>
        </w:rPr>
        <w:t>此人工智能算法通过深度学习框架对</w:t>
      </w:r>
      <w:r w:rsidR="00D042B5" w:rsidRPr="00D042B5">
        <w:rPr>
          <w:rFonts w:ascii="Times New Roman" w:eastAsia="宋体" w:hAnsi="Times New Roman" w:cs="Times New Roman" w:hint="eastAsia"/>
          <w:szCs w:val="21"/>
        </w:rPr>
        <w:t>大量</w:t>
      </w:r>
      <w:r w:rsidR="00D042B5">
        <w:rPr>
          <w:rFonts w:ascii="Times New Roman" w:eastAsia="宋体" w:hAnsi="Times New Roman" w:cs="Times New Roman" w:hint="eastAsia"/>
          <w:szCs w:val="21"/>
        </w:rPr>
        <w:t>数据</w:t>
      </w:r>
      <w:r w:rsidR="00B77E57" w:rsidRPr="00B77E57">
        <w:rPr>
          <w:rFonts w:ascii="Times New Roman" w:eastAsia="宋体" w:hAnsi="Times New Roman" w:cs="Times New Roman"/>
          <w:szCs w:val="21"/>
        </w:rPr>
        <w:t>进行</w:t>
      </w:r>
      <w:r w:rsidR="00B77E57">
        <w:rPr>
          <w:rFonts w:ascii="Times New Roman" w:eastAsia="宋体" w:hAnsi="Times New Roman" w:cs="Times New Roman" w:hint="eastAsia"/>
          <w:szCs w:val="21"/>
        </w:rPr>
        <w:t>学习</w:t>
      </w:r>
      <w:r w:rsidR="00355B64" w:rsidRPr="00B77E57">
        <w:rPr>
          <w:rFonts w:ascii="Times New Roman" w:eastAsia="宋体" w:hAnsi="Times New Roman" w:cs="Times New Roman" w:hint="eastAsia"/>
          <w:szCs w:val="21"/>
        </w:rPr>
        <w:t>，</w:t>
      </w:r>
      <w:r w:rsidR="00E27159">
        <w:rPr>
          <w:rFonts w:ascii="Times New Roman" w:eastAsia="宋体" w:hAnsi="Times New Roman" w:cs="Times New Roman" w:hint="eastAsia"/>
          <w:szCs w:val="21"/>
        </w:rPr>
        <w:t>较好的</w:t>
      </w:r>
      <w:r w:rsidR="00B77E57">
        <w:rPr>
          <w:rFonts w:ascii="Times New Roman" w:eastAsia="宋体" w:hAnsi="Times New Roman" w:cs="Times New Roman" w:hint="eastAsia"/>
          <w:szCs w:val="21"/>
        </w:rPr>
        <w:t>完成</w:t>
      </w:r>
      <w:r w:rsidR="00355B64" w:rsidRPr="00B77E57">
        <w:rPr>
          <w:rFonts w:ascii="Times New Roman" w:eastAsia="宋体" w:hAnsi="Times New Roman" w:cs="Times New Roman" w:hint="eastAsia"/>
          <w:szCs w:val="21"/>
        </w:rPr>
        <w:t>信号分类</w:t>
      </w:r>
      <w:r w:rsidR="00D042B5">
        <w:rPr>
          <w:rFonts w:ascii="Times New Roman" w:eastAsia="宋体" w:hAnsi="Times New Roman" w:cs="Times New Roman" w:hint="eastAsia"/>
          <w:szCs w:val="21"/>
        </w:rPr>
        <w:t>任</w:t>
      </w:r>
      <w:r w:rsidR="00355B64" w:rsidRPr="00B77E57">
        <w:rPr>
          <w:rFonts w:ascii="Times New Roman" w:eastAsia="宋体" w:hAnsi="Times New Roman" w:cs="Times New Roman" w:hint="eastAsia"/>
          <w:szCs w:val="21"/>
        </w:rPr>
        <w:t>务</w:t>
      </w:r>
      <w:r w:rsidR="00355B64" w:rsidRPr="00F330A6">
        <w:rPr>
          <w:rFonts w:ascii="Times New Roman" w:eastAsia="宋体" w:hAnsi="Times New Roman" w:cs="Times New Roman" w:hint="eastAsia"/>
          <w:szCs w:val="21"/>
        </w:rPr>
        <w:t>，为</w:t>
      </w:r>
      <w:r w:rsidR="00E20E46" w:rsidRPr="00F330A6">
        <w:rPr>
          <w:rFonts w:ascii="Times New Roman" w:eastAsia="宋体" w:hAnsi="Times New Roman" w:cs="Times New Roman" w:hint="eastAsia"/>
          <w:szCs w:val="21"/>
        </w:rPr>
        <w:t>喉部疾病</w:t>
      </w:r>
      <w:r w:rsidR="00355B64" w:rsidRPr="00F330A6">
        <w:rPr>
          <w:rFonts w:ascii="Times New Roman" w:eastAsia="宋体" w:hAnsi="Times New Roman" w:cs="Times New Roman"/>
          <w:szCs w:val="21"/>
        </w:rPr>
        <w:t>的早期诊断</w:t>
      </w:r>
      <w:r w:rsidR="007672BE">
        <w:rPr>
          <w:rFonts w:ascii="Times New Roman" w:eastAsia="宋体" w:hAnsi="Times New Roman" w:cs="Times New Roman" w:hint="eastAsia"/>
          <w:szCs w:val="21"/>
        </w:rPr>
        <w:t>和康复过程</w:t>
      </w:r>
      <w:r w:rsidR="00355B64" w:rsidRPr="00F330A6">
        <w:rPr>
          <w:rFonts w:ascii="Times New Roman" w:eastAsia="宋体" w:hAnsi="Times New Roman" w:cs="Times New Roman"/>
          <w:szCs w:val="21"/>
        </w:rPr>
        <w:t>提供</w:t>
      </w:r>
      <w:r w:rsidR="00355B64" w:rsidRPr="00F330A6">
        <w:rPr>
          <w:rFonts w:ascii="Times New Roman" w:eastAsia="宋体" w:hAnsi="Times New Roman" w:cs="Times New Roman" w:hint="eastAsia"/>
          <w:szCs w:val="21"/>
        </w:rPr>
        <w:t>帮助</w:t>
      </w:r>
      <w:r w:rsidR="00E01F17">
        <w:rPr>
          <w:rFonts w:ascii="Times New Roman" w:eastAsia="宋体" w:hAnsi="Times New Roman" w:cs="Times New Roman" w:hint="eastAsia"/>
          <w:szCs w:val="21"/>
        </w:rPr>
        <w:t>[</w:t>
      </w:r>
      <w:r w:rsidR="00C71E60">
        <w:rPr>
          <w:rFonts w:ascii="Times New Roman" w:eastAsia="宋体" w:hAnsi="Times New Roman" w:cs="Times New Roman" w:hint="eastAsia"/>
          <w:szCs w:val="21"/>
        </w:rPr>
        <w:t>10,11</w:t>
      </w:r>
      <w:r w:rsidR="00E01F17">
        <w:rPr>
          <w:rFonts w:ascii="Times New Roman" w:eastAsia="宋体" w:hAnsi="Times New Roman" w:cs="Times New Roman" w:hint="eastAsia"/>
          <w:szCs w:val="21"/>
        </w:rPr>
        <w:t>]</w:t>
      </w:r>
      <w:r w:rsidR="00355B64" w:rsidRPr="00F330A6">
        <w:rPr>
          <w:rFonts w:ascii="Times New Roman" w:eastAsia="宋体" w:hAnsi="Times New Roman" w:cs="Times New Roman" w:hint="eastAsia"/>
          <w:szCs w:val="21"/>
        </w:rPr>
        <w:t>。</w:t>
      </w:r>
      <w:bookmarkEnd w:id="1"/>
    </w:p>
    <w:bookmarkEnd w:id="2"/>
    <w:p w14:paraId="34FE4CB4" w14:textId="7A4D2230" w:rsidR="00BB2048" w:rsidRPr="007A4966" w:rsidRDefault="00C21570" w:rsidP="007A4966">
      <w:pPr>
        <w:ind w:firstLine="420"/>
        <w:rPr>
          <w:rFonts w:ascii="Times New Roman" w:eastAsia="宋体" w:hAnsi="Times New Roman" w:cs="Times New Roman"/>
          <w:szCs w:val="21"/>
          <w:highlight w:val="yellow"/>
        </w:rPr>
      </w:pPr>
      <w:r w:rsidRPr="00C21570">
        <w:rPr>
          <w:rFonts w:ascii="Times New Roman" w:eastAsia="宋体" w:hAnsi="Times New Roman" w:cs="Times New Roman" w:hint="eastAsia"/>
          <w:szCs w:val="21"/>
        </w:rPr>
        <w:t>喉部生理动作分类</w:t>
      </w:r>
      <w:r w:rsidR="00DB0432">
        <w:rPr>
          <w:rFonts w:ascii="Times New Roman" w:eastAsia="宋体" w:hAnsi="Times New Roman" w:cs="Times New Roman" w:hint="eastAsia"/>
          <w:szCs w:val="21"/>
        </w:rPr>
        <w:t>任务</w:t>
      </w:r>
      <w:r w:rsidRPr="00C21570">
        <w:rPr>
          <w:rFonts w:ascii="Times New Roman" w:eastAsia="宋体" w:hAnsi="Times New Roman" w:cs="Times New Roman" w:hint="eastAsia"/>
          <w:szCs w:val="21"/>
        </w:rPr>
        <w:t>中，</w:t>
      </w:r>
      <w:r w:rsidR="00E67C17" w:rsidRPr="00E67C17">
        <w:rPr>
          <w:rFonts w:ascii="Times New Roman" w:eastAsia="宋体" w:hAnsi="Times New Roman" w:cs="Times New Roman"/>
          <w:szCs w:val="21"/>
        </w:rPr>
        <w:t>支持向量机（</w:t>
      </w:r>
      <w:r w:rsidR="00E67C17" w:rsidRPr="00E67C17">
        <w:rPr>
          <w:rFonts w:ascii="Times New Roman" w:eastAsia="宋体" w:hAnsi="Times New Roman" w:cs="Times New Roman"/>
          <w:szCs w:val="21"/>
        </w:rPr>
        <w:t>SVM</w:t>
      </w:r>
      <w:r w:rsidR="00E67C17" w:rsidRPr="00E67C17">
        <w:rPr>
          <w:rFonts w:ascii="Times New Roman" w:eastAsia="宋体" w:hAnsi="Times New Roman" w:cs="Times New Roman"/>
          <w:szCs w:val="21"/>
        </w:rPr>
        <w:t>）、</w:t>
      </w:r>
      <w:r w:rsidR="00B35704">
        <w:rPr>
          <w:rFonts w:ascii="Times New Roman" w:eastAsia="宋体" w:hAnsi="Times New Roman" w:cs="Times New Roman" w:hint="eastAsia"/>
          <w:szCs w:val="21"/>
        </w:rPr>
        <w:t>K</w:t>
      </w:r>
      <w:r w:rsidR="00B35704">
        <w:rPr>
          <w:rFonts w:ascii="Times New Roman" w:eastAsia="宋体" w:hAnsi="Times New Roman" w:cs="Times New Roman" w:hint="eastAsia"/>
          <w:szCs w:val="21"/>
        </w:rPr>
        <w:t>近邻</w:t>
      </w:r>
      <w:r w:rsidR="00E67C17" w:rsidRPr="00E67C17">
        <w:rPr>
          <w:rFonts w:ascii="Times New Roman" w:eastAsia="宋体" w:hAnsi="Times New Roman" w:cs="Times New Roman"/>
          <w:szCs w:val="21"/>
        </w:rPr>
        <w:t>（</w:t>
      </w:r>
      <w:r w:rsidR="00B35704">
        <w:rPr>
          <w:rFonts w:ascii="Times New Roman" w:eastAsia="宋体" w:hAnsi="Times New Roman" w:cs="Times New Roman" w:hint="eastAsia"/>
          <w:szCs w:val="21"/>
        </w:rPr>
        <w:t>KNN</w:t>
      </w:r>
      <w:r w:rsidR="00E67C17" w:rsidRPr="00E67C17">
        <w:rPr>
          <w:rFonts w:ascii="Times New Roman" w:eastAsia="宋体" w:hAnsi="Times New Roman" w:cs="Times New Roman"/>
          <w:szCs w:val="21"/>
        </w:rPr>
        <w:t>）等</w:t>
      </w:r>
      <w:r w:rsidR="00D042B5" w:rsidRPr="00C21570">
        <w:rPr>
          <w:rFonts w:ascii="Times New Roman" w:eastAsia="宋体" w:hAnsi="Times New Roman" w:cs="Times New Roman" w:hint="eastAsia"/>
          <w:szCs w:val="21"/>
        </w:rPr>
        <w:t>传统的机器学习算法</w:t>
      </w:r>
      <w:r w:rsidR="00E67C17">
        <w:rPr>
          <w:rFonts w:eastAsia="宋体"/>
          <w:szCs w:val="21"/>
        </w:rPr>
        <w:t>通过提取手工设计的特征来对</w:t>
      </w:r>
      <w:r w:rsidR="0062244C">
        <w:rPr>
          <w:rFonts w:ascii="Times New Roman" w:eastAsia="宋体" w:hAnsi="Times New Roman" w:cs="Times New Roman" w:hint="eastAsia"/>
          <w:szCs w:val="21"/>
        </w:rPr>
        <w:t>喉部</w:t>
      </w:r>
      <w:r w:rsidR="0062244C" w:rsidRPr="00E67C17">
        <w:rPr>
          <w:rFonts w:ascii="Times New Roman" w:eastAsia="宋体" w:hAnsi="Times New Roman" w:cs="Times New Roman"/>
          <w:szCs w:val="21"/>
        </w:rPr>
        <w:t>动作</w:t>
      </w:r>
      <w:r w:rsidR="00E67C17">
        <w:rPr>
          <w:rFonts w:eastAsia="宋体"/>
          <w:szCs w:val="21"/>
        </w:rPr>
        <w:t>信号进行分类</w:t>
      </w:r>
      <w:r w:rsidR="00D042B5">
        <w:rPr>
          <w:rFonts w:ascii="Times New Roman" w:eastAsia="宋体" w:hAnsi="Times New Roman" w:cs="Times New Roman" w:hint="eastAsia"/>
          <w:szCs w:val="21"/>
        </w:rPr>
        <w:t>[1</w:t>
      </w:r>
      <w:r w:rsidR="00C71E60">
        <w:rPr>
          <w:rFonts w:ascii="Times New Roman" w:eastAsia="宋体" w:hAnsi="Times New Roman" w:cs="Times New Roman" w:hint="eastAsia"/>
          <w:szCs w:val="21"/>
        </w:rPr>
        <w:t>2</w:t>
      </w:r>
      <w:r w:rsidR="00D042B5">
        <w:rPr>
          <w:rFonts w:ascii="Times New Roman" w:eastAsia="宋体" w:hAnsi="Times New Roman" w:cs="Times New Roman" w:hint="eastAsia"/>
          <w:szCs w:val="21"/>
        </w:rPr>
        <w:t>]</w:t>
      </w:r>
      <w:r w:rsidR="00E67C17">
        <w:rPr>
          <w:rFonts w:eastAsia="宋体"/>
          <w:szCs w:val="21"/>
        </w:rPr>
        <w:t>。</w:t>
      </w:r>
      <w:r w:rsidR="00E67C17">
        <w:rPr>
          <w:rFonts w:eastAsia="宋体"/>
          <w:szCs w:val="21"/>
        </w:rPr>
        <w:t>Miyagi</w:t>
      </w:r>
      <w:r w:rsidR="00E67C17">
        <w:rPr>
          <w:rFonts w:eastAsia="宋体"/>
          <w:szCs w:val="21"/>
        </w:rPr>
        <w:t>等人（</w:t>
      </w:r>
      <w:r w:rsidR="00E67C17">
        <w:rPr>
          <w:rFonts w:eastAsia="宋体"/>
          <w:szCs w:val="21"/>
        </w:rPr>
        <w:t>2020</w:t>
      </w:r>
      <w:r w:rsidR="00E67C17">
        <w:rPr>
          <w:rFonts w:eastAsia="宋体"/>
          <w:szCs w:val="21"/>
        </w:rPr>
        <w:t>）提出了一种基于支持向量机的</w:t>
      </w:r>
      <w:r w:rsidR="0062244C">
        <w:rPr>
          <w:rFonts w:ascii="Times New Roman" w:eastAsia="宋体" w:hAnsi="Times New Roman" w:cs="Times New Roman" w:hint="eastAsia"/>
          <w:szCs w:val="21"/>
        </w:rPr>
        <w:t>喉部</w:t>
      </w:r>
      <w:r w:rsidR="0062244C" w:rsidRPr="00E67C17">
        <w:rPr>
          <w:rFonts w:ascii="Times New Roman" w:eastAsia="宋体" w:hAnsi="Times New Roman" w:cs="Times New Roman"/>
          <w:szCs w:val="21"/>
        </w:rPr>
        <w:t>动作</w:t>
      </w:r>
      <w:r w:rsidR="00E67C17">
        <w:rPr>
          <w:rFonts w:eastAsia="宋体"/>
          <w:szCs w:val="21"/>
        </w:rPr>
        <w:t>信号分类方法，通过提取时频域特征，区分正常吞咽和异常</w:t>
      </w:r>
      <w:r w:rsidR="00E67C17">
        <w:rPr>
          <w:rFonts w:eastAsia="宋体" w:hint="eastAsia"/>
          <w:szCs w:val="21"/>
        </w:rPr>
        <w:t>吞咽</w:t>
      </w:r>
      <w:r w:rsidR="00E67C17">
        <w:rPr>
          <w:rFonts w:eastAsia="宋体" w:hint="eastAsia"/>
          <w:szCs w:val="21"/>
        </w:rPr>
        <w:t>[1</w:t>
      </w:r>
      <w:r w:rsidR="00C71E60">
        <w:rPr>
          <w:rFonts w:eastAsia="宋体" w:hint="eastAsia"/>
          <w:szCs w:val="21"/>
        </w:rPr>
        <w:t>3</w:t>
      </w:r>
      <w:r w:rsidR="00E67C17">
        <w:rPr>
          <w:rFonts w:eastAsia="宋体" w:hint="eastAsia"/>
          <w:szCs w:val="21"/>
        </w:rPr>
        <w:t>]</w:t>
      </w:r>
      <w:r w:rsidR="00E67C17">
        <w:rPr>
          <w:rFonts w:eastAsia="宋体"/>
          <w:szCs w:val="21"/>
        </w:rPr>
        <w:t>。类似地，</w:t>
      </w:r>
      <w:bookmarkStart w:id="3" w:name="OLE_LINK9"/>
      <w:r w:rsidR="00E67C17">
        <w:rPr>
          <w:rFonts w:eastAsia="宋体" w:hint="eastAsia"/>
          <w:szCs w:val="21"/>
        </w:rPr>
        <w:t>Liu</w:t>
      </w:r>
      <w:r w:rsidR="00E67C17">
        <w:rPr>
          <w:rFonts w:eastAsia="宋体" w:hint="eastAsia"/>
          <w:szCs w:val="21"/>
        </w:rPr>
        <w:t>等人（</w:t>
      </w:r>
      <w:r w:rsidR="00E67C17">
        <w:rPr>
          <w:rFonts w:eastAsia="宋体" w:hint="eastAsia"/>
          <w:szCs w:val="21"/>
        </w:rPr>
        <w:t>2020</w:t>
      </w:r>
      <w:r w:rsidR="00E67C17">
        <w:rPr>
          <w:rFonts w:eastAsia="宋体" w:hint="eastAsia"/>
          <w:szCs w:val="21"/>
        </w:rPr>
        <w:t>）提出一种通过线性判别分析模型的语音识别模型，对小波变换降噪处理后的信号构建特征向量，在</w:t>
      </w:r>
      <w:r w:rsidR="00BA6B32">
        <w:rPr>
          <w:rFonts w:eastAsia="宋体" w:hint="eastAsia"/>
          <w:szCs w:val="21"/>
        </w:rPr>
        <w:t>语音</w:t>
      </w:r>
      <w:r w:rsidR="00E67C17">
        <w:rPr>
          <w:rFonts w:eastAsia="宋体" w:hint="eastAsia"/>
          <w:szCs w:val="21"/>
        </w:rPr>
        <w:t>指令中表现出</w:t>
      </w:r>
      <w:r w:rsidR="00E67C17">
        <w:rPr>
          <w:rFonts w:eastAsia="宋体" w:hint="eastAsia"/>
          <w:szCs w:val="21"/>
        </w:rPr>
        <w:t>90%</w:t>
      </w:r>
      <w:r w:rsidR="00E67C17">
        <w:rPr>
          <w:rFonts w:eastAsia="宋体" w:hint="eastAsia"/>
          <w:szCs w:val="21"/>
        </w:rPr>
        <w:t>以上准确率</w:t>
      </w:r>
      <w:bookmarkEnd w:id="3"/>
      <w:r w:rsidR="00E67C17" w:rsidRPr="00A56DB3">
        <w:rPr>
          <w:rFonts w:eastAsia="宋体" w:hint="eastAsia"/>
          <w:szCs w:val="21"/>
        </w:rPr>
        <w:t>[</w:t>
      </w:r>
      <w:r w:rsidR="00C71E60">
        <w:rPr>
          <w:rFonts w:eastAsia="宋体" w:hint="eastAsia"/>
          <w:szCs w:val="21"/>
        </w:rPr>
        <w:t>14</w:t>
      </w:r>
      <w:r w:rsidR="00E67C17" w:rsidRPr="00A56DB3">
        <w:rPr>
          <w:rFonts w:eastAsia="宋体" w:hint="eastAsia"/>
          <w:szCs w:val="21"/>
        </w:rPr>
        <w:t>]</w:t>
      </w:r>
      <w:r w:rsidR="00E67C17">
        <w:rPr>
          <w:rFonts w:eastAsia="宋体"/>
          <w:szCs w:val="21"/>
        </w:rPr>
        <w:t>。</w:t>
      </w:r>
      <w:r w:rsidR="00E67C17" w:rsidRPr="008A5D6A">
        <w:rPr>
          <w:rFonts w:ascii="Times New Roman" w:eastAsia="宋体" w:hAnsi="Times New Roman" w:cs="Times New Roman"/>
          <w:szCs w:val="21"/>
        </w:rPr>
        <w:t>这些方法依赖手工设计特征进行分类，虽在特定任务有不错表现，但存在</w:t>
      </w:r>
      <w:r w:rsidR="002151DD">
        <w:rPr>
          <w:rFonts w:ascii="Times New Roman" w:eastAsia="宋体" w:hAnsi="Times New Roman" w:cs="Times New Roman" w:hint="eastAsia"/>
          <w:szCs w:val="21"/>
        </w:rPr>
        <w:t>一些</w:t>
      </w:r>
      <w:r w:rsidR="00E67C17" w:rsidRPr="008A5D6A">
        <w:rPr>
          <w:rFonts w:ascii="Times New Roman" w:eastAsia="宋体" w:hAnsi="Times New Roman" w:cs="Times New Roman"/>
          <w:szCs w:val="21"/>
        </w:rPr>
        <w:t>局限，如处理复杂时序信号能力欠佳</w:t>
      </w:r>
      <w:r w:rsidR="002F4B5A">
        <w:rPr>
          <w:rFonts w:ascii="Times New Roman" w:eastAsia="宋体" w:hAnsi="Times New Roman" w:cs="Times New Roman" w:hint="eastAsia"/>
          <w:szCs w:val="21"/>
        </w:rPr>
        <w:t>[</w:t>
      </w:r>
      <w:r w:rsidR="00C71E60">
        <w:rPr>
          <w:rFonts w:ascii="Times New Roman" w:eastAsia="宋体" w:hAnsi="Times New Roman" w:cs="Times New Roman" w:hint="eastAsia"/>
          <w:szCs w:val="21"/>
        </w:rPr>
        <w:t>15</w:t>
      </w:r>
      <w:r w:rsidR="002F4B5A">
        <w:rPr>
          <w:rFonts w:ascii="Times New Roman" w:eastAsia="宋体" w:hAnsi="Times New Roman" w:cs="Times New Roman" w:hint="eastAsia"/>
          <w:szCs w:val="21"/>
        </w:rPr>
        <w:t>]</w:t>
      </w:r>
      <w:r w:rsidR="00E67C17" w:rsidRPr="008A5D6A">
        <w:rPr>
          <w:rFonts w:ascii="Times New Roman" w:eastAsia="宋体" w:hAnsi="Times New Roman" w:cs="Times New Roman"/>
          <w:szCs w:val="21"/>
        </w:rPr>
        <w:t>。</w:t>
      </w:r>
      <w:r w:rsidR="008A5D6A" w:rsidRPr="008A5D6A">
        <w:rPr>
          <w:rFonts w:eastAsia="宋体" w:hint="eastAsia"/>
          <w:szCs w:val="21"/>
        </w:rPr>
        <w:t>相比之下，深度学习凭借其强大的特征提取能力显示出优势</w:t>
      </w:r>
      <w:r w:rsidR="00F82F63">
        <w:rPr>
          <w:rFonts w:eastAsia="宋体" w:hint="eastAsia"/>
          <w:szCs w:val="21"/>
        </w:rPr>
        <w:t>。</w:t>
      </w:r>
      <w:r w:rsidR="00D31D2B" w:rsidRPr="00D31D2B">
        <w:rPr>
          <w:rFonts w:eastAsia="宋体"/>
          <w:szCs w:val="21"/>
        </w:rPr>
        <w:t>卷积神经网络（</w:t>
      </w:r>
      <w:r w:rsidR="00D31D2B" w:rsidRPr="00D31D2B">
        <w:rPr>
          <w:rFonts w:eastAsia="宋体"/>
          <w:szCs w:val="21"/>
        </w:rPr>
        <w:t>CNN</w:t>
      </w:r>
      <w:r w:rsidR="00D31D2B" w:rsidRPr="00D31D2B">
        <w:rPr>
          <w:rFonts w:eastAsia="宋体"/>
          <w:szCs w:val="21"/>
        </w:rPr>
        <w:t>）</w:t>
      </w:r>
      <w:r w:rsidR="002151DD">
        <w:rPr>
          <w:rFonts w:eastAsia="宋体" w:hint="eastAsia"/>
          <w:szCs w:val="21"/>
        </w:rPr>
        <w:t>拥有</w:t>
      </w:r>
      <w:r w:rsidR="008A5D6A">
        <w:rPr>
          <w:rFonts w:eastAsia="宋体" w:hint="eastAsia"/>
          <w:szCs w:val="21"/>
        </w:rPr>
        <w:t>高效提取局部特征的能力</w:t>
      </w:r>
      <w:r w:rsidR="00D31D2B" w:rsidRPr="00D31D2B">
        <w:rPr>
          <w:rFonts w:eastAsia="宋体"/>
          <w:szCs w:val="21"/>
        </w:rPr>
        <w:t>，在</w:t>
      </w:r>
      <w:r w:rsidR="0062244C">
        <w:rPr>
          <w:rFonts w:ascii="Times New Roman" w:eastAsia="宋体" w:hAnsi="Times New Roman" w:cs="Times New Roman" w:hint="eastAsia"/>
          <w:szCs w:val="21"/>
        </w:rPr>
        <w:t>喉部</w:t>
      </w:r>
      <w:r w:rsidR="0062244C" w:rsidRPr="00E67C17">
        <w:rPr>
          <w:rFonts w:ascii="Times New Roman" w:eastAsia="宋体" w:hAnsi="Times New Roman" w:cs="Times New Roman"/>
          <w:szCs w:val="21"/>
        </w:rPr>
        <w:t>动作</w:t>
      </w:r>
      <w:r w:rsidR="00D31D2B" w:rsidRPr="00D31D2B">
        <w:rPr>
          <w:rFonts w:eastAsia="宋体"/>
          <w:szCs w:val="21"/>
        </w:rPr>
        <w:t>分类</w:t>
      </w:r>
      <w:r w:rsidR="000F4F9F">
        <w:rPr>
          <w:rFonts w:eastAsia="宋体" w:hint="eastAsia"/>
          <w:szCs w:val="21"/>
        </w:rPr>
        <w:t>任务</w:t>
      </w:r>
      <w:r w:rsidR="00D31D2B" w:rsidRPr="00D31D2B">
        <w:rPr>
          <w:rFonts w:eastAsia="宋体"/>
          <w:szCs w:val="21"/>
        </w:rPr>
        <w:t>中展现出显著潜力</w:t>
      </w:r>
      <w:r w:rsidR="000A0145">
        <w:rPr>
          <w:rFonts w:eastAsia="宋体" w:hint="eastAsia"/>
          <w:szCs w:val="21"/>
        </w:rPr>
        <w:t>[16-18]</w:t>
      </w:r>
      <w:r w:rsidR="00D31D2B" w:rsidRPr="00D31D2B">
        <w:rPr>
          <w:rFonts w:eastAsia="宋体"/>
          <w:szCs w:val="21"/>
        </w:rPr>
        <w:t>。</w:t>
      </w:r>
      <w:r w:rsidR="00944DF4" w:rsidRPr="00D31D2B">
        <w:rPr>
          <w:rFonts w:eastAsia="宋体"/>
          <w:szCs w:val="21"/>
        </w:rPr>
        <w:t>Yang</w:t>
      </w:r>
      <w:r w:rsidR="00944DF4" w:rsidRPr="00D31D2B">
        <w:rPr>
          <w:rFonts w:eastAsia="宋体"/>
          <w:szCs w:val="21"/>
        </w:rPr>
        <w:t>等人（</w:t>
      </w:r>
      <w:r w:rsidR="00944DF4" w:rsidRPr="00D31D2B">
        <w:rPr>
          <w:rFonts w:eastAsia="宋体"/>
          <w:szCs w:val="21"/>
        </w:rPr>
        <w:t>2023</w:t>
      </w:r>
      <w:r w:rsidR="00944DF4" w:rsidRPr="00D31D2B">
        <w:rPr>
          <w:rFonts w:eastAsia="宋体"/>
          <w:szCs w:val="21"/>
        </w:rPr>
        <w:t>）则提出了一种基于</w:t>
      </w:r>
      <w:r w:rsidR="00944DF4" w:rsidRPr="00D31D2B">
        <w:rPr>
          <w:rFonts w:eastAsia="宋体"/>
          <w:szCs w:val="21"/>
        </w:rPr>
        <w:t>AlexNet</w:t>
      </w:r>
      <w:r w:rsidR="00944DF4" w:rsidRPr="00D31D2B">
        <w:rPr>
          <w:rFonts w:eastAsia="宋体"/>
          <w:szCs w:val="21"/>
        </w:rPr>
        <w:t>（特征提取）、</w:t>
      </w:r>
      <w:r w:rsidR="00944DF4" w:rsidRPr="00D31D2B">
        <w:rPr>
          <w:rFonts w:eastAsia="宋体"/>
          <w:szCs w:val="21"/>
        </w:rPr>
        <w:t>ReliefF</w:t>
      </w:r>
      <w:r w:rsidR="00944DF4" w:rsidRPr="00D31D2B">
        <w:rPr>
          <w:rFonts w:eastAsia="宋体"/>
          <w:szCs w:val="21"/>
        </w:rPr>
        <w:t>（特征选择）和</w:t>
      </w:r>
      <w:r w:rsidR="00944DF4" w:rsidRPr="00D31D2B">
        <w:rPr>
          <w:rFonts w:eastAsia="宋体"/>
          <w:szCs w:val="21"/>
        </w:rPr>
        <w:t>SVM</w:t>
      </w:r>
      <w:r w:rsidR="00944DF4" w:rsidRPr="00D31D2B">
        <w:rPr>
          <w:rFonts w:eastAsia="宋体"/>
          <w:szCs w:val="21"/>
        </w:rPr>
        <w:t>（分类）的三步集成模型，显著提升了语音识别的准确率</w:t>
      </w:r>
      <w:r w:rsidR="00944DF4" w:rsidRPr="00D31D2B">
        <w:rPr>
          <w:rFonts w:eastAsia="宋体"/>
          <w:szCs w:val="21"/>
        </w:rPr>
        <w:t>[</w:t>
      </w:r>
      <w:r w:rsidR="00C71E60">
        <w:rPr>
          <w:rFonts w:eastAsia="宋体" w:hint="eastAsia"/>
          <w:szCs w:val="21"/>
        </w:rPr>
        <w:t>19</w:t>
      </w:r>
      <w:r w:rsidR="00944DF4" w:rsidRPr="00D31D2B">
        <w:rPr>
          <w:rFonts w:eastAsia="宋体"/>
          <w:szCs w:val="21"/>
        </w:rPr>
        <w:t>]</w:t>
      </w:r>
      <w:r w:rsidR="00944DF4" w:rsidRPr="00D31D2B">
        <w:rPr>
          <w:rFonts w:eastAsia="宋体"/>
          <w:szCs w:val="21"/>
        </w:rPr>
        <w:t>。</w:t>
      </w:r>
      <w:r w:rsidR="00D31D2B" w:rsidRPr="00D31D2B">
        <w:rPr>
          <w:rFonts w:eastAsia="宋体"/>
          <w:szCs w:val="21"/>
        </w:rPr>
        <w:t>Song</w:t>
      </w:r>
      <w:r w:rsidR="00D31D2B" w:rsidRPr="00D31D2B">
        <w:rPr>
          <w:rFonts w:eastAsia="宋体"/>
          <w:szCs w:val="21"/>
        </w:rPr>
        <w:t>等人（</w:t>
      </w:r>
      <w:r w:rsidR="00D31D2B" w:rsidRPr="00D31D2B">
        <w:rPr>
          <w:rFonts w:eastAsia="宋体"/>
          <w:szCs w:val="21"/>
        </w:rPr>
        <w:t>2025</w:t>
      </w:r>
      <w:r w:rsidR="00D31D2B" w:rsidRPr="00D31D2B">
        <w:rPr>
          <w:rFonts w:eastAsia="宋体"/>
          <w:szCs w:val="21"/>
        </w:rPr>
        <w:t>）</w:t>
      </w:r>
      <w:r w:rsidR="00F82F63">
        <w:rPr>
          <w:rFonts w:eastAsia="宋体" w:hint="eastAsia"/>
          <w:szCs w:val="21"/>
        </w:rPr>
        <w:t>则</w:t>
      </w:r>
      <w:r w:rsidR="00D31D2B" w:rsidRPr="00D31D2B">
        <w:rPr>
          <w:rFonts w:eastAsia="宋体"/>
          <w:szCs w:val="21"/>
        </w:rPr>
        <w:t>利用</w:t>
      </w:r>
      <w:r w:rsidR="00D31D2B" w:rsidRPr="00D31D2B">
        <w:rPr>
          <w:rFonts w:eastAsia="宋体"/>
          <w:szCs w:val="21"/>
        </w:rPr>
        <w:t>WaveNet</w:t>
      </w:r>
      <w:r w:rsidR="00D31D2B" w:rsidRPr="00D31D2B">
        <w:rPr>
          <w:rFonts w:eastAsia="宋体"/>
          <w:szCs w:val="21"/>
        </w:rPr>
        <w:t>、</w:t>
      </w:r>
      <w:r w:rsidR="00D31D2B" w:rsidRPr="00D31D2B">
        <w:rPr>
          <w:rFonts w:eastAsia="宋体"/>
          <w:szCs w:val="21"/>
        </w:rPr>
        <w:t>ResNet50</w:t>
      </w:r>
      <w:r w:rsidR="00D31D2B" w:rsidRPr="00D31D2B">
        <w:rPr>
          <w:rFonts w:eastAsia="宋体"/>
          <w:szCs w:val="21"/>
        </w:rPr>
        <w:t>和</w:t>
      </w:r>
      <w:r w:rsidR="00D31D2B" w:rsidRPr="00D31D2B">
        <w:rPr>
          <w:rFonts w:eastAsia="宋体"/>
          <w:szCs w:val="21"/>
        </w:rPr>
        <w:t>EfficientNet</w:t>
      </w:r>
      <w:r w:rsidR="00D31D2B" w:rsidRPr="00D31D2B">
        <w:rPr>
          <w:rFonts w:eastAsia="宋体"/>
          <w:szCs w:val="21"/>
        </w:rPr>
        <w:t>三种深度神经网络，实现了咳嗽、说话、吞咽和清喉等任务的分类，准确率高达</w:t>
      </w:r>
      <w:r w:rsidR="00D31D2B" w:rsidRPr="00D31D2B">
        <w:rPr>
          <w:rFonts w:eastAsia="宋体"/>
          <w:szCs w:val="21"/>
        </w:rPr>
        <w:t>95.96%[</w:t>
      </w:r>
      <w:r w:rsidR="00C71E60">
        <w:rPr>
          <w:rFonts w:eastAsia="宋体" w:hint="eastAsia"/>
          <w:szCs w:val="21"/>
        </w:rPr>
        <w:t>20</w:t>
      </w:r>
      <w:r w:rsidR="00D31D2B" w:rsidRPr="00D31D2B">
        <w:rPr>
          <w:rFonts w:eastAsia="宋体"/>
          <w:szCs w:val="21"/>
        </w:rPr>
        <w:t>]</w:t>
      </w:r>
      <w:r w:rsidR="00D31D2B" w:rsidRPr="00D31D2B">
        <w:rPr>
          <w:rFonts w:eastAsia="宋体"/>
          <w:szCs w:val="21"/>
        </w:rPr>
        <w:t>。</w:t>
      </w:r>
      <w:bookmarkStart w:id="4" w:name="OLE_LINK13"/>
      <w:r w:rsidR="00E67C17" w:rsidRPr="007A4966">
        <w:rPr>
          <w:rFonts w:ascii="Times New Roman" w:eastAsia="宋体" w:hAnsi="Times New Roman" w:cs="Times New Roman"/>
          <w:szCs w:val="21"/>
        </w:rPr>
        <w:t>此外，</w:t>
      </w:r>
      <w:bookmarkEnd w:id="4"/>
      <w:r w:rsidR="007A4966" w:rsidRPr="007A4966">
        <w:rPr>
          <w:rFonts w:ascii="Times New Roman" w:eastAsia="宋体" w:hAnsi="Times New Roman" w:cs="Times New Roman"/>
          <w:szCs w:val="21"/>
        </w:rPr>
        <w:t>循环神经网络（</w:t>
      </w:r>
      <w:r w:rsidR="007A4966" w:rsidRPr="007A4966">
        <w:rPr>
          <w:rFonts w:ascii="Times New Roman" w:eastAsia="宋体" w:hAnsi="Times New Roman" w:cs="Times New Roman"/>
          <w:szCs w:val="21"/>
        </w:rPr>
        <w:t>RNN</w:t>
      </w:r>
      <w:r w:rsidR="007A4966" w:rsidRPr="007A4966">
        <w:rPr>
          <w:rFonts w:ascii="Times New Roman" w:eastAsia="宋体" w:hAnsi="Times New Roman" w:cs="Times New Roman"/>
          <w:szCs w:val="21"/>
        </w:rPr>
        <w:t>）凭借</w:t>
      </w:r>
      <w:r w:rsidR="000F4F9F">
        <w:rPr>
          <w:rFonts w:ascii="Times New Roman" w:eastAsia="宋体" w:hAnsi="Times New Roman" w:cs="Times New Roman" w:hint="eastAsia"/>
          <w:szCs w:val="21"/>
        </w:rPr>
        <w:t>隐藏</w:t>
      </w:r>
      <w:r w:rsidR="007A4966" w:rsidRPr="007A4966">
        <w:rPr>
          <w:rFonts w:ascii="Times New Roman" w:eastAsia="宋体" w:hAnsi="Times New Roman" w:cs="Times New Roman"/>
          <w:szCs w:val="21"/>
        </w:rPr>
        <w:t>状态传递机制</w:t>
      </w:r>
      <w:r w:rsidR="007A4966" w:rsidRPr="007A4966">
        <w:rPr>
          <w:rFonts w:ascii="Times New Roman" w:eastAsia="宋体" w:hAnsi="Times New Roman" w:cs="Times New Roman" w:hint="eastAsia"/>
          <w:szCs w:val="21"/>
        </w:rPr>
        <w:t>，</w:t>
      </w:r>
      <w:r w:rsidR="007A4966" w:rsidRPr="007A4966">
        <w:rPr>
          <w:rFonts w:ascii="Times New Roman" w:eastAsia="宋体" w:hAnsi="Times New Roman" w:cs="Times New Roman"/>
          <w:szCs w:val="21"/>
        </w:rPr>
        <w:t>使得</w:t>
      </w:r>
      <w:r w:rsidR="007A4966" w:rsidRPr="007A4966">
        <w:rPr>
          <w:rFonts w:ascii="Times New Roman" w:eastAsia="宋体" w:hAnsi="Times New Roman" w:cs="Times New Roman" w:hint="eastAsia"/>
          <w:szCs w:val="21"/>
        </w:rPr>
        <w:t>其</w:t>
      </w:r>
      <w:r w:rsidR="007A4966" w:rsidRPr="007A4966">
        <w:rPr>
          <w:rFonts w:ascii="Times New Roman" w:eastAsia="宋体" w:hAnsi="Times New Roman" w:cs="Times New Roman"/>
          <w:szCs w:val="21"/>
        </w:rPr>
        <w:t>在动态特征提取任务中展现出</w:t>
      </w:r>
      <w:r w:rsidR="007A4966" w:rsidRPr="007A4966">
        <w:rPr>
          <w:rFonts w:ascii="Times New Roman" w:eastAsia="宋体" w:hAnsi="Times New Roman" w:cs="Times New Roman" w:hint="eastAsia"/>
          <w:szCs w:val="21"/>
        </w:rPr>
        <w:t>一定</w:t>
      </w:r>
      <w:r w:rsidR="007A4966" w:rsidRPr="007A4966">
        <w:rPr>
          <w:rFonts w:ascii="Times New Roman" w:eastAsia="宋体" w:hAnsi="Times New Roman" w:cs="Times New Roman"/>
          <w:szCs w:val="21"/>
        </w:rPr>
        <w:t>优势</w:t>
      </w:r>
      <w:r w:rsidR="00F82F63">
        <w:rPr>
          <w:rFonts w:ascii="Times New Roman" w:eastAsia="宋体" w:hAnsi="Times New Roman" w:cs="Times New Roman" w:hint="eastAsia"/>
          <w:szCs w:val="21"/>
        </w:rPr>
        <w:t>[</w:t>
      </w:r>
      <w:r w:rsidR="00C71E60">
        <w:rPr>
          <w:rFonts w:ascii="Times New Roman" w:eastAsia="宋体" w:hAnsi="Times New Roman" w:cs="Times New Roman" w:hint="eastAsia"/>
          <w:szCs w:val="21"/>
        </w:rPr>
        <w:t>21</w:t>
      </w:r>
      <w:r w:rsidR="00F82F63">
        <w:rPr>
          <w:rFonts w:ascii="Times New Roman" w:eastAsia="宋体" w:hAnsi="Times New Roman" w:cs="Times New Roman" w:hint="eastAsia"/>
          <w:szCs w:val="21"/>
        </w:rPr>
        <w:t>]</w:t>
      </w:r>
      <w:r w:rsidR="007A4966" w:rsidRPr="007A4966">
        <w:rPr>
          <w:rFonts w:ascii="Times New Roman" w:eastAsia="宋体" w:hAnsi="Times New Roman" w:cs="Times New Roman"/>
          <w:szCs w:val="21"/>
        </w:rPr>
        <w:t>。</w:t>
      </w:r>
      <w:r w:rsidR="00E67C17">
        <w:rPr>
          <w:rFonts w:ascii="Times New Roman" w:eastAsia="宋体" w:hAnsi="Times New Roman" w:cs="Times New Roman"/>
          <w:szCs w:val="21"/>
        </w:rPr>
        <w:t>Hou</w:t>
      </w:r>
      <w:r w:rsidR="00E67C17">
        <w:rPr>
          <w:rFonts w:ascii="Times New Roman" w:eastAsia="宋体" w:hAnsi="Times New Roman" w:cs="Times New Roman"/>
          <w:szCs w:val="21"/>
        </w:rPr>
        <w:t>等人（</w:t>
      </w:r>
      <w:r w:rsidR="00E67C17">
        <w:rPr>
          <w:rFonts w:ascii="Times New Roman" w:eastAsia="宋体" w:hAnsi="Times New Roman" w:cs="Times New Roman"/>
          <w:szCs w:val="21"/>
        </w:rPr>
        <w:t>2024</w:t>
      </w:r>
      <w:r w:rsidR="00E67C17">
        <w:rPr>
          <w:rFonts w:ascii="Times New Roman" w:eastAsia="宋体" w:hAnsi="Times New Roman" w:cs="Times New Roman"/>
          <w:szCs w:val="21"/>
        </w:rPr>
        <w:t>）提出了一种基于碳纳米管的触觉口腔垫，结合</w:t>
      </w:r>
      <w:r w:rsidR="00E67C17">
        <w:rPr>
          <w:rFonts w:ascii="Times New Roman" w:eastAsia="宋体" w:hAnsi="Times New Roman" w:cs="Times New Roman"/>
          <w:szCs w:val="21"/>
        </w:rPr>
        <w:t>LSTM</w:t>
      </w:r>
      <w:r w:rsidR="00E67C17">
        <w:rPr>
          <w:rFonts w:ascii="Times New Roman" w:eastAsia="宋体" w:hAnsi="Times New Roman" w:cs="Times New Roman"/>
          <w:szCs w:val="21"/>
        </w:rPr>
        <w:t>网络，能够有效捕捉</w:t>
      </w:r>
      <w:r w:rsidR="0062244C">
        <w:rPr>
          <w:rFonts w:ascii="Times New Roman" w:eastAsia="宋体" w:hAnsi="Times New Roman" w:cs="Times New Roman" w:hint="eastAsia"/>
          <w:szCs w:val="21"/>
        </w:rPr>
        <w:t>喉部</w:t>
      </w:r>
      <w:r w:rsidR="0062244C" w:rsidRPr="00E67C17">
        <w:rPr>
          <w:rFonts w:ascii="Times New Roman" w:eastAsia="宋体" w:hAnsi="Times New Roman" w:cs="Times New Roman"/>
          <w:szCs w:val="21"/>
        </w:rPr>
        <w:t>动作</w:t>
      </w:r>
      <w:r w:rsidR="00E67C17">
        <w:rPr>
          <w:rFonts w:ascii="Times New Roman" w:eastAsia="宋体" w:hAnsi="Times New Roman" w:cs="Times New Roman"/>
          <w:szCs w:val="21"/>
        </w:rPr>
        <w:t>信号中的时间依赖性，进一步提升了分类性能</w:t>
      </w:r>
      <w:r w:rsidR="00E67C17">
        <w:rPr>
          <w:rFonts w:ascii="Times New Roman" w:eastAsia="宋体" w:hAnsi="Times New Roman" w:cs="Times New Roman" w:hint="eastAsia"/>
          <w:szCs w:val="21"/>
        </w:rPr>
        <w:t>[</w:t>
      </w:r>
      <w:r w:rsidR="00C71E60">
        <w:rPr>
          <w:rFonts w:ascii="Times New Roman" w:eastAsia="宋体" w:hAnsi="Times New Roman" w:cs="Times New Roman" w:hint="eastAsia"/>
          <w:szCs w:val="21"/>
        </w:rPr>
        <w:t>22</w:t>
      </w:r>
      <w:r w:rsidR="00E67C17">
        <w:rPr>
          <w:rFonts w:ascii="Times New Roman" w:eastAsia="宋体" w:hAnsi="Times New Roman" w:cs="Times New Roman" w:hint="eastAsia"/>
          <w:szCs w:val="21"/>
        </w:rPr>
        <w:t>]</w:t>
      </w:r>
      <w:r w:rsidR="00E67C17">
        <w:rPr>
          <w:rFonts w:ascii="Times New Roman" w:eastAsia="宋体" w:hAnsi="Times New Roman" w:cs="Times New Roman"/>
          <w:szCs w:val="21"/>
        </w:rPr>
        <w:t>。</w:t>
      </w:r>
      <w:r w:rsidR="007A4966" w:rsidRPr="00EB703C">
        <w:rPr>
          <w:rFonts w:ascii="Times New Roman" w:eastAsia="宋体" w:hAnsi="Times New Roman" w:cs="Times New Roman" w:hint="eastAsia"/>
          <w:szCs w:val="21"/>
        </w:rPr>
        <w:t>然而，目前的算法在多模态数据融合和特征提取方面需依赖大量数据的训练，</w:t>
      </w:r>
      <w:r w:rsidR="00F82F63">
        <w:rPr>
          <w:rFonts w:ascii="Times New Roman" w:eastAsia="宋体" w:hAnsi="Times New Roman" w:cs="Times New Roman" w:hint="eastAsia"/>
          <w:szCs w:val="21"/>
        </w:rPr>
        <w:t>尤其</w:t>
      </w:r>
      <w:r w:rsidR="007A4966" w:rsidRPr="00EB703C">
        <w:rPr>
          <w:rFonts w:ascii="Times New Roman" w:eastAsia="宋体" w:hAnsi="Times New Roman" w:cs="Times New Roman" w:hint="eastAsia"/>
          <w:szCs w:val="21"/>
        </w:rPr>
        <w:t>在数据标注</w:t>
      </w:r>
      <w:r w:rsidR="00EB703C" w:rsidRPr="00EB703C">
        <w:rPr>
          <w:rFonts w:ascii="Times New Roman" w:eastAsia="宋体" w:hAnsi="Times New Roman" w:cs="Times New Roman" w:hint="eastAsia"/>
          <w:szCs w:val="21"/>
        </w:rPr>
        <w:t>稀缺的医学场景中有一定的</w:t>
      </w:r>
      <w:r w:rsidR="00F82F63">
        <w:rPr>
          <w:rFonts w:ascii="Times New Roman" w:eastAsia="宋体" w:hAnsi="Times New Roman" w:cs="Times New Roman" w:hint="eastAsia"/>
          <w:szCs w:val="21"/>
        </w:rPr>
        <w:t>不足</w:t>
      </w:r>
      <w:r w:rsidR="000609C9">
        <w:rPr>
          <w:rFonts w:ascii="Times New Roman" w:eastAsia="宋体" w:hAnsi="Times New Roman" w:cs="Times New Roman" w:hint="eastAsia"/>
          <w:szCs w:val="21"/>
        </w:rPr>
        <w:t>[</w:t>
      </w:r>
      <w:r w:rsidR="00C71E60">
        <w:rPr>
          <w:rFonts w:ascii="Times New Roman" w:eastAsia="宋体" w:hAnsi="Times New Roman" w:cs="Times New Roman" w:hint="eastAsia"/>
          <w:szCs w:val="21"/>
        </w:rPr>
        <w:t>23</w:t>
      </w:r>
      <w:r w:rsidR="000609C9">
        <w:rPr>
          <w:rFonts w:ascii="Times New Roman" w:eastAsia="宋体" w:hAnsi="Times New Roman" w:cs="Times New Roman" w:hint="eastAsia"/>
          <w:szCs w:val="21"/>
        </w:rPr>
        <w:t>]</w:t>
      </w:r>
      <w:r w:rsidR="00EB703C" w:rsidRPr="00EB703C">
        <w:rPr>
          <w:rFonts w:ascii="Times New Roman" w:eastAsia="宋体" w:hAnsi="Times New Roman" w:cs="Times New Roman" w:hint="eastAsia"/>
          <w:szCs w:val="21"/>
        </w:rPr>
        <w:t>。</w:t>
      </w:r>
    </w:p>
    <w:p w14:paraId="54431C28" w14:textId="7B074DB4" w:rsidR="000D57BA" w:rsidRDefault="0093547C" w:rsidP="00F224DB">
      <w:pPr>
        <w:ind w:firstLine="420"/>
        <w:rPr>
          <w:rFonts w:ascii="Times New Roman" w:eastAsia="宋体" w:hAnsi="Times New Roman" w:cs="Times New Roman"/>
          <w:szCs w:val="21"/>
        </w:rPr>
      </w:pPr>
      <w:r>
        <w:rPr>
          <w:rFonts w:ascii="Times New Roman" w:eastAsia="宋体" w:hAnsi="Times New Roman" w:cs="Times New Roman" w:hint="eastAsia"/>
          <w:szCs w:val="21"/>
        </w:rPr>
        <w:t>预训练模型强大的迁移学习能力</w:t>
      </w:r>
      <w:r w:rsidRPr="0093547C">
        <w:rPr>
          <w:rFonts w:ascii="Times New Roman" w:eastAsia="宋体" w:hAnsi="Times New Roman" w:cs="Times New Roman"/>
          <w:szCs w:val="21"/>
        </w:rPr>
        <w:t>和自监督学习</w:t>
      </w:r>
      <w:r>
        <w:rPr>
          <w:rFonts w:ascii="Times New Roman" w:eastAsia="宋体" w:hAnsi="Times New Roman" w:cs="Times New Roman" w:hint="eastAsia"/>
          <w:szCs w:val="21"/>
        </w:rPr>
        <w:t>范式</w:t>
      </w:r>
      <w:r w:rsidRPr="0093547C">
        <w:rPr>
          <w:rFonts w:ascii="Times New Roman" w:eastAsia="宋体" w:hAnsi="Times New Roman" w:cs="Times New Roman"/>
          <w:szCs w:val="21"/>
        </w:rPr>
        <w:t>，</w:t>
      </w:r>
      <w:r>
        <w:rPr>
          <w:rFonts w:ascii="Times New Roman" w:eastAsia="宋体" w:hAnsi="Times New Roman" w:cs="Times New Roman" w:hint="eastAsia"/>
          <w:szCs w:val="21"/>
        </w:rPr>
        <w:t>可以</w:t>
      </w:r>
      <w:r w:rsidR="00F224DB">
        <w:rPr>
          <w:rFonts w:ascii="Times New Roman" w:eastAsia="宋体" w:hAnsi="Times New Roman" w:cs="Times New Roman" w:hint="eastAsia"/>
          <w:szCs w:val="21"/>
        </w:rPr>
        <w:t>在大量数据中学习潜在特征，</w:t>
      </w:r>
      <w:r w:rsidR="00F224DB" w:rsidRPr="00C44ADB">
        <w:rPr>
          <w:rFonts w:ascii="Times New Roman" w:eastAsia="宋体" w:hAnsi="Times New Roman" w:cs="Times New Roman" w:hint="eastAsia"/>
          <w:szCs w:val="21"/>
        </w:rPr>
        <w:t>从而具有更强的泛化能力</w:t>
      </w:r>
      <w:r w:rsidR="00F224DB">
        <w:rPr>
          <w:rFonts w:ascii="Times New Roman" w:eastAsia="宋体" w:hAnsi="Times New Roman" w:cs="Times New Roman" w:hint="eastAsia"/>
          <w:szCs w:val="21"/>
        </w:rPr>
        <w:t>[25]</w:t>
      </w:r>
      <w:r>
        <w:rPr>
          <w:rFonts w:ascii="Times New Roman" w:eastAsia="宋体" w:hAnsi="Times New Roman" w:cs="Times New Roman" w:hint="eastAsia"/>
          <w:szCs w:val="21"/>
        </w:rPr>
        <w:t>。</w:t>
      </w:r>
      <w:r w:rsidR="00C44ADB">
        <w:rPr>
          <w:rFonts w:ascii="Times New Roman" w:eastAsia="宋体" w:hAnsi="Times New Roman" w:cs="Times New Roman" w:hint="eastAsia"/>
          <w:szCs w:val="21"/>
        </w:rPr>
        <w:t>例如，</w:t>
      </w:r>
      <w:r w:rsidR="00C44ADB">
        <w:rPr>
          <w:rFonts w:ascii="Times New Roman" w:eastAsia="宋体" w:hAnsi="Times New Roman" w:cs="Times New Roman" w:hint="eastAsia"/>
          <w:szCs w:val="21"/>
        </w:rPr>
        <w:t>Xue</w:t>
      </w:r>
      <w:r w:rsidR="00C44ADB">
        <w:rPr>
          <w:rFonts w:ascii="Times New Roman" w:eastAsia="宋体" w:hAnsi="Times New Roman" w:cs="Times New Roman" w:hint="eastAsia"/>
          <w:szCs w:val="21"/>
        </w:rPr>
        <w:t>等人</w:t>
      </w:r>
      <w:r w:rsidR="00C44ADB">
        <w:rPr>
          <w:rFonts w:ascii="Times New Roman" w:eastAsia="宋体" w:hAnsi="Times New Roman" w:cs="Times New Roman" w:hint="eastAsia"/>
          <w:szCs w:val="21"/>
        </w:rPr>
        <w:t>(2021)</w:t>
      </w:r>
      <w:r w:rsidR="00C44ADB">
        <w:rPr>
          <w:rFonts w:ascii="Times New Roman" w:eastAsia="宋体" w:hAnsi="Times New Roman" w:cs="Times New Roman" w:hint="eastAsia"/>
          <w:szCs w:val="21"/>
        </w:rPr>
        <w:t>提出通过</w:t>
      </w:r>
      <w:r w:rsidR="00C44ADB" w:rsidRPr="00C44ADB">
        <w:rPr>
          <w:rFonts w:ascii="Times New Roman" w:eastAsia="宋体" w:hAnsi="Times New Roman" w:cs="Times New Roman"/>
          <w:szCs w:val="21"/>
        </w:rPr>
        <w:t>自监督对比学习</w:t>
      </w:r>
      <w:r w:rsidR="00901B98">
        <w:rPr>
          <w:rFonts w:ascii="Times New Roman" w:eastAsia="宋体" w:hAnsi="Times New Roman" w:cs="Times New Roman" w:hint="eastAsia"/>
          <w:szCs w:val="21"/>
        </w:rPr>
        <w:t>提取</w:t>
      </w:r>
      <w:r w:rsidR="00C44ADB" w:rsidRPr="00C44ADB">
        <w:rPr>
          <w:rFonts w:ascii="Times New Roman" w:eastAsia="宋体" w:hAnsi="Times New Roman" w:cs="Times New Roman"/>
          <w:szCs w:val="21"/>
        </w:rPr>
        <w:t>EEG</w:t>
      </w:r>
      <w:r w:rsidR="00C44ADB" w:rsidRPr="00C44ADB">
        <w:rPr>
          <w:rFonts w:ascii="Times New Roman" w:eastAsia="宋体" w:hAnsi="Times New Roman" w:cs="Times New Roman"/>
          <w:szCs w:val="21"/>
        </w:rPr>
        <w:t>信号</w:t>
      </w:r>
      <w:r w:rsidR="00901B98">
        <w:rPr>
          <w:rFonts w:ascii="Times New Roman" w:eastAsia="宋体" w:hAnsi="Times New Roman" w:cs="Times New Roman" w:hint="eastAsia"/>
          <w:szCs w:val="21"/>
        </w:rPr>
        <w:t>的</w:t>
      </w:r>
      <w:r w:rsidR="00C44ADB" w:rsidRPr="00C44ADB">
        <w:rPr>
          <w:rFonts w:ascii="Times New Roman" w:eastAsia="宋体" w:hAnsi="Times New Roman" w:cs="Times New Roman"/>
          <w:szCs w:val="21"/>
        </w:rPr>
        <w:t>潜在特征，提升睡眠分期任务</w:t>
      </w:r>
      <w:r w:rsidR="00ED6E34">
        <w:rPr>
          <w:rFonts w:ascii="Times New Roman" w:eastAsia="宋体" w:hAnsi="Times New Roman" w:cs="Times New Roman" w:hint="eastAsia"/>
          <w:szCs w:val="21"/>
        </w:rPr>
        <w:t>准确率至</w:t>
      </w:r>
      <w:r w:rsidR="00ED6E34">
        <w:rPr>
          <w:rFonts w:ascii="Times New Roman" w:eastAsia="宋体" w:hAnsi="Times New Roman" w:cs="Times New Roman" w:hint="eastAsia"/>
          <w:szCs w:val="21"/>
        </w:rPr>
        <w:t>88.16%[</w:t>
      </w:r>
      <w:r w:rsidR="00C71E60">
        <w:rPr>
          <w:rFonts w:ascii="Times New Roman" w:eastAsia="宋体" w:hAnsi="Times New Roman" w:cs="Times New Roman" w:hint="eastAsia"/>
          <w:szCs w:val="21"/>
        </w:rPr>
        <w:t>24</w:t>
      </w:r>
      <w:r w:rsidR="00ED6E34">
        <w:rPr>
          <w:rFonts w:ascii="Times New Roman" w:eastAsia="宋体" w:hAnsi="Times New Roman" w:cs="Times New Roman" w:hint="eastAsia"/>
          <w:szCs w:val="21"/>
        </w:rPr>
        <w:t>]</w:t>
      </w:r>
      <w:r w:rsidR="00ED6E34">
        <w:rPr>
          <w:rFonts w:ascii="Times New Roman" w:eastAsia="宋体" w:hAnsi="Times New Roman" w:cs="Times New Roman" w:hint="eastAsia"/>
          <w:szCs w:val="21"/>
        </w:rPr>
        <w:t>；类似的，</w:t>
      </w:r>
      <w:r w:rsidR="00ED6E34" w:rsidRPr="00ED6E34">
        <w:rPr>
          <w:rFonts w:ascii="Times New Roman" w:eastAsia="宋体" w:hAnsi="Times New Roman" w:cs="Times New Roman"/>
          <w:szCs w:val="21"/>
          <w:shd w:val="clear" w:color="auto" w:fill="FFFFFF"/>
        </w:rPr>
        <w:t>Sadiq</w:t>
      </w:r>
      <w:r w:rsidR="00ED6E34">
        <w:rPr>
          <w:rFonts w:ascii="Times New Roman" w:eastAsia="宋体" w:hAnsi="Times New Roman" w:cs="Times New Roman" w:hint="eastAsia"/>
          <w:szCs w:val="21"/>
          <w:shd w:val="clear" w:color="auto" w:fill="FFFFFF"/>
        </w:rPr>
        <w:t>等人</w:t>
      </w:r>
      <w:r w:rsidR="00ED6E34" w:rsidRPr="00ED6E34">
        <w:rPr>
          <w:rFonts w:ascii="Times New Roman" w:eastAsia="宋体" w:hAnsi="Times New Roman" w:cs="Times New Roman" w:hint="eastAsia"/>
          <w:szCs w:val="21"/>
          <w:shd w:val="clear" w:color="auto" w:fill="FFFFFF"/>
        </w:rPr>
        <w:t>提出基于预训</w:t>
      </w:r>
      <w:r w:rsidR="00ED6E34" w:rsidRPr="00ED6E34">
        <w:rPr>
          <w:rFonts w:ascii="Times New Roman" w:eastAsia="宋体" w:hAnsi="Times New Roman" w:cs="Times New Roman" w:hint="eastAsia"/>
          <w:szCs w:val="21"/>
          <w:shd w:val="clear" w:color="auto" w:fill="FFFFFF"/>
        </w:rPr>
        <w:lastRenderedPageBreak/>
        <w:t>练</w:t>
      </w:r>
      <w:r w:rsidR="00ED6E34" w:rsidRPr="00ED6E34">
        <w:rPr>
          <w:rFonts w:ascii="Times New Roman" w:eastAsia="宋体" w:hAnsi="Times New Roman" w:cs="Times New Roman" w:hint="eastAsia"/>
          <w:szCs w:val="21"/>
          <w:shd w:val="clear" w:color="auto" w:fill="FFFFFF"/>
        </w:rPr>
        <w:t xml:space="preserve"> CNN </w:t>
      </w:r>
      <w:r w:rsidR="00ED6E34" w:rsidRPr="00ED6E34">
        <w:rPr>
          <w:rFonts w:ascii="Times New Roman" w:eastAsia="宋体" w:hAnsi="Times New Roman" w:cs="Times New Roman" w:hint="eastAsia"/>
          <w:szCs w:val="21"/>
          <w:shd w:val="clear" w:color="auto" w:fill="FFFFFF"/>
        </w:rPr>
        <w:t>的自动化框架，用于脑机接口（</w:t>
      </w:r>
      <w:r w:rsidR="00ED6E34" w:rsidRPr="00ED6E34">
        <w:rPr>
          <w:rFonts w:ascii="Times New Roman" w:eastAsia="宋体" w:hAnsi="Times New Roman" w:cs="Times New Roman" w:hint="eastAsia"/>
          <w:szCs w:val="21"/>
          <w:shd w:val="clear" w:color="auto" w:fill="FFFFFF"/>
        </w:rPr>
        <w:t>BCI</w:t>
      </w:r>
      <w:r w:rsidR="00ED6E34" w:rsidRPr="00ED6E34">
        <w:rPr>
          <w:rFonts w:ascii="Times New Roman" w:eastAsia="宋体" w:hAnsi="Times New Roman" w:cs="Times New Roman" w:hint="eastAsia"/>
          <w:szCs w:val="21"/>
          <w:shd w:val="clear" w:color="auto" w:fill="FFFFFF"/>
        </w:rPr>
        <w:t>）系统中运动和心理意象</w:t>
      </w:r>
      <w:r w:rsidR="00ED6E34" w:rsidRPr="00ED6E34">
        <w:rPr>
          <w:rFonts w:ascii="Times New Roman" w:eastAsia="宋体" w:hAnsi="Times New Roman" w:cs="Times New Roman" w:hint="eastAsia"/>
          <w:szCs w:val="21"/>
          <w:shd w:val="clear" w:color="auto" w:fill="FFFFFF"/>
        </w:rPr>
        <w:t xml:space="preserve"> EEG </w:t>
      </w:r>
      <w:r w:rsidR="00ED6E34" w:rsidRPr="00ED6E34">
        <w:rPr>
          <w:rFonts w:ascii="Times New Roman" w:eastAsia="宋体" w:hAnsi="Times New Roman" w:cs="Times New Roman" w:hint="eastAsia"/>
          <w:szCs w:val="21"/>
          <w:shd w:val="clear" w:color="auto" w:fill="FFFFFF"/>
        </w:rPr>
        <w:t>信号识别</w:t>
      </w:r>
      <w:r w:rsidR="00ED6E34">
        <w:rPr>
          <w:rFonts w:ascii="Times New Roman" w:eastAsia="宋体" w:hAnsi="Times New Roman" w:cs="Times New Roman" w:hint="eastAsia"/>
          <w:szCs w:val="21"/>
          <w:shd w:val="clear" w:color="auto" w:fill="FFFFFF"/>
        </w:rPr>
        <w:t>，</w:t>
      </w:r>
      <w:r w:rsidR="00ED6E34" w:rsidRPr="00ED6E34">
        <w:rPr>
          <w:rFonts w:ascii="Times New Roman" w:eastAsia="宋体" w:hAnsi="Times New Roman" w:cs="Times New Roman"/>
          <w:szCs w:val="21"/>
          <w:shd w:val="clear" w:color="auto" w:fill="FFFFFF"/>
        </w:rPr>
        <w:t>分类准确率达到</w:t>
      </w:r>
      <w:r w:rsidR="00ED6E34" w:rsidRPr="00ED6E34">
        <w:rPr>
          <w:rFonts w:ascii="Times New Roman" w:eastAsia="宋体" w:hAnsi="Times New Roman" w:cs="Times New Roman"/>
          <w:szCs w:val="21"/>
          <w:shd w:val="clear" w:color="auto" w:fill="FFFFFF"/>
        </w:rPr>
        <w:t xml:space="preserve"> 99.52%</w:t>
      </w:r>
      <w:r w:rsidR="00ED6E34">
        <w:rPr>
          <w:rFonts w:ascii="Times New Roman" w:eastAsia="宋体" w:hAnsi="Times New Roman" w:cs="Times New Roman" w:hint="eastAsia"/>
          <w:szCs w:val="21"/>
          <w:shd w:val="clear" w:color="auto" w:fill="FFFFFF"/>
        </w:rPr>
        <w:t>。</w:t>
      </w:r>
      <w:r w:rsidR="00901B98">
        <w:rPr>
          <w:rFonts w:ascii="Times New Roman" w:eastAsia="宋体" w:hAnsi="Times New Roman" w:cs="Times New Roman" w:hint="eastAsia"/>
          <w:szCs w:val="21"/>
        </w:rPr>
        <w:t>当前</w:t>
      </w:r>
      <w:r w:rsidR="00C44ADB">
        <w:rPr>
          <w:rFonts w:ascii="Times New Roman" w:eastAsia="宋体" w:hAnsi="Times New Roman" w:cs="Times New Roman" w:hint="eastAsia"/>
          <w:szCs w:val="21"/>
        </w:rPr>
        <w:t>，</w:t>
      </w:r>
      <w:r w:rsidR="004B1536">
        <w:rPr>
          <w:rFonts w:ascii="Times New Roman" w:eastAsia="宋体" w:hAnsi="Times New Roman" w:cs="Times New Roman" w:hint="eastAsia"/>
          <w:szCs w:val="21"/>
        </w:rPr>
        <w:t>基于</w:t>
      </w:r>
      <w:r w:rsidR="004B1536">
        <w:rPr>
          <w:rFonts w:ascii="Times New Roman" w:eastAsia="宋体" w:hAnsi="Times New Roman" w:cs="Times New Roman" w:hint="eastAsia"/>
          <w:szCs w:val="21"/>
        </w:rPr>
        <w:t>Transformer</w:t>
      </w:r>
      <w:r w:rsidR="004B1536">
        <w:rPr>
          <w:rFonts w:ascii="Times New Roman" w:eastAsia="宋体" w:hAnsi="Times New Roman" w:cs="Times New Roman" w:hint="eastAsia"/>
          <w:szCs w:val="21"/>
        </w:rPr>
        <w:t>框架的预训练模型</w:t>
      </w:r>
      <w:r w:rsidR="004B1536" w:rsidRPr="003F0682">
        <w:rPr>
          <w:rFonts w:ascii="Times New Roman" w:eastAsia="宋体" w:hAnsi="Times New Roman" w:cs="Times New Roman"/>
          <w:szCs w:val="21"/>
        </w:rPr>
        <w:t>逐渐成为</w:t>
      </w:r>
      <w:r w:rsidR="004B1536">
        <w:rPr>
          <w:rFonts w:ascii="Times New Roman" w:eastAsia="宋体" w:hAnsi="Times New Roman" w:cs="Times New Roman" w:hint="eastAsia"/>
          <w:szCs w:val="21"/>
        </w:rPr>
        <w:t>新的</w:t>
      </w:r>
      <w:r w:rsidR="004B1536" w:rsidRPr="003F0682">
        <w:rPr>
          <w:rFonts w:ascii="Times New Roman" w:eastAsia="宋体" w:hAnsi="Times New Roman" w:cs="Times New Roman"/>
          <w:szCs w:val="21"/>
        </w:rPr>
        <w:t>研究热点</w:t>
      </w:r>
      <w:r w:rsidR="004B1536">
        <w:rPr>
          <w:rFonts w:ascii="Times New Roman" w:eastAsia="宋体" w:hAnsi="Times New Roman" w:cs="Times New Roman" w:hint="eastAsia"/>
          <w:szCs w:val="21"/>
        </w:rPr>
        <w:t>，</w:t>
      </w:r>
      <w:r w:rsidR="000D57BA" w:rsidRPr="003F0682">
        <w:rPr>
          <w:rFonts w:ascii="Times New Roman" w:eastAsia="宋体" w:hAnsi="Times New Roman" w:cs="Times New Roman"/>
          <w:szCs w:val="21"/>
        </w:rPr>
        <w:t>这类模型的核心在于多头注意力机制</w:t>
      </w:r>
      <w:r w:rsidR="000D57BA" w:rsidRPr="003F0682">
        <w:rPr>
          <w:rFonts w:ascii="Times New Roman" w:eastAsia="宋体" w:hAnsi="Times New Roman" w:cs="Times New Roman"/>
          <w:szCs w:val="21"/>
        </w:rPr>
        <w:t>[</w:t>
      </w:r>
      <w:r w:rsidR="000D57BA">
        <w:rPr>
          <w:rFonts w:ascii="Times New Roman" w:eastAsia="宋体" w:hAnsi="Times New Roman" w:cs="Times New Roman" w:hint="eastAsia"/>
          <w:szCs w:val="21"/>
        </w:rPr>
        <w:t>2</w:t>
      </w:r>
      <w:r w:rsidR="00D01310">
        <w:rPr>
          <w:rFonts w:ascii="Times New Roman" w:eastAsia="宋体" w:hAnsi="Times New Roman" w:cs="Times New Roman" w:hint="eastAsia"/>
          <w:szCs w:val="21"/>
        </w:rPr>
        <w:t>5,26</w:t>
      </w:r>
      <w:r w:rsidR="000D57BA" w:rsidRPr="003F0682">
        <w:rPr>
          <w:rFonts w:ascii="Times New Roman" w:eastAsia="宋体" w:hAnsi="Times New Roman" w:cs="Times New Roman"/>
          <w:szCs w:val="21"/>
        </w:rPr>
        <w:t>]</w:t>
      </w:r>
      <w:r w:rsidR="000D57BA" w:rsidRPr="003F0682">
        <w:rPr>
          <w:rFonts w:ascii="Times New Roman" w:eastAsia="宋体" w:hAnsi="Times New Roman" w:cs="Times New Roman"/>
          <w:szCs w:val="21"/>
        </w:rPr>
        <w:t>，通过并行计算输入序列各位置间的关联权重，实现了对长距离依赖关系的动态捕获</w:t>
      </w:r>
      <w:r w:rsidR="000D57BA">
        <w:rPr>
          <w:rFonts w:ascii="Times New Roman" w:eastAsia="宋体" w:hAnsi="Times New Roman" w:cs="Times New Roman" w:hint="eastAsia"/>
          <w:szCs w:val="21"/>
        </w:rPr>
        <w:t>；同时</w:t>
      </w:r>
      <w:r w:rsidR="000D57BA">
        <w:rPr>
          <w:rFonts w:ascii="Times New Roman" w:eastAsia="宋体" w:hAnsi="Times New Roman" w:cs="Times New Roman" w:hint="eastAsia"/>
          <w:szCs w:val="21"/>
        </w:rPr>
        <w:t>轻量化设计</w:t>
      </w:r>
      <w:r w:rsidR="000D57BA">
        <w:rPr>
          <w:rFonts w:ascii="Times New Roman" w:eastAsia="宋体" w:hAnsi="Times New Roman" w:cs="Times New Roman" w:hint="eastAsia"/>
          <w:szCs w:val="21"/>
        </w:rPr>
        <w:t>有效解决了数据</w:t>
      </w:r>
      <w:r w:rsidR="000D57BA">
        <w:rPr>
          <w:rFonts w:ascii="Times New Roman" w:eastAsia="宋体" w:hAnsi="Times New Roman" w:cs="Times New Roman" w:hint="eastAsia"/>
          <w:szCs w:val="21"/>
        </w:rPr>
        <w:t>量有限的不足</w:t>
      </w:r>
      <w:r w:rsidR="000D57BA" w:rsidRPr="003F0682">
        <w:rPr>
          <w:rFonts w:ascii="Times New Roman" w:eastAsia="宋体" w:hAnsi="Times New Roman" w:cs="Times New Roman"/>
          <w:szCs w:val="21"/>
        </w:rPr>
        <w:t>。</w:t>
      </w:r>
      <w:r w:rsidR="000D57BA">
        <w:rPr>
          <w:rFonts w:ascii="Times New Roman" w:eastAsia="宋体" w:hAnsi="Times New Roman" w:cs="Times New Roman" w:hint="eastAsia"/>
          <w:szCs w:val="21"/>
        </w:rPr>
        <w:t>模型对</w:t>
      </w:r>
      <w:r w:rsidR="000D57BA" w:rsidRPr="003F0682">
        <w:rPr>
          <w:rFonts w:ascii="Times New Roman" w:eastAsia="宋体" w:hAnsi="Times New Roman" w:cs="Times New Roman"/>
          <w:szCs w:val="21"/>
        </w:rPr>
        <w:t>时序特征的非线性建模能力，与脑电图（</w:t>
      </w:r>
      <w:r w:rsidR="000D57BA" w:rsidRPr="003F0682">
        <w:rPr>
          <w:rFonts w:ascii="Times New Roman" w:eastAsia="宋体" w:hAnsi="Times New Roman" w:cs="Times New Roman"/>
          <w:szCs w:val="21"/>
        </w:rPr>
        <w:t>EEG</w:t>
      </w:r>
      <w:r w:rsidR="000D57BA" w:rsidRPr="003F0682">
        <w:rPr>
          <w:rFonts w:ascii="Times New Roman" w:eastAsia="宋体" w:hAnsi="Times New Roman" w:cs="Times New Roman"/>
          <w:szCs w:val="21"/>
        </w:rPr>
        <w:t>）、心电图（</w:t>
      </w:r>
      <w:r w:rsidR="000D57BA" w:rsidRPr="003F0682">
        <w:rPr>
          <w:rFonts w:ascii="Times New Roman" w:eastAsia="宋体" w:hAnsi="Times New Roman" w:cs="Times New Roman"/>
          <w:szCs w:val="21"/>
        </w:rPr>
        <w:t>ECG</w:t>
      </w:r>
      <w:r w:rsidR="000D57BA" w:rsidRPr="003F0682">
        <w:rPr>
          <w:rFonts w:ascii="Times New Roman" w:eastAsia="宋体" w:hAnsi="Times New Roman" w:cs="Times New Roman"/>
          <w:szCs w:val="21"/>
        </w:rPr>
        <w:t>）等</w:t>
      </w:r>
      <w:r w:rsidR="000D57BA">
        <w:rPr>
          <w:rFonts w:ascii="Times New Roman" w:eastAsia="宋体" w:hAnsi="Times New Roman" w:cs="Times New Roman" w:hint="eastAsia"/>
          <w:szCs w:val="21"/>
        </w:rPr>
        <w:t>生理</w:t>
      </w:r>
      <w:r w:rsidR="000D57BA" w:rsidRPr="003F0682">
        <w:rPr>
          <w:rFonts w:ascii="Times New Roman" w:eastAsia="宋体" w:hAnsi="Times New Roman" w:cs="Times New Roman"/>
          <w:szCs w:val="21"/>
        </w:rPr>
        <w:t>信号的高维度、非平稳特性</w:t>
      </w:r>
      <w:r w:rsidR="000D57BA">
        <w:rPr>
          <w:rFonts w:ascii="Times New Roman" w:eastAsia="宋体" w:hAnsi="Times New Roman" w:cs="Times New Roman" w:hint="eastAsia"/>
          <w:szCs w:val="21"/>
        </w:rPr>
        <w:t>相适应</w:t>
      </w:r>
      <w:r w:rsidR="000D57BA" w:rsidRPr="003F0682">
        <w:rPr>
          <w:rFonts w:ascii="Times New Roman" w:eastAsia="宋体" w:hAnsi="Times New Roman" w:cs="Times New Roman"/>
          <w:szCs w:val="21"/>
        </w:rPr>
        <w:t>。</w:t>
      </w:r>
      <w:r w:rsidR="000D57BA" w:rsidRPr="00CD7404">
        <w:rPr>
          <w:rFonts w:ascii="Times New Roman" w:eastAsia="宋体" w:hAnsi="Times New Roman" w:cs="Times New Roman"/>
          <w:szCs w:val="21"/>
        </w:rPr>
        <w:t>以</w:t>
      </w:r>
      <w:r w:rsidR="000D57BA" w:rsidRPr="00CD7404">
        <w:rPr>
          <w:rFonts w:ascii="Times New Roman" w:eastAsia="宋体" w:hAnsi="Times New Roman" w:cs="Times New Roman"/>
          <w:szCs w:val="21"/>
        </w:rPr>
        <w:t>EEGPT</w:t>
      </w:r>
      <w:r w:rsidR="000D57BA" w:rsidRPr="00CD7404">
        <w:rPr>
          <w:rFonts w:ascii="Times New Roman" w:eastAsia="宋体" w:hAnsi="Times New Roman" w:cs="Times New Roman"/>
          <w:szCs w:val="21"/>
        </w:rPr>
        <w:t>为例，其提出的双自监督预训练框架结合了时空表示对齐和掩码信号重建任务</w:t>
      </w:r>
      <w:r w:rsidR="000D57BA">
        <w:rPr>
          <w:rFonts w:ascii="Times New Roman" w:eastAsia="宋体" w:hAnsi="Times New Roman" w:cs="Times New Roman" w:hint="eastAsia"/>
          <w:szCs w:val="21"/>
        </w:rPr>
        <w:t>，通过</w:t>
      </w:r>
      <w:r w:rsidR="000D57BA" w:rsidRPr="000D57BA">
        <w:rPr>
          <w:rFonts w:ascii="Times New Roman" w:eastAsia="宋体" w:hAnsi="Times New Roman" w:cs="Times New Roman" w:hint="eastAsia"/>
          <w:szCs w:val="21"/>
        </w:rPr>
        <w:t>剪枝注意力头、量化低秩投影</w:t>
      </w:r>
      <w:r w:rsidR="000D57BA">
        <w:rPr>
          <w:rFonts w:ascii="Times New Roman" w:eastAsia="宋体" w:hAnsi="Times New Roman" w:cs="Times New Roman" w:hint="eastAsia"/>
          <w:szCs w:val="21"/>
        </w:rPr>
        <w:t>进行轻量化设计</w:t>
      </w:r>
      <w:r w:rsidR="000D57BA" w:rsidRPr="00CD7404">
        <w:rPr>
          <w:rFonts w:ascii="Times New Roman" w:eastAsia="宋体" w:hAnsi="Times New Roman" w:cs="Times New Roman"/>
          <w:szCs w:val="21"/>
        </w:rPr>
        <w:t>，在运动想象、睡眠分期等任务中超越基线模型</w:t>
      </w:r>
      <w:r w:rsidR="000D57BA">
        <w:rPr>
          <w:rFonts w:ascii="Times New Roman" w:eastAsia="宋体" w:hAnsi="Times New Roman" w:cs="Times New Roman" w:hint="eastAsia"/>
          <w:szCs w:val="21"/>
        </w:rPr>
        <w:t>[</w:t>
      </w:r>
      <w:r w:rsidR="00D01310">
        <w:rPr>
          <w:rFonts w:ascii="Times New Roman" w:eastAsia="宋体" w:hAnsi="Times New Roman" w:cs="Times New Roman" w:hint="eastAsia"/>
          <w:szCs w:val="21"/>
        </w:rPr>
        <w:t>27</w:t>
      </w:r>
      <w:r w:rsidR="000D57BA">
        <w:rPr>
          <w:rFonts w:ascii="Times New Roman" w:eastAsia="宋体" w:hAnsi="Times New Roman" w:cs="Times New Roman" w:hint="eastAsia"/>
          <w:szCs w:val="21"/>
        </w:rPr>
        <w:t>]</w:t>
      </w:r>
      <w:r w:rsidR="000D57BA">
        <w:rPr>
          <w:rFonts w:ascii="Times New Roman" w:eastAsia="宋体" w:hAnsi="Times New Roman" w:cs="Times New Roman" w:hint="eastAsia"/>
          <w:szCs w:val="21"/>
        </w:rPr>
        <w:t>。</w:t>
      </w:r>
      <w:r w:rsidR="000D57BA">
        <w:rPr>
          <w:rFonts w:ascii="Times New Roman" w:eastAsia="宋体" w:hAnsi="Times New Roman" w:cs="Times New Roman" w:hint="eastAsia"/>
          <w:szCs w:val="21"/>
        </w:rPr>
        <w:t>同样基于</w:t>
      </w:r>
      <w:r w:rsidR="000D57BA">
        <w:rPr>
          <w:rFonts w:ascii="Times New Roman" w:eastAsia="宋体" w:hAnsi="Times New Roman" w:cs="Times New Roman" w:hint="eastAsia"/>
          <w:szCs w:val="21"/>
        </w:rPr>
        <w:t>Transformer</w:t>
      </w:r>
      <w:r w:rsidR="000D57BA">
        <w:rPr>
          <w:rFonts w:ascii="Times New Roman" w:eastAsia="宋体" w:hAnsi="Times New Roman" w:cs="Times New Roman" w:hint="eastAsia"/>
          <w:szCs w:val="21"/>
        </w:rPr>
        <w:t>框架的</w:t>
      </w:r>
      <w:r w:rsidR="000D57BA" w:rsidRPr="003F0682">
        <w:rPr>
          <w:rFonts w:ascii="Times New Roman" w:eastAsia="宋体" w:hAnsi="Times New Roman" w:cs="Times New Roman"/>
          <w:szCs w:val="21"/>
        </w:rPr>
        <w:t>大语言模型（</w:t>
      </w:r>
      <w:r w:rsidR="000D57BA" w:rsidRPr="003F0682">
        <w:rPr>
          <w:rFonts w:ascii="Times New Roman" w:eastAsia="宋体" w:hAnsi="Times New Roman" w:cs="Times New Roman"/>
          <w:szCs w:val="21"/>
        </w:rPr>
        <w:t>BERT[</w:t>
      </w:r>
      <w:r w:rsidR="000D57BA">
        <w:rPr>
          <w:rFonts w:ascii="Times New Roman" w:eastAsia="宋体" w:hAnsi="Times New Roman" w:cs="Times New Roman" w:hint="eastAsia"/>
          <w:szCs w:val="21"/>
        </w:rPr>
        <w:t>2</w:t>
      </w:r>
      <w:r w:rsidR="00D01310">
        <w:rPr>
          <w:rFonts w:ascii="Times New Roman" w:eastAsia="宋体" w:hAnsi="Times New Roman" w:cs="Times New Roman" w:hint="eastAsia"/>
          <w:szCs w:val="21"/>
        </w:rPr>
        <w:t>8</w:t>
      </w:r>
      <w:r w:rsidR="000D57BA" w:rsidRPr="003F0682">
        <w:rPr>
          <w:rFonts w:ascii="Times New Roman" w:eastAsia="宋体" w:hAnsi="Times New Roman" w:cs="Times New Roman"/>
          <w:szCs w:val="21"/>
        </w:rPr>
        <w:t>]</w:t>
      </w:r>
      <w:r w:rsidR="000D57BA" w:rsidRPr="003F0682">
        <w:rPr>
          <w:rFonts w:ascii="Times New Roman" w:eastAsia="宋体" w:hAnsi="Times New Roman" w:cs="Times New Roman"/>
          <w:szCs w:val="21"/>
        </w:rPr>
        <w:t>、</w:t>
      </w:r>
      <w:r w:rsidR="000D57BA" w:rsidRPr="003F0682">
        <w:rPr>
          <w:rFonts w:ascii="Times New Roman" w:eastAsia="宋体" w:hAnsi="Times New Roman" w:cs="Times New Roman"/>
          <w:szCs w:val="21"/>
        </w:rPr>
        <w:t>GPT[</w:t>
      </w:r>
      <w:r w:rsidR="000D57BA">
        <w:rPr>
          <w:rFonts w:ascii="Times New Roman" w:eastAsia="宋体" w:hAnsi="Times New Roman" w:cs="Times New Roman" w:hint="eastAsia"/>
          <w:szCs w:val="21"/>
        </w:rPr>
        <w:t>2</w:t>
      </w:r>
      <w:r w:rsidR="00D01310">
        <w:rPr>
          <w:rFonts w:ascii="Times New Roman" w:eastAsia="宋体" w:hAnsi="Times New Roman" w:cs="Times New Roman" w:hint="eastAsia"/>
          <w:szCs w:val="21"/>
        </w:rPr>
        <w:t>9</w:t>
      </w:r>
      <w:r w:rsidR="000D57BA" w:rsidRPr="003F0682">
        <w:rPr>
          <w:rFonts w:ascii="Times New Roman" w:eastAsia="宋体" w:hAnsi="Times New Roman" w:cs="Times New Roman"/>
          <w:szCs w:val="21"/>
        </w:rPr>
        <w:t>]</w:t>
      </w:r>
      <w:r w:rsidR="000D57BA" w:rsidRPr="003F0682">
        <w:rPr>
          <w:rFonts w:ascii="Times New Roman" w:eastAsia="宋体" w:hAnsi="Times New Roman" w:cs="Times New Roman"/>
          <w:szCs w:val="21"/>
        </w:rPr>
        <w:t>等）</w:t>
      </w:r>
      <w:r w:rsidR="000D57BA" w:rsidRPr="000D57BA">
        <w:rPr>
          <w:rFonts w:ascii="Times New Roman" w:eastAsia="宋体" w:hAnsi="Times New Roman" w:cs="Times New Roman" w:hint="eastAsia"/>
          <w:szCs w:val="21"/>
        </w:rPr>
        <w:t>通过大规模预训练具备跨模态任务的处理能力</w:t>
      </w:r>
      <w:r w:rsidR="000D57BA">
        <w:rPr>
          <w:rFonts w:ascii="Times New Roman" w:eastAsia="宋体" w:hAnsi="Times New Roman" w:cs="Times New Roman" w:hint="eastAsia"/>
          <w:szCs w:val="21"/>
        </w:rPr>
        <w:t>，</w:t>
      </w:r>
      <w:r w:rsidR="000D57BA" w:rsidRPr="000D57BA">
        <w:rPr>
          <w:rFonts w:ascii="Times New Roman" w:eastAsia="宋体" w:hAnsi="Times New Roman" w:cs="Times New Roman" w:hint="eastAsia"/>
          <w:szCs w:val="21"/>
        </w:rPr>
        <w:t>参数高效微调（</w:t>
      </w:r>
      <w:r w:rsidR="000D57BA" w:rsidRPr="000D57BA">
        <w:rPr>
          <w:rFonts w:ascii="Times New Roman" w:eastAsia="宋体" w:hAnsi="Times New Roman" w:cs="Times New Roman" w:hint="eastAsia"/>
          <w:szCs w:val="21"/>
        </w:rPr>
        <w:t>PEFT</w:t>
      </w:r>
      <w:r w:rsidR="000D57BA" w:rsidRPr="000D57BA">
        <w:rPr>
          <w:rFonts w:ascii="Times New Roman" w:eastAsia="宋体" w:hAnsi="Times New Roman" w:cs="Times New Roman" w:hint="eastAsia"/>
          <w:szCs w:val="21"/>
        </w:rPr>
        <w:t>）</w:t>
      </w:r>
      <w:r w:rsidR="000D57BA" w:rsidRPr="000D57BA">
        <w:rPr>
          <w:rFonts w:ascii="Times New Roman" w:eastAsia="宋体" w:hAnsi="Times New Roman" w:cs="Times New Roman" w:hint="eastAsia"/>
          <w:szCs w:val="21"/>
        </w:rPr>
        <w:t xml:space="preserve"> </w:t>
      </w:r>
      <w:r w:rsidR="000D57BA" w:rsidRPr="000D57BA">
        <w:rPr>
          <w:rFonts w:ascii="Times New Roman" w:eastAsia="宋体" w:hAnsi="Times New Roman" w:cs="Times New Roman" w:hint="eastAsia"/>
          <w:szCs w:val="21"/>
        </w:rPr>
        <w:t>通过仅优化少量参数</w:t>
      </w:r>
      <w:r w:rsidR="000D57BA">
        <w:rPr>
          <w:rFonts w:ascii="Times New Roman" w:eastAsia="宋体" w:hAnsi="Times New Roman" w:cs="Times New Roman" w:hint="eastAsia"/>
          <w:szCs w:val="21"/>
        </w:rPr>
        <w:t>适应下游任务，</w:t>
      </w:r>
      <w:r w:rsidR="00D56007">
        <w:rPr>
          <w:rFonts w:ascii="Times New Roman" w:eastAsia="宋体" w:hAnsi="Times New Roman" w:cs="Times New Roman" w:hint="eastAsia"/>
          <w:szCs w:val="21"/>
        </w:rPr>
        <w:t>PEFT</w:t>
      </w:r>
      <w:r w:rsidR="00D56007">
        <w:rPr>
          <w:rFonts w:ascii="Times New Roman" w:eastAsia="宋体" w:hAnsi="Times New Roman" w:cs="Times New Roman" w:hint="eastAsia"/>
          <w:szCs w:val="21"/>
        </w:rPr>
        <w:t>方法包括选择性</w:t>
      </w:r>
      <w:r w:rsidR="00D56007">
        <w:rPr>
          <w:rFonts w:ascii="Times New Roman" w:eastAsia="宋体" w:hAnsi="Times New Roman" w:cs="Times New Roman" w:hint="eastAsia"/>
          <w:szCs w:val="21"/>
        </w:rPr>
        <w:t>PEFT</w:t>
      </w:r>
      <w:r w:rsidR="00D56007">
        <w:rPr>
          <w:rFonts w:ascii="Times New Roman" w:eastAsia="宋体" w:hAnsi="Times New Roman" w:cs="Times New Roman" w:hint="eastAsia"/>
          <w:szCs w:val="21"/>
        </w:rPr>
        <w:t>（如</w:t>
      </w:r>
      <w:r w:rsidR="00D01310">
        <w:rPr>
          <w:rFonts w:ascii="Times New Roman" w:eastAsia="宋体" w:hAnsi="Times New Roman" w:cs="Times New Roman" w:hint="eastAsia"/>
          <w:szCs w:val="21"/>
        </w:rPr>
        <w:t>固定层冻结</w:t>
      </w:r>
      <w:r w:rsidR="00D01310">
        <w:rPr>
          <w:rFonts w:ascii="Times New Roman" w:eastAsia="宋体" w:hAnsi="Times New Roman" w:cs="Times New Roman" w:hint="eastAsia"/>
          <w:szCs w:val="21"/>
        </w:rPr>
        <w:t>[30]</w:t>
      </w:r>
      <w:r w:rsidR="00D01310">
        <w:rPr>
          <w:rFonts w:ascii="Times New Roman" w:eastAsia="宋体" w:hAnsi="Times New Roman" w:cs="Times New Roman" w:hint="eastAsia"/>
          <w:szCs w:val="21"/>
        </w:rPr>
        <w:t>，</w:t>
      </w:r>
      <w:r w:rsidR="00D56007">
        <w:rPr>
          <w:rFonts w:ascii="Times New Roman" w:eastAsia="宋体" w:hAnsi="Times New Roman" w:cs="Times New Roman" w:hint="eastAsia"/>
          <w:szCs w:val="21"/>
        </w:rPr>
        <w:t>动态层冻结</w:t>
      </w:r>
      <w:r w:rsidR="00D56007">
        <w:rPr>
          <w:rFonts w:ascii="Times New Roman" w:eastAsia="宋体" w:hAnsi="Times New Roman" w:cs="Times New Roman" w:hint="eastAsia"/>
          <w:szCs w:val="21"/>
        </w:rPr>
        <w:t>[</w:t>
      </w:r>
      <w:r w:rsidR="00D01310">
        <w:rPr>
          <w:rFonts w:ascii="Times New Roman" w:eastAsia="宋体" w:hAnsi="Times New Roman" w:cs="Times New Roman" w:hint="eastAsia"/>
          <w:szCs w:val="21"/>
        </w:rPr>
        <w:t>31</w:t>
      </w:r>
      <w:r w:rsidR="00D56007">
        <w:rPr>
          <w:rFonts w:ascii="Times New Roman" w:eastAsia="宋体" w:hAnsi="Times New Roman" w:cs="Times New Roman" w:hint="eastAsia"/>
          <w:szCs w:val="21"/>
        </w:rPr>
        <w:t>]</w:t>
      </w:r>
      <w:r w:rsidR="00D56007">
        <w:rPr>
          <w:rFonts w:ascii="Times New Roman" w:eastAsia="宋体" w:hAnsi="Times New Roman" w:cs="Times New Roman" w:hint="eastAsia"/>
          <w:szCs w:val="21"/>
        </w:rPr>
        <w:t>），附加式</w:t>
      </w:r>
      <w:r w:rsidR="00D56007">
        <w:rPr>
          <w:rFonts w:ascii="Times New Roman" w:eastAsia="宋体" w:hAnsi="Times New Roman" w:cs="Times New Roman" w:hint="eastAsia"/>
          <w:szCs w:val="21"/>
        </w:rPr>
        <w:t>PEFT</w:t>
      </w:r>
      <w:r w:rsidR="00281C74">
        <w:rPr>
          <w:rFonts w:ascii="Times New Roman" w:eastAsia="宋体" w:hAnsi="Times New Roman" w:cs="Times New Roman" w:hint="eastAsia"/>
          <w:szCs w:val="21"/>
        </w:rPr>
        <w:t>[32]</w:t>
      </w:r>
      <w:r w:rsidR="00D56007">
        <w:rPr>
          <w:rFonts w:ascii="Times New Roman" w:eastAsia="宋体" w:hAnsi="Times New Roman" w:cs="Times New Roman" w:hint="eastAsia"/>
          <w:szCs w:val="21"/>
        </w:rPr>
        <w:t>，</w:t>
      </w:r>
      <w:r w:rsidR="00D56007" w:rsidRPr="00D56007">
        <w:rPr>
          <w:rFonts w:ascii="Times New Roman" w:eastAsia="宋体" w:hAnsi="Times New Roman" w:cs="Times New Roman" w:hint="eastAsia"/>
          <w:szCs w:val="21"/>
        </w:rPr>
        <w:t>提示式</w:t>
      </w:r>
      <w:r w:rsidR="00D56007" w:rsidRPr="00D56007">
        <w:rPr>
          <w:rFonts w:ascii="Times New Roman" w:eastAsia="宋体" w:hAnsi="Times New Roman" w:cs="Times New Roman" w:hint="eastAsia"/>
          <w:szCs w:val="21"/>
        </w:rPr>
        <w:t>PEFT</w:t>
      </w:r>
      <w:r w:rsidR="00D56007" w:rsidRPr="00D56007">
        <w:rPr>
          <w:rFonts w:ascii="Times New Roman" w:eastAsia="宋体" w:hAnsi="Times New Roman" w:cs="Times New Roman" w:hint="eastAsia"/>
          <w:szCs w:val="21"/>
        </w:rPr>
        <w:t>，</w:t>
      </w:r>
      <w:r w:rsidR="00D56007" w:rsidRPr="00D56007">
        <w:rPr>
          <w:rFonts w:ascii="Times New Roman" w:eastAsia="宋体" w:hAnsi="Times New Roman" w:cs="Times New Roman" w:hint="eastAsia"/>
          <w:szCs w:val="21"/>
        </w:rPr>
        <w:t>重参数化</w:t>
      </w:r>
      <w:r w:rsidR="00D56007" w:rsidRPr="00D56007">
        <w:rPr>
          <w:rFonts w:ascii="Times New Roman" w:eastAsia="宋体" w:hAnsi="Times New Roman" w:cs="Times New Roman" w:hint="eastAsia"/>
          <w:szCs w:val="21"/>
        </w:rPr>
        <w:t>PEFT</w:t>
      </w:r>
      <w:r w:rsidR="00D56007">
        <w:rPr>
          <w:rFonts w:ascii="Times New Roman" w:eastAsia="宋体" w:hAnsi="Times New Roman" w:cs="Times New Roman" w:hint="eastAsia"/>
          <w:szCs w:val="21"/>
        </w:rPr>
        <w:t>（如</w:t>
      </w:r>
      <w:r w:rsidR="00D56007">
        <w:rPr>
          <w:rFonts w:ascii="Times New Roman" w:eastAsia="宋体" w:hAnsi="Times New Roman" w:cs="Times New Roman" w:hint="eastAsia"/>
          <w:szCs w:val="21"/>
        </w:rPr>
        <w:t>LoRA[3</w:t>
      </w:r>
      <w:r w:rsidR="00D01310">
        <w:rPr>
          <w:rFonts w:ascii="Times New Roman" w:eastAsia="宋体" w:hAnsi="Times New Roman" w:cs="Times New Roman" w:hint="eastAsia"/>
          <w:szCs w:val="21"/>
        </w:rPr>
        <w:t>4</w:t>
      </w:r>
      <w:r w:rsidR="00D56007">
        <w:rPr>
          <w:rFonts w:ascii="Times New Roman" w:eastAsia="宋体" w:hAnsi="Times New Roman" w:cs="Times New Roman" w:hint="eastAsia"/>
          <w:szCs w:val="21"/>
        </w:rPr>
        <w:t>]</w:t>
      </w:r>
      <w:r w:rsidR="00D56007">
        <w:rPr>
          <w:rFonts w:ascii="Times New Roman" w:eastAsia="宋体" w:hAnsi="Times New Roman" w:cs="Times New Roman" w:hint="eastAsia"/>
          <w:szCs w:val="21"/>
        </w:rPr>
        <w:t>）</w:t>
      </w:r>
      <w:r w:rsidR="00D56007" w:rsidRPr="00D56007">
        <w:rPr>
          <w:rFonts w:ascii="Times New Roman" w:eastAsia="宋体" w:hAnsi="Times New Roman" w:cs="Times New Roman" w:hint="eastAsia"/>
          <w:szCs w:val="21"/>
        </w:rPr>
        <w:t>，</w:t>
      </w:r>
      <w:r w:rsidR="00D56007" w:rsidRPr="00D56007">
        <w:rPr>
          <w:rFonts w:ascii="Times New Roman" w:eastAsia="宋体" w:hAnsi="Times New Roman" w:cs="Times New Roman" w:hint="eastAsia"/>
          <w:szCs w:val="21"/>
        </w:rPr>
        <w:t>混合式</w:t>
      </w:r>
      <w:r w:rsidR="00D56007" w:rsidRPr="00D56007">
        <w:rPr>
          <w:rFonts w:ascii="Times New Roman" w:eastAsia="宋体" w:hAnsi="Times New Roman" w:cs="Times New Roman" w:hint="eastAsia"/>
          <w:szCs w:val="21"/>
        </w:rPr>
        <w:t>PEFT</w:t>
      </w:r>
      <w:r w:rsidR="00D56007" w:rsidRPr="00D56007">
        <w:rPr>
          <w:rFonts w:ascii="Times New Roman" w:eastAsia="宋体" w:hAnsi="Times New Roman" w:cs="Times New Roman" w:hint="eastAsia"/>
          <w:szCs w:val="21"/>
        </w:rPr>
        <w:t>等</w:t>
      </w:r>
      <w:r w:rsidR="00D56007">
        <w:rPr>
          <w:rFonts w:ascii="Times New Roman" w:eastAsia="宋体" w:hAnsi="Times New Roman" w:cs="Times New Roman" w:hint="eastAsia"/>
          <w:szCs w:val="21"/>
        </w:rPr>
        <w:t>[</w:t>
      </w:r>
      <w:r w:rsidR="00D01310">
        <w:rPr>
          <w:rFonts w:ascii="Times New Roman" w:eastAsia="宋体" w:hAnsi="Times New Roman" w:cs="Times New Roman" w:hint="eastAsia"/>
          <w:szCs w:val="21"/>
        </w:rPr>
        <w:t>35</w:t>
      </w:r>
      <w:r w:rsidR="00D56007">
        <w:rPr>
          <w:rFonts w:ascii="Times New Roman" w:eastAsia="宋体" w:hAnsi="Times New Roman" w:cs="Times New Roman" w:hint="eastAsia"/>
          <w:szCs w:val="21"/>
        </w:rPr>
        <w:t>]</w:t>
      </w:r>
      <w:r w:rsidR="00D56007">
        <w:rPr>
          <w:rFonts w:ascii="Times New Roman" w:eastAsia="宋体" w:hAnsi="Times New Roman" w:cs="Times New Roman" w:hint="eastAsia"/>
          <w:szCs w:val="21"/>
        </w:rPr>
        <w:t>，有效应对数据稀缺的情况。</w:t>
      </w:r>
    </w:p>
    <w:p w14:paraId="33DB8442" w14:textId="1CCE4E95" w:rsidR="001A69F8" w:rsidRDefault="001A69F8" w:rsidP="001A69F8">
      <w:pPr>
        <w:ind w:firstLine="420"/>
        <w:rPr>
          <w:rFonts w:ascii="Times New Roman" w:eastAsia="宋体" w:hAnsi="Times New Roman" w:cs="Times New Roman"/>
          <w:szCs w:val="21"/>
        </w:rPr>
      </w:pPr>
      <w:r>
        <w:rPr>
          <w:rFonts w:ascii="Times New Roman" w:eastAsia="宋体" w:hAnsi="Times New Roman" w:cs="Times New Roman" w:hint="eastAsia"/>
          <w:szCs w:val="21"/>
        </w:rPr>
        <w:t>针对喉部信号数据集稀缺情况下的分类任务，我们提出了</w:t>
      </w:r>
      <w:r>
        <w:rPr>
          <w:rFonts w:ascii="Times New Roman" w:eastAsia="宋体" w:hAnsi="Times New Roman" w:cs="Times New Roman" w:hint="eastAsia"/>
          <w:szCs w:val="21"/>
        </w:rPr>
        <w:t>Fine-tune Pretrained LLM For Signal Classification(LLM4SG)</w:t>
      </w:r>
      <w:r>
        <w:rPr>
          <w:rFonts w:ascii="Times New Roman" w:eastAsia="宋体" w:hAnsi="Times New Roman" w:cs="Times New Roman" w:hint="eastAsia"/>
          <w:szCs w:val="21"/>
        </w:rPr>
        <w:t>模型架构，</w:t>
      </w:r>
      <w:r w:rsidRPr="00566981">
        <w:rPr>
          <w:rFonts w:ascii="Times New Roman" w:eastAsia="宋体" w:hAnsi="Times New Roman" w:cs="Times New Roman"/>
          <w:szCs w:val="21"/>
        </w:rPr>
        <w:t>通过卷积嵌入层与位置编码实现</w:t>
      </w:r>
      <w:r w:rsidRPr="001A69F8">
        <w:rPr>
          <w:rFonts w:ascii="Times New Roman" w:eastAsia="宋体" w:hAnsi="Times New Roman" w:cs="Times New Roman"/>
          <w:szCs w:val="21"/>
        </w:rPr>
        <w:t>跨模态特征映射</w:t>
      </w:r>
      <w:r>
        <w:rPr>
          <w:rFonts w:ascii="Times New Roman" w:eastAsia="宋体" w:hAnsi="Times New Roman" w:cs="Times New Roman" w:hint="eastAsia"/>
          <w:szCs w:val="21"/>
        </w:rPr>
        <w:t>，</w:t>
      </w:r>
      <w:r w:rsidRPr="00AD2A9C">
        <w:rPr>
          <w:rFonts w:ascii="Times New Roman" w:eastAsia="宋体" w:hAnsi="Times New Roman" w:cs="Times New Roman"/>
          <w:szCs w:val="21"/>
        </w:rPr>
        <w:t>选取轻量级的</w:t>
      </w:r>
      <w:r w:rsidRPr="00AD2A9C">
        <w:rPr>
          <w:rFonts w:ascii="Times New Roman" w:eastAsia="宋体" w:hAnsi="Times New Roman" w:cs="Times New Roman"/>
          <w:szCs w:val="21"/>
        </w:rPr>
        <w:t xml:space="preserve"> Llama3-1B</w:t>
      </w:r>
      <w:r w:rsidRPr="00AD2A9C">
        <w:rPr>
          <w:rFonts w:ascii="Times New Roman" w:eastAsia="宋体" w:hAnsi="Times New Roman" w:cs="Times New Roman"/>
          <w:szCs w:val="21"/>
        </w:rPr>
        <w:t>、</w:t>
      </w:r>
      <w:r w:rsidRPr="00AD2A9C">
        <w:rPr>
          <w:rFonts w:ascii="Times New Roman" w:eastAsia="宋体" w:hAnsi="Times New Roman" w:cs="Times New Roman"/>
          <w:szCs w:val="21"/>
        </w:rPr>
        <w:t>Q</w:t>
      </w:r>
      <w:r w:rsidRPr="00E67C17">
        <w:rPr>
          <w:rFonts w:ascii="Times New Roman" w:eastAsia="宋体" w:hAnsi="Times New Roman" w:cs="Times New Roman"/>
          <w:szCs w:val="21"/>
        </w:rPr>
        <w:t>wen-2.5B</w:t>
      </w:r>
      <w:r w:rsidRPr="00E67C17">
        <w:rPr>
          <w:rFonts w:ascii="Times New Roman" w:eastAsia="宋体" w:hAnsi="Times New Roman" w:cs="Times New Roman"/>
          <w:szCs w:val="21"/>
        </w:rPr>
        <w:t>和</w:t>
      </w:r>
      <w:r w:rsidRPr="00E67C17">
        <w:rPr>
          <w:rFonts w:ascii="Times New Roman" w:eastAsia="宋体" w:hAnsi="Times New Roman" w:cs="Times New Roman"/>
          <w:szCs w:val="21"/>
        </w:rPr>
        <w:t>GPT2</w:t>
      </w:r>
      <w:r w:rsidRPr="00E67C17">
        <w:rPr>
          <w:rFonts w:ascii="Times New Roman" w:eastAsia="宋体" w:hAnsi="Times New Roman" w:cs="Times New Roman"/>
          <w:szCs w:val="21"/>
        </w:rPr>
        <w:t>等预训练模型，</w:t>
      </w:r>
      <w:r>
        <w:rPr>
          <w:rFonts w:ascii="Times New Roman" w:eastAsia="宋体" w:hAnsi="Times New Roman" w:cs="Times New Roman" w:hint="eastAsia"/>
          <w:szCs w:val="21"/>
        </w:rPr>
        <w:t>使用层冻结与低秩适应的混合</w:t>
      </w:r>
      <w:r w:rsidRPr="00E67C17">
        <w:rPr>
          <w:rFonts w:ascii="Times New Roman" w:eastAsia="宋体" w:hAnsi="Times New Roman" w:cs="Times New Roman"/>
          <w:szCs w:val="21"/>
        </w:rPr>
        <w:t>微调</w:t>
      </w:r>
      <w:r>
        <w:rPr>
          <w:rFonts w:ascii="Times New Roman" w:eastAsia="宋体" w:hAnsi="Times New Roman" w:cs="Times New Roman" w:hint="eastAsia"/>
          <w:szCs w:val="21"/>
        </w:rPr>
        <w:t>策略</w:t>
      </w:r>
      <w:r w:rsidRPr="00E67C17">
        <w:rPr>
          <w:rFonts w:ascii="Times New Roman" w:eastAsia="宋体" w:hAnsi="Times New Roman" w:cs="Times New Roman"/>
          <w:szCs w:val="21"/>
        </w:rPr>
        <w:t>展开实验验证。研究结果表明，微调后的大模型在</w:t>
      </w:r>
      <w:r>
        <w:rPr>
          <w:rFonts w:ascii="Times New Roman" w:eastAsia="宋体" w:hAnsi="Times New Roman" w:cs="Times New Roman" w:hint="eastAsia"/>
          <w:szCs w:val="21"/>
        </w:rPr>
        <w:t>小体量喉部动作</w:t>
      </w:r>
      <w:r w:rsidRPr="00E67C17">
        <w:rPr>
          <w:rFonts w:ascii="Times New Roman" w:eastAsia="宋体" w:hAnsi="Times New Roman" w:cs="Times New Roman"/>
          <w:szCs w:val="21"/>
        </w:rPr>
        <w:t>数据集上优势明显</w:t>
      </w:r>
      <w:r w:rsidR="00F17A9F">
        <w:rPr>
          <w:rFonts w:ascii="Times New Roman" w:eastAsia="宋体" w:hAnsi="Times New Roman" w:cs="Times New Roman" w:hint="eastAsia"/>
          <w:szCs w:val="21"/>
        </w:rPr>
        <w:t>，对比机器学习模型提升</w:t>
      </w:r>
      <w:r w:rsidR="00F17A9F">
        <w:rPr>
          <w:rFonts w:ascii="Times New Roman" w:eastAsia="宋体" w:hAnsi="Times New Roman" w:cs="Times New Roman" w:hint="eastAsia"/>
          <w:szCs w:val="21"/>
        </w:rPr>
        <w:t>6%~24%</w:t>
      </w:r>
      <w:r w:rsidR="00F17A9F">
        <w:rPr>
          <w:rFonts w:ascii="Times New Roman" w:eastAsia="宋体" w:hAnsi="Times New Roman" w:cs="Times New Roman" w:hint="eastAsia"/>
          <w:szCs w:val="21"/>
        </w:rPr>
        <w:t>，深度学习模型提高</w:t>
      </w:r>
      <w:r w:rsidR="00F17A9F">
        <w:rPr>
          <w:rFonts w:ascii="Times New Roman" w:eastAsia="宋体" w:hAnsi="Times New Roman" w:cs="Times New Roman" w:hint="eastAsia"/>
          <w:szCs w:val="21"/>
        </w:rPr>
        <w:t>1%~4%</w:t>
      </w:r>
      <w:r w:rsidRPr="00E67C17">
        <w:rPr>
          <w:rFonts w:ascii="Times New Roman" w:eastAsia="宋体" w:hAnsi="Times New Roman" w:cs="Times New Roman"/>
          <w:szCs w:val="21"/>
        </w:rPr>
        <w:t>，</w:t>
      </w:r>
      <w:r>
        <w:rPr>
          <w:rFonts w:ascii="Times New Roman" w:eastAsia="宋体" w:hAnsi="Times New Roman" w:cs="Times New Roman" w:hint="eastAsia"/>
          <w:szCs w:val="21"/>
        </w:rPr>
        <w:t>并且</w:t>
      </w:r>
      <w:r w:rsidRPr="00E67C17">
        <w:rPr>
          <w:rFonts w:ascii="Times New Roman" w:eastAsia="宋体" w:hAnsi="Times New Roman" w:cs="Times New Roman"/>
          <w:szCs w:val="21"/>
        </w:rPr>
        <w:t>在</w:t>
      </w:r>
      <w:r>
        <w:rPr>
          <w:rFonts w:ascii="Times New Roman" w:eastAsia="宋体" w:hAnsi="Times New Roman" w:cs="Times New Roman" w:hint="eastAsia"/>
          <w:szCs w:val="21"/>
        </w:rPr>
        <w:t>F</w:t>
      </w:r>
      <w:r w:rsidRPr="00E67C17">
        <w:rPr>
          <w:rFonts w:ascii="Times New Roman" w:eastAsia="宋体" w:hAnsi="Times New Roman" w:cs="Times New Roman"/>
          <w:szCs w:val="21"/>
        </w:rPr>
        <w:t>ew-</w:t>
      </w:r>
      <w:r>
        <w:rPr>
          <w:rFonts w:ascii="Times New Roman" w:eastAsia="宋体" w:hAnsi="Times New Roman" w:cs="Times New Roman" w:hint="eastAsia"/>
          <w:szCs w:val="21"/>
        </w:rPr>
        <w:t>S</w:t>
      </w:r>
      <w:r w:rsidRPr="00E67C17">
        <w:rPr>
          <w:rFonts w:ascii="Times New Roman" w:eastAsia="宋体" w:hAnsi="Times New Roman" w:cs="Times New Roman"/>
          <w:szCs w:val="21"/>
        </w:rPr>
        <w:t>hot</w:t>
      </w:r>
      <w:r w:rsidRPr="00E67C17">
        <w:rPr>
          <w:rFonts w:ascii="Times New Roman" w:eastAsia="宋体" w:hAnsi="Times New Roman" w:cs="Times New Roman"/>
          <w:szCs w:val="21"/>
        </w:rPr>
        <w:t>和</w:t>
      </w:r>
      <w:r>
        <w:rPr>
          <w:rFonts w:ascii="Times New Roman" w:eastAsia="宋体" w:hAnsi="Times New Roman" w:cs="Times New Roman" w:hint="eastAsia"/>
          <w:szCs w:val="21"/>
        </w:rPr>
        <w:t>Z</w:t>
      </w:r>
      <w:r w:rsidRPr="00E67C17">
        <w:rPr>
          <w:rFonts w:ascii="Times New Roman" w:eastAsia="宋体" w:hAnsi="Times New Roman" w:cs="Times New Roman"/>
          <w:szCs w:val="21"/>
        </w:rPr>
        <w:t>ero-</w:t>
      </w:r>
      <w:r>
        <w:rPr>
          <w:rFonts w:ascii="Times New Roman" w:eastAsia="宋体" w:hAnsi="Times New Roman" w:cs="Times New Roman" w:hint="eastAsia"/>
          <w:szCs w:val="21"/>
        </w:rPr>
        <w:t>S</w:t>
      </w:r>
      <w:r w:rsidRPr="00E67C17">
        <w:rPr>
          <w:rFonts w:ascii="Times New Roman" w:eastAsia="宋体" w:hAnsi="Times New Roman" w:cs="Times New Roman"/>
          <w:szCs w:val="21"/>
        </w:rPr>
        <w:t>hot</w:t>
      </w:r>
      <w:r w:rsidRPr="00E67C17">
        <w:rPr>
          <w:rFonts w:ascii="Times New Roman" w:eastAsia="宋体" w:hAnsi="Times New Roman" w:cs="Times New Roman"/>
          <w:szCs w:val="21"/>
        </w:rPr>
        <w:t>任务中表现优异</w:t>
      </w:r>
      <w:r>
        <w:rPr>
          <w:rFonts w:ascii="Times New Roman" w:eastAsia="宋体" w:hAnsi="Times New Roman" w:cs="Times New Roman" w:hint="eastAsia"/>
          <w:szCs w:val="21"/>
        </w:rPr>
        <w:t>。</w:t>
      </w:r>
    </w:p>
    <w:p w14:paraId="16965B64" w14:textId="076DA48F" w:rsidR="00BB2048" w:rsidRPr="001A69F8" w:rsidRDefault="00BB2048">
      <w:pPr>
        <w:rPr>
          <w:rFonts w:ascii="Times New Roman" w:eastAsia="宋体" w:hAnsi="Times New Roman" w:cs="Times New Roman" w:hint="eastAsia"/>
          <w:szCs w:val="21"/>
        </w:rPr>
      </w:pPr>
    </w:p>
    <w:p w14:paraId="213CB60A" w14:textId="77777777" w:rsidR="00BB2048" w:rsidRDefault="00000000">
      <w:pPr>
        <w:rPr>
          <w:rFonts w:ascii="Times New Roman" w:eastAsia="宋体" w:hAnsi="Times New Roman" w:cs="Times New Roman"/>
          <w:szCs w:val="21"/>
        </w:rPr>
      </w:pPr>
      <w:r>
        <w:rPr>
          <w:rFonts w:ascii="Times New Roman" w:eastAsia="宋体" w:hAnsi="Times New Roman" w:cs="Times New Roman"/>
          <w:szCs w:val="21"/>
        </w:rPr>
        <w:t>我们的创新点主要体现在以下几个方面：</w:t>
      </w:r>
    </w:p>
    <w:p w14:paraId="4B41E06B" w14:textId="41823A51" w:rsidR="00F17A9F" w:rsidRDefault="00F17A9F">
      <w:pPr>
        <w:rPr>
          <w:rFonts w:ascii="Times New Roman" w:eastAsia="宋体" w:hAnsi="Times New Roman" w:cs="Times New Roman" w:hint="eastAsia"/>
          <w:szCs w:val="21"/>
        </w:rPr>
      </w:pPr>
      <w:r>
        <w:rPr>
          <w:rFonts w:ascii="Times New Roman" w:eastAsia="宋体" w:hAnsi="Times New Roman" w:cs="Times New Roman" w:hint="eastAsia"/>
          <w:szCs w:val="21"/>
        </w:rPr>
        <w:t xml:space="preserve">1. </w:t>
      </w:r>
      <w:r>
        <w:rPr>
          <w:rFonts w:ascii="Times New Roman" w:eastAsia="宋体" w:hAnsi="Times New Roman" w:cs="Times New Roman" w:hint="eastAsia"/>
          <w:szCs w:val="21"/>
        </w:rPr>
        <w:t>我们引入</w:t>
      </w:r>
      <w:r>
        <w:rPr>
          <w:rFonts w:ascii="Times New Roman" w:eastAsia="宋体" w:hAnsi="Times New Roman" w:cs="Times New Roman" w:hint="eastAsia"/>
          <w:szCs w:val="21"/>
        </w:rPr>
        <w:t>LLS4SG</w:t>
      </w:r>
      <w:r>
        <w:rPr>
          <w:rFonts w:ascii="Times New Roman" w:eastAsia="宋体" w:hAnsi="Times New Roman" w:cs="Times New Roman" w:hint="eastAsia"/>
          <w:szCs w:val="21"/>
        </w:rPr>
        <w:t>，这是一种适用多种</w:t>
      </w:r>
      <w:r>
        <w:rPr>
          <w:rFonts w:ascii="Times New Roman" w:eastAsia="宋体" w:hAnsi="Times New Roman" w:cs="Times New Roman" w:hint="eastAsia"/>
          <w:szCs w:val="21"/>
        </w:rPr>
        <w:t>LLMs</w:t>
      </w:r>
      <w:r>
        <w:rPr>
          <w:rFonts w:ascii="Times New Roman" w:eastAsia="宋体" w:hAnsi="Times New Roman" w:cs="Times New Roman" w:hint="eastAsia"/>
          <w:szCs w:val="21"/>
        </w:rPr>
        <w:t>的模型架构，并加入微调机制。该架构是专门设计的，能够在小数据集的情况下，捕捉数据中的规律。</w:t>
      </w:r>
    </w:p>
    <w:p w14:paraId="160B933F" w14:textId="3D8A075B" w:rsidR="00F17A9F" w:rsidRDefault="00F17A9F" w:rsidP="00F17A9F">
      <w:pPr>
        <w:rPr>
          <w:rFonts w:ascii="Times New Roman" w:eastAsia="宋体" w:hAnsi="Times New Roman" w:cs="Times New Roman"/>
          <w:szCs w:val="21"/>
        </w:rPr>
      </w:pPr>
      <w:r>
        <w:rPr>
          <w:rFonts w:ascii="Times New Roman" w:eastAsia="宋体" w:hAnsi="Times New Roman" w:cs="Times New Roman" w:hint="eastAsia"/>
          <w:szCs w:val="21"/>
        </w:rPr>
        <w:t xml:space="preserve">2. </w:t>
      </w:r>
      <w:r>
        <w:rPr>
          <w:rFonts w:ascii="Times New Roman" w:eastAsia="宋体" w:hAnsi="Times New Roman" w:cs="Times New Roman" w:hint="eastAsia"/>
          <w:szCs w:val="21"/>
        </w:rPr>
        <w:t>我们对微调机制进行设计，选择层冻结与</w:t>
      </w:r>
      <w:r>
        <w:rPr>
          <w:rFonts w:ascii="Times New Roman" w:eastAsia="宋体" w:hAnsi="Times New Roman" w:cs="Times New Roman" w:hint="eastAsia"/>
          <w:szCs w:val="21"/>
        </w:rPr>
        <w:t>LoRA</w:t>
      </w:r>
      <w:r>
        <w:rPr>
          <w:rFonts w:ascii="Times New Roman" w:eastAsia="宋体" w:hAnsi="Times New Roman" w:cs="Times New Roman" w:hint="eastAsia"/>
          <w:szCs w:val="21"/>
        </w:rPr>
        <w:t>结合的微调方式，同时在架构中</w:t>
      </w:r>
      <w:r w:rsidR="0016356F">
        <w:rPr>
          <w:rFonts w:ascii="Times New Roman" w:eastAsia="宋体" w:hAnsi="Times New Roman" w:cs="Times New Roman" w:hint="eastAsia"/>
          <w:szCs w:val="21"/>
        </w:rPr>
        <w:t>加入双向</w:t>
      </w:r>
      <w:r w:rsidR="0016356F">
        <w:rPr>
          <w:rFonts w:ascii="Times New Roman" w:eastAsia="宋体" w:hAnsi="Times New Roman" w:cs="Times New Roman" w:hint="eastAsia"/>
          <w:szCs w:val="21"/>
        </w:rPr>
        <w:t>LSTM</w:t>
      </w:r>
      <w:r w:rsidR="0016356F">
        <w:rPr>
          <w:rFonts w:ascii="Times New Roman" w:eastAsia="宋体" w:hAnsi="Times New Roman" w:cs="Times New Roman" w:hint="eastAsia"/>
          <w:szCs w:val="21"/>
        </w:rPr>
        <w:t>层，显著提高模型分类准确率</w:t>
      </w:r>
      <w:r w:rsidR="0016356F">
        <w:rPr>
          <w:rFonts w:ascii="Times New Roman" w:eastAsia="宋体" w:hAnsi="Times New Roman" w:cs="Times New Roman"/>
          <w:szCs w:val="21"/>
        </w:rPr>
        <w:t>；</w:t>
      </w:r>
    </w:p>
    <w:p w14:paraId="22C8E0E6" w14:textId="66BC170A" w:rsidR="0028408B" w:rsidRPr="0028408B" w:rsidRDefault="00F17A9F" w:rsidP="00F17A9F">
      <w:pPr>
        <w:rPr>
          <w:rFonts w:ascii="Times New Roman" w:eastAsia="宋体" w:hAnsi="Times New Roman" w:cs="Times New Roman"/>
          <w:szCs w:val="21"/>
        </w:rPr>
      </w:pPr>
      <w:r>
        <w:rPr>
          <w:rFonts w:ascii="Times New Roman" w:eastAsia="宋体" w:hAnsi="Times New Roman" w:cs="Times New Roman" w:hint="eastAsia"/>
          <w:szCs w:val="21"/>
        </w:rPr>
        <w:t xml:space="preserve">3. </w:t>
      </w:r>
      <w:r>
        <w:rPr>
          <w:rFonts w:ascii="Times New Roman" w:eastAsia="宋体" w:hAnsi="Times New Roman" w:cs="Times New Roman" w:hint="eastAsia"/>
          <w:szCs w:val="21"/>
        </w:rPr>
        <w:t>我们进行了全面的实验，</w:t>
      </w:r>
      <w:r w:rsidR="00000000">
        <w:rPr>
          <w:rFonts w:ascii="Times New Roman" w:eastAsia="宋体" w:hAnsi="Times New Roman" w:cs="Times New Roman"/>
          <w:szCs w:val="21"/>
        </w:rPr>
        <w:t>对比多种</w:t>
      </w:r>
      <w:r w:rsidR="00000000">
        <w:rPr>
          <w:rFonts w:ascii="Times New Roman" w:eastAsia="宋体" w:hAnsi="Times New Roman" w:cs="Times New Roman" w:hint="eastAsia"/>
          <w:szCs w:val="21"/>
        </w:rPr>
        <w:t>轻量级</w:t>
      </w:r>
      <w:r w:rsidR="00000000">
        <w:rPr>
          <w:rFonts w:ascii="Times New Roman" w:eastAsia="宋体" w:hAnsi="Times New Roman" w:cs="Times New Roman"/>
          <w:szCs w:val="21"/>
        </w:rPr>
        <w:t>预训练模型</w:t>
      </w:r>
      <w:r w:rsidR="00CF1DF6">
        <w:rPr>
          <w:rFonts w:ascii="Times New Roman" w:eastAsia="宋体" w:hAnsi="Times New Roman" w:cs="Times New Roman" w:hint="eastAsia"/>
          <w:szCs w:val="21"/>
        </w:rPr>
        <w:t>在小数据集上的表现</w:t>
      </w:r>
      <w:r w:rsidR="00000000">
        <w:rPr>
          <w:rFonts w:ascii="Times New Roman" w:eastAsia="宋体" w:hAnsi="Times New Roman" w:cs="Times New Roman"/>
          <w:szCs w:val="21"/>
        </w:rPr>
        <w:t>，</w:t>
      </w:r>
      <w:r w:rsidR="00B12AC7">
        <w:rPr>
          <w:rFonts w:ascii="Times New Roman" w:eastAsia="宋体" w:hAnsi="Times New Roman" w:cs="Times New Roman" w:hint="eastAsia"/>
          <w:szCs w:val="21"/>
        </w:rPr>
        <w:t>通过</w:t>
      </w:r>
      <w:r w:rsidR="003377D9">
        <w:rPr>
          <w:rFonts w:ascii="Times New Roman" w:eastAsia="宋体" w:hAnsi="Times New Roman" w:cs="Times New Roman" w:hint="eastAsia"/>
          <w:szCs w:val="21"/>
        </w:rPr>
        <w:t>F</w:t>
      </w:r>
      <w:r w:rsidR="003377D9" w:rsidRPr="00E67C17">
        <w:rPr>
          <w:rFonts w:ascii="Times New Roman" w:eastAsia="宋体" w:hAnsi="Times New Roman" w:cs="Times New Roman"/>
          <w:szCs w:val="21"/>
        </w:rPr>
        <w:t>ew-</w:t>
      </w:r>
      <w:r w:rsidR="003377D9">
        <w:rPr>
          <w:rFonts w:ascii="Times New Roman" w:eastAsia="宋体" w:hAnsi="Times New Roman" w:cs="Times New Roman" w:hint="eastAsia"/>
          <w:szCs w:val="21"/>
        </w:rPr>
        <w:t>S</w:t>
      </w:r>
      <w:r w:rsidR="003377D9" w:rsidRPr="00E67C17">
        <w:rPr>
          <w:rFonts w:ascii="Times New Roman" w:eastAsia="宋体" w:hAnsi="Times New Roman" w:cs="Times New Roman"/>
          <w:szCs w:val="21"/>
        </w:rPr>
        <w:t>hot</w:t>
      </w:r>
      <w:r w:rsidR="003377D9" w:rsidRPr="00E67C17">
        <w:rPr>
          <w:rFonts w:ascii="Times New Roman" w:eastAsia="宋体" w:hAnsi="Times New Roman" w:cs="Times New Roman"/>
          <w:szCs w:val="21"/>
        </w:rPr>
        <w:t>和</w:t>
      </w:r>
      <w:r w:rsidR="003377D9">
        <w:rPr>
          <w:rFonts w:ascii="Times New Roman" w:eastAsia="宋体" w:hAnsi="Times New Roman" w:cs="Times New Roman" w:hint="eastAsia"/>
          <w:szCs w:val="21"/>
        </w:rPr>
        <w:t>Z</w:t>
      </w:r>
      <w:r w:rsidR="003377D9" w:rsidRPr="00E67C17">
        <w:rPr>
          <w:rFonts w:ascii="Times New Roman" w:eastAsia="宋体" w:hAnsi="Times New Roman" w:cs="Times New Roman"/>
          <w:szCs w:val="21"/>
        </w:rPr>
        <w:t>ero-</w:t>
      </w:r>
      <w:r w:rsidR="003377D9">
        <w:rPr>
          <w:rFonts w:ascii="Times New Roman" w:eastAsia="宋体" w:hAnsi="Times New Roman" w:cs="Times New Roman" w:hint="eastAsia"/>
          <w:szCs w:val="21"/>
        </w:rPr>
        <w:t>S</w:t>
      </w:r>
      <w:r w:rsidR="003377D9" w:rsidRPr="00E67C17">
        <w:rPr>
          <w:rFonts w:ascii="Times New Roman" w:eastAsia="宋体" w:hAnsi="Times New Roman" w:cs="Times New Roman"/>
          <w:szCs w:val="21"/>
        </w:rPr>
        <w:t>hot</w:t>
      </w:r>
      <w:r w:rsidR="00000000">
        <w:rPr>
          <w:rFonts w:ascii="Times New Roman" w:eastAsia="宋体" w:hAnsi="Times New Roman" w:cs="Times New Roman" w:hint="eastAsia"/>
          <w:szCs w:val="21"/>
        </w:rPr>
        <w:t>实验</w:t>
      </w:r>
      <w:r w:rsidR="002D2121">
        <w:rPr>
          <w:rFonts w:ascii="Times New Roman" w:eastAsia="宋体" w:hAnsi="Times New Roman" w:cs="Times New Roman" w:hint="eastAsia"/>
          <w:szCs w:val="21"/>
        </w:rPr>
        <w:t>，</w:t>
      </w:r>
      <w:r w:rsidR="00715FFF">
        <w:rPr>
          <w:rFonts w:ascii="Times New Roman" w:eastAsia="宋体" w:hAnsi="Times New Roman" w:cs="Times New Roman" w:hint="eastAsia"/>
          <w:szCs w:val="21"/>
        </w:rPr>
        <w:t>展现了预训练大语言模型在喉部信号分类任务上的通用性</w:t>
      </w:r>
      <w:r w:rsidR="00000000">
        <w:rPr>
          <w:rFonts w:ascii="Times New Roman" w:eastAsia="宋体" w:hAnsi="Times New Roman" w:cs="Times New Roman"/>
          <w:szCs w:val="21"/>
        </w:rPr>
        <w:t>。</w:t>
      </w:r>
    </w:p>
    <w:p w14:paraId="25FF4DAA" w14:textId="028AD2E2" w:rsidR="00BB2048" w:rsidRDefault="0028408B" w:rsidP="0028408B">
      <w:pPr>
        <w:jc w:val="center"/>
        <w:rPr>
          <w:rFonts w:ascii="Times New Roman" w:eastAsia="宋体" w:hAnsi="Times New Roman" w:cs="Times New Roman"/>
          <w:szCs w:val="21"/>
        </w:rPr>
      </w:pPr>
      <w:r>
        <w:rPr>
          <w:noProof/>
        </w:rPr>
        <w:drawing>
          <wp:inline distT="0" distB="0" distL="0" distR="0" wp14:anchorId="04C4339F" wp14:editId="62F5EAFA">
            <wp:extent cx="5214938" cy="3472180"/>
            <wp:effectExtent l="0" t="0" r="0" b="0"/>
            <wp:docPr id="143577908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8301" r="995"/>
                    <a:stretch/>
                  </pic:blipFill>
                  <pic:spPr bwMode="auto">
                    <a:xfrm>
                      <a:off x="0" y="0"/>
                      <a:ext cx="5214938" cy="3472180"/>
                    </a:xfrm>
                    <a:prstGeom prst="rect">
                      <a:avLst/>
                    </a:prstGeom>
                    <a:noFill/>
                    <a:ln>
                      <a:noFill/>
                    </a:ln>
                    <a:extLst>
                      <a:ext uri="{53640926-AAD7-44D8-BBD7-CCE9431645EC}">
                        <a14:shadowObscured xmlns:a14="http://schemas.microsoft.com/office/drawing/2010/main"/>
                      </a:ext>
                    </a:extLst>
                  </pic:spPr>
                </pic:pic>
              </a:graphicData>
            </a:graphic>
          </wp:inline>
        </w:drawing>
      </w:r>
    </w:p>
    <w:p w14:paraId="4E53384A" w14:textId="77777777" w:rsidR="00BB2048" w:rsidRDefault="00000000">
      <w:pPr>
        <w:rPr>
          <w:rFonts w:ascii="Times New Roman" w:eastAsia="宋体" w:hAnsi="Times New Roman" w:cs="Times New Roman"/>
          <w:szCs w:val="21"/>
        </w:rPr>
      </w:pPr>
      <w:r>
        <w:rPr>
          <w:rFonts w:ascii="Times New Roman" w:eastAsia="宋体" w:hAnsi="Times New Roman" w:cs="Times New Roman"/>
          <w:szCs w:val="21"/>
        </w:rPr>
        <w:lastRenderedPageBreak/>
        <w:t xml:space="preserve">2 </w:t>
      </w:r>
      <w:r>
        <w:rPr>
          <w:rFonts w:ascii="Times New Roman" w:eastAsia="宋体" w:hAnsi="Times New Roman" w:cs="Times New Roman" w:hint="eastAsia"/>
          <w:szCs w:val="21"/>
        </w:rPr>
        <w:t>准备工作</w:t>
      </w:r>
    </w:p>
    <w:p w14:paraId="69A35E4D" w14:textId="77777777" w:rsidR="00BB2048" w:rsidRDefault="00000000">
      <w:pPr>
        <w:numPr>
          <w:ilvl w:val="0"/>
          <w:numId w:val="2"/>
        </w:numPr>
        <w:rPr>
          <w:rFonts w:ascii="Times New Roman" w:eastAsia="宋体" w:hAnsi="Times New Roman" w:cs="Times New Roman"/>
          <w:szCs w:val="21"/>
        </w:rPr>
      </w:pPr>
      <w:r>
        <w:rPr>
          <w:rFonts w:ascii="Times New Roman" w:eastAsia="宋体" w:hAnsi="Times New Roman" w:cs="Times New Roman" w:hint="eastAsia"/>
          <w:szCs w:val="21"/>
        </w:rPr>
        <w:t>问题表述</w:t>
      </w:r>
    </w:p>
    <w:p w14:paraId="3B658DA2" w14:textId="77777777" w:rsidR="00BB2048" w:rsidRDefault="00000000">
      <w:pPr>
        <w:ind w:firstLine="420"/>
        <w:rPr>
          <w:rFonts w:eastAsia="宋体" w:hAnsi="Cambria Math" w:cs="Times New Roman"/>
          <w:szCs w:val="21"/>
        </w:rPr>
      </w:pPr>
      <w:r>
        <w:rPr>
          <w:rFonts w:ascii="Times New Roman" w:eastAsia="宋体" w:hAnsi="Times New Roman" w:cs="Times New Roman" w:hint="eastAsia"/>
          <w:szCs w:val="21"/>
        </w:rPr>
        <w:t>本文将讨论吞咽信号的分类任务，吞咽信号的采集来源为多种传感器。对于连续的吞咽信号</w:t>
      </w:r>
      <m:oMath>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0</m:t>
            </m:r>
          </m:sub>
        </m:sSub>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T-1</m:t>
            </m:r>
          </m:sub>
        </m:sSub>
        <m:r>
          <w:rPr>
            <w:rFonts w:ascii="Cambria Math" w:eastAsia="宋体" w:hAnsi="Cambria Math" w:cs="Times New Roman"/>
            <w:szCs w:val="21"/>
          </w:rPr>
          <m:t>]</m:t>
        </m:r>
      </m:oMath>
      <w:r>
        <w:rPr>
          <w:rFonts w:ascii="Times New Roman" w:eastAsia="宋体" w:hAnsi="Times New Roman" w:cs="Times New Roman" w:hint="eastAsia"/>
          <w:szCs w:val="21"/>
        </w:rPr>
        <w:t>，</w:t>
      </w:r>
      <m:oMath>
        <m:r>
          <w:rPr>
            <w:rFonts w:ascii="Cambria Math" w:eastAsia="宋体" w:hAnsi="Cambria Math" w:cs="Times New Roman" w:hint="eastAsia"/>
            <w:szCs w:val="21"/>
          </w:rPr>
          <m:t>x</m:t>
        </m:r>
        <m:r>
          <w:rPr>
            <w:rFonts w:ascii="Cambria Math" w:eastAsia="宋体" w:hAnsi="Cambria Math" w:cs="Times New Roman"/>
            <w:szCs w:val="21"/>
          </w:rPr>
          <m:t>∈</m:t>
        </m:r>
        <m:sSup>
          <m:sSupPr>
            <m:ctrlPr>
              <w:rPr>
                <w:rFonts w:ascii="Cambria Math" w:eastAsia="宋体" w:hAnsi="Cambria Math" w:cs="Times New Roman"/>
                <w:i/>
                <w:szCs w:val="21"/>
              </w:rPr>
            </m:ctrlPr>
          </m:sSupPr>
          <m:e>
            <m:r>
              <w:rPr>
                <w:rFonts w:ascii="Cambria Math" w:eastAsia="宋体" w:hAnsi="Cambria Math" w:cs="Times New Roman"/>
                <w:szCs w:val="21"/>
              </w:rPr>
              <m:t>R</m:t>
            </m:r>
          </m:e>
          <m:sup>
            <m:r>
              <w:rPr>
                <w:rFonts w:ascii="Cambria Math" w:eastAsia="宋体" w:hAnsi="Cambria Math" w:cs="Times New Roman"/>
                <w:szCs w:val="21"/>
              </w:rPr>
              <m:t>C×T</m:t>
            </m:r>
          </m:sup>
        </m:sSup>
      </m:oMath>
      <w:r>
        <w:rPr>
          <w:rFonts w:ascii="Times New Roman" w:eastAsia="宋体" w:hAnsi="Times New Roman" w:cs="Times New Roman" w:hint="eastAsia"/>
          <w:szCs w:val="21"/>
        </w:rPr>
        <w:t>，其中</w:t>
      </w:r>
      <w:r>
        <w:rPr>
          <w:rFonts w:ascii="Times New Roman" w:eastAsia="宋体" w:hAnsi="Times New Roman" w:cs="Times New Roman" w:hint="eastAsia"/>
          <w:szCs w:val="21"/>
        </w:rPr>
        <w:t>C</w:t>
      </w:r>
      <w:r>
        <w:rPr>
          <w:rFonts w:ascii="Times New Roman" w:eastAsia="宋体" w:hAnsi="Times New Roman" w:cs="Times New Roman" w:hint="eastAsia"/>
          <w:szCs w:val="21"/>
        </w:rPr>
        <w:t>表示变量维度，</w:t>
      </w:r>
      <w:r>
        <w:rPr>
          <w:rFonts w:ascii="Times New Roman" w:eastAsia="宋体" w:hAnsi="Times New Roman" w:cs="Times New Roman" w:hint="eastAsia"/>
          <w:szCs w:val="21"/>
        </w:rPr>
        <w:t>T</w:t>
      </w:r>
      <w:r>
        <w:rPr>
          <w:rFonts w:ascii="Times New Roman" w:eastAsia="宋体" w:hAnsi="Times New Roman" w:cs="Times New Roman" w:hint="eastAsia"/>
          <w:szCs w:val="21"/>
        </w:rPr>
        <w:t>表示信号长度。通常，信号会进行降采样成固定的长度</w:t>
      </w:r>
      <w:r>
        <w:rPr>
          <w:rFonts w:ascii="Times New Roman" w:eastAsia="宋体" w:hAnsi="Times New Roman" w:cs="Times New Roman" w:hint="eastAsia"/>
          <w:szCs w:val="21"/>
        </w:rPr>
        <w:t>N</w:t>
      </w:r>
      <w:r>
        <w:rPr>
          <w:rFonts w:ascii="Times New Roman" w:eastAsia="宋体" w:hAnsi="Times New Roman" w:cs="Times New Roman" w:hint="eastAsia"/>
          <w:szCs w:val="21"/>
        </w:rPr>
        <w:t>。信号的标签为</w:t>
      </w:r>
      <m:oMath>
        <m:r>
          <w:rPr>
            <w:rFonts w:ascii="Cambria Math" w:eastAsia="宋体" w:hAnsi="Cambria Math" w:cs="Times New Roman" w:hint="eastAsia"/>
            <w:szCs w:val="21"/>
          </w:rPr>
          <m:t>y</m:t>
        </m:r>
      </m:oMath>
      <w:r>
        <w:rPr>
          <w:rFonts w:ascii="Times New Roman" w:eastAsia="宋体" w:hAnsi="Times New Roman" w:cs="Times New Roman" w:hint="eastAsia"/>
          <w:szCs w:val="21"/>
        </w:rPr>
        <w:t>，根据不同分类任务取值范围不同。我们的任务是对信号依据标签进行分类。</w:t>
      </w:r>
    </w:p>
    <w:p w14:paraId="41F75BA4" w14:textId="77777777" w:rsidR="00BB2048" w:rsidRDefault="00BB2048">
      <w:pPr>
        <w:rPr>
          <w:rFonts w:ascii="Times New Roman" w:eastAsia="宋体" w:hAnsi="Times New Roman" w:cs="Times New Roman"/>
          <w:szCs w:val="21"/>
        </w:rPr>
      </w:pPr>
    </w:p>
    <w:p w14:paraId="4983699C" w14:textId="067D26F8" w:rsidR="00BB2048" w:rsidRDefault="00000000">
      <w:pPr>
        <w:rPr>
          <w:rFonts w:ascii="Times New Roman" w:eastAsia="宋体" w:hAnsi="Times New Roman" w:cs="Times New Roman"/>
          <w:szCs w:val="21"/>
        </w:rPr>
      </w:pPr>
      <w:r>
        <w:rPr>
          <w:rFonts w:ascii="Times New Roman" w:eastAsia="宋体" w:hAnsi="Times New Roman" w:cs="Times New Roman" w:hint="eastAsia"/>
          <w:szCs w:val="21"/>
        </w:rPr>
        <w:t>B</w:t>
      </w:r>
      <w:r>
        <w:rPr>
          <w:rFonts w:ascii="Times New Roman" w:eastAsia="宋体" w:hAnsi="Times New Roman" w:cs="Times New Roman" w:hint="eastAsia"/>
          <w:szCs w:val="21"/>
        </w:rPr>
        <w:t>．用于信号分类的</w:t>
      </w:r>
      <w:r>
        <w:rPr>
          <w:rFonts w:ascii="Times New Roman" w:eastAsia="宋体" w:hAnsi="Times New Roman" w:cs="Times New Roman" w:hint="eastAsia"/>
          <w:szCs w:val="21"/>
        </w:rPr>
        <w:t xml:space="preserve">LLM </w:t>
      </w:r>
      <w:r w:rsidR="003E7601">
        <w:rPr>
          <w:rFonts w:ascii="Times New Roman" w:eastAsia="宋体" w:hAnsi="Times New Roman" w:cs="Times New Roman" w:hint="eastAsia"/>
          <w:szCs w:val="21"/>
        </w:rPr>
        <w:t>B</w:t>
      </w:r>
      <w:r>
        <w:rPr>
          <w:rFonts w:ascii="Times New Roman" w:eastAsia="宋体" w:hAnsi="Times New Roman" w:cs="Times New Roman" w:hint="eastAsia"/>
          <w:szCs w:val="21"/>
        </w:rPr>
        <w:t>ackbone</w:t>
      </w:r>
    </w:p>
    <w:p w14:paraId="51776701" w14:textId="77777777" w:rsidR="00BB2048" w:rsidRDefault="00000000">
      <w:pPr>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在我们的模型框架中，对于</w:t>
      </w:r>
      <w:r>
        <w:rPr>
          <w:rFonts w:ascii="Times New Roman" w:eastAsia="宋体" w:hAnsi="Times New Roman" w:cs="Times New Roman" w:hint="eastAsia"/>
          <w:szCs w:val="21"/>
        </w:rPr>
        <w:t>LLM</w:t>
      </w:r>
      <w:r>
        <w:rPr>
          <w:rFonts w:ascii="Times New Roman" w:eastAsia="宋体" w:hAnsi="Times New Roman" w:cs="Times New Roman" w:hint="eastAsia"/>
          <w:szCs w:val="21"/>
        </w:rPr>
        <w:t>的使用，保留了原有预训练模型中的位置嵌入层和子注意力模块。在一般微调策略中，考虑到自注意力模块和前馈层是预训练语言模型所积累的大量信息库，选择冻结自注意力模块，同时我们有选择性地对</w:t>
      </w:r>
      <w:r>
        <w:rPr>
          <w:rFonts w:ascii="Times New Roman" w:eastAsia="宋体" w:hAnsi="Times New Roman" w:cs="Times New Roman" w:hint="eastAsia"/>
          <w:szCs w:val="21"/>
        </w:rPr>
        <w:t>Add</w:t>
      </w:r>
      <w:r>
        <w:rPr>
          <w:rFonts w:ascii="Times New Roman" w:eastAsia="宋体" w:hAnsi="Times New Roman" w:cs="Times New Roman" w:hint="eastAsia"/>
          <w:szCs w:val="21"/>
        </w:rPr>
        <w:t>层和</w:t>
      </w:r>
      <w:r>
        <w:rPr>
          <w:rFonts w:ascii="Times New Roman" w:eastAsia="宋体" w:hAnsi="Times New Roman" w:cs="Times New Roman" w:hint="eastAsia"/>
          <w:szCs w:val="21"/>
        </w:rPr>
        <w:t>Norm</w:t>
      </w:r>
      <w:r>
        <w:rPr>
          <w:rFonts w:ascii="Times New Roman" w:eastAsia="宋体" w:hAnsi="Times New Roman" w:cs="Times New Roman" w:hint="eastAsia"/>
          <w:szCs w:val="21"/>
        </w:rPr>
        <w:t>层进行微调，防止</w:t>
      </w:r>
      <w:r>
        <w:rPr>
          <w:rFonts w:ascii="Times New Roman" w:eastAsia="宋体" w:hAnsi="Times New Roman" w:cs="Times New Roman"/>
          <w:szCs w:val="21"/>
        </w:rPr>
        <w:t>过度拟合小样本数据，保持模型的泛化能力</w:t>
      </w:r>
      <w:r>
        <w:rPr>
          <w:rFonts w:ascii="Times New Roman" w:eastAsia="宋体" w:hAnsi="Times New Roman" w:cs="Times New Roman" w:hint="eastAsia"/>
          <w:szCs w:val="21"/>
        </w:rPr>
        <w:t>。在进行试验后，我们选择加入</w:t>
      </w:r>
      <w:r>
        <w:rPr>
          <w:rFonts w:ascii="Times New Roman" w:eastAsia="宋体" w:hAnsi="Times New Roman" w:cs="Times New Roman" w:hint="eastAsia"/>
          <w:szCs w:val="21"/>
        </w:rPr>
        <w:t>LoRA</w:t>
      </w:r>
      <w:r>
        <w:rPr>
          <w:rFonts w:ascii="Times New Roman" w:eastAsia="宋体" w:hAnsi="Times New Roman" w:cs="Times New Roman" w:hint="eastAsia"/>
          <w:szCs w:val="21"/>
        </w:rPr>
        <w:t>微调策略，达到更好的微调效果。在实证测试中，我们使用</w:t>
      </w:r>
      <w:r>
        <w:rPr>
          <w:rFonts w:ascii="Times New Roman" w:eastAsia="宋体" w:hAnsi="Times New Roman" w:cs="Times New Roman" w:hint="eastAsia"/>
          <w:szCs w:val="21"/>
        </w:rPr>
        <w:t>GPT2, Llama3-1B, Qwen-2.5B</w:t>
      </w:r>
      <w:r>
        <w:rPr>
          <w:rFonts w:ascii="Times New Roman" w:eastAsia="宋体" w:hAnsi="Times New Roman" w:cs="Times New Roman" w:hint="eastAsia"/>
          <w:szCs w:val="21"/>
        </w:rPr>
        <w:t>作为基础模型。不过值得注意的是，我们的架构非常灵活，可以将其他大型语言模型（</w:t>
      </w:r>
      <w:r>
        <w:rPr>
          <w:rFonts w:ascii="Times New Roman" w:eastAsia="宋体" w:hAnsi="Times New Roman" w:cs="Times New Roman" w:hint="eastAsia"/>
          <w:szCs w:val="21"/>
        </w:rPr>
        <w:t>LLM</w:t>
      </w:r>
      <w:r>
        <w:rPr>
          <w:rFonts w:ascii="Times New Roman" w:eastAsia="宋体" w:hAnsi="Times New Roman" w:cs="Times New Roman" w:hint="eastAsia"/>
          <w:szCs w:val="21"/>
        </w:rPr>
        <w:t>）作为替代。</w:t>
      </w:r>
    </w:p>
    <w:p w14:paraId="6CB76954" w14:textId="77777777" w:rsidR="00BB2048" w:rsidRDefault="00BB2048">
      <w:pPr>
        <w:rPr>
          <w:rFonts w:ascii="Times New Roman" w:eastAsia="宋体" w:hAnsi="Times New Roman" w:cs="Times New Roman"/>
          <w:szCs w:val="21"/>
        </w:rPr>
      </w:pPr>
    </w:p>
    <w:p w14:paraId="53509ECB" w14:textId="77777777" w:rsidR="00BB2048" w:rsidRDefault="00000000">
      <w:pPr>
        <w:rPr>
          <w:rFonts w:ascii="Times New Roman" w:eastAsia="宋体" w:hAnsi="Times New Roman" w:cs="Times New Roman"/>
        </w:rPr>
      </w:pPr>
      <w:r>
        <w:rPr>
          <w:rFonts w:ascii="Times New Roman" w:eastAsia="宋体" w:hAnsi="Times New Roman" w:cs="Times New Roman"/>
        </w:rPr>
        <w:t xml:space="preserve">3 </w:t>
      </w:r>
      <w:r>
        <w:rPr>
          <w:rFonts w:ascii="Times New Roman" w:eastAsia="宋体" w:hAnsi="Times New Roman" w:cs="Times New Roman" w:hint="eastAsia"/>
        </w:rPr>
        <w:t>提出的使用预训练大语言模型</w:t>
      </w:r>
    </w:p>
    <w:p w14:paraId="56E8C582" w14:textId="77777777" w:rsidR="00BB2048" w:rsidRDefault="00000000">
      <w:pPr>
        <w:rPr>
          <w:rFonts w:ascii="Times New Roman" w:eastAsia="宋体" w:hAnsi="Times New Roman" w:cs="Times New Roman"/>
        </w:rPr>
      </w:pPr>
      <w:r>
        <w:rPr>
          <w:rFonts w:ascii="Times New Roman" w:eastAsia="宋体" w:hAnsi="Times New Roman" w:cs="Times New Roman" w:hint="eastAsia"/>
        </w:rPr>
        <w:t>A.</w:t>
      </w:r>
      <w:r>
        <w:rPr>
          <w:rFonts w:ascii="Times New Roman" w:eastAsia="宋体" w:hAnsi="Times New Roman" w:cs="Times New Roman"/>
        </w:rPr>
        <w:t xml:space="preserve"> </w:t>
      </w:r>
      <w:r>
        <w:rPr>
          <w:rFonts w:ascii="Times New Roman" w:eastAsia="宋体" w:hAnsi="Times New Roman" w:cs="Times New Roman"/>
        </w:rPr>
        <w:t>模型结构</w:t>
      </w:r>
    </w:p>
    <w:p w14:paraId="3AEDFE6B" w14:textId="47A6820C" w:rsidR="00BB2048" w:rsidRDefault="00000000">
      <w:pPr>
        <w:ind w:firstLine="420"/>
        <w:rPr>
          <w:rFonts w:ascii="Times New Roman" w:eastAsia="宋体" w:hAnsi="Times New Roman" w:cs="Times New Roman"/>
        </w:rPr>
      </w:pPr>
      <w:r>
        <w:rPr>
          <w:rFonts w:ascii="Times New Roman" w:eastAsia="宋体" w:hAnsi="Times New Roman" w:cs="Times New Roman"/>
        </w:rPr>
        <w:t>我们提出了一种利用</w:t>
      </w:r>
      <w:r>
        <w:rPr>
          <w:rFonts w:ascii="Times New Roman" w:eastAsia="宋体" w:hAnsi="Times New Roman" w:cs="Times New Roman"/>
        </w:rPr>
        <w:t>GPT-2</w:t>
      </w:r>
      <w:r w:rsidR="00EB2FAA">
        <w:rPr>
          <w:rFonts w:ascii="Times New Roman" w:eastAsia="宋体" w:hAnsi="Times New Roman" w:cs="Times New Roman" w:hint="eastAsia"/>
          <w:szCs w:val="21"/>
        </w:rPr>
        <w:t>[3</w:t>
      </w:r>
      <w:r w:rsidR="00C71E60">
        <w:rPr>
          <w:rFonts w:ascii="Times New Roman" w:eastAsia="宋体" w:hAnsi="Times New Roman" w:cs="Times New Roman" w:hint="eastAsia"/>
          <w:szCs w:val="21"/>
        </w:rPr>
        <w:t>6</w:t>
      </w:r>
      <w:r w:rsidR="00EB2FAA">
        <w:rPr>
          <w:rFonts w:ascii="Times New Roman" w:eastAsia="宋体" w:hAnsi="Times New Roman" w:cs="Times New Roman" w:hint="eastAsia"/>
          <w:szCs w:val="21"/>
        </w:rPr>
        <w:t>]</w:t>
      </w:r>
      <w:r w:rsidR="00EB2FAA" w:rsidRPr="00E67C17">
        <w:rPr>
          <w:rFonts w:ascii="Times New Roman" w:eastAsia="宋体" w:hAnsi="Times New Roman" w:cs="Times New Roman"/>
          <w:szCs w:val="21"/>
        </w:rPr>
        <w:t xml:space="preserve"> </w:t>
      </w:r>
      <w:r>
        <w:rPr>
          <w:rFonts w:ascii="Times New Roman" w:eastAsia="宋体" w:hAnsi="Times New Roman" w:cs="Times New Roman"/>
        </w:rPr>
        <w:t>、</w:t>
      </w:r>
      <w:r>
        <w:rPr>
          <w:rFonts w:ascii="Times New Roman" w:eastAsia="宋体" w:hAnsi="Times New Roman" w:cs="Times New Roman"/>
        </w:rPr>
        <w:t>LLaMA</w:t>
      </w:r>
      <w:r w:rsidR="00EB2FAA">
        <w:rPr>
          <w:rFonts w:ascii="Times New Roman" w:eastAsia="宋体" w:hAnsi="Times New Roman" w:cs="Times New Roman" w:hint="eastAsia"/>
          <w:szCs w:val="21"/>
        </w:rPr>
        <w:t>[3</w:t>
      </w:r>
      <w:r w:rsidR="00C71E60">
        <w:rPr>
          <w:rFonts w:ascii="Times New Roman" w:eastAsia="宋体" w:hAnsi="Times New Roman" w:cs="Times New Roman" w:hint="eastAsia"/>
          <w:szCs w:val="21"/>
        </w:rPr>
        <w:t>7</w:t>
      </w:r>
      <w:r w:rsidR="00EB2FAA">
        <w:rPr>
          <w:rFonts w:ascii="Times New Roman" w:eastAsia="宋体" w:hAnsi="Times New Roman" w:cs="Times New Roman" w:hint="eastAsia"/>
          <w:szCs w:val="21"/>
        </w:rPr>
        <w:t>]</w:t>
      </w:r>
      <w:r>
        <w:rPr>
          <w:rFonts w:ascii="Times New Roman" w:eastAsia="宋体" w:hAnsi="Times New Roman" w:cs="Times New Roman"/>
        </w:rPr>
        <w:t xml:space="preserve"> </w:t>
      </w:r>
      <w:r>
        <w:rPr>
          <w:rFonts w:ascii="Times New Roman" w:eastAsia="宋体" w:hAnsi="Times New Roman" w:cs="Times New Roman"/>
        </w:rPr>
        <w:t>和</w:t>
      </w:r>
      <w:r>
        <w:rPr>
          <w:rFonts w:ascii="Times New Roman" w:eastAsia="宋体" w:hAnsi="Times New Roman" w:cs="Times New Roman"/>
        </w:rPr>
        <w:t>Qwen</w:t>
      </w:r>
      <w:r w:rsidR="00EB2FAA">
        <w:rPr>
          <w:rFonts w:ascii="Times New Roman" w:eastAsia="宋体" w:hAnsi="Times New Roman" w:cs="Times New Roman" w:hint="eastAsia"/>
        </w:rPr>
        <w:t>[</w:t>
      </w:r>
      <w:r w:rsidR="00C71E60">
        <w:rPr>
          <w:rFonts w:ascii="Times New Roman" w:eastAsia="宋体" w:hAnsi="Times New Roman" w:cs="Times New Roman" w:hint="eastAsia"/>
        </w:rPr>
        <w:t>38</w:t>
      </w:r>
      <w:r w:rsidR="00EB2FAA">
        <w:rPr>
          <w:rFonts w:ascii="Times New Roman" w:eastAsia="宋体" w:hAnsi="Times New Roman" w:cs="Times New Roman" w:hint="eastAsia"/>
        </w:rPr>
        <w:t>]</w:t>
      </w:r>
      <w:r>
        <w:rPr>
          <w:rFonts w:ascii="Times New Roman" w:eastAsia="宋体" w:hAnsi="Times New Roman" w:cs="Times New Roman"/>
        </w:rPr>
        <w:t>等预训练的大型语言模型</w:t>
      </w:r>
      <w:r>
        <w:rPr>
          <w:rFonts w:ascii="Times New Roman" w:eastAsia="宋体" w:hAnsi="Times New Roman" w:cs="Times New Roman"/>
        </w:rPr>
        <w:t>(LLM)</w:t>
      </w:r>
      <w:r>
        <w:rPr>
          <w:rFonts w:ascii="Times New Roman" w:eastAsia="宋体" w:hAnsi="Times New Roman" w:cs="Times New Roman"/>
        </w:rPr>
        <w:t>进行吞咽信号分类的新方法。我们的模型利用了这些</w:t>
      </w:r>
      <w:r>
        <w:rPr>
          <w:rFonts w:ascii="Times New Roman" w:eastAsia="宋体" w:hAnsi="Times New Roman" w:cs="Times New Roman"/>
        </w:rPr>
        <w:t>LLM</w:t>
      </w:r>
      <w:r>
        <w:rPr>
          <w:rFonts w:ascii="Times New Roman" w:eastAsia="宋体" w:hAnsi="Times New Roman" w:cs="Times New Roman"/>
        </w:rPr>
        <w:t>强大的表征学习能力，针对固定长度的一维时间序列信号分类这一特定任务对其进行了微调。其核心创新在于通过嵌入层、位置编码和分类头的组合，使这些</w:t>
      </w:r>
      <w:r>
        <w:rPr>
          <w:rFonts w:ascii="Times New Roman" w:eastAsia="宋体" w:hAnsi="Times New Roman" w:cs="Times New Roman"/>
        </w:rPr>
        <w:t>LLMs</w:t>
      </w:r>
      <w:r>
        <w:rPr>
          <w:rFonts w:ascii="Times New Roman" w:eastAsia="宋体" w:hAnsi="Times New Roman" w:cs="Times New Roman"/>
        </w:rPr>
        <w:t>适应吞咽信号时间序列数据的处理。</w:t>
      </w:r>
    </w:p>
    <w:p w14:paraId="60BD8B40" w14:textId="77777777" w:rsidR="00D74467" w:rsidRDefault="00D74467">
      <w:pPr>
        <w:jc w:val="center"/>
        <w:rPr>
          <w:noProof/>
        </w:rPr>
      </w:pPr>
    </w:p>
    <w:p w14:paraId="574621D1" w14:textId="0E46C2BB" w:rsidR="00BB2048" w:rsidRDefault="00D74467" w:rsidP="006C26BB">
      <w:pPr>
        <w:jc w:val="center"/>
        <w:rPr>
          <w:rFonts w:ascii="Times New Roman" w:eastAsia="宋体" w:hAnsi="Times New Roman" w:cs="Times New Roman"/>
        </w:rPr>
      </w:pPr>
      <w:r w:rsidRPr="00D74467">
        <w:rPr>
          <w:rFonts w:ascii="Times New Roman" w:eastAsia="宋体" w:hAnsi="Times New Roman" w:cs="Times New Roman"/>
          <w:noProof/>
        </w:rPr>
        <w:drawing>
          <wp:inline distT="0" distB="0" distL="0" distR="0" wp14:anchorId="4BA94AA3" wp14:editId="4C430A83">
            <wp:extent cx="4065221" cy="2167694"/>
            <wp:effectExtent l="0" t="0" r="0" b="4445"/>
            <wp:docPr id="12737701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770113" name=""/>
                    <pic:cNvPicPr/>
                  </pic:nvPicPr>
                  <pic:blipFill>
                    <a:blip r:embed="rId9"/>
                    <a:stretch>
                      <a:fillRect/>
                    </a:stretch>
                  </pic:blipFill>
                  <pic:spPr>
                    <a:xfrm>
                      <a:off x="0" y="0"/>
                      <a:ext cx="4072548" cy="2171601"/>
                    </a:xfrm>
                    <a:prstGeom prst="rect">
                      <a:avLst/>
                    </a:prstGeom>
                  </pic:spPr>
                </pic:pic>
              </a:graphicData>
            </a:graphic>
          </wp:inline>
        </w:drawing>
      </w:r>
    </w:p>
    <w:p w14:paraId="388C2BB0" w14:textId="61ED1586" w:rsidR="00BB2048" w:rsidRDefault="00000000">
      <w:pPr>
        <w:ind w:firstLine="420"/>
        <w:rPr>
          <w:rFonts w:ascii="Times New Roman" w:eastAsia="宋体" w:hAnsi="Times New Roman" w:cs="Times New Roman"/>
        </w:rPr>
      </w:pPr>
      <w:r>
        <w:rPr>
          <w:rFonts w:ascii="Times New Roman" w:eastAsia="宋体" w:hAnsi="Times New Roman" w:cs="Times New Roman"/>
        </w:rPr>
        <w:t>模型架构</w:t>
      </w:r>
      <w:r w:rsidR="006E6FAC">
        <w:rPr>
          <w:rFonts w:ascii="Times New Roman" w:eastAsia="宋体" w:hAnsi="Times New Roman" w:cs="Times New Roman" w:hint="eastAsia"/>
        </w:rPr>
        <w:t>如图所示，</w:t>
      </w:r>
      <w:r>
        <w:rPr>
          <w:rFonts w:ascii="Times New Roman" w:eastAsia="宋体" w:hAnsi="Times New Roman" w:cs="Times New Roman"/>
        </w:rPr>
        <w:t>由以下关键部分组成：</w:t>
      </w:r>
    </w:p>
    <w:p w14:paraId="7474D3D4" w14:textId="77777777" w:rsidR="00BB2048" w:rsidRDefault="00000000">
      <w:pPr>
        <w:rPr>
          <w:rFonts w:ascii="Times New Roman" w:eastAsia="宋体" w:hAnsi="Times New Roman" w:cs="Times New Roman"/>
        </w:rPr>
      </w:pP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嵌入层。输入的时间序列信号首先经过卷积嵌入层，将一维信号投射到与预训练</w:t>
      </w:r>
      <w:r>
        <w:rPr>
          <w:rFonts w:ascii="Times New Roman" w:eastAsia="宋体" w:hAnsi="Times New Roman" w:cs="Times New Roman"/>
        </w:rPr>
        <w:t>LLM</w:t>
      </w:r>
      <w:r>
        <w:rPr>
          <w:rFonts w:ascii="Times New Roman" w:eastAsia="宋体" w:hAnsi="Times New Roman" w:cs="Times New Roman"/>
        </w:rPr>
        <w:t>的输入维度相匹配的高维空间。该嵌入层由两个一维卷积层组成，采用</w:t>
      </w:r>
      <w:r>
        <w:rPr>
          <w:rFonts w:ascii="Times New Roman" w:eastAsia="宋体" w:hAnsi="Times New Roman" w:cs="Times New Roman"/>
        </w:rPr>
        <w:t xml:space="preserve"> ReLU </w:t>
      </w:r>
      <w:r>
        <w:rPr>
          <w:rFonts w:ascii="Times New Roman" w:eastAsia="宋体" w:hAnsi="Times New Roman" w:cs="Times New Roman"/>
        </w:rPr>
        <w:t>激活和剔除进行正则化。</w:t>
      </w:r>
      <w:r>
        <w:rPr>
          <w:rFonts w:ascii="Times New Roman" w:eastAsia="宋体" w:hAnsi="Times New Roman" w:cs="Times New Roman" w:hint="eastAsia"/>
        </w:rPr>
        <w:t>卷积层的输出可以表示为：</w:t>
      </w:r>
    </w:p>
    <w:p w14:paraId="40EF6480" w14:textId="77777777" w:rsidR="00BB2048" w:rsidRDefault="00000000">
      <w:pPr>
        <w:rPr>
          <w:rFonts w:ascii="Times New Roman" w:eastAsia="宋体" w:hAnsi="Times New Roman" w:cs="Times New Roman"/>
        </w:rPr>
      </w:pPr>
      <m:oMathPara>
        <m:oMath>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embed</m:t>
              </m:r>
            </m:sub>
          </m:sSub>
          <m:r>
            <w:rPr>
              <w:rFonts w:ascii="Cambria Math" w:eastAsia="宋体" w:hAnsi="Cambria Math" w:cs="Times New Roman"/>
            </w:rPr>
            <m:t>=ReLU(</m:t>
          </m:r>
          <m:sSub>
            <m:sSubPr>
              <m:ctrlPr>
                <w:rPr>
                  <w:rFonts w:ascii="Cambria Math" w:eastAsia="宋体" w:hAnsi="Cambria Math" w:cs="Times New Roman"/>
                  <w:i/>
                </w:rPr>
              </m:ctrlPr>
            </m:sSubPr>
            <m:e>
              <m:r>
                <w:rPr>
                  <w:rFonts w:ascii="Cambria Math" w:eastAsia="宋体" w:hAnsi="Cambria Math" w:cs="Times New Roman"/>
                </w:rPr>
                <m:t>W</m:t>
              </m:r>
            </m:e>
            <m:sub>
              <m:r>
                <w:rPr>
                  <w:rFonts w:ascii="Cambria Math" w:eastAsia="宋体" w:hAnsi="Cambria Math" w:cs="Times New Roman"/>
                </w:rPr>
                <m:t>conv</m:t>
              </m:r>
            </m:sub>
          </m:sSub>
          <m:r>
            <w:rPr>
              <w:rFonts w:ascii="Cambria Math" w:eastAsia="宋体" w:hAnsi="Cambria Math" w:cs="Times New Roman"/>
            </w:rPr>
            <m:t>⋅x+</m:t>
          </m:r>
          <m:sSub>
            <m:sSubPr>
              <m:ctrlPr>
                <w:rPr>
                  <w:rFonts w:ascii="Cambria Math" w:eastAsia="宋体" w:hAnsi="Cambria Math" w:cs="Times New Roman"/>
                  <w:i/>
                </w:rPr>
              </m:ctrlPr>
            </m:sSubPr>
            <m:e>
              <m:r>
                <w:rPr>
                  <w:rFonts w:ascii="Cambria Math" w:eastAsia="宋体" w:hAnsi="Cambria Math" w:cs="Times New Roman"/>
                </w:rPr>
                <m:t>b</m:t>
              </m:r>
            </m:e>
            <m:sub>
              <m:r>
                <w:rPr>
                  <w:rFonts w:ascii="Cambria Math" w:eastAsia="宋体" w:hAnsi="Cambria Math" w:cs="Times New Roman"/>
                </w:rPr>
                <m:t>conv</m:t>
              </m:r>
            </m:sub>
          </m:sSub>
          <m:r>
            <w:rPr>
              <w:rFonts w:ascii="Cambria Math" w:eastAsia="宋体" w:hAnsi="Cambria Math" w:cs="Times New Roman"/>
            </w:rPr>
            <m:t>)</m:t>
          </m:r>
        </m:oMath>
      </m:oMathPara>
    </w:p>
    <w:p w14:paraId="3AEF5F56" w14:textId="77777777" w:rsidR="00BB2048" w:rsidRDefault="00000000">
      <w:pPr>
        <w:rPr>
          <w:rFonts w:ascii="Times New Roman" w:eastAsia="宋体" w:hAnsi="Times New Roman" w:cs="Times New Roman"/>
        </w:rPr>
      </w:pP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位置编码</w:t>
      </w:r>
      <w:r>
        <w:rPr>
          <w:rFonts w:ascii="Times New Roman" w:eastAsia="宋体" w:hAnsi="Times New Roman" w:cs="Times New Roman"/>
        </w:rPr>
        <w:t>(</w:t>
      </w:r>
      <w:r>
        <w:rPr>
          <w:rFonts w:ascii="Times New Roman" w:eastAsia="宋体" w:hAnsi="Times New Roman" w:cs="Times New Roman"/>
        </w:rPr>
        <w:t>可选</w:t>
      </w:r>
      <w:r>
        <w:rPr>
          <w:rFonts w:ascii="Times New Roman" w:eastAsia="宋体" w:hAnsi="Times New Roman" w:cs="Times New Roman"/>
        </w:rPr>
        <w:t>)</w:t>
      </w:r>
      <w:r>
        <w:rPr>
          <w:rFonts w:ascii="Times New Roman" w:eastAsia="宋体" w:hAnsi="Times New Roman" w:cs="Times New Roman"/>
        </w:rPr>
        <w:t>。由于</w:t>
      </w:r>
      <w:r>
        <w:rPr>
          <w:rFonts w:ascii="Times New Roman" w:eastAsia="宋体" w:hAnsi="Times New Roman" w:cs="Times New Roman"/>
        </w:rPr>
        <w:t>LLM</w:t>
      </w:r>
      <w:r>
        <w:rPr>
          <w:rFonts w:ascii="Times New Roman" w:eastAsia="宋体" w:hAnsi="Times New Roman" w:cs="Times New Roman"/>
        </w:rPr>
        <w:t>是针对顺序文本设计的，因此我们加入了位置编码为模型提供有关时间序列数据时间顺序的信息。</w:t>
      </w:r>
      <w:r>
        <w:rPr>
          <w:rFonts w:ascii="Times New Roman" w:eastAsia="宋体" w:hAnsi="Times New Roman" w:cs="Times New Roman" w:hint="eastAsia"/>
        </w:rPr>
        <w:t>位置编码公式如下：</w:t>
      </w:r>
    </w:p>
    <w:p w14:paraId="0C29421C" w14:textId="77777777" w:rsidR="00BB2048" w:rsidRDefault="00000000">
      <w:pPr>
        <w:rPr>
          <w:rFonts w:ascii="Times New Roman" w:eastAsia="宋体" w:hAnsi="Times New Roman" w:cs="Times New Roman"/>
        </w:rPr>
      </w:pPr>
      <m:oMathPara>
        <m:oMath>
          <m:r>
            <w:rPr>
              <w:rFonts w:ascii="Cambria Math" w:eastAsia="宋体" w:hAnsi="Cambria Math" w:cs="Times New Roman"/>
            </w:rPr>
            <m:t>P</m:t>
          </m:r>
          <m:sSub>
            <m:sSubPr>
              <m:ctrlPr>
                <w:rPr>
                  <w:rFonts w:ascii="Cambria Math" w:eastAsia="宋体" w:hAnsi="Cambria Math" w:cs="Times New Roman"/>
                  <w:i/>
                </w:rPr>
              </m:ctrlPr>
            </m:sSubPr>
            <m:e>
              <m:r>
                <w:rPr>
                  <w:rFonts w:ascii="Cambria Math" w:eastAsia="宋体" w:hAnsi="Cambria Math" w:cs="Times New Roman"/>
                </w:rPr>
                <m:t>E</m:t>
              </m:r>
            </m:e>
            <m:sub>
              <m:d>
                <m:dPr>
                  <m:ctrlPr>
                    <w:rPr>
                      <w:rFonts w:ascii="Cambria Math" w:eastAsia="宋体" w:hAnsi="Cambria Math" w:cs="Times New Roman"/>
                      <w:i/>
                    </w:rPr>
                  </m:ctrlPr>
                </m:dPr>
                <m:e>
                  <m:r>
                    <w:rPr>
                      <w:rFonts w:ascii="Cambria Math" w:eastAsia="宋体" w:hAnsi="Cambria Math" w:cs="Times New Roman" w:hint="eastAsia"/>
                    </w:rPr>
                    <m:t>pos</m:t>
                  </m:r>
                  <m:r>
                    <w:rPr>
                      <w:rFonts w:ascii="Cambria Math" w:eastAsia="宋体" w:hAnsi="Cambria Math" w:cs="Times New Roman"/>
                    </w:rPr>
                    <m:t>, 2i+1</m:t>
                  </m:r>
                </m:e>
              </m:d>
            </m:sub>
          </m:sSub>
          <m:r>
            <w:rPr>
              <w:rFonts w:ascii="Cambria Math" w:eastAsia="宋体" w:hAnsi="Cambria Math" w:cs="Times New Roman"/>
            </w:rPr>
            <m:t>=</m:t>
          </m:r>
          <m:r>
            <m:rPr>
              <m:sty m:val="p"/>
            </m:rPr>
            <w:rPr>
              <w:rFonts w:ascii="Cambria Math" w:eastAsia="宋体" w:hAnsi="Cambria Math" w:cs="Times New Roman"/>
            </w:rPr>
            <m:t>cos⁡</m:t>
          </m:r>
          <m:r>
            <w:rPr>
              <w:rFonts w:ascii="Cambria Math" w:eastAsia="宋体" w:hAnsi="Cambria Math" w:cs="Times New Roman"/>
            </w:rPr>
            <m:t>(</m:t>
          </m:r>
          <m:f>
            <m:fPr>
              <m:ctrlPr>
                <w:rPr>
                  <w:rFonts w:ascii="Cambria Math" w:eastAsia="宋体" w:hAnsi="Cambria Math" w:cs="Times New Roman"/>
                  <w:i/>
                </w:rPr>
              </m:ctrlPr>
            </m:fPr>
            <m:num>
              <m:r>
                <w:rPr>
                  <w:rFonts w:ascii="Cambria Math" w:eastAsia="宋体" w:hAnsi="Cambria Math" w:cs="Times New Roman"/>
                </w:rPr>
                <m:t>pos</m:t>
              </m:r>
            </m:num>
            <m:den>
              <m:sSup>
                <m:sSupPr>
                  <m:ctrlPr>
                    <w:rPr>
                      <w:rFonts w:ascii="Cambria Math" w:eastAsia="宋体" w:hAnsi="Cambria Math" w:cs="Times New Roman"/>
                      <w:i/>
                    </w:rPr>
                  </m:ctrlPr>
                </m:sSupPr>
                <m:e>
                  <m:r>
                    <w:rPr>
                      <w:rFonts w:ascii="Cambria Math" w:eastAsia="宋体" w:hAnsi="Cambria Math" w:cs="Times New Roman"/>
                    </w:rPr>
                    <m:t>1000</m:t>
                  </m:r>
                </m:e>
                <m:sup>
                  <m:f>
                    <m:fPr>
                      <m:ctrlPr>
                        <w:rPr>
                          <w:rFonts w:ascii="Cambria Math" w:eastAsia="宋体" w:hAnsi="Cambria Math" w:cs="Times New Roman"/>
                          <w:i/>
                        </w:rPr>
                      </m:ctrlPr>
                    </m:fPr>
                    <m:num>
                      <m:r>
                        <w:rPr>
                          <w:rFonts w:ascii="Cambria Math" w:eastAsia="宋体" w:hAnsi="Cambria Math" w:cs="Times New Roman"/>
                        </w:rPr>
                        <m:t>2i</m:t>
                      </m:r>
                    </m:num>
                    <m:den>
                      <m:sSub>
                        <m:sSubPr>
                          <m:ctrlPr>
                            <w:rPr>
                              <w:rFonts w:ascii="Cambria Math" w:eastAsia="宋体" w:hAnsi="Cambria Math" w:cs="Times New Roman"/>
                              <w:i/>
                            </w:rPr>
                          </m:ctrlPr>
                        </m:sSubPr>
                        <m:e>
                          <m:r>
                            <w:rPr>
                              <w:rFonts w:ascii="Cambria Math" w:eastAsia="宋体" w:hAnsi="Cambria Math" w:cs="Times New Roman"/>
                            </w:rPr>
                            <m:t>d</m:t>
                          </m:r>
                        </m:e>
                        <m:sub>
                          <m:r>
                            <w:rPr>
                              <w:rFonts w:ascii="Cambria Math" w:eastAsia="宋体" w:hAnsi="Cambria Math" w:cs="Times New Roman"/>
                            </w:rPr>
                            <m:t>model</m:t>
                          </m:r>
                        </m:sub>
                      </m:sSub>
                    </m:den>
                  </m:f>
                </m:sup>
              </m:sSup>
            </m:den>
          </m:f>
          <m:r>
            <w:rPr>
              <w:rFonts w:ascii="Cambria Math" w:eastAsia="宋体" w:hAnsi="Cambria Math" w:cs="Times New Roman"/>
            </w:rPr>
            <m:t>)</m:t>
          </m:r>
        </m:oMath>
      </m:oMathPara>
    </w:p>
    <w:p w14:paraId="25D9D3D0" w14:textId="77777777" w:rsidR="00BB2048" w:rsidRDefault="00000000">
      <w:pPr>
        <w:rPr>
          <w:rFonts w:ascii="Times New Roman" w:eastAsia="宋体" w:hAnsi="Times New Roman" w:cs="Times New Roman"/>
        </w:rPr>
      </w:pPr>
      <m:oMathPara>
        <m:oMath>
          <m:r>
            <w:rPr>
              <w:rFonts w:ascii="Cambria Math" w:eastAsia="宋体" w:hAnsi="Cambria Math" w:cs="Times New Roman"/>
            </w:rPr>
            <w:lastRenderedPageBreak/>
            <m:t>P</m:t>
          </m:r>
          <m:sSub>
            <m:sSubPr>
              <m:ctrlPr>
                <w:rPr>
                  <w:rFonts w:ascii="Cambria Math" w:eastAsia="宋体" w:hAnsi="Cambria Math" w:cs="Times New Roman"/>
                  <w:i/>
                </w:rPr>
              </m:ctrlPr>
            </m:sSubPr>
            <m:e>
              <m:r>
                <w:rPr>
                  <w:rFonts w:ascii="Cambria Math" w:eastAsia="宋体" w:hAnsi="Cambria Math" w:cs="Times New Roman"/>
                </w:rPr>
                <m:t>E</m:t>
              </m:r>
            </m:e>
            <m:sub>
              <m:d>
                <m:dPr>
                  <m:ctrlPr>
                    <w:rPr>
                      <w:rFonts w:ascii="Cambria Math" w:eastAsia="宋体" w:hAnsi="Cambria Math" w:cs="Times New Roman"/>
                      <w:i/>
                    </w:rPr>
                  </m:ctrlPr>
                </m:dPr>
                <m:e>
                  <m:r>
                    <w:rPr>
                      <w:rFonts w:ascii="Cambria Math" w:eastAsia="宋体" w:hAnsi="Cambria Math" w:cs="Times New Roman" w:hint="eastAsia"/>
                    </w:rPr>
                    <m:t>pos</m:t>
                  </m:r>
                  <m:r>
                    <w:rPr>
                      <w:rFonts w:ascii="Cambria Math" w:eastAsia="宋体" w:hAnsi="Cambria Math" w:cs="Times New Roman"/>
                    </w:rPr>
                    <m:t>, 2i</m:t>
                  </m:r>
                </m:e>
              </m:d>
            </m:sub>
          </m:sSub>
          <m:r>
            <w:rPr>
              <w:rFonts w:ascii="Cambria Math" w:eastAsia="宋体" w:hAnsi="Cambria Math" w:cs="Times New Roman"/>
            </w:rPr>
            <m:t>=</m:t>
          </m:r>
          <m:r>
            <m:rPr>
              <m:sty m:val="p"/>
            </m:rPr>
            <w:rPr>
              <w:rFonts w:ascii="Cambria Math" w:eastAsia="宋体" w:hAnsi="Cambria Math" w:cs="Times New Roman"/>
            </w:rPr>
            <m:t>sin⁡</m:t>
          </m:r>
          <m:r>
            <w:rPr>
              <w:rFonts w:ascii="Cambria Math" w:eastAsia="宋体" w:hAnsi="Cambria Math" w:cs="Times New Roman"/>
            </w:rPr>
            <m:t>(</m:t>
          </m:r>
          <m:f>
            <m:fPr>
              <m:ctrlPr>
                <w:rPr>
                  <w:rFonts w:ascii="Cambria Math" w:eastAsia="宋体" w:hAnsi="Cambria Math" w:cs="Times New Roman"/>
                  <w:i/>
                </w:rPr>
              </m:ctrlPr>
            </m:fPr>
            <m:num>
              <m:r>
                <w:rPr>
                  <w:rFonts w:ascii="Cambria Math" w:eastAsia="宋体" w:hAnsi="Cambria Math" w:cs="Times New Roman"/>
                </w:rPr>
                <m:t>pos</m:t>
              </m:r>
            </m:num>
            <m:den>
              <m:sSup>
                <m:sSupPr>
                  <m:ctrlPr>
                    <w:rPr>
                      <w:rFonts w:ascii="Cambria Math" w:eastAsia="宋体" w:hAnsi="Cambria Math" w:cs="Times New Roman"/>
                      <w:i/>
                    </w:rPr>
                  </m:ctrlPr>
                </m:sSupPr>
                <m:e>
                  <m:r>
                    <w:rPr>
                      <w:rFonts w:ascii="Cambria Math" w:eastAsia="宋体" w:hAnsi="Cambria Math" w:cs="Times New Roman"/>
                    </w:rPr>
                    <m:t>1000</m:t>
                  </m:r>
                </m:e>
                <m:sup>
                  <m:f>
                    <m:fPr>
                      <m:ctrlPr>
                        <w:rPr>
                          <w:rFonts w:ascii="Cambria Math" w:eastAsia="宋体" w:hAnsi="Cambria Math" w:cs="Times New Roman"/>
                          <w:i/>
                        </w:rPr>
                      </m:ctrlPr>
                    </m:fPr>
                    <m:num>
                      <m:r>
                        <w:rPr>
                          <w:rFonts w:ascii="Cambria Math" w:eastAsia="宋体" w:hAnsi="Cambria Math" w:cs="Times New Roman"/>
                        </w:rPr>
                        <m:t>2i</m:t>
                      </m:r>
                    </m:num>
                    <m:den>
                      <m:sSub>
                        <m:sSubPr>
                          <m:ctrlPr>
                            <w:rPr>
                              <w:rFonts w:ascii="Cambria Math" w:eastAsia="宋体" w:hAnsi="Cambria Math" w:cs="Times New Roman"/>
                              <w:i/>
                            </w:rPr>
                          </m:ctrlPr>
                        </m:sSubPr>
                        <m:e>
                          <m:r>
                            <w:rPr>
                              <w:rFonts w:ascii="Cambria Math" w:eastAsia="宋体" w:hAnsi="Cambria Math" w:cs="Times New Roman"/>
                            </w:rPr>
                            <m:t>d</m:t>
                          </m:r>
                        </m:e>
                        <m:sub>
                          <m:r>
                            <w:rPr>
                              <w:rFonts w:ascii="Cambria Math" w:eastAsia="宋体" w:hAnsi="Cambria Math" w:cs="Times New Roman"/>
                            </w:rPr>
                            <m:t>model</m:t>
                          </m:r>
                        </m:sub>
                      </m:sSub>
                    </m:den>
                  </m:f>
                </m:sup>
              </m:sSup>
            </m:den>
          </m:f>
          <m:r>
            <w:rPr>
              <w:rFonts w:ascii="Cambria Math" w:eastAsia="宋体" w:hAnsi="Cambria Math" w:cs="Times New Roman"/>
            </w:rPr>
            <m:t>)</m:t>
          </m:r>
        </m:oMath>
      </m:oMathPara>
    </w:p>
    <w:p w14:paraId="309F8969" w14:textId="77777777" w:rsidR="00BB2048" w:rsidRDefault="00000000">
      <w:pPr>
        <w:rPr>
          <w:rFonts w:ascii="Times New Roman" w:eastAsia="宋体" w:hAnsi="Times New Roman" w:cs="Times New Roman"/>
        </w:rPr>
      </w:pPr>
      <w:r>
        <w:rPr>
          <w:rFonts w:ascii="Times New Roman" w:eastAsia="宋体" w:hAnsi="Times New Roman" w:cs="Times New Roman" w:hint="eastAsia"/>
        </w:rPr>
        <w:t>其中</w:t>
      </w:r>
      <m:oMath>
        <m:r>
          <w:rPr>
            <w:rFonts w:ascii="Cambria Math" w:eastAsia="宋体" w:hAnsi="Cambria Math" w:cs="Times New Roman"/>
          </w:rPr>
          <m:t>pos</m:t>
        </m:r>
      </m:oMath>
      <w:r>
        <w:rPr>
          <w:rFonts w:ascii="Times New Roman" w:eastAsia="宋体" w:hAnsi="Times New Roman" w:cs="Times New Roman" w:hint="eastAsia"/>
        </w:rPr>
        <w:t>是时间序列中的位置索引，</w:t>
      </w:r>
      <m:oMath>
        <m:r>
          <w:rPr>
            <w:rFonts w:ascii="Cambria Math" w:eastAsia="宋体" w:hAnsi="Cambria Math" w:cs="Times New Roman"/>
          </w:rPr>
          <m:t>i</m:t>
        </m:r>
      </m:oMath>
      <w:r>
        <w:rPr>
          <w:rFonts w:ascii="Times New Roman" w:eastAsia="宋体" w:hAnsi="Times New Roman" w:cs="Times New Roman" w:hint="eastAsia"/>
        </w:rPr>
        <w:t>是维度索引，</w:t>
      </w:r>
      <m:oMath>
        <m:sSub>
          <m:sSubPr>
            <m:ctrlPr>
              <w:rPr>
                <w:rFonts w:ascii="Cambria Math" w:eastAsia="宋体" w:hAnsi="Cambria Math" w:cs="Times New Roman"/>
                <w:i/>
              </w:rPr>
            </m:ctrlPr>
          </m:sSubPr>
          <m:e>
            <m:r>
              <w:rPr>
                <w:rFonts w:ascii="Cambria Math" w:eastAsia="宋体" w:hAnsi="Cambria Math" w:cs="Times New Roman"/>
              </w:rPr>
              <m:t>d</m:t>
            </m:r>
          </m:e>
          <m:sub>
            <m:r>
              <w:rPr>
                <w:rFonts w:ascii="Cambria Math" w:eastAsia="宋体" w:hAnsi="Cambria Math" w:cs="Times New Roman"/>
              </w:rPr>
              <m:t>model</m:t>
            </m:r>
          </m:sub>
        </m:sSub>
      </m:oMath>
      <w:r>
        <w:rPr>
          <w:rFonts w:ascii="Times New Roman" w:eastAsia="宋体" w:hAnsi="Times New Roman" w:cs="Times New Roman" w:hint="eastAsia"/>
        </w:rPr>
        <w:t>是模型的嵌入维度</w:t>
      </w:r>
    </w:p>
    <w:p w14:paraId="7367597B" w14:textId="77777777" w:rsidR="00BB2048" w:rsidRDefault="00000000">
      <w:pPr>
        <w:rPr>
          <w:rFonts w:ascii="Times New Roman" w:eastAsia="宋体" w:hAnsi="Times New Roman" w:cs="Times New Roman"/>
        </w:rPr>
      </w:pP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预训练的</w:t>
      </w:r>
      <w:r>
        <w:rPr>
          <w:rFonts w:ascii="Times New Roman" w:eastAsia="宋体" w:hAnsi="Times New Roman" w:cs="Times New Roman"/>
        </w:rPr>
        <w:t>LLM backbone</w:t>
      </w:r>
      <w:r>
        <w:rPr>
          <w:rFonts w:ascii="Times New Roman" w:eastAsia="宋体" w:hAnsi="Times New Roman" w:cs="Times New Roman"/>
        </w:rPr>
        <w:t>。我们使用预训练的</w:t>
      </w:r>
      <w:r>
        <w:rPr>
          <w:rFonts w:ascii="Times New Roman" w:eastAsia="宋体" w:hAnsi="Times New Roman" w:cs="Times New Roman"/>
        </w:rPr>
        <w:t>LLM</w:t>
      </w:r>
      <w:r>
        <w:rPr>
          <w:rFonts w:ascii="Times New Roman" w:eastAsia="宋体" w:hAnsi="Times New Roman" w:cs="Times New Roman"/>
        </w:rPr>
        <w:t>模型</w:t>
      </w:r>
      <w:r>
        <w:rPr>
          <w:rFonts w:ascii="Times New Roman" w:eastAsia="宋体" w:hAnsi="Times New Roman" w:cs="Times New Roman"/>
        </w:rPr>
        <w:t>(GPT-2</w:t>
      </w:r>
      <w:r>
        <w:rPr>
          <w:rFonts w:ascii="Times New Roman" w:eastAsia="宋体" w:hAnsi="Times New Roman" w:cs="Times New Roman"/>
        </w:rPr>
        <w:t>、</w:t>
      </w:r>
      <w:r>
        <w:rPr>
          <w:rFonts w:ascii="Times New Roman" w:eastAsia="宋体" w:hAnsi="Times New Roman" w:cs="Times New Roman"/>
        </w:rPr>
        <w:t>Llama-3.1</w:t>
      </w:r>
      <w:r>
        <w:rPr>
          <w:rFonts w:ascii="Times New Roman" w:eastAsia="宋体" w:hAnsi="Times New Roman" w:cs="Times New Roman"/>
        </w:rPr>
        <w:t>、</w:t>
      </w:r>
      <w:r>
        <w:rPr>
          <w:rFonts w:ascii="Times New Roman" w:eastAsia="宋体" w:hAnsi="Times New Roman" w:cs="Times New Roman"/>
        </w:rPr>
        <w:t>Qwen-2.5)</w:t>
      </w:r>
      <w:r>
        <w:rPr>
          <w:rFonts w:ascii="Times New Roman" w:eastAsia="宋体" w:hAnsi="Times New Roman" w:cs="Times New Roman"/>
        </w:rPr>
        <w:t>作为架构的</w:t>
      </w:r>
      <w:r>
        <w:rPr>
          <w:rFonts w:ascii="Times New Roman" w:eastAsia="宋体" w:hAnsi="Times New Roman" w:cs="Times New Roman"/>
        </w:rPr>
        <w:t>backbone</w:t>
      </w:r>
      <w:r>
        <w:rPr>
          <w:rFonts w:ascii="Times New Roman" w:eastAsia="宋体" w:hAnsi="Times New Roman" w:cs="Times New Roman"/>
        </w:rPr>
        <w:t>，我们通过微调这些模型，使其适应吞咽信号分类任务。为了降低计算复杂度，我们</w:t>
      </w:r>
      <w:r>
        <w:rPr>
          <w:rFonts w:ascii="Times New Roman" w:eastAsia="宋体" w:hAnsi="Times New Roman" w:cs="Times New Roman" w:hint="eastAsia"/>
        </w:rPr>
        <w:t>选择合适</w:t>
      </w:r>
      <w:r>
        <w:rPr>
          <w:rFonts w:ascii="Times New Roman" w:eastAsia="宋体" w:hAnsi="Times New Roman" w:cs="Times New Roman"/>
        </w:rPr>
        <w:t>的层数，保留了其捕捉数据中长距离依赖关系的能力。</w:t>
      </w:r>
    </w:p>
    <w:p w14:paraId="5EE0C9CE" w14:textId="77777777" w:rsidR="00BB2048" w:rsidRDefault="00000000">
      <w:pPr>
        <w:rPr>
          <w:rFonts w:ascii="Times New Roman" w:eastAsia="宋体" w:hAnsi="Times New Roman" w:cs="Times New Roman"/>
        </w:rPr>
      </w:pP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LoR</w:t>
      </w:r>
      <w:r>
        <w:rPr>
          <w:rFonts w:ascii="Times New Roman" w:eastAsia="宋体" w:hAnsi="Times New Roman" w:cs="Times New Roman" w:hint="eastAsia"/>
        </w:rPr>
        <w:t>A</w:t>
      </w:r>
      <w:r>
        <w:rPr>
          <w:rFonts w:ascii="Times New Roman" w:eastAsia="宋体" w:hAnsi="Times New Roman" w:cs="Times New Roman"/>
        </w:rPr>
        <w:t>微调。为了有效微调预训练的</w:t>
      </w:r>
      <w:r>
        <w:rPr>
          <w:rFonts w:ascii="Times New Roman" w:eastAsia="宋体" w:hAnsi="Times New Roman" w:cs="Times New Roman"/>
        </w:rPr>
        <w:t>LLM</w:t>
      </w:r>
      <w:r>
        <w:rPr>
          <w:rFonts w:ascii="Times New Roman" w:eastAsia="宋体" w:hAnsi="Times New Roman" w:cs="Times New Roman"/>
        </w:rPr>
        <w:t>模型，我们采用了低层自适应</w:t>
      </w:r>
      <w:r>
        <w:rPr>
          <w:rFonts w:ascii="Times New Roman" w:eastAsia="宋体" w:hAnsi="Times New Roman" w:cs="Times New Roman"/>
        </w:rPr>
        <w:t>(Low-Rank Adaptation</w:t>
      </w:r>
      <w:r>
        <w:rPr>
          <w:rFonts w:ascii="Times New Roman" w:eastAsia="宋体" w:hAnsi="Times New Roman" w:cs="Times New Roman"/>
        </w:rPr>
        <w:t>，</w:t>
      </w:r>
      <w:r>
        <w:rPr>
          <w:rFonts w:ascii="Times New Roman" w:eastAsia="宋体" w:hAnsi="Times New Roman" w:cs="Times New Roman"/>
        </w:rPr>
        <w:t>LoRA)</w:t>
      </w:r>
      <w:r>
        <w:rPr>
          <w:rFonts w:ascii="Times New Roman" w:eastAsia="宋体" w:hAnsi="Times New Roman" w:cs="Times New Roman"/>
        </w:rPr>
        <w:t>技术。</w:t>
      </w:r>
      <w:r>
        <w:rPr>
          <w:rFonts w:ascii="Times New Roman" w:eastAsia="宋体" w:hAnsi="Times New Roman" w:cs="Times New Roman"/>
        </w:rPr>
        <w:t>LoRA</w:t>
      </w:r>
      <w:r>
        <w:rPr>
          <w:rFonts w:ascii="Times New Roman" w:eastAsia="宋体" w:hAnsi="Times New Roman" w:cs="Times New Roman"/>
        </w:rPr>
        <w:t>将低秩矩阵引入注意力层，使模型适应新任务，在保持模型性能的同时大大减少了可训练参数的数量。</w:t>
      </w:r>
      <w:r>
        <w:rPr>
          <w:rFonts w:ascii="Times New Roman" w:eastAsia="宋体" w:hAnsi="Times New Roman" w:cs="Times New Roman" w:hint="eastAsia"/>
        </w:rPr>
        <w:t>假设原始权重矩阵为</w:t>
      </w:r>
      <w:r>
        <w:rPr>
          <w:rFonts w:ascii="Times New Roman" w:eastAsia="宋体" w:hAnsi="Times New Roman" w:cs="Times New Roman" w:hint="eastAsia"/>
        </w:rPr>
        <w:t>W</w:t>
      </w:r>
      <w:r>
        <w:rPr>
          <w:rFonts w:ascii="Times New Roman" w:eastAsia="宋体" w:hAnsi="Times New Roman" w:cs="Times New Roman" w:hint="eastAsia"/>
        </w:rPr>
        <w:t>，</w:t>
      </w:r>
      <w:r>
        <w:rPr>
          <w:rFonts w:ascii="Times New Roman" w:eastAsia="宋体" w:hAnsi="Times New Roman" w:cs="Times New Roman" w:hint="eastAsia"/>
        </w:rPr>
        <w:t xml:space="preserve">LoRA </w:t>
      </w:r>
      <w:r>
        <w:rPr>
          <w:rFonts w:ascii="Times New Roman" w:eastAsia="宋体" w:hAnsi="Times New Roman" w:cs="Times New Roman" w:hint="eastAsia"/>
        </w:rPr>
        <w:t>将其分解为两个低秩矩阵</w:t>
      </w:r>
      <w:r>
        <w:rPr>
          <w:rFonts w:ascii="Times New Roman" w:eastAsia="宋体" w:hAnsi="Times New Roman" w:cs="Times New Roman" w:hint="eastAsia"/>
        </w:rPr>
        <w:t>A</w:t>
      </w:r>
      <w:r>
        <w:rPr>
          <w:rFonts w:ascii="Times New Roman" w:eastAsia="宋体" w:hAnsi="Times New Roman" w:cs="Times New Roman" w:hint="eastAsia"/>
        </w:rPr>
        <w:t>和</w:t>
      </w:r>
      <w:r>
        <w:rPr>
          <w:rFonts w:ascii="Times New Roman" w:eastAsia="宋体" w:hAnsi="Times New Roman" w:cs="Times New Roman" w:hint="eastAsia"/>
        </w:rPr>
        <w:t>B</w:t>
      </w:r>
      <w:r>
        <w:rPr>
          <w:rFonts w:ascii="Times New Roman" w:eastAsia="宋体" w:hAnsi="Times New Roman" w:cs="Times New Roman" w:hint="eastAsia"/>
        </w:rPr>
        <w:t>：</w:t>
      </w:r>
    </w:p>
    <w:p w14:paraId="70AAC311" w14:textId="77777777" w:rsidR="00BB2048" w:rsidRDefault="00000000">
      <w:pPr>
        <w:rPr>
          <w:rFonts w:ascii="Times New Roman" w:eastAsia="宋体" w:hAnsi="Times New Roman" w:cs="Times New Roman"/>
        </w:rPr>
      </w:pPr>
      <m:oMathPara>
        <m:oMath>
          <m:sSup>
            <m:sSupPr>
              <m:ctrlPr>
                <w:rPr>
                  <w:rFonts w:ascii="Cambria Math" w:eastAsia="宋体" w:hAnsi="Cambria Math" w:cs="Times New Roman"/>
                  <w:i/>
                </w:rPr>
              </m:ctrlPr>
            </m:sSupPr>
            <m:e>
              <m:r>
                <w:rPr>
                  <w:rFonts w:ascii="Cambria Math" w:eastAsia="宋体" w:hAnsi="Cambria Math" w:cs="Times New Roman"/>
                </w:rPr>
                <m:t>W</m:t>
              </m:r>
            </m:e>
            <m:sup>
              <m:r>
                <w:rPr>
                  <w:rFonts w:ascii="Cambria Math" w:eastAsia="宋体" w:hAnsi="Cambria Math" w:cs="Times New Roman"/>
                </w:rPr>
                <m:t>'</m:t>
              </m:r>
            </m:sup>
          </m:sSup>
          <m:r>
            <w:rPr>
              <w:rFonts w:ascii="Cambria Math" w:eastAsia="宋体" w:hAnsi="Cambria Math" w:cs="Times New Roman"/>
            </w:rPr>
            <m:t>=W+</m:t>
          </m:r>
          <m:r>
            <m:rPr>
              <m:sty m:val="p"/>
            </m:rPr>
            <w:rPr>
              <w:rFonts w:ascii="Cambria Math" w:eastAsia="宋体" w:hAnsi="Cambria Math" w:cs="Times New Roman"/>
            </w:rPr>
            <m:t>Δ</m:t>
          </m:r>
          <m:r>
            <w:rPr>
              <w:rFonts w:ascii="Cambria Math" w:eastAsia="宋体" w:hAnsi="Cambria Math" w:cs="Times New Roman"/>
            </w:rPr>
            <m:t>W=W+A</m:t>
          </m:r>
          <m:r>
            <w:rPr>
              <w:rFonts w:ascii="Cambria Math" w:eastAsia="宋体" w:hAnsi="Cambria Math" w:cs="Times New Roman" w:hint="eastAsia"/>
            </w:rPr>
            <m:t> </m:t>
          </m:r>
          <m:r>
            <w:rPr>
              <w:rFonts w:ascii="Cambria Math" w:eastAsia="宋体" w:hAnsi="Cambria Math" w:cs="Times New Roman"/>
            </w:rPr>
            <m:t>⋅B</m:t>
          </m:r>
        </m:oMath>
      </m:oMathPara>
    </w:p>
    <w:p w14:paraId="620A5E35" w14:textId="77777777" w:rsidR="00BB2048" w:rsidRDefault="00000000">
      <w:pPr>
        <w:rPr>
          <w:rFonts w:ascii="Times New Roman" w:eastAsia="宋体" w:hAnsi="Times New Roman" w:cs="Times New Roman"/>
        </w:rPr>
      </w:pPr>
      <w:r>
        <w:rPr>
          <w:rFonts w:ascii="Times New Roman" w:eastAsia="宋体" w:hAnsi="Times New Roman" w:cs="Times New Roman" w:hint="eastAsia"/>
        </w:rPr>
        <w:t>其中</w:t>
      </w:r>
      <m:oMath>
        <m:r>
          <w:rPr>
            <w:rFonts w:ascii="Cambria Math" w:eastAsia="宋体" w:hAnsi="Cambria Math" w:cs="Times New Roman"/>
          </w:rPr>
          <m:t>W</m:t>
        </m:r>
      </m:oMath>
      <w:r>
        <w:rPr>
          <w:rFonts w:ascii="Times New Roman" w:eastAsia="宋体" w:hAnsi="Times New Roman" w:cs="Times New Roman" w:hint="eastAsia"/>
        </w:rPr>
        <w:t>是预训练模型的原始权重矩阵，</w:t>
      </w:r>
      <m:oMath>
        <m:r>
          <w:rPr>
            <w:rFonts w:ascii="Cambria Math" w:eastAsia="宋体" w:hAnsi="Cambria Math" w:cs="Times New Roman"/>
          </w:rPr>
          <m:t>A</m:t>
        </m:r>
      </m:oMath>
      <w:r>
        <w:rPr>
          <w:rFonts w:ascii="Times New Roman" w:eastAsia="宋体" w:hAnsi="Times New Roman" w:cs="Times New Roman" w:hint="eastAsia"/>
        </w:rPr>
        <w:t>和</w:t>
      </w:r>
      <m:oMath>
        <m:r>
          <w:rPr>
            <w:rFonts w:ascii="Cambria Math" w:eastAsia="宋体" w:hAnsi="Cambria Math" w:cs="Times New Roman"/>
          </w:rPr>
          <m:t>B</m:t>
        </m:r>
      </m:oMath>
      <w:r>
        <w:rPr>
          <w:rFonts w:ascii="Times New Roman" w:eastAsia="宋体" w:hAnsi="Times New Roman" w:cs="Times New Roman" w:hint="eastAsia"/>
        </w:rPr>
        <w:t>是低秩矩阵，</w:t>
      </w:r>
      <w:bookmarkStart w:id="5" w:name="_Hlk191644706"/>
      <m:oMath>
        <m:r>
          <w:rPr>
            <w:rFonts w:ascii="Cambria Math" w:eastAsia="宋体" w:hAnsi="Cambria Math" w:cs="Times New Roman"/>
          </w:rPr>
          <m:t>A∈</m:t>
        </m:r>
        <m:sSup>
          <m:sSupPr>
            <m:ctrlPr>
              <w:rPr>
                <w:rFonts w:ascii="Cambria Math" w:eastAsia="宋体" w:hAnsi="Cambria Math" w:cs="Times New Roman"/>
                <w:i/>
              </w:rPr>
            </m:ctrlPr>
          </m:sSupPr>
          <m:e>
            <m:r>
              <w:rPr>
                <w:rFonts w:ascii="Cambria Math" w:eastAsia="宋体" w:hAnsi="Cambria Math" w:cs="Times New Roman"/>
              </w:rPr>
              <m:t>R</m:t>
            </m:r>
          </m:e>
          <m:sup>
            <m:r>
              <w:rPr>
                <w:rFonts w:ascii="Cambria Math" w:eastAsia="宋体" w:hAnsi="Cambria Math" w:cs="Times New Roman"/>
              </w:rPr>
              <m:t>d×r</m:t>
            </m:r>
          </m:sup>
        </m:sSup>
        <w:bookmarkEnd w:id="5"/>
        <m:r>
          <w:rPr>
            <w:rFonts w:ascii="Cambria Math" w:eastAsia="宋体" w:hAnsi="Cambria Math" w:cs="Times New Roman"/>
          </w:rPr>
          <m:t>,B∈</m:t>
        </m:r>
        <m:sSup>
          <m:sSupPr>
            <m:ctrlPr>
              <w:rPr>
                <w:rFonts w:ascii="Cambria Math" w:eastAsia="宋体" w:hAnsi="Cambria Math" w:cs="Times New Roman"/>
                <w:i/>
              </w:rPr>
            </m:ctrlPr>
          </m:sSupPr>
          <m:e>
            <m:r>
              <w:rPr>
                <w:rFonts w:ascii="Cambria Math" w:eastAsia="宋体" w:hAnsi="Cambria Math" w:cs="Times New Roman"/>
              </w:rPr>
              <m:t>R</m:t>
            </m:r>
          </m:e>
          <m:sup>
            <m:r>
              <w:rPr>
                <w:rFonts w:ascii="Cambria Math" w:eastAsia="宋体" w:hAnsi="Cambria Math" w:cs="Times New Roman"/>
              </w:rPr>
              <m:t>r×d</m:t>
            </m:r>
          </m:sup>
        </m:sSup>
        <m:r>
          <w:rPr>
            <w:rFonts w:ascii="Cambria Math" w:eastAsia="宋体" w:hAnsi="Cambria Math" w:cs="Times New Roman"/>
          </w:rPr>
          <m:t>, r≪d</m:t>
        </m:r>
      </m:oMath>
      <w:r>
        <w:rPr>
          <w:rFonts w:ascii="Times New Roman" w:eastAsia="宋体" w:hAnsi="Times New Roman" w:cs="Times New Roman" w:hint="eastAsia"/>
        </w:rPr>
        <w:t>，</w:t>
      </w:r>
      <m:oMath>
        <m:r>
          <m:rPr>
            <m:sty m:val="p"/>
          </m:rPr>
          <w:rPr>
            <w:rFonts w:ascii="Cambria Math" w:eastAsia="宋体" w:hAnsi="Cambria Math" w:cs="Times New Roman"/>
          </w:rPr>
          <m:t>Δ</m:t>
        </m:r>
        <m:r>
          <w:rPr>
            <w:rFonts w:ascii="Cambria Math" w:eastAsia="宋体" w:hAnsi="Cambria Math" w:cs="Times New Roman"/>
          </w:rPr>
          <m:t>W</m:t>
        </m:r>
      </m:oMath>
      <w:r>
        <w:rPr>
          <w:rFonts w:ascii="Times New Roman" w:eastAsia="宋体" w:hAnsi="Times New Roman" w:cs="Times New Roman" w:hint="eastAsia"/>
        </w:rPr>
        <w:t>是低秩适应矩阵。</w:t>
      </w:r>
    </w:p>
    <w:p w14:paraId="42CCFAFC" w14:textId="77777777" w:rsidR="00BB2048" w:rsidRDefault="00000000">
      <w:pPr>
        <w:rPr>
          <w:rFonts w:ascii="Times New Roman" w:eastAsia="宋体" w:hAnsi="Times New Roman" w:cs="Times New Roman"/>
        </w:rPr>
      </w:pP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LSTM</w:t>
      </w:r>
      <w:r>
        <w:rPr>
          <w:rFonts w:ascii="Times New Roman" w:eastAsia="宋体" w:hAnsi="Times New Roman" w:cs="Times New Roman"/>
        </w:rPr>
        <w:t>层。将时间序列数据通过</w:t>
      </w:r>
      <w:r>
        <w:rPr>
          <w:rFonts w:ascii="Times New Roman" w:eastAsia="宋体" w:hAnsi="Times New Roman" w:cs="Times New Roman"/>
        </w:rPr>
        <w:t>LLM backbone</w:t>
      </w:r>
      <w:r>
        <w:rPr>
          <w:rFonts w:ascii="Times New Roman" w:eastAsia="宋体" w:hAnsi="Times New Roman" w:cs="Times New Roman"/>
        </w:rPr>
        <w:t>后，我们使用双向</w:t>
      </w:r>
      <w:r>
        <w:rPr>
          <w:rFonts w:ascii="Times New Roman" w:eastAsia="宋体" w:hAnsi="Times New Roman" w:cs="Times New Roman"/>
        </w:rPr>
        <w:t>LSTM</w:t>
      </w:r>
      <w:r>
        <w:rPr>
          <w:rFonts w:ascii="Times New Roman" w:eastAsia="宋体" w:hAnsi="Times New Roman" w:cs="Times New Roman"/>
        </w:rPr>
        <w:t>层进一步捕捉数据中的时间依赖性。</w:t>
      </w:r>
      <w:r>
        <w:rPr>
          <w:rFonts w:ascii="Times New Roman" w:eastAsia="宋体" w:hAnsi="Times New Roman" w:cs="Times New Roman"/>
        </w:rPr>
        <w:t xml:space="preserve">LSTM </w:t>
      </w:r>
      <w:r>
        <w:rPr>
          <w:rFonts w:ascii="Times New Roman" w:eastAsia="宋体" w:hAnsi="Times New Roman" w:cs="Times New Roman"/>
        </w:rPr>
        <w:t>层输出一系列隐藏状态，然后用于分类。</w:t>
      </w:r>
      <w:r>
        <w:rPr>
          <w:rFonts w:ascii="Times New Roman" w:eastAsia="宋体" w:hAnsi="Times New Roman" w:cs="Times New Roman" w:hint="eastAsia"/>
        </w:rPr>
        <w:t>LSTM</w:t>
      </w:r>
      <w:r>
        <w:rPr>
          <w:rFonts w:ascii="Times New Roman" w:eastAsia="宋体" w:hAnsi="Times New Roman" w:cs="Times New Roman" w:hint="eastAsia"/>
        </w:rPr>
        <w:t>的更新公式可以表示为：</w:t>
      </w:r>
    </w:p>
    <w:p w14:paraId="4CC56652" w14:textId="77777777" w:rsidR="00BB2048" w:rsidRDefault="00000000">
      <w:pPr>
        <w:rPr>
          <w:rFonts w:ascii="Times New Roman" w:eastAsia="宋体" w:hAnsi="Times New Roman" w:cs="Times New Roman"/>
        </w:rPr>
      </w:pPr>
      <m:oMathPara>
        <m:oMath>
          <m:sSub>
            <m:sSubPr>
              <m:ctrlPr>
                <w:rPr>
                  <w:rFonts w:ascii="Cambria Math" w:eastAsia="宋体" w:hAnsi="Cambria Math" w:cs="Times New Roman"/>
                  <w:i/>
                </w:rPr>
              </m:ctrlPr>
            </m:sSubPr>
            <m:e>
              <m:r>
                <w:rPr>
                  <w:rFonts w:ascii="Cambria Math" w:eastAsia="宋体" w:hAnsi="Cambria Math" w:cs="Times New Roman"/>
                </w:rPr>
                <m:t>f</m:t>
              </m:r>
            </m:e>
            <m:sub>
              <m:r>
                <w:rPr>
                  <w:rFonts w:ascii="Cambria Math" w:eastAsia="宋体" w:hAnsi="Cambria Math" w:cs="Times New Roman"/>
                </w:rPr>
                <m:t>t</m:t>
              </m:r>
            </m:sub>
          </m:sSub>
          <m:r>
            <w:rPr>
              <w:rFonts w:ascii="Cambria Math" w:eastAsia="宋体" w:hAnsi="Cambria Math" w:cs="Times New Roman"/>
            </w:rPr>
            <m:t>=σ</m:t>
          </m:r>
          <m:d>
            <m:dPr>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W</m:t>
                  </m:r>
                </m:e>
                <m:sub>
                  <m:r>
                    <w:rPr>
                      <w:rFonts w:ascii="Cambria Math" w:eastAsia="宋体" w:hAnsi="Cambria Math" w:cs="Times New Roman"/>
                    </w:rPr>
                    <m:t>f</m:t>
                  </m:r>
                </m:sub>
              </m:sSub>
              <m:r>
                <w:rPr>
                  <w:rFonts w:ascii="Cambria Math" w:eastAsia="宋体" w:hAnsi="Cambria Math" w:cs="Times New Roman"/>
                </w:rPr>
                <m:t>⋅</m:t>
              </m:r>
              <m:d>
                <m:dPr>
                  <m:begChr m:val="["/>
                  <m:endChr m:val="]"/>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h</m:t>
                      </m:r>
                    </m:e>
                    <m:sub>
                      <m:r>
                        <w:rPr>
                          <w:rFonts w:ascii="Cambria Math" w:eastAsia="宋体" w:hAnsi="Cambria Math" w:cs="Times New Roman"/>
                        </w:rPr>
                        <m:t>t-1</m:t>
                      </m:r>
                    </m:sub>
                  </m:sSub>
                  <m:r>
                    <w:rPr>
                      <w:rFonts w:ascii="Cambria Math" w:eastAsia="宋体" w:hAnsi="Cambria Math" w:cs="Times New Roman"/>
                    </w:rPr>
                    <m:t xml:space="preserve">, </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t</m:t>
                      </m:r>
                    </m:sub>
                  </m:sSub>
                </m:e>
              </m:d>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b</m:t>
                  </m:r>
                </m:e>
                <m:sub>
                  <m:r>
                    <w:rPr>
                      <w:rFonts w:ascii="Cambria Math" w:eastAsia="宋体" w:hAnsi="Cambria Math" w:cs="Times New Roman"/>
                    </w:rPr>
                    <m:t>f</m:t>
                  </m:r>
                </m:sub>
              </m:sSub>
            </m:e>
          </m:d>
        </m:oMath>
      </m:oMathPara>
    </w:p>
    <w:p w14:paraId="4BF32A49" w14:textId="77777777" w:rsidR="00BB2048" w:rsidRDefault="00000000">
      <w:pPr>
        <w:rPr>
          <w:rFonts w:ascii="Times New Roman" w:eastAsia="宋体" w:hAnsi="Times New Roman" w:cs="Times New Roman"/>
        </w:rPr>
      </w:pPr>
      <m:oMathPara>
        <m:oMath>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rPr>
                <m:t>t</m:t>
              </m:r>
            </m:sub>
          </m:sSub>
          <m:r>
            <w:rPr>
              <w:rFonts w:ascii="Cambria Math" w:eastAsia="宋体" w:hAnsi="Cambria Math" w:cs="Times New Roman"/>
            </w:rPr>
            <m:t>=σ</m:t>
          </m:r>
          <m:d>
            <m:dPr>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W</m:t>
                  </m:r>
                </m:e>
                <m:sub>
                  <m:r>
                    <w:rPr>
                      <w:rFonts w:ascii="Cambria Math" w:eastAsia="宋体" w:hAnsi="Cambria Math" w:cs="Times New Roman"/>
                    </w:rPr>
                    <m:t>i</m:t>
                  </m:r>
                </m:sub>
              </m:sSub>
              <m:r>
                <w:rPr>
                  <w:rFonts w:ascii="Cambria Math" w:eastAsia="宋体" w:hAnsi="Cambria Math" w:cs="Times New Roman"/>
                </w:rPr>
                <m:t>⋅</m:t>
              </m:r>
              <m:d>
                <m:dPr>
                  <m:begChr m:val="["/>
                  <m:endChr m:val="]"/>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h</m:t>
                      </m:r>
                    </m:e>
                    <m:sub>
                      <m:r>
                        <w:rPr>
                          <w:rFonts w:ascii="Cambria Math" w:eastAsia="宋体" w:hAnsi="Cambria Math" w:cs="Times New Roman"/>
                        </w:rPr>
                        <m:t>t-1</m:t>
                      </m:r>
                    </m:sub>
                  </m:sSub>
                  <m:r>
                    <w:rPr>
                      <w:rFonts w:ascii="Cambria Math" w:eastAsia="宋体" w:hAnsi="Cambria Math" w:cs="Times New Roman"/>
                    </w:rPr>
                    <m:t xml:space="preserve">, </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t</m:t>
                      </m:r>
                    </m:sub>
                  </m:sSub>
                </m:e>
              </m:d>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b</m:t>
                  </m:r>
                </m:e>
                <m:sub>
                  <m:r>
                    <w:rPr>
                      <w:rFonts w:ascii="Cambria Math" w:eastAsia="宋体" w:hAnsi="Cambria Math" w:cs="Times New Roman"/>
                    </w:rPr>
                    <m:t>i</m:t>
                  </m:r>
                </m:sub>
              </m:sSub>
            </m:e>
          </m:d>
        </m:oMath>
      </m:oMathPara>
    </w:p>
    <w:p w14:paraId="4AAA0BD5" w14:textId="77777777" w:rsidR="00BB2048" w:rsidRDefault="00000000">
      <w:pPr>
        <w:rPr>
          <w:rFonts w:ascii="Times New Roman" w:eastAsia="宋体" w:hAnsi="Times New Roman" w:cs="Times New Roman"/>
        </w:rPr>
      </w:pPr>
      <m:oMathPara>
        <m:oMath>
          <m:acc>
            <m:accPr>
              <m:chr m:val="̃"/>
              <m:ctrlPr>
                <w:rPr>
                  <w:rFonts w:ascii="Cambria Math" w:eastAsia="宋体" w:hAnsi="Cambria Math" w:cs="Times New Roman"/>
                  <w:i/>
                </w:rPr>
              </m:ctrlPr>
            </m:accPr>
            <m:e>
              <m:sSub>
                <m:sSubPr>
                  <m:ctrlPr>
                    <w:rPr>
                      <w:rFonts w:ascii="Cambria Math" w:eastAsia="宋体" w:hAnsi="Cambria Math" w:cs="Times New Roman"/>
                      <w:i/>
                    </w:rPr>
                  </m:ctrlPr>
                </m:sSubPr>
                <m:e>
                  <m:r>
                    <w:rPr>
                      <w:rFonts w:ascii="Cambria Math" w:eastAsia="宋体" w:hAnsi="Cambria Math" w:cs="Times New Roman"/>
                    </w:rPr>
                    <m:t>C</m:t>
                  </m:r>
                </m:e>
                <m:sub>
                  <m:r>
                    <w:rPr>
                      <w:rFonts w:ascii="Cambria Math" w:eastAsia="宋体" w:hAnsi="Cambria Math" w:cs="Times New Roman"/>
                    </w:rPr>
                    <m:t>t</m:t>
                  </m:r>
                </m:sub>
              </m:sSub>
            </m:e>
          </m:acc>
          <m:r>
            <w:rPr>
              <w:rFonts w:ascii="Cambria Math" w:eastAsia="宋体" w:hAnsi="Cambria Math" w:cs="Times New Roman"/>
            </w:rPr>
            <m:t>=</m:t>
          </m:r>
          <m:func>
            <m:funcPr>
              <m:ctrlPr>
                <w:rPr>
                  <w:rFonts w:ascii="Cambria Math" w:eastAsia="宋体" w:hAnsi="Cambria Math" w:cs="Times New Roman"/>
                </w:rPr>
              </m:ctrlPr>
            </m:funcPr>
            <m:fName>
              <m:r>
                <m:rPr>
                  <m:sty m:val="p"/>
                </m:rPr>
                <w:rPr>
                  <w:rFonts w:ascii="Cambria Math" w:eastAsia="宋体" w:hAnsi="Cambria Math" w:cs="Times New Roman"/>
                </w:rPr>
                <m:t>tanh</m:t>
              </m:r>
              <m:ctrlPr>
                <w:rPr>
                  <w:rFonts w:ascii="Cambria Math" w:eastAsia="宋体" w:hAnsi="Cambria Math" w:cs="Times New Roman"/>
                  <w:i/>
                </w:rPr>
              </m:ctrlPr>
            </m:fName>
            <m:e>
              <m:d>
                <m:dPr>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W</m:t>
                      </m:r>
                    </m:e>
                    <m:sub>
                      <m:r>
                        <w:rPr>
                          <w:rFonts w:ascii="Cambria Math" w:eastAsia="宋体" w:hAnsi="Cambria Math" w:cs="Times New Roman"/>
                        </w:rPr>
                        <m:t>C</m:t>
                      </m:r>
                    </m:sub>
                  </m:sSub>
                  <m:r>
                    <w:rPr>
                      <w:rFonts w:ascii="Cambria Math" w:eastAsia="宋体" w:hAnsi="Cambria Math" w:cs="Times New Roman"/>
                    </w:rPr>
                    <m:t>⋅</m:t>
                  </m:r>
                  <m:d>
                    <m:dPr>
                      <m:begChr m:val="["/>
                      <m:endChr m:val="]"/>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h</m:t>
                          </m:r>
                        </m:e>
                        <m:sub>
                          <m:r>
                            <w:rPr>
                              <w:rFonts w:ascii="Cambria Math" w:eastAsia="宋体" w:hAnsi="Cambria Math" w:cs="Times New Roman"/>
                            </w:rPr>
                            <m:t>t-1</m:t>
                          </m:r>
                        </m:sub>
                      </m:sSub>
                      <m:r>
                        <w:rPr>
                          <w:rFonts w:ascii="Cambria Math" w:eastAsia="宋体" w:hAnsi="Cambria Math" w:cs="Times New Roman"/>
                        </w:rPr>
                        <m:t xml:space="preserve">, </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t</m:t>
                          </m:r>
                        </m:sub>
                      </m:sSub>
                    </m:e>
                  </m:d>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b</m:t>
                      </m:r>
                    </m:e>
                    <m:sub>
                      <m:r>
                        <w:rPr>
                          <w:rFonts w:ascii="Cambria Math" w:eastAsia="宋体" w:hAnsi="Cambria Math" w:cs="Times New Roman"/>
                        </w:rPr>
                        <m:t>C</m:t>
                      </m:r>
                    </m:sub>
                  </m:sSub>
                </m:e>
              </m:d>
            </m:e>
          </m:func>
        </m:oMath>
      </m:oMathPara>
    </w:p>
    <w:p w14:paraId="7894D7FF" w14:textId="77777777" w:rsidR="00BB2048" w:rsidRDefault="00000000">
      <w:pPr>
        <w:rPr>
          <w:rFonts w:ascii="Times New Roman" w:eastAsia="宋体" w:hAnsi="Times New Roman" w:cs="Times New Roman"/>
        </w:rPr>
      </w:pPr>
      <m:oMathPara>
        <m:oMath>
          <m:sSub>
            <m:sSubPr>
              <m:ctrlPr>
                <w:rPr>
                  <w:rFonts w:ascii="Cambria Math" w:eastAsia="宋体" w:hAnsi="Cambria Math" w:cs="Times New Roman"/>
                  <w:i/>
                </w:rPr>
              </m:ctrlPr>
            </m:sSubPr>
            <m:e>
              <m:r>
                <w:rPr>
                  <w:rFonts w:ascii="Cambria Math" w:eastAsia="宋体" w:hAnsi="Cambria Math" w:cs="Times New Roman"/>
                </w:rPr>
                <m:t>C</m:t>
              </m:r>
            </m:e>
            <m:sub>
              <m:r>
                <w:rPr>
                  <w:rFonts w:ascii="Cambria Math" w:eastAsia="宋体" w:hAnsi="Cambria Math" w:cs="Times New Roman"/>
                </w:rPr>
                <m:t>t</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f</m:t>
              </m:r>
            </m:e>
            <m:sub>
              <m:r>
                <w:rPr>
                  <w:rFonts w:ascii="Cambria Math" w:eastAsia="宋体" w:hAnsi="Cambria Math" w:cs="Times New Roman"/>
                </w:rPr>
                <m:t>t</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C</m:t>
              </m:r>
            </m:e>
            <m:sub>
              <m:r>
                <w:rPr>
                  <w:rFonts w:ascii="Cambria Math" w:eastAsia="宋体" w:hAnsi="Cambria Math" w:cs="Times New Roman"/>
                </w:rPr>
                <m:t>t-1</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rPr>
                <m:t>t</m:t>
              </m:r>
            </m:sub>
          </m:sSub>
          <m:r>
            <w:rPr>
              <w:rFonts w:ascii="Cambria Math" w:eastAsia="宋体" w:hAnsi="Cambria Math" w:cs="Times New Roman"/>
            </w:rPr>
            <m:t>⋅</m:t>
          </m:r>
          <m:acc>
            <m:accPr>
              <m:chr m:val="̃"/>
              <m:ctrlPr>
                <w:rPr>
                  <w:rFonts w:ascii="Cambria Math" w:eastAsia="宋体" w:hAnsi="Cambria Math" w:cs="Times New Roman"/>
                  <w:i/>
                </w:rPr>
              </m:ctrlPr>
            </m:accPr>
            <m:e>
              <m:sSub>
                <m:sSubPr>
                  <m:ctrlPr>
                    <w:rPr>
                      <w:rFonts w:ascii="Cambria Math" w:eastAsia="宋体" w:hAnsi="Cambria Math" w:cs="Times New Roman"/>
                      <w:i/>
                    </w:rPr>
                  </m:ctrlPr>
                </m:sSubPr>
                <m:e>
                  <m:r>
                    <w:rPr>
                      <w:rFonts w:ascii="Cambria Math" w:eastAsia="宋体" w:hAnsi="Cambria Math" w:cs="Times New Roman"/>
                    </w:rPr>
                    <m:t>C</m:t>
                  </m:r>
                </m:e>
                <m:sub>
                  <m:r>
                    <w:rPr>
                      <w:rFonts w:ascii="Cambria Math" w:eastAsia="宋体" w:hAnsi="Cambria Math" w:cs="Times New Roman"/>
                    </w:rPr>
                    <m:t>t</m:t>
                  </m:r>
                </m:sub>
              </m:sSub>
            </m:e>
          </m:acc>
        </m:oMath>
      </m:oMathPara>
    </w:p>
    <w:p w14:paraId="012F47E1" w14:textId="77777777" w:rsidR="00BB2048" w:rsidRDefault="00000000">
      <w:pPr>
        <w:rPr>
          <w:rFonts w:ascii="Times New Roman" w:eastAsia="宋体" w:hAnsi="Times New Roman" w:cs="Times New Roman"/>
        </w:rPr>
      </w:pPr>
      <m:oMathPara>
        <m:oMath>
          <m:sSub>
            <m:sSubPr>
              <m:ctrlPr>
                <w:rPr>
                  <w:rFonts w:ascii="Cambria Math" w:eastAsia="宋体" w:hAnsi="Cambria Math" w:cs="Times New Roman"/>
                  <w:i/>
                </w:rPr>
              </m:ctrlPr>
            </m:sSubPr>
            <m:e>
              <m:r>
                <w:rPr>
                  <w:rFonts w:ascii="Cambria Math" w:eastAsia="宋体" w:hAnsi="Cambria Math" w:cs="Times New Roman"/>
                </w:rPr>
                <m:t>o</m:t>
              </m:r>
            </m:e>
            <m:sub>
              <m:r>
                <w:rPr>
                  <w:rFonts w:ascii="Cambria Math" w:eastAsia="宋体" w:hAnsi="Cambria Math" w:cs="Times New Roman"/>
                </w:rPr>
                <m:t>t</m:t>
              </m:r>
            </m:sub>
          </m:sSub>
          <m:r>
            <w:rPr>
              <w:rFonts w:ascii="Cambria Math" w:eastAsia="宋体" w:hAnsi="Cambria Math" w:cs="Times New Roman"/>
            </w:rPr>
            <m:t>=σ</m:t>
          </m:r>
          <m:d>
            <m:dPr>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W</m:t>
                  </m:r>
                </m:e>
                <m:sub>
                  <m:r>
                    <w:rPr>
                      <w:rFonts w:ascii="Cambria Math" w:eastAsia="宋体" w:hAnsi="Cambria Math" w:cs="Times New Roman"/>
                    </w:rPr>
                    <m:t>o</m:t>
                  </m:r>
                </m:sub>
              </m:sSub>
              <m:r>
                <w:rPr>
                  <w:rFonts w:ascii="Cambria Math" w:eastAsia="宋体" w:hAnsi="Cambria Math" w:cs="Times New Roman"/>
                </w:rPr>
                <m:t>⋅</m:t>
              </m:r>
              <m:d>
                <m:dPr>
                  <m:begChr m:val="["/>
                  <m:endChr m:val="]"/>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h</m:t>
                      </m:r>
                    </m:e>
                    <m:sub>
                      <m:r>
                        <w:rPr>
                          <w:rFonts w:ascii="Cambria Math" w:eastAsia="宋体" w:hAnsi="Cambria Math" w:cs="Times New Roman"/>
                        </w:rPr>
                        <m:t>t-1</m:t>
                      </m:r>
                    </m:sub>
                  </m:sSub>
                  <m:r>
                    <w:rPr>
                      <w:rFonts w:ascii="Cambria Math" w:eastAsia="宋体" w:hAnsi="Cambria Math" w:cs="Times New Roman"/>
                    </w:rPr>
                    <m:t xml:space="preserve">, </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t</m:t>
                      </m:r>
                    </m:sub>
                  </m:sSub>
                </m:e>
              </m:d>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b</m:t>
                  </m:r>
                </m:e>
                <m:sub>
                  <m:r>
                    <w:rPr>
                      <w:rFonts w:ascii="Cambria Math" w:eastAsia="宋体" w:hAnsi="Cambria Math" w:cs="Times New Roman"/>
                    </w:rPr>
                    <m:t>o</m:t>
                  </m:r>
                </m:sub>
              </m:sSub>
            </m:e>
          </m:d>
        </m:oMath>
      </m:oMathPara>
    </w:p>
    <w:p w14:paraId="0DE52822" w14:textId="77777777" w:rsidR="00BB2048" w:rsidRDefault="00000000">
      <w:pPr>
        <w:rPr>
          <w:rFonts w:ascii="Times New Roman" w:eastAsia="宋体" w:hAnsi="Times New Roman" w:cs="Times New Roman"/>
        </w:rPr>
      </w:pPr>
      <m:oMathPara>
        <m:oMath>
          <m:sSub>
            <m:sSubPr>
              <m:ctrlPr>
                <w:rPr>
                  <w:rFonts w:ascii="Cambria Math" w:eastAsia="宋体" w:hAnsi="Cambria Math" w:cs="Times New Roman"/>
                  <w:i/>
                </w:rPr>
              </m:ctrlPr>
            </m:sSubPr>
            <m:e>
              <m:r>
                <w:rPr>
                  <w:rFonts w:ascii="Cambria Math" w:eastAsia="宋体" w:hAnsi="Cambria Math" w:cs="Times New Roman"/>
                </w:rPr>
                <m:t>h</m:t>
              </m:r>
            </m:e>
            <m:sub>
              <m:r>
                <w:rPr>
                  <w:rFonts w:ascii="Cambria Math" w:eastAsia="宋体" w:hAnsi="Cambria Math" w:cs="Times New Roman"/>
                </w:rPr>
                <m:t>t</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o</m:t>
              </m:r>
            </m:e>
            <m:sub>
              <m:r>
                <w:rPr>
                  <w:rFonts w:ascii="Cambria Math" w:eastAsia="宋体" w:hAnsi="Cambria Math" w:cs="Times New Roman"/>
                </w:rPr>
                <m:t>t</m:t>
              </m:r>
            </m:sub>
          </m:sSub>
          <m:r>
            <w:rPr>
              <w:rFonts w:ascii="Cambria Math" w:eastAsia="宋体" w:hAnsi="Cambria Math" w:cs="Times New Roman"/>
            </w:rPr>
            <m:t>⋅</m:t>
          </m:r>
          <m:r>
            <m:rPr>
              <m:sty m:val="p"/>
            </m:rPr>
            <w:rPr>
              <w:rFonts w:ascii="Cambria Math" w:eastAsia="宋体" w:hAnsi="Cambria Math" w:cs="Times New Roman"/>
            </w:rPr>
            <m:t>tanh⁡</m:t>
          </m:r>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C</m:t>
              </m:r>
            </m:e>
            <m:sub>
              <m:r>
                <w:rPr>
                  <w:rFonts w:ascii="Cambria Math" w:eastAsia="宋体" w:hAnsi="Cambria Math" w:cs="Times New Roman"/>
                </w:rPr>
                <m:t>t</m:t>
              </m:r>
            </m:sub>
          </m:sSub>
          <m:r>
            <w:rPr>
              <w:rFonts w:ascii="Cambria Math" w:eastAsia="宋体" w:hAnsi="Cambria Math" w:cs="Times New Roman"/>
            </w:rPr>
            <m:t>)</m:t>
          </m:r>
        </m:oMath>
      </m:oMathPara>
    </w:p>
    <w:p w14:paraId="2B4145F8" w14:textId="77777777" w:rsidR="00BB2048" w:rsidRDefault="00000000">
      <w:pPr>
        <w:rPr>
          <w:rFonts w:ascii="Times New Roman" w:eastAsia="宋体" w:hAnsi="Times New Roman" w:cs="Times New Roman"/>
        </w:rPr>
      </w:pPr>
      <w:r>
        <w:rPr>
          <w:rFonts w:ascii="Times New Roman" w:eastAsia="宋体" w:hAnsi="Times New Roman" w:cs="Times New Roman" w:hint="eastAsia"/>
        </w:rPr>
        <w:t>其中</w:t>
      </w:r>
      <m:oMath>
        <m:sSub>
          <m:sSubPr>
            <m:ctrlPr>
              <w:rPr>
                <w:rFonts w:ascii="Cambria Math" w:eastAsia="宋体" w:hAnsi="Cambria Math" w:cs="Times New Roman"/>
                <w:i/>
              </w:rPr>
            </m:ctrlPr>
          </m:sSubPr>
          <m:e>
            <m:r>
              <w:rPr>
                <w:rFonts w:ascii="Cambria Math" w:eastAsia="宋体" w:hAnsi="Cambria Math" w:cs="Times New Roman"/>
              </w:rPr>
              <m:t>f</m:t>
            </m:r>
          </m:e>
          <m:sub>
            <m:r>
              <w:rPr>
                <w:rFonts w:ascii="Cambria Math" w:eastAsia="宋体" w:hAnsi="Cambria Math" w:cs="Times New Roman"/>
              </w:rPr>
              <m:t>t</m:t>
            </m:r>
          </m:sub>
        </m:sSub>
      </m:oMath>
      <w:r>
        <w:rPr>
          <w:rFonts w:ascii="Times New Roman" w:eastAsia="宋体" w:hAnsi="Times New Roman" w:cs="Times New Roman" w:hint="eastAsia"/>
        </w:rPr>
        <w:t>是遗忘门，</w:t>
      </w:r>
      <m:oMath>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rPr>
              <m:t>t</m:t>
            </m:r>
          </m:sub>
        </m:sSub>
      </m:oMath>
      <w:r>
        <w:rPr>
          <w:rFonts w:ascii="Times New Roman" w:eastAsia="宋体" w:hAnsi="Times New Roman" w:cs="Times New Roman" w:hint="eastAsia"/>
        </w:rPr>
        <w:t>是输入门，</w:t>
      </w:r>
      <m:oMath>
        <m:acc>
          <m:accPr>
            <m:chr m:val="̃"/>
            <m:ctrlPr>
              <w:rPr>
                <w:rFonts w:ascii="Cambria Math" w:eastAsia="宋体" w:hAnsi="Cambria Math" w:cs="Times New Roman"/>
                <w:i/>
              </w:rPr>
            </m:ctrlPr>
          </m:accPr>
          <m:e>
            <m:sSub>
              <m:sSubPr>
                <m:ctrlPr>
                  <w:rPr>
                    <w:rFonts w:ascii="Cambria Math" w:eastAsia="宋体" w:hAnsi="Cambria Math" w:cs="Times New Roman"/>
                    <w:i/>
                  </w:rPr>
                </m:ctrlPr>
              </m:sSubPr>
              <m:e>
                <m:r>
                  <w:rPr>
                    <w:rFonts w:ascii="Cambria Math" w:eastAsia="宋体" w:hAnsi="Cambria Math" w:cs="Times New Roman"/>
                  </w:rPr>
                  <m:t>C</m:t>
                </m:r>
              </m:e>
              <m:sub>
                <m:r>
                  <w:rPr>
                    <w:rFonts w:ascii="Cambria Math" w:eastAsia="宋体" w:hAnsi="Cambria Math" w:cs="Times New Roman"/>
                  </w:rPr>
                  <m:t>t</m:t>
                </m:r>
              </m:sub>
            </m:sSub>
          </m:e>
        </m:acc>
      </m:oMath>
      <w:r>
        <w:rPr>
          <w:rFonts w:ascii="Times New Roman" w:eastAsia="宋体" w:hAnsi="Times New Roman" w:cs="Times New Roman" w:hint="eastAsia"/>
        </w:rPr>
        <w:t>是候选记忆单元，</w:t>
      </w:r>
      <m:oMath>
        <m:sSub>
          <m:sSubPr>
            <m:ctrlPr>
              <w:rPr>
                <w:rFonts w:ascii="Cambria Math" w:eastAsia="宋体" w:hAnsi="Cambria Math" w:cs="Times New Roman"/>
                <w:i/>
              </w:rPr>
            </m:ctrlPr>
          </m:sSubPr>
          <m:e>
            <m:r>
              <w:rPr>
                <w:rFonts w:ascii="Cambria Math" w:eastAsia="宋体" w:hAnsi="Cambria Math" w:cs="Times New Roman"/>
              </w:rPr>
              <m:t>C</m:t>
            </m:r>
          </m:e>
          <m:sub>
            <m:r>
              <w:rPr>
                <w:rFonts w:ascii="Cambria Math" w:eastAsia="宋体" w:hAnsi="Cambria Math" w:cs="Times New Roman"/>
              </w:rPr>
              <m:t>t</m:t>
            </m:r>
          </m:sub>
        </m:sSub>
      </m:oMath>
      <w:r>
        <w:rPr>
          <w:rFonts w:ascii="Times New Roman" w:eastAsia="宋体" w:hAnsi="Times New Roman" w:cs="Times New Roman" w:hint="eastAsia"/>
        </w:rPr>
        <w:t>是当前记忆单元，</w:t>
      </w:r>
      <m:oMath>
        <m:sSub>
          <m:sSubPr>
            <m:ctrlPr>
              <w:rPr>
                <w:rFonts w:ascii="Cambria Math" w:eastAsia="宋体" w:hAnsi="Cambria Math" w:cs="Times New Roman"/>
                <w:i/>
              </w:rPr>
            </m:ctrlPr>
          </m:sSubPr>
          <m:e>
            <m:r>
              <w:rPr>
                <w:rFonts w:ascii="Cambria Math" w:eastAsia="宋体" w:hAnsi="Cambria Math" w:cs="Times New Roman"/>
              </w:rPr>
              <m:t>o</m:t>
            </m:r>
          </m:e>
          <m:sub>
            <m:r>
              <w:rPr>
                <w:rFonts w:ascii="Cambria Math" w:eastAsia="宋体" w:hAnsi="Cambria Math" w:cs="Times New Roman"/>
              </w:rPr>
              <m:t>t</m:t>
            </m:r>
          </m:sub>
        </m:sSub>
      </m:oMath>
      <w:r>
        <w:rPr>
          <w:rFonts w:ascii="Times New Roman" w:eastAsia="宋体" w:hAnsi="Times New Roman" w:cs="Times New Roman" w:hint="eastAsia"/>
        </w:rPr>
        <w:t>是输出门，</w:t>
      </w:r>
      <m:oMath>
        <m:sSub>
          <m:sSubPr>
            <m:ctrlPr>
              <w:rPr>
                <w:rFonts w:ascii="Cambria Math" w:eastAsia="宋体" w:hAnsi="Cambria Math" w:cs="Times New Roman"/>
                <w:i/>
              </w:rPr>
            </m:ctrlPr>
          </m:sSubPr>
          <m:e>
            <m:r>
              <w:rPr>
                <w:rFonts w:ascii="Cambria Math" w:eastAsia="宋体" w:hAnsi="Cambria Math" w:cs="Times New Roman"/>
              </w:rPr>
              <m:t>h</m:t>
            </m:r>
          </m:e>
          <m:sub>
            <m:r>
              <w:rPr>
                <w:rFonts w:ascii="Cambria Math" w:eastAsia="宋体" w:hAnsi="Cambria Math" w:cs="Times New Roman"/>
              </w:rPr>
              <m:t>t</m:t>
            </m:r>
          </m:sub>
        </m:sSub>
      </m:oMath>
      <w:r>
        <w:rPr>
          <w:rFonts w:ascii="Times New Roman" w:eastAsia="宋体" w:hAnsi="Times New Roman" w:cs="Times New Roman" w:hint="eastAsia"/>
        </w:rPr>
        <w:t>是隐藏状态，</w:t>
      </w:r>
      <m:oMath>
        <m:r>
          <w:rPr>
            <w:rFonts w:ascii="Cambria Math" w:eastAsia="宋体" w:hAnsi="Cambria Math" w:cs="Times New Roman"/>
          </w:rPr>
          <m:t>σ</m:t>
        </m:r>
      </m:oMath>
      <w:r>
        <w:rPr>
          <w:rFonts w:ascii="Times New Roman" w:eastAsia="宋体" w:hAnsi="Times New Roman" w:cs="Times New Roman" w:hint="eastAsia"/>
        </w:rPr>
        <w:t>是</w:t>
      </w:r>
      <w:r>
        <w:rPr>
          <w:rFonts w:ascii="Times New Roman" w:eastAsia="宋体" w:hAnsi="Times New Roman" w:cs="Times New Roman" w:hint="eastAsia"/>
        </w:rPr>
        <w:t>sigmoid</w:t>
      </w:r>
      <w:r>
        <w:rPr>
          <w:rFonts w:ascii="Times New Roman" w:eastAsia="宋体" w:hAnsi="Times New Roman" w:cs="Times New Roman" w:hint="eastAsia"/>
        </w:rPr>
        <w:t>激活函数，</w:t>
      </w:r>
      <m:oMath>
        <m:r>
          <w:rPr>
            <w:rFonts w:ascii="Cambria Math" w:eastAsia="宋体" w:hAnsi="Cambria Math" w:cs="Times New Roman" w:hint="eastAsia"/>
          </w:rPr>
          <m:t>tan</m:t>
        </m:r>
        <m:r>
          <w:rPr>
            <w:rFonts w:ascii="Cambria Math" w:eastAsia="宋体" w:hAnsi="Cambria Math" w:cs="Cambria Math"/>
          </w:rPr>
          <m:t>h</m:t>
        </m:r>
      </m:oMath>
      <w:r>
        <w:rPr>
          <w:rFonts w:ascii="Times New Roman" w:eastAsia="宋体" w:hAnsi="Times New Roman" w:cs="Times New Roman" w:hint="eastAsia"/>
        </w:rPr>
        <w:t>是双曲正切激活函数，</w:t>
      </w:r>
      <m:oMath>
        <m:sSub>
          <m:sSubPr>
            <m:ctrlPr>
              <w:rPr>
                <w:rFonts w:ascii="Cambria Math" w:eastAsia="宋体" w:hAnsi="Cambria Math" w:cs="Times New Roman"/>
                <w:i/>
              </w:rPr>
            </m:ctrlPr>
          </m:sSubPr>
          <m:e>
            <m:r>
              <w:rPr>
                <w:rFonts w:ascii="Cambria Math" w:eastAsia="宋体" w:hAnsi="Cambria Math" w:cs="Times New Roman"/>
              </w:rPr>
              <m:t>W</m:t>
            </m:r>
          </m:e>
          <m:sub>
            <m:r>
              <w:rPr>
                <w:rFonts w:ascii="Cambria Math" w:eastAsia="宋体" w:hAnsi="Cambria Math" w:cs="Times New Roman"/>
              </w:rPr>
              <m:t>f</m:t>
            </m:r>
          </m:sub>
        </m:sSub>
        <m:r>
          <w:rPr>
            <w:rFonts w:ascii="Cambria Math" w:eastAsia="宋体" w:hAnsi="Cambria Math" w:cs="Times New Roman"/>
          </w:rPr>
          <m:t xml:space="preserve">, </m:t>
        </m:r>
        <m:sSub>
          <m:sSubPr>
            <m:ctrlPr>
              <w:rPr>
                <w:rFonts w:ascii="Cambria Math" w:eastAsia="宋体" w:hAnsi="Cambria Math" w:cs="Times New Roman"/>
                <w:i/>
              </w:rPr>
            </m:ctrlPr>
          </m:sSubPr>
          <m:e>
            <m:r>
              <w:rPr>
                <w:rFonts w:ascii="Cambria Math" w:eastAsia="宋体" w:hAnsi="Cambria Math" w:cs="Times New Roman"/>
              </w:rPr>
              <m:t>W</m:t>
            </m:r>
          </m:e>
          <m:sub>
            <m:r>
              <w:rPr>
                <w:rFonts w:ascii="Cambria Math" w:eastAsia="宋体" w:hAnsi="Cambria Math" w:cs="Times New Roman"/>
              </w:rPr>
              <m:t>i</m:t>
            </m:r>
          </m:sub>
        </m:sSub>
        <m:r>
          <w:rPr>
            <w:rFonts w:ascii="Cambria Math" w:eastAsia="宋体" w:hAnsi="Cambria Math" w:cs="Times New Roman"/>
          </w:rPr>
          <m:t xml:space="preserve">, </m:t>
        </m:r>
        <m:sSub>
          <m:sSubPr>
            <m:ctrlPr>
              <w:rPr>
                <w:rFonts w:ascii="Cambria Math" w:eastAsia="宋体" w:hAnsi="Cambria Math" w:cs="Times New Roman"/>
                <w:i/>
              </w:rPr>
            </m:ctrlPr>
          </m:sSubPr>
          <m:e>
            <m:r>
              <w:rPr>
                <w:rFonts w:ascii="Cambria Math" w:eastAsia="宋体" w:hAnsi="Cambria Math" w:cs="Times New Roman"/>
              </w:rPr>
              <m:t>W</m:t>
            </m:r>
          </m:e>
          <m:sub>
            <m:r>
              <w:rPr>
                <w:rFonts w:ascii="Cambria Math" w:eastAsia="宋体" w:hAnsi="Cambria Math" w:cs="Times New Roman"/>
              </w:rPr>
              <m:t>C</m:t>
            </m:r>
          </m:sub>
        </m:sSub>
        <m:r>
          <w:rPr>
            <w:rFonts w:ascii="Cambria Math" w:eastAsia="宋体" w:hAnsi="Cambria Math" w:cs="Times New Roman"/>
          </w:rPr>
          <m:t xml:space="preserve">, </m:t>
        </m:r>
        <m:sSub>
          <m:sSubPr>
            <m:ctrlPr>
              <w:rPr>
                <w:rFonts w:ascii="Cambria Math" w:eastAsia="宋体" w:hAnsi="Cambria Math" w:cs="Times New Roman"/>
                <w:i/>
              </w:rPr>
            </m:ctrlPr>
          </m:sSubPr>
          <m:e>
            <m:r>
              <w:rPr>
                <w:rFonts w:ascii="Cambria Math" w:eastAsia="宋体" w:hAnsi="Cambria Math" w:cs="Times New Roman"/>
              </w:rPr>
              <m:t>W</m:t>
            </m:r>
          </m:e>
          <m:sub>
            <m:r>
              <w:rPr>
                <w:rFonts w:ascii="Cambria Math" w:eastAsia="宋体" w:hAnsi="Cambria Math" w:cs="Times New Roman"/>
              </w:rPr>
              <m:t>o</m:t>
            </m:r>
          </m:sub>
        </m:sSub>
      </m:oMath>
      <w:r>
        <w:rPr>
          <w:rFonts w:ascii="Times New Roman" w:eastAsia="宋体" w:hAnsi="Times New Roman" w:cs="Times New Roman" w:hint="eastAsia"/>
        </w:rPr>
        <w:t>是权重矩阵，</w:t>
      </w:r>
      <m:oMath>
        <m:sSub>
          <m:sSubPr>
            <m:ctrlPr>
              <w:rPr>
                <w:rFonts w:ascii="Cambria Math" w:eastAsia="宋体" w:hAnsi="Cambria Math" w:cs="Times New Roman"/>
                <w:i/>
              </w:rPr>
            </m:ctrlPr>
          </m:sSubPr>
          <m:e>
            <m:r>
              <w:rPr>
                <w:rFonts w:ascii="Cambria Math" w:eastAsia="宋体" w:hAnsi="Cambria Math" w:cs="Times New Roman"/>
              </w:rPr>
              <m:t>b</m:t>
            </m:r>
          </m:e>
          <m:sub>
            <m:r>
              <w:rPr>
                <w:rFonts w:ascii="Cambria Math" w:eastAsia="宋体" w:hAnsi="Cambria Math" w:cs="Times New Roman"/>
              </w:rPr>
              <m:t>f</m:t>
            </m:r>
          </m:sub>
        </m:sSub>
        <m:r>
          <w:rPr>
            <w:rFonts w:ascii="Cambria Math" w:eastAsia="宋体" w:hAnsi="Cambria Math" w:cs="Times New Roman"/>
          </w:rPr>
          <m:t xml:space="preserve">, </m:t>
        </m:r>
        <m:sSub>
          <m:sSubPr>
            <m:ctrlPr>
              <w:rPr>
                <w:rFonts w:ascii="Cambria Math" w:eastAsia="宋体" w:hAnsi="Cambria Math" w:cs="Times New Roman"/>
                <w:i/>
              </w:rPr>
            </m:ctrlPr>
          </m:sSubPr>
          <m:e>
            <m:r>
              <w:rPr>
                <w:rFonts w:ascii="Cambria Math" w:eastAsia="宋体" w:hAnsi="Cambria Math" w:cs="Times New Roman"/>
              </w:rPr>
              <m:t>b</m:t>
            </m:r>
          </m:e>
          <m:sub>
            <m:r>
              <w:rPr>
                <w:rFonts w:ascii="Cambria Math" w:eastAsia="宋体" w:hAnsi="Cambria Math" w:cs="Times New Roman"/>
              </w:rPr>
              <m:t>i</m:t>
            </m:r>
          </m:sub>
        </m:sSub>
        <m:r>
          <w:rPr>
            <w:rFonts w:ascii="Cambria Math" w:eastAsia="宋体" w:hAnsi="Cambria Math" w:cs="Times New Roman"/>
          </w:rPr>
          <m:t xml:space="preserve">, </m:t>
        </m:r>
        <m:sSub>
          <m:sSubPr>
            <m:ctrlPr>
              <w:rPr>
                <w:rFonts w:ascii="Cambria Math" w:eastAsia="宋体" w:hAnsi="Cambria Math" w:cs="Times New Roman"/>
                <w:i/>
              </w:rPr>
            </m:ctrlPr>
          </m:sSubPr>
          <m:e>
            <m:r>
              <w:rPr>
                <w:rFonts w:ascii="Cambria Math" w:eastAsia="宋体" w:hAnsi="Cambria Math" w:cs="Times New Roman"/>
              </w:rPr>
              <m:t>b</m:t>
            </m:r>
          </m:e>
          <m:sub>
            <m:r>
              <w:rPr>
                <w:rFonts w:ascii="Cambria Math" w:eastAsia="宋体" w:hAnsi="Cambria Math" w:cs="Times New Roman"/>
              </w:rPr>
              <m:t>C</m:t>
            </m:r>
          </m:sub>
        </m:sSub>
        <m:r>
          <w:rPr>
            <w:rFonts w:ascii="Cambria Math" w:eastAsia="宋体" w:hAnsi="Cambria Math" w:cs="Times New Roman"/>
          </w:rPr>
          <m:t xml:space="preserve">, </m:t>
        </m:r>
        <m:sSub>
          <m:sSubPr>
            <m:ctrlPr>
              <w:rPr>
                <w:rFonts w:ascii="Cambria Math" w:eastAsia="宋体" w:hAnsi="Cambria Math" w:cs="Times New Roman"/>
                <w:i/>
              </w:rPr>
            </m:ctrlPr>
          </m:sSubPr>
          <m:e>
            <m:r>
              <w:rPr>
                <w:rFonts w:ascii="Cambria Math" w:eastAsia="宋体" w:hAnsi="Cambria Math" w:cs="Times New Roman"/>
              </w:rPr>
              <m:t>b</m:t>
            </m:r>
          </m:e>
          <m:sub>
            <m:r>
              <w:rPr>
                <w:rFonts w:ascii="Cambria Math" w:eastAsia="宋体" w:hAnsi="Cambria Math" w:cs="Times New Roman"/>
              </w:rPr>
              <m:t>o</m:t>
            </m:r>
          </m:sub>
        </m:sSub>
      </m:oMath>
      <w:r>
        <w:rPr>
          <w:rFonts w:ascii="Times New Roman" w:eastAsia="宋体" w:hAnsi="Times New Roman" w:cs="Times New Roman" w:hint="eastAsia"/>
        </w:rPr>
        <w:t>是偏置项。</w:t>
      </w:r>
    </w:p>
    <w:p w14:paraId="0226011E" w14:textId="77777777" w:rsidR="00BB2048" w:rsidRDefault="00000000">
      <w:pPr>
        <w:rPr>
          <w:rFonts w:ascii="Times New Roman" w:eastAsia="宋体" w:hAnsi="Times New Roman" w:cs="Times New Roman"/>
        </w:rPr>
      </w:pP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分类头。最终分类由线性层完成，该层获取</w:t>
      </w:r>
      <w:r>
        <w:rPr>
          <w:rFonts w:ascii="Times New Roman" w:eastAsia="宋体" w:hAnsi="Times New Roman" w:cs="Times New Roman"/>
        </w:rPr>
        <w:t xml:space="preserve"> LSTM </w:t>
      </w:r>
      <w:r>
        <w:rPr>
          <w:rFonts w:ascii="Times New Roman" w:eastAsia="宋体" w:hAnsi="Times New Roman" w:cs="Times New Roman"/>
        </w:rPr>
        <w:t>在第一个时间步的隐藏状态，并将其映射到分类任务类别的数量。</w:t>
      </w:r>
      <w:r>
        <w:rPr>
          <w:rFonts w:ascii="Times New Roman" w:eastAsia="宋体" w:hAnsi="Times New Roman" w:cs="Times New Roman" w:hint="eastAsia"/>
        </w:rPr>
        <w:t>分类头的输出可以表示为：</w:t>
      </w:r>
    </w:p>
    <w:p w14:paraId="070598B5" w14:textId="77777777" w:rsidR="00BB2048" w:rsidRDefault="00000000">
      <w:pPr>
        <w:rPr>
          <w:rFonts w:ascii="Times New Roman" w:eastAsia="宋体" w:hAnsi="Times New Roman" w:cs="Times New Roman"/>
        </w:rPr>
      </w:pPr>
      <m:oMathPara>
        <m:oMath>
          <m:r>
            <w:rPr>
              <w:rFonts w:ascii="Cambria Math" w:eastAsia="宋体" w:hAnsi="Cambria Math" w:cs="Times New Roman"/>
            </w:rPr>
            <m:t>y=Softmax</m:t>
          </m:r>
          <m:d>
            <m:dPr>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W</m:t>
                  </m:r>
                </m:e>
                <m:sub>
                  <m:r>
                    <w:rPr>
                      <w:rFonts w:ascii="Cambria Math" w:eastAsia="宋体" w:hAnsi="Cambria Math" w:cs="Times New Roman"/>
                    </w:rPr>
                    <m:t>class</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h</m:t>
                  </m:r>
                </m:e>
                <m:sub>
                  <m:r>
                    <w:rPr>
                      <w:rFonts w:ascii="Cambria Math" w:eastAsia="宋体" w:hAnsi="Cambria Math" w:cs="Times New Roman"/>
                    </w:rPr>
                    <m:t>lstm</m:t>
                  </m:r>
                </m:sub>
              </m:sSub>
              <m:d>
                <m:dPr>
                  <m:begChr m:val="["/>
                  <m:endChr m:val="]"/>
                  <m:ctrlPr>
                    <w:rPr>
                      <w:rFonts w:ascii="Cambria Math" w:eastAsia="宋体" w:hAnsi="Cambria Math" w:cs="Times New Roman"/>
                      <w:i/>
                    </w:rPr>
                  </m:ctrlPr>
                </m:dPr>
                <m:e>
                  <m:r>
                    <w:rPr>
                      <w:rFonts w:ascii="Cambria Math" w:eastAsia="宋体" w:hAnsi="Cambria Math" w:cs="Times New Roman"/>
                    </w:rPr>
                    <m:t>0</m:t>
                  </m:r>
                </m:e>
              </m:d>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b</m:t>
                  </m:r>
                </m:e>
                <m:sub>
                  <m:r>
                    <w:rPr>
                      <w:rFonts w:ascii="Cambria Math" w:eastAsia="宋体" w:hAnsi="Cambria Math" w:cs="Times New Roman"/>
                    </w:rPr>
                    <m:t>class</m:t>
                  </m:r>
                </m:sub>
              </m:sSub>
            </m:e>
          </m:d>
        </m:oMath>
      </m:oMathPara>
    </w:p>
    <w:p w14:paraId="7CC00772" w14:textId="77777777" w:rsidR="00BB2048" w:rsidRDefault="00000000">
      <w:pPr>
        <w:rPr>
          <w:rFonts w:ascii="Times New Roman" w:eastAsia="宋体" w:hAnsi="Times New Roman" w:cs="Times New Roman"/>
        </w:rPr>
      </w:pPr>
      <w:r>
        <w:rPr>
          <w:rFonts w:ascii="Times New Roman" w:eastAsia="宋体" w:hAnsi="Times New Roman" w:cs="Times New Roman" w:hint="eastAsia"/>
        </w:rPr>
        <w:t>其中</w:t>
      </w:r>
      <m:oMath>
        <m:sSub>
          <m:sSubPr>
            <m:ctrlPr>
              <w:rPr>
                <w:rFonts w:ascii="Cambria Math" w:eastAsia="宋体" w:hAnsi="Cambria Math" w:cs="Times New Roman"/>
                <w:i/>
              </w:rPr>
            </m:ctrlPr>
          </m:sSubPr>
          <m:e>
            <m:r>
              <w:rPr>
                <w:rFonts w:ascii="Cambria Math" w:eastAsia="宋体" w:hAnsi="Cambria Math" w:cs="Times New Roman"/>
              </w:rPr>
              <m:t>W</m:t>
            </m:r>
          </m:e>
          <m:sub>
            <m:r>
              <w:rPr>
                <w:rFonts w:ascii="Cambria Math" w:eastAsia="宋体" w:hAnsi="Cambria Math" w:cs="Times New Roman"/>
              </w:rPr>
              <m:t>class</m:t>
            </m:r>
          </m:sub>
        </m:sSub>
      </m:oMath>
      <w:r>
        <w:rPr>
          <w:rFonts w:ascii="Times New Roman" w:eastAsia="宋体" w:hAnsi="Times New Roman" w:cs="Times New Roman" w:hint="eastAsia"/>
        </w:rPr>
        <w:t>是分类层的权重，</w:t>
      </w:r>
      <m:oMath>
        <m:sSub>
          <m:sSubPr>
            <m:ctrlPr>
              <w:rPr>
                <w:rFonts w:ascii="Cambria Math" w:eastAsia="宋体" w:hAnsi="Cambria Math" w:cs="Times New Roman"/>
                <w:i/>
              </w:rPr>
            </m:ctrlPr>
          </m:sSubPr>
          <m:e>
            <m:r>
              <w:rPr>
                <w:rFonts w:ascii="Cambria Math" w:eastAsia="宋体" w:hAnsi="Cambria Math" w:cs="Times New Roman"/>
              </w:rPr>
              <m:t>b</m:t>
            </m:r>
          </m:e>
          <m:sub>
            <m:r>
              <w:rPr>
                <w:rFonts w:ascii="Cambria Math" w:eastAsia="宋体" w:hAnsi="Cambria Math" w:cs="Times New Roman"/>
              </w:rPr>
              <m:t>class</m:t>
            </m:r>
          </m:sub>
        </m:sSub>
      </m:oMath>
      <w:r>
        <w:rPr>
          <w:rFonts w:ascii="Times New Roman" w:eastAsia="宋体" w:hAnsi="Times New Roman" w:cs="Times New Roman" w:hint="eastAsia"/>
        </w:rPr>
        <w:t>是偏置项，</w:t>
      </w:r>
      <m:oMath>
        <m:r>
          <w:rPr>
            <w:rFonts w:ascii="Cambria Math" w:eastAsia="宋体" w:hAnsi="Cambria Math" w:cs="Times New Roman"/>
          </w:rPr>
          <m:t>Softmax</m:t>
        </m:r>
      </m:oMath>
      <w:r>
        <w:rPr>
          <w:rFonts w:ascii="Times New Roman" w:eastAsia="宋体" w:hAnsi="Times New Roman" w:cs="Times New Roman" w:hint="eastAsia"/>
        </w:rPr>
        <w:t>是激活函数，用于将输出转换为概率分布。</w:t>
      </w:r>
    </w:p>
    <w:p w14:paraId="6DEA95A1" w14:textId="77777777" w:rsidR="00BB2048" w:rsidRDefault="00BB2048">
      <w:pPr>
        <w:rPr>
          <w:rFonts w:ascii="Times New Roman" w:eastAsia="宋体" w:hAnsi="Times New Roman" w:cs="Times New Roman"/>
        </w:rPr>
      </w:pPr>
    </w:p>
    <w:p w14:paraId="5B7B261E" w14:textId="77777777" w:rsidR="00BB2048" w:rsidRDefault="00000000">
      <w:pPr>
        <w:rPr>
          <w:rFonts w:ascii="Times New Roman" w:eastAsia="宋体" w:hAnsi="Times New Roman" w:cs="Times New Roman"/>
        </w:rPr>
      </w:pPr>
      <w:r>
        <w:rPr>
          <w:rFonts w:ascii="Times New Roman" w:eastAsia="宋体" w:hAnsi="Times New Roman" w:cs="Times New Roman" w:hint="eastAsia"/>
        </w:rPr>
        <w:t>B.</w:t>
      </w:r>
      <w:r>
        <w:rPr>
          <w:rFonts w:ascii="Times New Roman" w:eastAsia="宋体" w:hAnsi="Times New Roman" w:cs="Times New Roman"/>
        </w:rPr>
        <w:t xml:space="preserve"> </w:t>
      </w:r>
      <w:r>
        <w:rPr>
          <w:rFonts w:ascii="Times New Roman" w:eastAsia="宋体" w:hAnsi="Times New Roman" w:cs="Times New Roman"/>
        </w:rPr>
        <w:t>前向过程</w:t>
      </w:r>
    </w:p>
    <w:p w14:paraId="1E7224A4" w14:textId="77777777" w:rsidR="00BB2048" w:rsidRDefault="00000000">
      <w:pPr>
        <w:ind w:firstLine="420"/>
        <w:rPr>
          <w:rFonts w:ascii="Times New Roman" w:eastAsia="宋体" w:hAnsi="Times New Roman" w:cs="Times New Roman"/>
        </w:rPr>
      </w:pPr>
      <w:r>
        <w:rPr>
          <w:rFonts w:ascii="Times New Roman" w:eastAsia="宋体" w:hAnsi="Times New Roman" w:cs="Times New Roman"/>
        </w:rPr>
        <w:t>给定输入时间序列信号</w:t>
      </w:r>
      <w:r>
        <w:rPr>
          <w:rFonts w:ascii="Times New Roman" w:eastAsia="宋体" w:hAnsi="Times New Roman" w:cs="Times New Roman"/>
        </w:rPr>
        <w:t xml:space="preserve"> x </w:t>
      </w:r>
      <w:r>
        <w:rPr>
          <w:rFonts w:ascii="Times New Roman" w:eastAsia="宋体" w:hAnsi="Times New Roman" w:cs="Times New Roman"/>
        </w:rPr>
        <w:t>的形状为</w:t>
      </w:r>
      <w:r>
        <w:rPr>
          <w:rFonts w:ascii="Times New Roman" w:eastAsia="宋体" w:hAnsi="Times New Roman" w:cs="Times New Roman"/>
        </w:rPr>
        <w:t xml:space="preserve"> (B, L, D)</w:t>
      </w:r>
      <w:r>
        <w:rPr>
          <w:rFonts w:ascii="Times New Roman" w:eastAsia="宋体" w:hAnsi="Times New Roman" w:cs="Times New Roman"/>
        </w:rPr>
        <w:t>，</w:t>
      </w:r>
      <w:r>
        <w:rPr>
          <w:rFonts w:ascii="Times New Roman" w:eastAsia="宋体" w:hAnsi="Times New Roman" w:cs="Times New Roman"/>
        </w:rPr>
        <w:t>B</w:t>
      </w:r>
      <w:r>
        <w:rPr>
          <w:rFonts w:ascii="Times New Roman" w:eastAsia="宋体" w:hAnsi="Times New Roman" w:cs="Times New Roman"/>
        </w:rPr>
        <w:t>为</w:t>
      </w:r>
      <w:r>
        <w:rPr>
          <w:rFonts w:ascii="Times New Roman" w:eastAsia="宋体" w:hAnsi="Times New Roman" w:cs="Times New Roman"/>
        </w:rPr>
        <w:t>batch size, L</w:t>
      </w:r>
      <w:r>
        <w:rPr>
          <w:rFonts w:ascii="Times New Roman" w:eastAsia="宋体" w:hAnsi="Times New Roman" w:cs="Times New Roman"/>
        </w:rPr>
        <w:t>为序列长度，</w:t>
      </w:r>
      <w:r>
        <w:rPr>
          <w:rFonts w:ascii="Times New Roman" w:eastAsia="宋体" w:hAnsi="Times New Roman" w:cs="Times New Roman"/>
        </w:rPr>
        <w:t>D</w:t>
      </w:r>
      <w:r>
        <w:rPr>
          <w:rFonts w:ascii="Times New Roman" w:eastAsia="宋体" w:hAnsi="Times New Roman" w:cs="Times New Roman"/>
        </w:rPr>
        <w:t>为序列为维度，模型的前向过程可概述如下：</w:t>
      </w:r>
    </w:p>
    <w:p w14:paraId="1BF475F5" w14:textId="77777777" w:rsidR="00BB2048" w:rsidRDefault="00000000">
      <w:pPr>
        <w:rPr>
          <w:rFonts w:ascii="Times New Roman" w:eastAsia="宋体" w:hAnsi="Times New Roman" w:cs="Times New Roman"/>
        </w:rPr>
      </w:pP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嵌入。输入信号经过嵌入层，得到形状为</w:t>
      </w:r>
      <w:r>
        <w:rPr>
          <w:rFonts w:ascii="Times New Roman" w:eastAsia="宋体" w:hAnsi="Times New Roman" w:cs="Times New Roman"/>
        </w:rPr>
        <w:t xml:space="preserve">(B, L, </w:t>
      </w:r>
      <m:oMath>
        <m:sSub>
          <m:sSubPr>
            <m:ctrlPr>
              <w:rPr>
                <w:rFonts w:ascii="Cambria Math" w:eastAsia="宋体" w:hAnsi="Cambria Math" w:cs="Times New Roman"/>
                <w:i/>
              </w:rPr>
            </m:ctrlPr>
          </m:sSubPr>
          <m:e>
            <w:bookmarkStart w:id="6" w:name="OLE_LINK1"/>
            <m:r>
              <w:rPr>
                <w:rFonts w:ascii="Cambria Math" w:eastAsia="宋体" w:hAnsi="Cambria Math" w:cs="Times New Roman" w:hint="eastAsia"/>
              </w:rPr>
              <m:t>d</m:t>
            </m:r>
            <m:ctrlPr>
              <w:rPr>
                <w:rFonts w:ascii="Cambria Math" w:eastAsia="宋体" w:hAnsi="Cambria Math" w:cs="Times New Roman" w:hint="eastAsia"/>
                <w:i/>
              </w:rPr>
            </m:ctrlPr>
          </m:e>
          <m:sub>
            <m:r>
              <w:rPr>
                <w:rFonts w:ascii="Cambria Math" w:eastAsia="宋体" w:hAnsi="Cambria Math" w:cs="Times New Roman"/>
              </w:rPr>
              <m:t>model</m:t>
            </m:r>
            <w:bookmarkEnd w:id="6"/>
          </m:sub>
        </m:sSub>
      </m:oMath>
      <w:r>
        <w:rPr>
          <w:rFonts w:ascii="Times New Roman" w:eastAsia="宋体" w:hAnsi="Times New Roman" w:cs="Times New Roman"/>
        </w:rPr>
        <w:t>)</w:t>
      </w:r>
      <w:r>
        <w:rPr>
          <w:rFonts w:ascii="Times New Roman" w:eastAsia="宋体" w:hAnsi="Times New Roman" w:cs="Times New Roman"/>
        </w:rPr>
        <w:t>的高维表示</w:t>
      </w:r>
      <m:oMath>
        <m:sSub>
          <m:sSubPr>
            <m:ctrlPr>
              <w:rPr>
                <w:rFonts w:ascii="Cambria Math" w:eastAsia="宋体" w:hAnsi="Cambria Math" w:cs="Times New Roman"/>
                <w:i/>
              </w:rPr>
            </m:ctrlPr>
          </m:sSubPr>
          <m:e>
            <w:bookmarkStart w:id="7" w:name="OLE_LINK2"/>
            <m:r>
              <w:rPr>
                <w:rFonts w:ascii="Cambria Math" w:eastAsia="宋体" w:hAnsi="Cambria Math" w:cs="Times New Roman"/>
              </w:rPr>
              <m:t>x</m:t>
            </m:r>
          </m:e>
          <m:sub>
            <m:r>
              <w:rPr>
                <w:rFonts w:ascii="Cambria Math" w:eastAsia="宋体" w:hAnsi="Cambria Math" w:cs="Times New Roman"/>
              </w:rPr>
              <m:t>embed</m:t>
            </m:r>
            <w:bookmarkEnd w:id="7"/>
          </m:sub>
        </m:sSub>
      </m:oMath>
      <w:r>
        <w:rPr>
          <w:rFonts w:ascii="Times New Roman" w:eastAsia="宋体" w:hAnsi="Times New Roman" w:cs="Times New Roman"/>
        </w:rPr>
        <w:t>，其中</w:t>
      </w:r>
      <m:oMath>
        <m:sSub>
          <m:sSubPr>
            <m:ctrlPr>
              <w:rPr>
                <w:rFonts w:ascii="Cambria Math" w:eastAsia="宋体" w:hAnsi="Cambria Math" w:cs="Times New Roman"/>
                <w:i/>
              </w:rPr>
            </m:ctrlPr>
          </m:sSubPr>
          <m:e>
            <m:r>
              <w:rPr>
                <w:rFonts w:ascii="Cambria Math" w:eastAsia="宋体" w:hAnsi="Cambria Math" w:cs="Times New Roman" w:hint="eastAsia"/>
              </w:rPr>
              <m:t>d</m:t>
            </m:r>
            <m:ctrlPr>
              <w:rPr>
                <w:rFonts w:ascii="Cambria Math" w:eastAsia="宋体" w:hAnsi="Cambria Math" w:cs="Times New Roman" w:hint="eastAsia"/>
                <w:i/>
              </w:rPr>
            </m:ctrlPr>
          </m:e>
          <m:sub>
            <m:r>
              <w:rPr>
                <w:rFonts w:ascii="Cambria Math" w:eastAsia="宋体" w:hAnsi="Cambria Math" w:cs="Times New Roman"/>
              </w:rPr>
              <m:t>model</m:t>
            </m:r>
          </m:sub>
        </m:sSub>
      </m:oMath>
      <w:r>
        <w:rPr>
          <w:rFonts w:ascii="Times New Roman" w:eastAsia="宋体" w:hAnsi="Times New Roman" w:cs="Times New Roman"/>
        </w:rPr>
        <w:t xml:space="preserve"> </w:t>
      </w:r>
      <w:r>
        <w:rPr>
          <w:rFonts w:ascii="Times New Roman" w:eastAsia="宋体" w:hAnsi="Times New Roman" w:cs="Times New Roman"/>
        </w:rPr>
        <w:t>是</w:t>
      </w:r>
      <w:r>
        <w:rPr>
          <w:rFonts w:ascii="Times New Roman" w:eastAsia="宋体" w:hAnsi="Times New Roman" w:cs="Times New Roman"/>
        </w:rPr>
        <w:t>LLM backbone</w:t>
      </w:r>
      <w:r>
        <w:rPr>
          <w:rFonts w:ascii="Times New Roman" w:eastAsia="宋体" w:hAnsi="Times New Roman" w:cs="Times New Roman"/>
        </w:rPr>
        <w:t>的嵌入维数。</w:t>
      </w:r>
    </w:p>
    <w:p w14:paraId="0C5DEB55" w14:textId="77777777" w:rsidR="00BB2048" w:rsidRDefault="00000000">
      <w:pPr>
        <w:rPr>
          <w:rFonts w:ascii="Times New Roman" w:eastAsia="宋体" w:hAnsi="Times New Roman" w:cs="Times New Roman"/>
        </w:rPr>
      </w:pP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位置编码。位置编码添加到</w:t>
      </w:r>
      <m:oMath>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embed</m:t>
            </m:r>
          </m:sub>
        </m:sSub>
      </m:oMath>
      <w:r>
        <w:rPr>
          <w:rFonts w:ascii="Times New Roman" w:eastAsia="宋体" w:hAnsi="Times New Roman" w:cs="Times New Roman"/>
        </w:rPr>
        <w:t>中，加入序列位置信息，得到</w:t>
      </w:r>
      <m:oMath>
        <m:sSub>
          <m:sSubPr>
            <m:ctrlPr>
              <w:rPr>
                <w:rFonts w:ascii="Cambria Math" w:eastAsia="宋体" w:hAnsi="Cambria Math" w:cs="Times New Roman"/>
                <w:i/>
              </w:rPr>
            </m:ctrlPr>
          </m:sSubPr>
          <m:e>
            <w:bookmarkStart w:id="8" w:name="OLE_LINK3"/>
            <m:r>
              <w:rPr>
                <w:rFonts w:ascii="Cambria Math" w:eastAsia="宋体" w:hAnsi="Cambria Math" w:cs="Times New Roman"/>
              </w:rPr>
              <m:t>x</m:t>
            </m:r>
          </m:e>
          <m:sub>
            <m:r>
              <w:rPr>
                <w:rFonts w:ascii="Cambria Math" w:eastAsia="宋体" w:hAnsi="Cambria Math" w:cs="Times New Roman"/>
              </w:rPr>
              <m:t>pos</m:t>
            </m:r>
            <w:bookmarkEnd w:id="8"/>
          </m:sub>
        </m:sSub>
      </m:oMath>
      <w:r>
        <w:rPr>
          <w:rFonts w:ascii="Times New Roman" w:eastAsia="宋体" w:hAnsi="Times New Roman" w:cs="Times New Roman" w:hint="eastAsia"/>
        </w:rPr>
        <w:t>。</w:t>
      </w:r>
    </w:p>
    <w:p w14:paraId="0A19DF9E" w14:textId="77777777" w:rsidR="00BB2048" w:rsidRDefault="00000000">
      <w:pPr>
        <w:rPr>
          <w:rFonts w:ascii="Times New Roman" w:eastAsia="宋体" w:hAnsi="Times New Roman" w:cs="Times New Roman"/>
        </w:rPr>
      </w:pP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LLM backbone</w:t>
      </w:r>
      <w:r>
        <w:rPr>
          <w:rFonts w:ascii="Times New Roman" w:eastAsia="宋体" w:hAnsi="Times New Roman" w:cs="Times New Roman"/>
        </w:rPr>
        <w:t>。嵌入并加入位置编码的序列</w:t>
      </w:r>
      <m:oMath>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pos</m:t>
            </m:r>
          </m:sub>
        </m:sSub>
      </m:oMath>
      <w:r>
        <w:rPr>
          <w:rFonts w:ascii="Times New Roman" w:eastAsia="宋体" w:hAnsi="Times New Roman" w:cs="Times New Roman"/>
        </w:rPr>
        <w:t>将通过预训练的</w:t>
      </w:r>
      <w:r>
        <w:rPr>
          <w:rFonts w:ascii="Times New Roman" w:eastAsia="宋体" w:hAnsi="Times New Roman" w:cs="Times New Roman"/>
        </w:rPr>
        <w:t xml:space="preserve"> LLM </w:t>
      </w:r>
      <w:r>
        <w:rPr>
          <w:rFonts w:ascii="Times New Roman" w:eastAsia="宋体" w:hAnsi="Times New Roman" w:cs="Times New Roman"/>
        </w:rPr>
        <w:t>模型，输出隐藏状态层表示</w:t>
      </w:r>
      <m:oMath>
        <m:sSub>
          <m:sSubPr>
            <m:ctrlPr>
              <w:rPr>
                <w:rFonts w:ascii="Cambria Math" w:eastAsia="宋体" w:hAnsi="Cambria Math" w:cs="Times New Roman"/>
                <w:i/>
              </w:rPr>
            </m:ctrlPr>
          </m:sSubPr>
          <m:e>
            <m:r>
              <w:rPr>
                <w:rFonts w:ascii="Cambria Math" w:eastAsia="宋体" w:hAnsi="Cambria Math" w:cs="Times New Roman"/>
              </w:rPr>
              <m:t>h</m:t>
            </m:r>
          </m:e>
          <m:sub>
            <m:r>
              <w:rPr>
                <w:rFonts w:ascii="Cambria Math" w:eastAsia="宋体" w:hAnsi="Cambria Math" w:cs="Times New Roman"/>
              </w:rPr>
              <m:t>LLM</m:t>
            </m:r>
          </m:sub>
        </m:sSub>
      </m:oMath>
      <w:r>
        <w:rPr>
          <w:rFonts w:ascii="Times New Roman" w:eastAsia="宋体" w:hAnsi="Times New Roman" w:cs="Times New Roman"/>
        </w:rPr>
        <w:t>，其形状为</w:t>
      </w:r>
      <w:r>
        <w:rPr>
          <w:rFonts w:ascii="Times New Roman" w:eastAsia="宋体" w:hAnsi="Times New Roman" w:cs="Times New Roman"/>
        </w:rPr>
        <w:t xml:space="preserve">(B, L, </w:t>
      </w:r>
      <m:oMath>
        <m:sSub>
          <m:sSubPr>
            <m:ctrlPr>
              <w:rPr>
                <w:rFonts w:ascii="Cambria Math" w:eastAsia="宋体" w:hAnsi="Cambria Math" w:cs="Times New Roman"/>
                <w:i/>
              </w:rPr>
            </m:ctrlPr>
          </m:sSubPr>
          <m:e>
            <m:r>
              <w:rPr>
                <w:rFonts w:ascii="Cambria Math" w:eastAsia="宋体" w:hAnsi="Cambria Math" w:cs="Times New Roman" w:hint="eastAsia"/>
              </w:rPr>
              <m:t>d</m:t>
            </m:r>
            <m:ctrlPr>
              <w:rPr>
                <w:rFonts w:ascii="Cambria Math" w:eastAsia="宋体" w:hAnsi="Cambria Math" w:cs="Times New Roman" w:hint="eastAsia"/>
                <w:i/>
              </w:rPr>
            </m:ctrlPr>
          </m:e>
          <m:sub>
            <m:r>
              <w:rPr>
                <w:rFonts w:ascii="Cambria Math" w:eastAsia="宋体" w:hAnsi="Cambria Math" w:cs="Times New Roman"/>
              </w:rPr>
              <m:t>model</m:t>
            </m:r>
          </m:sub>
        </m:sSub>
      </m:oMath>
      <w:r>
        <w:rPr>
          <w:rFonts w:ascii="Times New Roman" w:eastAsia="宋体" w:hAnsi="Times New Roman" w:cs="Times New Roman"/>
        </w:rPr>
        <w:t>)</w:t>
      </w:r>
      <w:r>
        <w:rPr>
          <w:rFonts w:ascii="Times New Roman" w:eastAsia="宋体" w:hAnsi="Times New Roman" w:cs="Times New Roman"/>
        </w:rPr>
        <w:t>。</w:t>
      </w:r>
    </w:p>
    <w:p w14:paraId="1DA46BAB" w14:textId="77777777" w:rsidR="00BB2048" w:rsidRDefault="00000000">
      <w:pPr>
        <w:rPr>
          <w:rFonts w:ascii="Times New Roman" w:eastAsia="宋体" w:hAnsi="Times New Roman" w:cs="Times New Roman"/>
        </w:rPr>
      </w:pP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 xml:space="preserve">LSTM </w:t>
      </w:r>
      <w:r>
        <w:rPr>
          <w:rFonts w:ascii="Times New Roman" w:eastAsia="宋体" w:hAnsi="Times New Roman" w:cs="Times New Roman"/>
        </w:rPr>
        <w:t>层。隐藏状态层表示</w:t>
      </w:r>
      <m:oMath>
        <m:sSub>
          <m:sSubPr>
            <m:ctrlPr>
              <w:rPr>
                <w:rFonts w:ascii="Cambria Math" w:eastAsia="宋体" w:hAnsi="Cambria Math" w:cs="Times New Roman"/>
                <w:i/>
              </w:rPr>
            </m:ctrlPr>
          </m:sSubPr>
          <m:e>
            <m:r>
              <w:rPr>
                <w:rFonts w:ascii="Cambria Math" w:eastAsia="宋体" w:hAnsi="Cambria Math" w:cs="Times New Roman"/>
              </w:rPr>
              <m:t>h</m:t>
            </m:r>
          </m:e>
          <m:sub>
            <m:r>
              <w:rPr>
                <w:rFonts w:ascii="Cambria Math" w:eastAsia="宋体" w:hAnsi="Cambria Math" w:cs="Times New Roman"/>
              </w:rPr>
              <m:t>LLM</m:t>
            </m:r>
          </m:sub>
        </m:sSub>
      </m:oMath>
      <w:r>
        <w:rPr>
          <w:rFonts w:ascii="Times New Roman" w:eastAsia="宋体" w:hAnsi="Times New Roman" w:cs="Times New Roman"/>
        </w:rPr>
        <w:t>通过双向</w:t>
      </w:r>
      <w:r>
        <w:rPr>
          <w:rFonts w:ascii="Times New Roman" w:eastAsia="宋体" w:hAnsi="Times New Roman" w:cs="Times New Roman"/>
        </w:rPr>
        <w:t>LSTM</w:t>
      </w:r>
      <w:r>
        <w:rPr>
          <w:rFonts w:ascii="Times New Roman" w:eastAsia="宋体" w:hAnsi="Times New Roman" w:cs="Times New Roman"/>
        </w:rPr>
        <w:t>层，该层输出形状为</w:t>
      </w:r>
      <w:r>
        <w:rPr>
          <w:rFonts w:ascii="Times New Roman" w:eastAsia="宋体" w:hAnsi="Times New Roman" w:cs="Times New Roman"/>
        </w:rPr>
        <w:t xml:space="preserve">(B, L, </w:t>
      </w:r>
      <m:oMath>
        <m:sSub>
          <m:sSubPr>
            <m:ctrlPr>
              <w:rPr>
                <w:rFonts w:ascii="Cambria Math" w:eastAsia="宋体" w:hAnsi="Cambria Math" w:cs="Times New Roman"/>
                <w:i/>
              </w:rPr>
            </m:ctrlPr>
          </m:sSubPr>
          <m:e>
            <w:bookmarkStart w:id="9" w:name="OLE_LINK4"/>
            <m:r>
              <w:rPr>
                <w:rFonts w:ascii="Cambria Math" w:eastAsia="宋体" w:hAnsi="Cambria Math" w:cs="Times New Roman"/>
              </w:rPr>
              <m:t>h</m:t>
            </m:r>
          </m:e>
          <m:sub>
            <m:r>
              <w:rPr>
                <w:rFonts w:ascii="Cambria Math" w:eastAsia="宋体" w:hAnsi="Cambria Math" w:cs="Times New Roman"/>
              </w:rPr>
              <m:t>hidden</m:t>
            </m:r>
            <w:bookmarkEnd w:id="9"/>
          </m:sub>
        </m:sSub>
      </m:oMath>
      <w:r>
        <w:rPr>
          <w:rFonts w:ascii="Times New Roman" w:eastAsia="宋体" w:hAnsi="Times New Roman" w:cs="Times New Roman"/>
        </w:rPr>
        <w:t>)</w:t>
      </w:r>
      <w:r>
        <w:rPr>
          <w:rFonts w:ascii="Times New Roman" w:eastAsia="宋体" w:hAnsi="Times New Roman" w:cs="Times New Roman"/>
        </w:rPr>
        <w:t>的隐藏状态</w:t>
      </w:r>
      <m:oMath>
        <m:r>
          <w:rPr>
            <w:rFonts w:ascii="Cambria Math" w:eastAsia="宋体" w:hAnsi="Cambria Math" w:cs="Times New Roman"/>
          </w:rPr>
          <m:t xml:space="preserve"> </m:t>
        </m:r>
        <m:sSub>
          <m:sSubPr>
            <m:ctrlPr>
              <w:rPr>
                <w:rFonts w:ascii="Cambria Math" w:eastAsia="宋体" w:hAnsi="Cambria Math" w:cs="Times New Roman"/>
                <w:i/>
              </w:rPr>
            </m:ctrlPr>
          </m:sSubPr>
          <m:e>
            <m:r>
              <w:rPr>
                <w:rFonts w:ascii="Cambria Math" w:eastAsia="宋体" w:hAnsi="Cambria Math" w:cs="Times New Roman"/>
              </w:rPr>
              <m:t>h</m:t>
            </m:r>
          </m:e>
          <m:sub>
            <m:r>
              <w:rPr>
                <w:rFonts w:ascii="Cambria Math" w:eastAsia="宋体" w:hAnsi="Cambria Math" w:cs="Times New Roman"/>
              </w:rPr>
              <m:t>lstm</m:t>
            </m:r>
          </m:sub>
        </m:sSub>
      </m:oMath>
      <w:r>
        <w:rPr>
          <w:rFonts w:ascii="Times New Roman" w:eastAsia="宋体" w:hAnsi="Times New Roman" w:cs="Times New Roman"/>
        </w:rPr>
        <w:t>序列</w:t>
      </w:r>
      <w:r>
        <w:rPr>
          <w:rFonts w:ascii="Times New Roman" w:eastAsia="宋体" w:hAnsi="Times New Roman" w:cs="Times New Roman"/>
        </w:rPr>
        <w:t>(</w:t>
      </w:r>
      <w:r>
        <w:rPr>
          <w:rFonts w:ascii="Times New Roman" w:eastAsia="宋体" w:hAnsi="Times New Roman" w:cs="Times New Roman"/>
        </w:rPr>
        <w:t>假设每个方向的隐藏大小为</w:t>
      </w:r>
      <m:oMath>
        <m:sSub>
          <m:sSubPr>
            <m:ctrlPr>
              <w:rPr>
                <w:rFonts w:ascii="Cambria Math" w:eastAsia="宋体" w:hAnsi="Cambria Math" w:cs="Times New Roman"/>
                <w:i/>
              </w:rPr>
            </m:ctrlPr>
          </m:sSubPr>
          <m:e>
            <m:r>
              <w:rPr>
                <w:rFonts w:ascii="Cambria Math" w:eastAsia="宋体" w:hAnsi="Cambria Math" w:cs="Times New Roman"/>
              </w:rPr>
              <m:t>h</m:t>
            </m:r>
          </m:e>
          <m:sub>
            <m:r>
              <w:rPr>
                <w:rFonts w:ascii="Cambria Math" w:eastAsia="宋体" w:hAnsi="Cambria Math" w:cs="Times New Roman"/>
              </w:rPr>
              <m:t>hidden</m:t>
            </m:r>
          </m:sub>
        </m:sSub>
      </m:oMath>
      <w:r>
        <w:rPr>
          <w:rFonts w:ascii="Times New Roman" w:eastAsia="宋体" w:hAnsi="Times New Roman" w:cs="Times New Roman"/>
        </w:rPr>
        <w:t>)</w:t>
      </w:r>
      <w:r>
        <w:rPr>
          <w:rFonts w:ascii="Times New Roman" w:eastAsia="宋体" w:hAnsi="Times New Roman" w:cs="Times New Roman"/>
        </w:rPr>
        <w:t>。</w:t>
      </w:r>
    </w:p>
    <w:p w14:paraId="47C34C99" w14:textId="77777777" w:rsidR="00BB2048" w:rsidRDefault="00000000">
      <w:pPr>
        <w:rPr>
          <w:rFonts w:ascii="Times New Roman" w:eastAsia="宋体" w:hAnsi="Times New Roman" w:cs="Times New Roman"/>
        </w:rPr>
      </w:pP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分类。取第一个时间步长的隐藏状态</w:t>
      </w:r>
      <m:oMath>
        <m:sSub>
          <m:sSubPr>
            <m:ctrlPr>
              <w:rPr>
                <w:rFonts w:ascii="Cambria Math" w:eastAsia="宋体" w:hAnsi="Cambria Math" w:cs="Times New Roman"/>
                <w:i/>
              </w:rPr>
            </m:ctrlPr>
          </m:sSubPr>
          <m:e>
            <m:r>
              <w:rPr>
                <w:rFonts w:ascii="Cambria Math" w:eastAsia="宋体" w:hAnsi="Cambria Math" w:cs="Times New Roman"/>
              </w:rPr>
              <m:t>h</m:t>
            </m:r>
          </m:e>
          <m:sub>
            <m:r>
              <w:rPr>
                <w:rFonts w:ascii="Cambria Math" w:eastAsia="宋体" w:hAnsi="Cambria Math" w:cs="Times New Roman"/>
              </w:rPr>
              <m:t>lstm</m:t>
            </m:r>
          </m:sub>
        </m:sSub>
        <m:r>
          <w:rPr>
            <w:rFonts w:ascii="Cambria Math" w:eastAsia="宋体" w:hAnsi="Cambria Math" w:cs="Times New Roman"/>
          </w:rPr>
          <m:t>[0]</m:t>
        </m:r>
      </m:oMath>
      <w:r>
        <w:rPr>
          <w:rFonts w:ascii="Times New Roman" w:eastAsia="宋体" w:hAnsi="Times New Roman" w:cs="Times New Roman"/>
        </w:rPr>
        <w:t>通过线性层，得到最终的分类结果。</w:t>
      </w:r>
    </w:p>
    <w:p w14:paraId="2A5E5C61" w14:textId="77777777" w:rsidR="00BB2048" w:rsidRDefault="00BB2048">
      <w:pPr>
        <w:rPr>
          <w:rFonts w:ascii="Times New Roman" w:eastAsia="宋体" w:hAnsi="Times New Roman" w:cs="Times New Roman"/>
        </w:rPr>
      </w:pPr>
    </w:p>
    <w:p w14:paraId="010AC411" w14:textId="68915715" w:rsidR="00BB2048" w:rsidRDefault="00000000">
      <w:pPr>
        <w:rPr>
          <w:rFonts w:ascii="Times New Roman" w:eastAsia="宋体" w:hAnsi="Times New Roman" w:cs="Times New Roman"/>
        </w:rPr>
      </w:pPr>
      <w:r>
        <w:rPr>
          <w:rFonts w:ascii="Times New Roman" w:eastAsia="宋体" w:hAnsi="Times New Roman" w:cs="Times New Roman" w:hint="eastAsia"/>
        </w:rPr>
        <w:t>C.</w:t>
      </w:r>
      <w:r>
        <w:rPr>
          <w:rFonts w:ascii="Times New Roman" w:eastAsia="宋体" w:hAnsi="Times New Roman" w:cs="Times New Roman"/>
        </w:rPr>
        <w:t xml:space="preserve"> </w:t>
      </w:r>
      <w:r w:rsidR="0073322A">
        <w:rPr>
          <w:rFonts w:ascii="Times New Roman" w:eastAsia="宋体" w:hAnsi="Times New Roman" w:cs="Times New Roman" w:hint="eastAsia"/>
        </w:rPr>
        <w:t>损失</w:t>
      </w:r>
      <w:r>
        <w:rPr>
          <w:rFonts w:ascii="Times New Roman" w:eastAsia="宋体" w:hAnsi="Times New Roman" w:cs="Times New Roman"/>
        </w:rPr>
        <w:t>公式</w:t>
      </w:r>
    </w:p>
    <w:p w14:paraId="151076F4" w14:textId="77777777" w:rsidR="00BB2048" w:rsidRDefault="00000000">
      <w:pPr>
        <w:ind w:firstLine="420"/>
        <w:rPr>
          <w:rFonts w:ascii="Times New Roman" w:eastAsia="宋体" w:hAnsi="Times New Roman" w:cs="Times New Roman"/>
        </w:rPr>
      </w:pPr>
      <w:r>
        <w:rPr>
          <w:rFonts w:ascii="Times New Roman" w:eastAsia="宋体" w:hAnsi="Times New Roman" w:cs="Times New Roman"/>
        </w:rPr>
        <w:lastRenderedPageBreak/>
        <w:t>我们的模型使用交叉熵损失进行训练，交叉熵损失用于衡量预测的类别概率与地面实况标签之间的差异。损失的计算方法如下：</w:t>
      </w:r>
    </w:p>
    <w:p w14:paraId="33B019A7" w14:textId="77777777" w:rsidR="00BB2048" w:rsidRDefault="00000000">
      <w:pPr>
        <w:ind w:firstLine="420"/>
        <w:rPr>
          <w:rFonts w:ascii="Times New Roman" w:eastAsia="宋体" w:hAnsi="Times New Roman" w:cs="Times New Roman"/>
        </w:rPr>
      </w:pPr>
      <m:oMathPara>
        <m:oMath>
          <m:r>
            <w:rPr>
              <w:rFonts w:ascii="Cambria Math" w:eastAsia="宋体" w:hAnsi="Cambria Math" w:cs="Times New Roman"/>
            </w:rPr>
            <m:t>L=-</m:t>
          </m:r>
          <m:f>
            <m:fPr>
              <m:ctrlPr>
                <w:rPr>
                  <w:rFonts w:ascii="Cambria Math" w:eastAsia="宋体" w:hAnsi="Cambria Math" w:cs="Times New Roman"/>
                  <w:i/>
                </w:rPr>
              </m:ctrlPr>
            </m:fPr>
            <m:num>
              <m:r>
                <w:rPr>
                  <w:rFonts w:ascii="Cambria Math" w:eastAsia="宋体" w:hAnsi="Cambria Math" w:cs="Times New Roman"/>
                </w:rPr>
                <m:t>1</m:t>
              </m:r>
            </m:num>
            <m:den>
              <m:r>
                <w:rPr>
                  <w:rFonts w:ascii="Cambria Math" w:eastAsia="宋体" w:hAnsi="Cambria Math" w:cs="Times New Roman"/>
                </w:rPr>
                <m:t>N</m:t>
              </m:r>
            </m:den>
          </m:f>
          <m:nary>
            <m:naryPr>
              <m:chr m:val="∑"/>
              <m:limLoc m:val="undOvr"/>
              <m:ctrlPr>
                <w:rPr>
                  <w:rFonts w:ascii="Cambria Math" w:eastAsia="宋体" w:hAnsi="Cambria Math" w:cs="Times New Roman"/>
                  <w:i/>
                </w:rPr>
              </m:ctrlPr>
            </m:naryPr>
            <m:sub>
              <m:r>
                <w:rPr>
                  <w:rFonts w:ascii="Cambria Math" w:eastAsia="宋体" w:hAnsi="Cambria Math" w:cs="Times New Roman"/>
                </w:rPr>
                <m:t>i=1</m:t>
              </m:r>
            </m:sub>
            <m:sup>
              <m:r>
                <w:rPr>
                  <w:rFonts w:ascii="Cambria Math" w:eastAsia="宋体" w:hAnsi="Cambria Math" w:cs="Times New Roman"/>
                </w:rPr>
                <m:t>N</m:t>
              </m:r>
            </m:sup>
            <m:e>
              <m:nary>
                <m:naryPr>
                  <m:chr m:val="∑"/>
                  <m:limLoc m:val="undOvr"/>
                  <m:ctrlPr>
                    <w:rPr>
                      <w:rFonts w:ascii="Cambria Math" w:eastAsia="宋体" w:hAnsi="Cambria Math" w:cs="Times New Roman"/>
                      <w:i/>
                    </w:rPr>
                  </m:ctrlPr>
                </m:naryPr>
                <m:sub>
                  <m:r>
                    <w:rPr>
                      <w:rFonts w:ascii="Cambria Math" w:eastAsia="宋体" w:hAnsi="Cambria Math" w:cs="Times New Roman"/>
                    </w:rPr>
                    <m:t>c=1</m:t>
                  </m:r>
                </m:sub>
                <m:sup>
                  <m:r>
                    <w:rPr>
                      <w:rFonts w:ascii="Cambria Math" w:eastAsia="宋体" w:hAnsi="Cambria Math" w:cs="Times New Roman"/>
                    </w:rPr>
                    <m:t>C</m:t>
                  </m:r>
                </m:sup>
                <m:e>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i,c</m:t>
                      </m:r>
                    </m:sub>
                  </m:sSub>
                  <m:r>
                    <m:rPr>
                      <m:sty m:val="p"/>
                    </m:rPr>
                    <w:rPr>
                      <w:rFonts w:ascii="Cambria Math" w:eastAsia="宋体" w:hAnsi="Cambria Math" w:cs="Times New Roman"/>
                    </w:rPr>
                    <m:t>log⁡</m:t>
                  </m:r>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p</m:t>
                      </m:r>
                    </m:e>
                    <m:sub>
                      <m:r>
                        <w:rPr>
                          <w:rFonts w:ascii="Cambria Math" w:eastAsia="宋体" w:hAnsi="Cambria Math" w:cs="Times New Roman"/>
                        </w:rPr>
                        <m:t>i, c</m:t>
                      </m:r>
                    </m:sub>
                  </m:sSub>
                  <m:r>
                    <w:rPr>
                      <w:rFonts w:ascii="Cambria Math" w:eastAsia="宋体" w:hAnsi="Cambria Math" w:cs="Times New Roman"/>
                    </w:rPr>
                    <m:t>)</m:t>
                  </m:r>
                </m:e>
              </m:nary>
            </m:e>
          </m:nary>
        </m:oMath>
      </m:oMathPara>
    </w:p>
    <w:p w14:paraId="05D4E4B1" w14:textId="77777777" w:rsidR="00BB2048" w:rsidRDefault="00000000">
      <w:pPr>
        <w:rPr>
          <w:rFonts w:ascii="Times New Roman" w:eastAsia="宋体" w:hAnsi="Times New Roman" w:cs="Times New Roman"/>
        </w:rPr>
      </w:pPr>
      <w:r>
        <w:rPr>
          <w:rFonts w:ascii="Times New Roman" w:eastAsia="宋体" w:hAnsi="Times New Roman" w:cs="Times New Roman"/>
        </w:rPr>
        <w:t>其中，</w:t>
      </w:r>
      <m:oMath>
        <m:r>
          <w:rPr>
            <w:rFonts w:ascii="Cambria Math" w:eastAsia="宋体" w:hAnsi="Cambria Math" w:cs="Times New Roman"/>
          </w:rPr>
          <m:t xml:space="preserve">N </m:t>
        </m:r>
      </m:oMath>
      <w:r>
        <w:rPr>
          <w:rFonts w:ascii="Times New Roman" w:eastAsia="宋体" w:hAnsi="Times New Roman" w:cs="Times New Roman"/>
        </w:rPr>
        <w:t>是样本数，</w:t>
      </w:r>
      <m:oMath>
        <m:r>
          <w:rPr>
            <w:rFonts w:ascii="Cambria Math" w:eastAsia="宋体" w:hAnsi="Cambria Math" w:cs="Times New Roman"/>
          </w:rPr>
          <m:t xml:space="preserve">C </m:t>
        </m:r>
      </m:oMath>
      <w:r>
        <w:rPr>
          <w:rFonts w:ascii="Times New Roman" w:eastAsia="宋体" w:hAnsi="Times New Roman" w:cs="Times New Roman"/>
        </w:rPr>
        <w:t>是类别数，</w:t>
      </w:r>
      <m:oMath>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i,c</m:t>
            </m:r>
          </m:sub>
        </m:sSub>
      </m:oMath>
      <w:r>
        <w:rPr>
          <w:rFonts w:ascii="Times New Roman" w:eastAsia="宋体" w:hAnsi="Times New Roman" w:cs="Times New Roman"/>
        </w:rPr>
        <w:t>是样本</w:t>
      </w:r>
      <m:oMath>
        <m:r>
          <w:rPr>
            <w:rFonts w:ascii="Cambria Math" w:eastAsia="宋体" w:hAnsi="Cambria Math" w:cs="Times New Roman"/>
          </w:rPr>
          <m:t xml:space="preserve"> i </m:t>
        </m:r>
      </m:oMath>
      <w:r>
        <w:rPr>
          <w:rFonts w:ascii="Times New Roman" w:eastAsia="宋体" w:hAnsi="Times New Roman" w:cs="Times New Roman"/>
        </w:rPr>
        <w:t>和类别</w:t>
      </w:r>
      <m:oMath>
        <m:r>
          <w:rPr>
            <w:rFonts w:ascii="Cambria Math" w:eastAsia="宋体" w:hAnsi="Cambria Math" w:cs="Times New Roman"/>
          </w:rPr>
          <m:t xml:space="preserve"> c </m:t>
        </m:r>
      </m:oMath>
      <w:r>
        <w:rPr>
          <w:rFonts w:ascii="Times New Roman" w:eastAsia="宋体" w:hAnsi="Times New Roman" w:cs="Times New Roman"/>
        </w:rPr>
        <w:t>的基本真实标签，</w:t>
      </w:r>
      <m:oMath>
        <m:sSub>
          <m:sSubPr>
            <m:ctrlPr>
              <w:rPr>
                <w:rFonts w:ascii="Cambria Math" w:eastAsia="宋体" w:hAnsi="Cambria Math" w:cs="Times New Roman"/>
                <w:i/>
              </w:rPr>
            </m:ctrlPr>
          </m:sSubPr>
          <m:e>
            <m:r>
              <w:rPr>
                <w:rFonts w:ascii="Cambria Math" w:eastAsia="宋体" w:hAnsi="Cambria Math" w:cs="Times New Roman"/>
              </w:rPr>
              <m:t>p</m:t>
            </m:r>
          </m:e>
          <m:sub>
            <m:r>
              <w:rPr>
                <w:rFonts w:ascii="Cambria Math" w:eastAsia="宋体" w:hAnsi="Cambria Math" w:cs="Times New Roman"/>
              </w:rPr>
              <m:t>i,c</m:t>
            </m:r>
          </m:sub>
        </m:sSub>
      </m:oMath>
      <w:r>
        <w:rPr>
          <w:rFonts w:ascii="Times New Roman" w:eastAsia="宋体" w:hAnsi="Times New Roman" w:cs="Times New Roman"/>
        </w:rPr>
        <w:t>是样本</w:t>
      </w:r>
      <m:oMath>
        <m:r>
          <w:rPr>
            <w:rFonts w:ascii="Cambria Math" w:eastAsia="宋体" w:hAnsi="Cambria Math" w:cs="Times New Roman"/>
          </w:rPr>
          <m:t xml:space="preserve"> i </m:t>
        </m:r>
      </m:oMath>
      <w:r>
        <w:rPr>
          <w:rFonts w:ascii="Times New Roman" w:eastAsia="宋体" w:hAnsi="Times New Roman" w:cs="Times New Roman"/>
        </w:rPr>
        <w:t>和类别</w:t>
      </w:r>
      <m:oMath>
        <m:r>
          <w:rPr>
            <w:rFonts w:ascii="Cambria Math" w:eastAsia="宋体" w:hAnsi="Cambria Math" w:cs="Times New Roman"/>
          </w:rPr>
          <m:t xml:space="preserve"> c </m:t>
        </m:r>
      </m:oMath>
      <w:r>
        <w:rPr>
          <w:rFonts w:ascii="Times New Roman" w:eastAsia="宋体" w:hAnsi="Times New Roman" w:cs="Times New Roman"/>
        </w:rPr>
        <w:t>的预测概率。</w:t>
      </w:r>
    </w:p>
    <w:p w14:paraId="5355FAEE" w14:textId="77777777" w:rsidR="00BB2048" w:rsidRDefault="00BB2048">
      <w:pPr>
        <w:ind w:left="420" w:firstLine="420"/>
        <w:rPr>
          <w:rFonts w:ascii="Times New Roman" w:eastAsia="宋体" w:hAnsi="Times New Roman" w:cs="Times New Roman"/>
        </w:rPr>
      </w:pPr>
    </w:p>
    <w:p w14:paraId="24886D7E" w14:textId="77777777" w:rsidR="00BB2048" w:rsidRDefault="00000000">
      <w:pPr>
        <w:rPr>
          <w:rFonts w:ascii="Times New Roman" w:eastAsia="宋体" w:hAnsi="Times New Roman" w:cs="Times New Roman"/>
        </w:rPr>
      </w:pPr>
      <w:r>
        <w:rPr>
          <w:rFonts w:ascii="Times New Roman" w:eastAsia="宋体" w:hAnsi="Times New Roman" w:cs="Times New Roman" w:hint="eastAsia"/>
        </w:rPr>
        <w:t>D.</w:t>
      </w:r>
      <w:r>
        <w:rPr>
          <w:rFonts w:ascii="Times New Roman" w:eastAsia="宋体" w:hAnsi="Times New Roman" w:cs="Times New Roman"/>
        </w:rPr>
        <w:t xml:space="preserve"> </w:t>
      </w:r>
      <w:r>
        <w:rPr>
          <w:rFonts w:ascii="Times New Roman" w:eastAsia="宋体" w:hAnsi="Times New Roman" w:cs="Times New Roman"/>
        </w:rPr>
        <w:t>训练</w:t>
      </w:r>
    </w:p>
    <w:p w14:paraId="20DD41A8" w14:textId="3051DF14" w:rsidR="00BB2048" w:rsidRDefault="00000000">
      <w:pPr>
        <w:ind w:firstLine="420"/>
        <w:rPr>
          <w:rFonts w:ascii="Times New Roman" w:eastAsia="宋体" w:hAnsi="Times New Roman" w:cs="Times New Roman"/>
        </w:rPr>
      </w:pPr>
      <w:r>
        <w:rPr>
          <w:rFonts w:ascii="Times New Roman" w:eastAsia="宋体" w:hAnsi="Times New Roman" w:cs="Times New Roman"/>
        </w:rPr>
        <w:t>我们使用带有学习率调度器的</w:t>
      </w:r>
      <w:r>
        <w:rPr>
          <w:rFonts w:ascii="Times New Roman" w:eastAsia="宋体" w:hAnsi="Times New Roman" w:cs="Times New Roman"/>
        </w:rPr>
        <w:t xml:space="preserve"> AdamW </w:t>
      </w:r>
      <w:r>
        <w:rPr>
          <w:rFonts w:ascii="Times New Roman" w:eastAsia="宋体" w:hAnsi="Times New Roman" w:cs="Times New Roman"/>
        </w:rPr>
        <w:t>优化器进行训练</w:t>
      </w:r>
      <w:r w:rsidR="008832B6">
        <w:rPr>
          <w:rFonts w:ascii="Times New Roman" w:eastAsia="宋体" w:hAnsi="Times New Roman" w:cs="Times New Roman" w:hint="eastAsia"/>
        </w:rPr>
        <w:t>，初始学习率为</w:t>
      </w:r>
      <w:r w:rsidR="008832B6">
        <w:rPr>
          <w:rFonts w:ascii="Times New Roman" w:eastAsia="宋体" w:hAnsi="Times New Roman" w:cs="Times New Roman" w:hint="eastAsia"/>
        </w:rPr>
        <w:t>0.01</w:t>
      </w:r>
      <w:r w:rsidR="008832B6">
        <w:rPr>
          <w:rFonts w:ascii="Times New Roman" w:eastAsia="宋体" w:hAnsi="Times New Roman" w:cs="Times New Roman" w:hint="eastAsia"/>
        </w:rPr>
        <w:t>，权重衰减为</w:t>
      </w:r>
      <w:r w:rsidR="008832B6">
        <w:rPr>
          <w:rFonts w:ascii="Times New Roman" w:eastAsia="宋体" w:hAnsi="Times New Roman" w:cs="Times New Roman" w:hint="eastAsia"/>
        </w:rPr>
        <w:t>1e-4</w:t>
      </w:r>
      <w:r w:rsidR="008832B6">
        <w:rPr>
          <w:rFonts w:ascii="Times New Roman" w:eastAsia="宋体" w:hAnsi="Times New Roman" w:cs="Times New Roman" w:hint="eastAsia"/>
        </w:rPr>
        <w:t>，批量大小设置为</w:t>
      </w:r>
      <w:r w:rsidR="008832B6">
        <w:rPr>
          <w:rFonts w:ascii="Times New Roman" w:eastAsia="宋体" w:hAnsi="Times New Roman" w:cs="Times New Roman" w:hint="eastAsia"/>
        </w:rPr>
        <w:t>16</w:t>
      </w:r>
      <w:r>
        <w:rPr>
          <w:rFonts w:ascii="Times New Roman" w:eastAsia="宋体" w:hAnsi="Times New Roman" w:cs="Times New Roman"/>
        </w:rPr>
        <w:t>。在训练过程中，模型在吞咽信号数据集上进行微调，</w:t>
      </w:r>
      <w:r>
        <w:rPr>
          <w:rFonts w:ascii="Times New Roman" w:eastAsia="宋体" w:hAnsi="Times New Roman" w:cs="Times New Roman"/>
        </w:rPr>
        <w:t>LoRA</w:t>
      </w:r>
      <w:r>
        <w:rPr>
          <w:rFonts w:ascii="Times New Roman" w:eastAsia="宋体" w:hAnsi="Times New Roman" w:cs="Times New Roman"/>
        </w:rPr>
        <w:t>指定的参数和分类层是可训练的主要部分。训练过程包括在多个历时中最小化交叉熵损失，并在验证集上评估模型的性能，以防止过拟合。</w:t>
      </w:r>
      <w:r w:rsidR="00431C90">
        <w:rPr>
          <w:rFonts w:ascii="Times New Roman" w:eastAsia="宋体" w:hAnsi="Times New Roman" w:cs="Times New Roman" w:hint="eastAsia"/>
        </w:rPr>
        <w:t>训练过程如图所示。</w:t>
      </w:r>
    </w:p>
    <w:p w14:paraId="632C9D6D" w14:textId="4A2A7561" w:rsidR="00BB2048" w:rsidRDefault="000C63B7" w:rsidP="000C63B7">
      <w:pPr>
        <w:jc w:val="center"/>
        <w:rPr>
          <w:rFonts w:ascii="Times New Roman" w:eastAsia="宋体" w:hAnsi="Times New Roman" w:cs="Times New Roman"/>
        </w:rPr>
      </w:pPr>
      <w:r>
        <w:rPr>
          <w:rFonts w:ascii="Times New Roman" w:eastAsia="宋体" w:hAnsi="Times New Roman" w:cs="Times New Roman"/>
          <w:noProof/>
        </w:rPr>
        <w:drawing>
          <wp:inline distT="0" distB="0" distL="0" distR="0" wp14:anchorId="22226A00" wp14:editId="3A5EF345">
            <wp:extent cx="2290936" cy="1990725"/>
            <wp:effectExtent l="0" t="0" r="0" b="0"/>
            <wp:docPr id="4724710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98968" cy="1997704"/>
                    </a:xfrm>
                    <a:prstGeom prst="rect">
                      <a:avLst/>
                    </a:prstGeom>
                    <a:noFill/>
                    <a:ln>
                      <a:noFill/>
                    </a:ln>
                  </pic:spPr>
                </pic:pic>
              </a:graphicData>
            </a:graphic>
          </wp:inline>
        </w:drawing>
      </w:r>
      <w:r>
        <w:rPr>
          <w:rFonts w:ascii="Times New Roman" w:eastAsia="宋体" w:hAnsi="Times New Roman" w:cs="Times New Roman"/>
          <w:noProof/>
        </w:rPr>
        <w:drawing>
          <wp:inline distT="0" distB="0" distL="0" distR="0" wp14:anchorId="3A69302F" wp14:editId="32CE960B">
            <wp:extent cx="2333625" cy="2027821"/>
            <wp:effectExtent l="0" t="0" r="0" b="0"/>
            <wp:docPr id="73510641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52343" cy="2044086"/>
                    </a:xfrm>
                    <a:prstGeom prst="rect">
                      <a:avLst/>
                    </a:prstGeom>
                    <a:noFill/>
                    <a:ln>
                      <a:noFill/>
                    </a:ln>
                  </pic:spPr>
                </pic:pic>
              </a:graphicData>
            </a:graphic>
          </wp:inline>
        </w:drawing>
      </w:r>
    </w:p>
    <w:p w14:paraId="41A03ECE" w14:textId="77777777" w:rsidR="00BB2048" w:rsidRDefault="00000000">
      <w:pPr>
        <w:rPr>
          <w:rFonts w:ascii="Times New Roman" w:eastAsia="宋体" w:hAnsi="Times New Roman" w:cs="Times New Roman"/>
        </w:rPr>
      </w:pPr>
      <w:r>
        <w:rPr>
          <w:rFonts w:ascii="Times New Roman" w:eastAsia="宋体" w:hAnsi="Times New Roman" w:cs="Times New Roman"/>
        </w:rPr>
        <w:t>4 Experiment</w:t>
      </w:r>
    </w:p>
    <w:p w14:paraId="3B96475E" w14:textId="77777777" w:rsidR="00BB2048" w:rsidRDefault="00000000">
      <w:pPr>
        <w:rPr>
          <w:rFonts w:ascii="Times New Roman" w:eastAsia="宋体" w:hAnsi="Times New Roman" w:cs="Times New Roman"/>
        </w:rPr>
      </w:pPr>
      <w:r>
        <w:rPr>
          <w:rFonts w:ascii="Times New Roman" w:eastAsia="宋体" w:hAnsi="Times New Roman" w:cs="Times New Roman" w:hint="eastAsia"/>
        </w:rPr>
        <w:t>A.</w:t>
      </w:r>
      <w:r>
        <w:rPr>
          <w:rFonts w:ascii="Times New Roman" w:eastAsia="宋体" w:hAnsi="Times New Roman" w:cs="Times New Roman"/>
        </w:rPr>
        <w:t xml:space="preserve"> </w:t>
      </w:r>
      <w:r>
        <w:rPr>
          <w:rFonts w:ascii="Times New Roman" w:eastAsia="宋体" w:hAnsi="Times New Roman" w:cs="Times New Roman" w:hint="eastAsia"/>
        </w:rPr>
        <w:t>数据集</w:t>
      </w:r>
    </w:p>
    <w:p w14:paraId="0F3CB585" w14:textId="77777777" w:rsidR="00BB2048" w:rsidRDefault="00000000">
      <w:pPr>
        <w:ind w:firstLine="420"/>
        <w:rPr>
          <w:rFonts w:ascii="Times New Roman" w:eastAsia="宋体" w:hAnsi="Times New Roman" w:cs="Times New Roman"/>
        </w:rPr>
      </w:pPr>
      <w:r>
        <w:rPr>
          <w:rFonts w:ascii="Times New Roman" w:eastAsia="宋体" w:hAnsi="Times New Roman" w:cs="Times New Roman"/>
        </w:rPr>
        <w:t>我们在多个吞咽信号数据集上评估了微调预训练</w:t>
      </w:r>
      <w:r>
        <w:rPr>
          <w:rFonts w:ascii="Times New Roman" w:eastAsia="宋体" w:hAnsi="Times New Roman" w:cs="Times New Roman"/>
        </w:rPr>
        <w:t>LLM</w:t>
      </w:r>
      <w:r>
        <w:rPr>
          <w:rFonts w:ascii="Times New Roman" w:eastAsia="宋体" w:hAnsi="Times New Roman" w:cs="Times New Roman"/>
        </w:rPr>
        <w:t>模型的性能，包括摩擦电动作、电阻抗动作、饮水、吃东西等数据集。这些数据集涵盖了不同的吞咽</w:t>
      </w:r>
      <w:r>
        <w:rPr>
          <w:rFonts w:ascii="Times New Roman" w:eastAsia="宋体" w:hAnsi="Times New Roman" w:cs="Times New Roman" w:hint="eastAsia"/>
        </w:rPr>
        <w:t>相关动作</w:t>
      </w:r>
      <w:r>
        <w:rPr>
          <w:rFonts w:ascii="Times New Roman" w:eastAsia="宋体" w:hAnsi="Times New Roman" w:cs="Times New Roman"/>
        </w:rPr>
        <w:t>，每个数据集的时间序列信号经过预处理，确保长度和格式的一致性。数据集的具体信息如下：</w:t>
      </w:r>
    </w:p>
    <w:p w14:paraId="270C7706" w14:textId="77777777" w:rsidR="00BB2048" w:rsidRDefault="00000000">
      <w:pPr>
        <w:rPr>
          <w:rFonts w:ascii="Times New Roman" w:eastAsia="宋体" w:hAnsi="Times New Roman" w:cs="Times New Roman"/>
        </w:rPr>
      </w:pPr>
      <w:r>
        <w:rPr>
          <w:rFonts w:ascii="Times New Roman" w:eastAsia="宋体" w:hAnsi="Times New Roman" w:cs="Times New Roman" w:hint="eastAsia"/>
        </w:rPr>
        <w:t>·摩擦电动作数据集：包含低头、咳嗽、干咽、咀嚼、打嗝动作的时间序列信号，信号通过摩擦电传感器采集。</w:t>
      </w:r>
    </w:p>
    <w:p w14:paraId="243EF481" w14:textId="77777777" w:rsidR="00BB2048" w:rsidRDefault="00000000">
      <w:pPr>
        <w:rPr>
          <w:rFonts w:ascii="Times New Roman" w:eastAsia="宋体" w:hAnsi="Times New Roman" w:cs="Times New Roman"/>
        </w:rPr>
      </w:pPr>
      <w:r>
        <w:rPr>
          <w:rFonts w:ascii="Times New Roman" w:eastAsia="宋体" w:hAnsi="Times New Roman" w:cs="Times New Roman" w:hint="eastAsia"/>
        </w:rPr>
        <w:t>·电阻抗动作数据集：通过电阻抗传感器采集的低头、咳嗽、干咽、咀嚼、打嗝动作信号，信号反映了吞咽过程中喉部的阻抗变化。</w:t>
      </w:r>
    </w:p>
    <w:p w14:paraId="1E36ABBE" w14:textId="77777777" w:rsidR="00BB2048" w:rsidRDefault="00000000">
      <w:pPr>
        <w:rPr>
          <w:rFonts w:ascii="Times New Roman" w:eastAsia="宋体" w:hAnsi="Times New Roman" w:cs="Times New Roman"/>
        </w:rPr>
      </w:pPr>
      <w:r>
        <w:rPr>
          <w:rFonts w:ascii="Times New Roman" w:eastAsia="宋体" w:hAnsi="Times New Roman" w:cs="Times New Roman" w:hint="eastAsia"/>
        </w:rPr>
        <w:t>·饮水数据集：记录了</w:t>
      </w:r>
      <w:r>
        <w:rPr>
          <w:rFonts w:ascii="Times New Roman" w:eastAsia="宋体" w:hAnsi="Times New Roman" w:cs="Times New Roman" w:hint="eastAsia"/>
        </w:rPr>
        <w:t>3</w:t>
      </w:r>
      <w:r>
        <w:rPr>
          <w:rFonts w:ascii="Times New Roman" w:eastAsia="宋体" w:hAnsi="Times New Roman" w:cs="Times New Roman" w:hint="eastAsia"/>
        </w:rPr>
        <w:t>种饮水量的吞咽信号。</w:t>
      </w:r>
    </w:p>
    <w:p w14:paraId="32675850" w14:textId="77777777" w:rsidR="00BB2048" w:rsidRDefault="00000000">
      <w:pPr>
        <w:rPr>
          <w:rFonts w:ascii="Times New Roman" w:eastAsia="宋体" w:hAnsi="Times New Roman" w:cs="Times New Roman"/>
        </w:rPr>
      </w:pPr>
      <w:r>
        <w:rPr>
          <w:rFonts w:ascii="Times New Roman" w:eastAsia="宋体" w:hAnsi="Times New Roman" w:cs="Times New Roman" w:hint="eastAsia"/>
        </w:rPr>
        <w:t>·吃东西数据集：包含吃固体、液体等</w:t>
      </w:r>
      <w:r>
        <w:rPr>
          <w:rFonts w:ascii="Times New Roman" w:eastAsia="宋体" w:hAnsi="Times New Roman" w:cs="Times New Roman" w:hint="eastAsia"/>
        </w:rPr>
        <w:t>3</w:t>
      </w:r>
      <w:r>
        <w:rPr>
          <w:rFonts w:ascii="Times New Roman" w:eastAsia="宋体" w:hAnsi="Times New Roman" w:cs="Times New Roman" w:hint="eastAsia"/>
        </w:rPr>
        <w:t>种类型食品的过程中的吞咽信号。</w:t>
      </w:r>
    </w:p>
    <w:p w14:paraId="41B3C90F" w14:textId="77777777" w:rsidR="00BB2048" w:rsidRDefault="00BB2048">
      <w:pPr>
        <w:rPr>
          <w:rFonts w:ascii="Times New Roman" w:eastAsia="宋体" w:hAnsi="Times New Roman" w:cs="Times New Roman"/>
        </w:rPr>
      </w:pPr>
    </w:p>
    <w:p w14:paraId="29350FAE" w14:textId="77777777" w:rsidR="00BB2048" w:rsidRDefault="00000000">
      <w:pPr>
        <w:numPr>
          <w:ilvl w:val="0"/>
          <w:numId w:val="3"/>
        </w:numPr>
        <w:rPr>
          <w:rFonts w:ascii="Times New Roman" w:eastAsia="宋体" w:hAnsi="Times New Roman" w:cs="Times New Roman"/>
        </w:rPr>
      </w:pPr>
      <w:r>
        <w:rPr>
          <w:rFonts w:ascii="Times New Roman" w:eastAsia="宋体" w:hAnsi="Times New Roman" w:cs="Times New Roman"/>
        </w:rPr>
        <w:t>Baseline</w:t>
      </w:r>
      <w:r>
        <w:rPr>
          <w:rFonts w:ascii="Times New Roman" w:eastAsia="宋体" w:hAnsi="Times New Roman" w:cs="Times New Roman"/>
        </w:rPr>
        <w:t>和实验设置。</w:t>
      </w:r>
    </w:p>
    <w:p w14:paraId="73A747C5" w14:textId="77777777" w:rsidR="00BB2048" w:rsidRDefault="00000000">
      <w:pPr>
        <w:ind w:firstLine="420"/>
        <w:rPr>
          <w:rFonts w:ascii="Times New Roman" w:eastAsia="宋体" w:hAnsi="Times New Roman" w:cs="Times New Roman"/>
        </w:rPr>
      </w:pPr>
      <w:r>
        <w:rPr>
          <w:rFonts w:ascii="Times New Roman" w:eastAsia="宋体" w:hAnsi="Times New Roman" w:cs="Times New Roman"/>
        </w:rPr>
        <w:t>我们将微调预训练</w:t>
      </w:r>
      <w:r>
        <w:rPr>
          <w:rFonts w:ascii="Times New Roman" w:eastAsia="宋体" w:hAnsi="Times New Roman" w:cs="Times New Roman"/>
        </w:rPr>
        <w:t>LLM</w:t>
      </w:r>
      <w:r>
        <w:rPr>
          <w:rFonts w:ascii="Times New Roman" w:eastAsia="宋体" w:hAnsi="Times New Roman" w:cs="Times New Roman"/>
        </w:rPr>
        <w:t>模型与几种传统机器学习模型进行了比较，包括决策树、</w:t>
      </w:r>
      <w:r>
        <w:rPr>
          <w:rFonts w:ascii="Times New Roman" w:eastAsia="宋体" w:hAnsi="Times New Roman" w:cs="Times New Roman"/>
        </w:rPr>
        <w:t>KNN</w:t>
      </w:r>
      <w:r>
        <w:rPr>
          <w:rFonts w:ascii="Times New Roman" w:eastAsia="宋体" w:hAnsi="Times New Roman" w:cs="Times New Roman"/>
        </w:rPr>
        <w:t>、逻辑回归、随机森林和</w:t>
      </w:r>
      <w:r>
        <w:rPr>
          <w:rFonts w:ascii="Times New Roman" w:eastAsia="宋体" w:hAnsi="Times New Roman" w:cs="Times New Roman"/>
        </w:rPr>
        <w:t xml:space="preserve"> SVM</w:t>
      </w:r>
      <w:r>
        <w:rPr>
          <w:rFonts w:ascii="Times New Roman" w:eastAsia="宋体" w:hAnsi="Times New Roman" w:cs="Times New Roman"/>
        </w:rPr>
        <w:t>，以及与深度学习模型进行比较，包括</w:t>
      </w:r>
      <w:r>
        <w:rPr>
          <w:rFonts w:ascii="Times New Roman" w:eastAsia="宋体" w:hAnsi="Times New Roman" w:cs="Times New Roman"/>
        </w:rPr>
        <w:t>LSTM</w:t>
      </w:r>
      <w:r>
        <w:rPr>
          <w:rFonts w:ascii="Times New Roman" w:eastAsia="宋体" w:hAnsi="Times New Roman" w:cs="Times New Roman"/>
        </w:rPr>
        <w:t>、</w:t>
      </w:r>
      <w:r>
        <w:rPr>
          <w:rFonts w:ascii="Times New Roman" w:eastAsia="宋体" w:hAnsi="Times New Roman" w:cs="Times New Roman"/>
        </w:rPr>
        <w:t>GRU</w:t>
      </w:r>
      <w:r>
        <w:rPr>
          <w:rFonts w:ascii="Times New Roman" w:eastAsia="宋体" w:hAnsi="Times New Roman" w:cs="Times New Roman"/>
        </w:rPr>
        <w:t>、</w:t>
      </w:r>
      <w:r>
        <w:rPr>
          <w:rFonts w:ascii="Times New Roman" w:eastAsia="宋体" w:hAnsi="Times New Roman" w:cs="Times New Roman"/>
        </w:rPr>
        <w:t>CNN(</w:t>
      </w:r>
      <w:r>
        <w:rPr>
          <w:rFonts w:ascii="Times New Roman" w:eastAsia="宋体" w:hAnsi="Times New Roman" w:cs="Times New Roman"/>
        </w:rPr>
        <w:t>三层</w:t>
      </w:r>
      <w:r>
        <w:rPr>
          <w:rFonts w:ascii="Times New Roman" w:eastAsia="宋体" w:hAnsi="Times New Roman" w:cs="Times New Roman"/>
        </w:rPr>
        <w:t>CNN</w:t>
      </w:r>
      <w:r>
        <w:rPr>
          <w:rFonts w:ascii="Times New Roman" w:eastAsia="宋体" w:hAnsi="Times New Roman" w:cs="Times New Roman"/>
        </w:rPr>
        <w:t>架构</w:t>
      </w:r>
      <w:r>
        <w:rPr>
          <w:rFonts w:ascii="Times New Roman" w:eastAsia="宋体" w:hAnsi="Times New Roman" w:cs="Times New Roman"/>
        </w:rPr>
        <w:t>)</w:t>
      </w:r>
      <w:r>
        <w:rPr>
          <w:rFonts w:ascii="Times New Roman" w:eastAsia="宋体" w:hAnsi="Times New Roman" w:cs="Times New Roman"/>
        </w:rPr>
        <w:t>。</w:t>
      </w:r>
    </w:p>
    <w:p w14:paraId="73794E4B" w14:textId="79B90A13" w:rsidR="00BB2048" w:rsidRDefault="00000000">
      <w:pPr>
        <w:pStyle w:val="aa"/>
        <w:numPr>
          <w:ilvl w:val="0"/>
          <w:numId w:val="4"/>
        </w:numPr>
        <w:ind w:firstLineChars="0"/>
        <w:rPr>
          <w:rFonts w:ascii="Times New Roman" w:eastAsia="宋体" w:hAnsi="Times New Roman" w:cs="Times New Roman"/>
        </w:rPr>
      </w:pPr>
      <w:r>
        <w:rPr>
          <w:rFonts w:ascii="Times New Roman" w:eastAsia="宋体" w:hAnsi="Times New Roman" w:cs="Times New Roman" w:hint="eastAsia"/>
        </w:rPr>
        <w:t>决策树（</w:t>
      </w:r>
      <w:r>
        <w:rPr>
          <w:rFonts w:ascii="Times New Roman" w:eastAsia="宋体" w:hAnsi="Times New Roman" w:cs="Times New Roman" w:hint="eastAsia"/>
        </w:rPr>
        <w:t>Decision Tree</w:t>
      </w:r>
      <w:r>
        <w:rPr>
          <w:rFonts w:ascii="Times New Roman" w:eastAsia="宋体" w:hAnsi="Times New Roman" w:cs="Times New Roman" w:hint="eastAsia"/>
        </w:rPr>
        <w:t>）</w:t>
      </w:r>
      <w:r w:rsidR="006B435C">
        <w:rPr>
          <w:rFonts w:ascii="Times New Roman" w:eastAsia="宋体" w:hAnsi="Times New Roman" w:cs="Times New Roman" w:hint="eastAsia"/>
        </w:rPr>
        <w:t>[</w:t>
      </w:r>
      <w:r w:rsidR="004F4DF6">
        <w:rPr>
          <w:rFonts w:ascii="Times New Roman" w:eastAsia="宋体" w:hAnsi="Times New Roman" w:cs="Times New Roman" w:hint="eastAsia"/>
        </w:rPr>
        <w:t>39</w:t>
      </w:r>
      <w:r w:rsidR="006B435C">
        <w:rPr>
          <w:rFonts w:ascii="Times New Roman" w:eastAsia="宋体" w:hAnsi="Times New Roman" w:cs="Times New Roman" w:hint="eastAsia"/>
        </w:rPr>
        <w:t>]</w:t>
      </w:r>
      <w:r>
        <w:rPr>
          <w:rFonts w:ascii="Times New Roman" w:eastAsia="宋体" w:hAnsi="Times New Roman" w:cs="Times New Roman" w:hint="eastAsia"/>
        </w:rPr>
        <w:t>：一种树形结构的分类模型，通过递归地选择最优特征进行数据分割</w:t>
      </w:r>
    </w:p>
    <w:p w14:paraId="0FBD8BA9" w14:textId="79623E28" w:rsidR="00BB2048" w:rsidRDefault="00000000">
      <w:pPr>
        <w:numPr>
          <w:ilvl w:val="0"/>
          <w:numId w:val="4"/>
        </w:numPr>
        <w:rPr>
          <w:rFonts w:ascii="Times New Roman" w:eastAsia="宋体" w:hAnsi="Times New Roman" w:cs="Times New Roman"/>
        </w:rPr>
      </w:pPr>
      <w:r>
        <w:rPr>
          <w:rFonts w:ascii="Times New Roman" w:eastAsia="宋体" w:hAnsi="Times New Roman" w:cs="Times New Roman"/>
        </w:rPr>
        <w:t>K</w:t>
      </w:r>
      <w:r>
        <w:rPr>
          <w:rFonts w:ascii="Times New Roman" w:eastAsia="宋体" w:hAnsi="Times New Roman" w:cs="Times New Roman"/>
        </w:rPr>
        <w:t>近邻（</w:t>
      </w:r>
      <w:r>
        <w:rPr>
          <w:rFonts w:ascii="Times New Roman" w:eastAsia="宋体" w:hAnsi="Times New Roman" w:cs="Times New Roman"/>
        </w:rPr>
        <w:t>KNN, K-Nearest Neighbors</w:t>
      </w:r>
      <w:r>
        <w:rPr>
          <w:rFonts w:ascii="Times New Roman" w:eastAsia="宋体" w:hAnsi="Times New Roman" w:cs="Times New Roman"/>
        </w:rPr>
        <w:t>）</w:t>
      </w:r>
      <w:r w:rsidR="006B435C">
        <w:rPr>
          <w:rFonts w:ascii="Times New Roman" w:eastAsia="宋体" w:hAnsi="Times New Roman" w:cs="Times New Roman" w:hint="eastAsia"/>
        </w:rPr>
        <w:t>[</w:t>
      </w:r>
      <w:r w:rsidR="004F4DF6">
        <w:rPr>
          <w:rFonts w:ascii="Times New Roman" w:eastAsia="宋体" w:hAnsi="Times New Roman" w:cs="Times New Roman" w:hint="eastAsia"/>
        </w:rPr>
        <w:t>40</w:t>
      </w:r>
      <w:r w:rsidR="006B435C">
        <w:rPr>
          <w:rFonts w:ascii="Times New Roman" w:eastAsia="宋体" w:hAnsi="Times New Roman" w:cs="Times New Roman" w:hint="eastAsia"/>
        </w:rPr>
        <w:t>]</w:t>
      </w:r>
      <w:r>
        <w:rPr>
          <w:rFonts w:ascii="Times New Roman" w:eastAsia="宋体" w:hAnsi="Times New Roman" w:cs="Times New Roman"/>
        </w:rPr>
        <w:t>：基于距离</w:t>
      </w:r>
      <w:r>
        <w:rPr>
          <w:rFonts w:ascii="Times New Roman" w:eastAsia="宋体" w:hAnsi="Times New Roman" w:cs="Times New Roman" w:hint="eastAsia"/>
        </w:rPr>
        <w:t>进行分类</w:t>
      </w:r>
      <w:r>
        <w:rPr>
          <w:rFonts w:ascii="Times New Roman" w:eastAsia="宋体" w:hAnsi="Times New Roman" w:cs="Times New Roman"/>
        </w:rPr>
        <w:t>，通过计算新样本与训练样本的距离，将其分类为最近</w:t>
      </w:r>
      <w:r>
        <w:rPr>
          <w:rFonts w:ascii="Times New Roman" w:eastAsia="宋体" w:hAnsi="Times New Roman" w:cs="Times New Roman"/>
        </w:rPr>
        <w:t>K</w:t>
      </w:r>
      <w:r>
        <w:rPr>
          <w:rFonts w:ascii="Times New Roman" w:eastAsia="宋体" w:hAnsi="Times New Roman" w:cs="Times New Roman"/>
        </w:rPr>
        <w:t>个邻居中的多数类别</w:t>
      </w:r>
    </w:p>
    <w:p w14:paraId="75A381F9" w14:textId="4C331699" w:rsidR="00BB2048" w:rsidRDefault="00000000">
      <w:pPr>
        <w:numPr>
          <w:ilvl w:val="0"/>
          <w:numId w:val="4"/>
        </w:numPr>
        <w:rPr>
          <w:rFonts w:ascii="Times New Roman" w:eastAsia="宋体" w:hAnsi="Times New Roman" w:cs="Times New Roman"/>
        </w:rPr>
      </w:pPr>
      <w:r>
        <w:rPr>
          <w:rFonts w:ascii="Times New Roman" w:eastAsia="宋体" w:hAnsi="Times New Roman" w:cs="Times New Roman" w:hint="eastAsia"/>
        </w:rPr>
        <w:lastRenderedPageBreak/>
        <w:t>逻辑回归（</w:t>
      </w:r>
      <w:r>
        <w:rPr>
          <w:rFonts w:ascii="Times New Roman" w:eastAsia="宋体" w:hAnsi="Times New Roman" w:cs="Times New Roman" w:hint="eastAsia"/>
        </w:rPr>
        <w:t>Logistic Regression</w:t>
      </w:r>
      <w:r>
        <w:rPr>
          <w:rFonts w:ascii="Times New Roman" w:eastAsia="宋体" w:hAnsi="Times New Roman" w:cs="Times New Roman" w:hint="eastAsia"/>
        </w:rPr>
        <w:t>）</w:t>
      </w:r>
      <w:r w:rsidR="006B435C">
        <w:rPr>
          <w:rFonts w:ascii="Times New Roman" w:eastAsia="宋体" w:hAnsi="Times New Roman" w:cs="Times New Roman" w:hint="eastAsia"/>
        </w:rPr>
        <w:t>[</w:t>
      </w:r>
      <w:r w:rsidR="004F4DF6">
        <w:rPr>
          <w:rFonts w:ascii="Times New Roman" w:eastAsia="宋体" w:hAnsi="Times New Roman" w:cs="Times New Roman" w:hint="eastAsia"/>
        </w:rPr>
        <w:t>41</w:t>
      </w:r>
      <w:r w:rsidR="006B435C">
        <w:rPr>
          <w:rFonts w:ascii="Times New Roman" w:eastAsia="宋体" w:hAnsi="Times New Roman" w:cs="Times New Roman" w:hint="eastAsia"/>
        </w:rPr>
        <w:t>]</w:t>
      </w:r>
      <w:r>
        <w:rPr>
          <w:rFonts w:ascii="Times New Roman" w:eastAsia="宋体" w:hAnsi="Times New Roman" w:cs="Times New Roman" w:hint="eastAsia"/>
        </w:rPr>
        <w:t>：线性分类，通过</w:t>
      </w:r>
      <w:r>
        <w:rPr>
          <w:rFonts w:ascii="Times New Roman" w:eastAsia="宋体" w:hAnsi="Times New Roman" w:cs="Times New Roman" w:hint="eastAsia"/>
        </w:rPr>
        <w:t>Sigmoid</w:t>
      </w:r>
      <w:r>
        <w:rPr>
          <w:rFonts w:ascii="Times New Roman" w:eastAsia="宋体" w:hAnsi="Times New Roman" w:cs="Times New Roman" w:hint="eastAsia"/>
        </w:rPr>
        <w:t>函数将线性组合的特征映射为概率值</w:t>
      </w:r>
    </w:p>
    <w:p w14:paraId="1CBE1469" w14:textId="23F9C3BF" w:rsidR="00BB2048" w:rsidRDefault="00000000">
      <w:pPr>
        <w:numPr>
          <w:ilvl w:val="0"/>
          <w:numId w:val="4"/>
        </w:numPr>
        <w:rPr>
          <w:rFonts w:ascii="Times New Roman" w:eastAsia="宋体" w:hAnsi="Times New Roman" w:cs="Times New Roman"/>
        </w:rPr>
      </w:pPr>
      <w:r>
        <w:rPr>
          <w:rFonts w:ascii="Times New Roman" w:eastAsia="宋体" w:hAnsi="Times New Roman" w:cs="Times New Roman" w:hint="eastAsia"/>
        </w:rPr>
        <w:t>随机森林（</w:t>
      </w:r>
      <w:r>
        <w:rPr>
          <w:rFonts w:ascii="Times New Roman" w:eastAsia="宋体" w:hAnsi="Times New Roman" w:cs="Times New Roman" w:hint="eastAsia"/>
        </w:rPr>
        <w:t>Random Forest</w:t>
      </w:r>
      <w:r>
        <w:rPr>
          <w:rFonts w:ascii="Times New Roman" w:eastAsia="宋体" w:hAnsi="Times New Roman" w:cs="Times New Roman" w:hint="eastAsia"/>
        </w:rPr>
        <w:t>）</w:t>
      </w:r>
      <w:r w:rsidR="006B435C">
        <w:rPr>
          <w:rFonts w:ascii="Times New Roman" w:eastAsia="宋体" w:hAnsi="Times New Roman" w:cs="Times New Roman" w:hint="eastAsia"/>
        </w:rPr>
        <w:t>[</w:t>
      </w:r>
      <w:r w:rsidR="004F4DF6">
        <w:rPr>
          <w:rFonts w:ascii="Times New Roman" w:eastAsia="宋体" w:hAnsi="Times New Roman" w:cs="Times New Roman" w:hint="eastAsia"/>
        </w:rPr>
        <w:t>42</w:t>
      </w:r>
      <w:r w:rsidR="006B435C">
        <w:rPr>
          <w:rFonts w:ascii="Times New Roman" w:eastAsia="宋体" w:hAnsi="Times New Roman" w:cs="Times New Roman" w:hint="eastAsia"/>
        </w:rPr>
        <w:t>]</w:t>
      </w:r>
      <w:r>
        <w:rPr>
          <w:rFonts w:ascii="Times New Roman" w:eastAsia="宋体" w:hAnsi="Times New Roman" w:cs="Times New Roman" w:hint="eastAsia"/>
        </w:rPr>
        <w:t>：一种基于决策树的集成分类模型，通过构建多棵树并综合其预测结果</w:t>
      </w:r>
    </w:p>
    <w:p w14:paraId="4321C9CD" w14:textId="0E89051F" w:rsidR="00BB2048" w:rsidRDefault="00000000">
      <w:pPr>
        <w:numPr>
          <w:ilvl w:val="0"/>
          <w:numId w:val="4"/>
        </w:numPr>
        <w:rPr>
          <w:rFonts w:ascii="Times New Roman" w:eastAsia="宋体" w:hAnsi="Times New Roman" w:cs="Times New Roman"/>
        </w:rPr>
      </w:pPr>
      <w:r>
        <w:rPr>
          <w:rFonts w:ascii="Times New Roman" w:eastAsia="宋体" w:hAnsi="Times New Roman" w:cs="Times New Roman" w:hint="eastAsia"/>
        </w:rPr>
        <w:t>支持向量机（</w:t>
      </w:r>
      <w:r>
        <w:rPr>
          <w:rFonts w:ascii="Times New Roman" w:eastAsia="宋体" w:hAnsi="Times New Roman" w:cs="Times New Roman" w:hint="eastAsia"/>
        </w:rPr>
        <w:t>SVM, Support Vector Machine</w:t>
      </w:r>
      <w:r>
        <w:rPr>
          <w:rFonts w:ascii="Times New Roman" w:eastAsia="宋体" w:hAnsi="Times New Roman" w:cs="Times New Roman" w:hint="eastAsia"/>
        </w:rPr>
        <w:t>）</w:t>
      </w:r>
      <w:r w:rsidR="006B435C">
        <w:rPr>
          <w:rFonts w:ascii="Times New Roman" w:eastAsia="宋体" w:hAnsi="Times New Roman" w:cs="Times New Roman" w:hint="eastAsia"/>
        </w:rPr>
        <w:t>[</w:t>
      </w:r>
      <w:r w:rsidR="004F4DF6">
        <w:rPr>
          <w:rFonts w:ascii="Times New Roman" w:eastAsia="宋体" w:hAnsi="Times New Roman" w:cs="Times New Roman" w:hint="eastAsia"/>
        </w:rPr>
        <w:t>43</w:t>
      </w:r>
      <w:r w:rsidR="006B435C">
        <w:rPr>
          <w:rFonts w:ascii="Times New Roman" w:eastAsia="宋体" w:hAnsi="Times New Roman" w:cs="Times New Roman" w:hint="eastAsia"/>
        </w:rPr>
        <w:t>]</w:t>
      </w:r>
      <w:r>
        <w:rPr>
          <w:rFonts w:ascii="Times New Roman" w:eastAsia="宋体" w:hAnsi="Times New Roman" w:cs="Times New Roman" w:hint="eastAsia"/>
        </w:rPr>
        <w:t>：一种基于间隔最大化的分类模型，通过寻找最优超平面将不同类别的样本分开</w:t>
      </w:r>
    </w:p>
    <w:p w14:paraId="02478628" w14:textId="1B117C76" w:rsidR="00BB2048" w:rsidRDefault="00000000">
      <w:pPr>
        <w:numPr>
          <w:ilvl w:val="0"/>
          <w:numId w:val="4"/>
        </w:numPr>
        <w:rPr>
          <w:rFonts w:ascii="Times New Roman" w:eastAsia="宋体" w:hAnsi="Times New Roman" w:cs="Times New Roman"/>
        </w:rPr>
      </w:pPr>
      <w:r>
        <w:rPr>
          <w:rFonts w:ascii="Times New Roman" w:eastAsia="宋体" w:hAnsi="Times New Roman" w:cs="Times New Roman" w:hint="eastAsia"/>
        </w:rPr>
        <w:t>长短期记忆网络（</w:t>
      </w:r>
      <w:r>
        <w:rPr>
          <w:rFonts w:ascii="Times New Roman" w:eastAsia="宋体" w:hAnsi="Times New Roman" w:cs="Times New Roman" w:hint="eastAsia"/>
        </w:rPr>
        <w:t>LSTM, Long Short-Term Memory</w:t>
      </w:r>
      <w:r>
        <w:rPr>
          <w:rFonts w:ascii="Times New Roman" w:eastAsia="宋体" w:hAnsi="Times New Roman" w:cs="Times New Roman" w:hint="eastAsia"/>
        </w:rPr>
        <w:t>）</w:t>
      </w:r>
      <w:r w:rsidR="006B435C">
        <w:rPr>
          <w:rFonts w:ascii="Times New Roman" w:eastAsia="宋体" w:hAnsi="Times New Roman" w:cs="Times New Roman" w:hint="eastAsia"/>
        </w:rPr>
        <w:t>[</w:t>
      </w:r>
      <w:r w:rsidR="004F4DF6">
        <w:rPr>
          <w:rFonts w:ascii="Times New Roman" w:eastAsia="宋体" w:hAnsi="Times New Roman" w:cs="Times New Roman" w:hint="eastAsia"/>
        </w:rPr>
        <w:t>44</w:t>
      </w:r>
      <w:r w:rsidR="006B435C">
        <w:rPr>
          <w:rFonts w:ascii="Times New Roman" w:eastAsia="宋体" w:hAnsi="Times New Roman" w:cs="Times New Roman" w:hint="eastAsia"/>
        </w:rPr>
        <w:t>]</w:t>
      </w:r>
      <w:r>
        <w:rPr>
          <w:rFonts w:ascii="Times New Roman" w:eastAsia="宋体" w:hAnsi="Times New Roman" w:cs="Times New Roman" w:hint="eastAsia"/>
        </w:rPr>
        <w:t>：一种适用于时间序列数据的分类模型，通过记忆单元和门控机制捕捉长期依赖关系</w:t>
      </w:r>
    </w:p>
    <w:p w14:paraId="0CF2675A" w14:textId="4599089C" w:rsidR="00BB2048" w:rsidRDefault="00000000">
      <w:pPr>
        <w:numPr>
          <w:ilvl w:val="0"/>
          <w:numId w:val="4"/>
        </w:numPr>
        <w:rPr>
          <w:rFonts w:ascii="Times New Roman" w:eastAsia="宋体" w:hAnsi="Times New Roman" w:cs="Times New Roman"/>
        </w:rPr>
      </w:pPr>
      <w:r>
        <w:rPr>
          <w:rFonts w:ascii="Times New Roman" w:eastAsia="宋体" w:hAnsi="Times New Roman" w:cs="Times New Roman" w:hint="eastAsia"/>
        </w:rPr>
        <w:t>门控循环单元（</w:t>
      </w:r>
      <w:r>
        <w:rPr>
          <w:rFonts w:ascii="Times New Roman" w:eastAsia="宋体" w:hAnsi="Times New Roman" w:cs="Times New Roman" w:hint="eastAsia"/>
        </w:rPr>
        <w:t>GRU, Gated Recurrent Unit</w:t>
      </w:r>
      <w:r>
        <w:rPr>
          <w:rFonts w:ascii="Times New Roman" w:eastAsia="宋体" w:hAnsi="Times New Roman" w:cs="Times New Roman" w:hint="eastAsia"/>
        </w:rPr>
        <w:t>）</w:t>
      </w:r>
      <w:r w:rsidR="006B435C">
        <w:rPr>
          <w:rFonts w:ascii="Times New Roman" w:eastAsia="宋体" w:hAnsi="Times New Roman" w:cs="Times New Roman" w:hint="eastAsia"/>
        </w:rPr>
        <w:t>[</w:t>
      </w:r>
      <w:r w:rsidR="004F4DF6">
        <w:rPr>
          <w:rFonts w:ascii="Times New Roman" w:eastAsia="宋体" w:hAnsi="Times New Roman" w:cs="Times New Roman" w:hint="eastAsia"/>
        </w:rPr>
        <w:t>45</w:t>
      </w:r>
      <w:r w:rsidR="006B435C">
        <w:rPr>
          <w:rFonts w:ascii="Times New Roman" w:eastAsia="宋体" w:hAnsi="Times New Roman" w:cs="Times New Roman" w:hint="eastAsia"/>
        </w:rPr>
        <w:t>]</w:t>
      </w:r>
      <w:r>
        <w:rPr>
          <w:rFonts w:ascii="Times New Roman" w:eastAsia="宋体" w:hAnsi="Times New Roman" w:cs="Times New Roman" w:hint="eastAsia"/>
        </w:rPr>
        <w:t>：一种简化版的</w:t>
      </w:r>
      <w:r>
        <w:rPr>
          <w:rFonts w:ascii="Times New Roman" w:eastAsia="宋体" w:hAnsi="Times New Roman" w:cs="Times New Roman" w:hint="eastAsia"/>
        </w:rPr>
        <w:t>LSTM</w:t>
      </w:r>
      <w:r>
        <w:rPr>
          <w:rFonts w:ascii="Times New Roman" w:eastAsia="宋体" w:hAnsi="Times New Roman" w:cs="Times New Roman" w:hint="eastAsia"/>
        </w:rPr>
        <w:t>分类模型，通过减少门控单元数量，在保持时序建模能力的同时提高计算效率</w:t>
      </w:r>
    </w:p>
    <w:p w14:paraId="4A73B1BA" w14:textId="63D44FB3" w:rsidR="00BB2048" w:rsidRDefault="00000000">
      <w:pPr>
        <w:numPr>
          <w:ilvl w:val="0"/>
          <w:numId w:val="4"/>
        </w:numPr>
        <w:rPr>
          <w:rFonts w:ascii="Times New Roman" w:eastAsia="宋体" w:hAnsi="Times New Roman" w:cs="Times New Roman"/>
        </w:rPr>
      </w:pPr>
      <w:r>
        <w:rPr>
          <w:rFonts w:ascii="Times New Roman" w:eastAsia="宋体" w:hAnsi="Times New Roman" w:cs="Times New Roman" w:hint="eastAsia"/>
        </w:rPr>
        <w:t>卷积神经网络（</w:t>
      </w:r>
      <w:r>
        <w:rPr>
          <w:rFonts w:ascii="Times New Roman" w:eastAsia="宋体" w:hAnsi="Times New Roman" w:cs="Times New Roman" w:hint="eastAsia"/>
        </w:rPr>
        <w:t>CNN, Convolutional Neural Network</w:t>
      </w:r>
      <w:r>
        <w:rPr>
          <w:rFonts w:ascii="Times New Roman" w:eastAsia="宋体" w:hAnsi="Times New Roman" w:cs="Times New Roman" w:hint="eastAsia"/>
        </w:rPr>
        <w:t>）</w:t>
      </w:r>
      <w:r w:rsidR="006B435C">
        <w:rPr>
          <w:rFonts w:ascii="Times New Roman" w:eastAsia="宋体" w:hAnsi="Times New Roman" w:cs="Times New Roman" w:hint="eastAsia"/>
        </w:rPr>
        <w:t>[</w:t>
      </w:r>
      <w:r w:rsidR="004F4DF6">
        <w:rPr>
          <w:rFonts w:ascii="Times New Roman" w:eastAsia="宋体" w:hAnsi="Times New Roman" w:cs="Times New Roman" w:hint="eastAsia"/>
        </w:rPr>
        <w:t>46</w:t>
      </w:r>
      <w:r w:rsidR="006B435C">
        <w:rPr>
          <w:rFonts w:ascii="Times New Roman" w:eastAsia="宋体" w:hAnsi="Times New Roman" w:cs="Times New Roman" w:hint="eastAsia"/>
        </w:rPr>
        <w:t>]</w:t>
      </w:r>
      <w:r>
        <w:rPr>
          <w:rFonts w:ascii="Times New Roman" w:eastAsia="宋体" w:hAnsi="Times New Roman" w:cs="Times New Roman" w:hint="eastAsia"/>
        </w:rPr>
        <w:t>：一种适用于图像和信号数据的分类模型，通过卷积层提取局部特征，池化层降低维度</w:t>
      </w:r>
    </w:p>
    <w:p w14:paraId="537608B9" w14:textId="77777777" w:rsidR="00BB2048" w:rsidRDefault="00BB2048">
      <w:pPr>
        <w:ind w:firstLine="420"/>
        <w:rPr>
          <w:rFonts w:ascii="Times New Roman" w:eastAsia="宋体" w:hAnsi="Times New Roman" w:cs="Times New Roman"/>
        </w:rPr>
      </w:pPr>
    </w:p>
    <w:p w14:paraId="72397BCB" w14:textId="77777777" w:rsidR="00BB2048" w:rsidRDefault="00000000">
      <w:pPr>
        <w:ind w:firstLine="420"/>
        <w:rPr>
          <w:rFonts w:ascii="Times New Roman" w:eastAsia="宋体" w:hAnsi="Times New Roman" w:cs="Times New Roman"/>
        </w:rPr>
      </w:pPr>
      <w:r>
        <w:rPr>
          <w:rFonts w:ascii="Times New Roman" w:eastAsia="宋体" w:hAnsi="Times New Roman" w:cs="Times New Roman"/>
        </w:rPr>
        <w:t>所有模型都使用相同的实验设置进行训练和评估，序列长度和批量大小固定不变。我们使用准确率作为评估分类性能的主要指标。</w:t>
      </w:r>
    </w:p>
    <w:p w14:paraId="224F0BBD" w14:textId="77777777" w:rsidR="00BB2048" w:rsidRDefault="00BB2048">
      <w:pPr>
        <w:ind w:firstLine="420"/>
        <w:rPr>
          <w:rFonts w:ascii="Times New Roman" w:eastAsia="宋体" w:hAnsi="Times New Roman" w:cs="Times New Roman"/>
        </w:rPr>
      </w:pPr>
    </w:p>
    <w:p w14:paraId="4D822834" w14:textId="77777777" w:rsidR="00BB2048" w:rsidRDefault="00000000">
      <w:pPr>
        <w:numPr>
          <w:ilvl w:val="0"/>
          <w:numId w:val="3"/>
        </w:numPr>
        <w:rPr>
          <w:rFonts w:ascii="Times New Roman" w:eastAsia="宋体" w:hAnsi="Times New Roman" w:cs="Times New Roman"/>
        </w:rPr>
      </w:pPr>
      <w:r>
        <w:rPr>
          <w:rFonts w:ascii="Times New Roman" w:eastAsia="宋体" w:hAnsi="Times New Roman" w:cs="Times New Roman" w:hint="eastAsia"/>
        </w:rPr>
        <w:t>实验</w:t>
      </w:r>
    </w:p>
    <w:p w14:paraId="154D24DD" w14:textId="77777777" w:rsidR="00BB2048" w:rsidRDefault="00000000">
      <w:pPr>
        <w:rPr>
          <w:rFonts w:ascii="Times New Roman" w:eastAsia="宋体" w:hAnsi="Times New Roman" w:cs="Times New Roman"/>
        </w:rPr>
      </w:pPr>
      <w:r>
        <w:rPr>
          <w:rFonts w:ascii="Times New Roman" w:eastAsia="宋体" w:hAnsi="Times New Roman" w:cs="Times New Roman" w:hint="eastAsia"/>
        </w:rPr>
        <w:tab/>
      </w:r>
      <w:r>
        <w:rPr>
          <w:rFonts w:ascii="Times New Roman" w:eastAsia="宋体" w:hAnsi="Times New Roman" w:cs="Times New Roman"/>
        </w:rPr>
        <w:t>我们提出了基于微调预训练</w:t>
      </w:r>
      <w:r>
        <w:rPr>
          <w:rFonts w:ascii="Times New Roman" w:eastAsia="宋体" w:hAnsi="Times New Roman" w:cs="Times New Roman"/>
        </w:rPr>
        <w:t>LLM</w:t>
      </w:r>
      <w:r>
        <w:rPr>
          <w:rFonts w:ascii="Times New Roman" w:eastAsia="宋体" w:hAnsi="Times New Roman" w:cs="Times New Roman"/>
        </w:rPr>
        <w:t>模型的三个变体，每个变体都使用不同的微调预训练</w:t>
      </w:r>
      <w:r>
        <w:rPr>
          <w:rFonts w:ascii="Times New Roman" w:eastAsia="宋体" w:hAnsi="Times New Roman" w:cs="Times New Roman"/>
        </w:rPr>
        <w:t>LLM</w:t>
      </w:r>
      <w:r>
        <w:rPr>
          <w:rFonts w:ascii="Times New Roman" w:eastAsia="宋体" w:hAnsi="Times New Roman" w:cs="Times New Roman"/>
        </w:rPr>
        <w:t>骨干：</w:t>
      </w:r>
      <w:r>
        <w:rPr>
          <w:rFonts w:ascii="Times New Roman" w:eastAsia="宋体" w:hAnsi="Times New Roman" w:cs="Times New Roman"/>
        </w:rPr>
        <w:t>GPT-2</w:t>
      </w:r>
      <w:r>
        <w:rPr>
          <w:rFonts w:ascii="Times New Roman" w:eastAsia="宋体" w:hAnsi="Times New Roman" w:cs="Times New Roman"/>
        </w:rPr>
        <w:t>、</w:t>
      </w:r>
      <w:r>
        <w:rPr>
          <w:rFonts w:ascii="Times New Roman" w:eastAsia="宋体" w:hAnsi="Times New Roman" w:cs="Times New Roman"/>
        </w:rPr>
        <w:t>Llama3</w:t>
      </w:r>
      <w:r>
        <w:rPr>
          <w:rFonts w:ascii="Times New Roman" w:eastAsia="宋体" w:hAnsi="Times New Roman" w:cs="Times New Roman" w:hint="eastAsia"/>
        </w:rPr>
        <w:t>-1B</w:t>
      </w:r>
      <w:r>
        <w:rPr>
          <w:rFonts w:ascii="Times New Roman" w:eastAsia="宋体" w:hAnsi="Times New Roman" w:cs="Times New Roman"/>
        </w:rPr>
        <w:t xml:space="preserve"> </w:t>
      </w:r>
      <w:r>
        <w:rPr>
          <w:rFonts w:ascii="Times New Roman" w:eastAsia="宋体" w:hAnsi="Times New Roman" w:cs="Times New Roman"/>
        </w:rPr>
        <w:t>和</w:t>
      </w:r>
      <w:r>
        <w:rPr>
          <w:rFonts w:ascii="Times New Roman" w:eastAsia="宋体" w:hAnsi="Times New Roman" w:cs="Times New Roman"/>
        </w:rPr>
        <w:t xml:space="preserve"> Qwen</w:t>
      </w:r>
      <w:r>
        <w:rPr>
          <w:rFonts w:ascii="Times New Roman" w:eastAsia="宋体" w:hAnsi="Times New Roman" w:cs="Times New Roman" w:hint="eastAsia"/>
        </w:rPr>
        <w:t>-2.5B</w:t>
      </w:r>
      <w:r>
        <w:rPr>
          <w:rFonts w:ascii="Times New Roman" w:eastAsia="宋体" w:hAnsi="Times New Roman" w:cs="Times New Roman"/>
        </w:rPr>
        <w:t>。所有变体共享相同的架构，包括卷积嵌入层、位置编码、</w:t>
      </w:r>
      <w:r>
        <w:rPr>
          <w:rFonts w:ascii="Times New Roman" w:eastAsia="宋体" w:hAnsi="Times New Roman" w:cs="Times New Roman"/>
        </w:rPr>
        <w:t xml:space="preserve">LoRA </w:t>
      </w:r>
      <w:r>
        <w:rPr>
          <w:rFonts w:ascii="Times New Roman" w:eastAsia="宋体" w:hAnsi="Times New Roman" w:cs="Times New Roman"/>
        </w:rPr>
        <w:t>微调、双向</w:t>
      </w:r>
      <w:r>
        <w:rPr>
          <w:rFonts w:ascii="Times New Roman" w:eastAsia="宋体" w:hAnsi="Times New Roman" w:cs="Times New Roman"/>
        </w:rPr>
        <w:t xml:space="preserve"> LSTM </w:t>
      </w:r>
      <w:r>
        <w:rPr>
          <w:rFonts w:ascii="Times New Roman" w:eastAsia="宋体" w:hAnsi="Times New Roman" w:cs="Times New Roman"/>
        </w:rPr>
        <w:t>和分类头。这些模型在吞咽信号数据集上进行了微调，并将结果与选取的</w:t>
      </w:r>
      <w:r>
        <w:rPr>
          <w:rFonts w:ascii="Times New Roman" w:eastAsia="宋体" w:hAnsi="Times New Roman" w:cs="Times New Roman"/>
        </w:rPr>
        <w:t>baseline</w:t>
      </w:r>
      <w:r>
        <w:rPr>
          <w:rFonts w:ascii="Times New Roman" w:eastAsia="宋体" w:hAnsi="Times New Roman" w:cs="Times New Roman"/>
        </w:rPr>
        <w:t>进行了比较。</w:t>
      </w:r>
    </w:p>
    <w:p w14:paraId="4B8C012F" w14:textId="77777777" w:rsidR="00BB2048" w:rsidRDefault="00BB2048">
      <w:pPr>
        <w:rPr>
          <w:rFonts w:ascii="Times New Roman" w:eastAsia="宋体" w:hAnsi="Times New Roman" w:cs="Times New Roman"/>
        </w:rPr>
      </w:pPr>
    </w:p>
    <w:tbl>
      <w:tblPr>
        <w:tblW w:w="5000" w:type="pct"/>
        <w:tblBorders>
          <w:top w:val="single" w:sz="4" w:space="0" w:color="auto"/>
          <w:bottom w:val="single" w:sz="4" w:space="0" w:color="auto"/>
        </w:tblBorders>
        <w:tblLayout w:type="fixed"/>
        <w:tblLook w:val="04A0" w:firstRow="1" w:lastRow="0" w:firstColumn="1" w:lastColumn="0" w:noHBand="0" w:noVBand="1"/>
      </w:tblPr>
      <w:tblGrid>
        <w:gridCol w:w="905"/>
        <w:gridCol w:w="848"/>
        <w:gridCol w:w="870"/>
        <w:gridCol w:w="878"/>
        <w:gridCol w:w="862"/>
        <w:gridCol w:w="884"/>
        <w:gridCol w:w="870"/>
        <w:gridCol w:w="804"/>
        <w:gridCol w:w="679"/>
        <w:gridCol w:w="706"/>
      </w:tblGrid>
      <w:tr w:rsidR="00BB2048" w14:paraId="253A6D42" w14:textId="77777777" w:rsidTr="00406214">
        <w:trPr>
          <w:trHeight w:val="400"/>
        </w:trPr>
        <w:tc>
          <w:tcPr>
            <w:tcW w:w="544" w:type="pct"/>
            <w:tcBorders>
              <w:bottom w:val="nil"/>
            </w:tcBorders>
            <w:shd w:val="clear" w:color="auto" w:fill="auto"/>
            <w:noWrap/>
            <w:vAlign w:val="center"/>
          </w:tcPr>
          <w:p w14:paraId="55164C2D" w14:textId="77777777" w:rsidR="00BB2048" w:rsidRDefault="00BB2048">
            <w:pPr>
              <w:rPr>
                <w:rFonts w:ascii="Times New Roman" w:eastAsia="宋体" w:hAnsi="Times New Roman" w:cs="Times New Roman"/>
                <w:color w:val="000000"/>
                <w:sz w:val="18"/>
                <w:szCs w:val="18"/>
              </w:rPr>
            </w:pPr>
          </w:p>
        </w:tc>
        <w:tc>
          <w:tcPr>
            <w:tcW w:w="510" w:type="pct"/>
            <w:tcBorders>
              <w:bottom w:val="nil"/>
            </w:tcBorders>
            <w:shd w:val="clear" w:color="auto" w:fill="auto"/>
            <w:noWrap/>
            <w:vAlign w:val="center"/>
          </w:tcPr>
          <w:p w14:paraId="53754DF6" w14:textId="77777777" w:rsidR="00BB2048" w:rsidRDefault="00BB2048">
            <w:pPr>
              <w:rPr>
                <w:rFonts w:ascii="Times New Roman" w:eastAsia="宋体" w:hAnsi="Times New Roman" w:cs="Times New Roman"/>
                <w:color w:val="000000"/>
                <w:sz w:val="18"/>
                <w:szCs w:val="18"/>
              </w:rPr>
            </w:pPr>
          </w:p>
        </w:tc>
        <w:tc>
          <w:tcPr>
            <w:tcW w:w="1570" w:type="pct"/>
            <w:gridSpan w:val="3"/>
            <w:tcBorders>
              <w:top w:val="single" w:sz="4" w:space="0" w:color="auto"/>
              <w:bottom w:val="single" w:sz="4" w:space="0" w:color="auto"/>
            </w:tcBorders>
            <w:shd w:val="clear" w:color="auto" w:fill="auto"/>
            <w:noWrap/>
            <w:vAlign w:val="center"/>
          </w:tcPr>
          <w:p w14:paraId="563CBA9F" w14:textId="77777777" w:rsidR="00BB2048" w:rsidRDefault="00000000">
            <w:pPr>
              <w:widowControl/>
              <w:jc w:val="center"/>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kern w:val="0"/>
                <w:sz w:val="18"/>
                <w:szCs w:val="18"/>
                <w:lang w:bidi="ar"/>
              </w:rPr>
              <w:t>actions</w:t>
            </w:r>
          </w:p>
        </w:tc>
        <w:tc>
          <w:tcPr>
            <w:tcW w:w="1056" w:type="pct"/>
            <w:gridSpan w:val="2"/>
            <w:tcBorders>
              <w:top w:val="single" w:sz="4" w:space="0" w:color="auto"/>
              <w:bottom w:val="single" w:sz="4" w:space="0" w:color="auto"/>
            </w:tcBorders>
            <w:shd w:val="clear" w:color="auto" w:fill="auto"/>
            <w:noWrap/>
            <w:vAlign w:val="center"/>
          </w:tcPr>
          <w:p w14:paraId="72D040F2" w14:textId="77777777" w:rsidR="00BB2048" w:rsidRDefault="00000000">
            <w:pPr>
              <w:widowControl/>
              <w:jc w:val="center"/>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kern w:val="0"/>
                <w:sz w:val="18"/>
                <w:szCs w:val="18"/>
                <w:lang w:bidi="ar"/>
              </w:rPr>
              <w:t>actions-im</w:t>
            </w:r>
          </w:p>
        </w:tc>
        <w:tc>
          <w:tcPr>
            <w:tcW w:w="484" w:type="pct"/>
            <w:tcBorders>
              <w:top w:val="single" w:sz="4" w:space="0" w:color="auto"/>
              <w:bottom w:val="single" w:sz="4" w:space="0" w:color="auto"/>
            </w:tcBorders>
            <w:shd w:val="clear" w:color="auto" w:fill="auto"/>
            <w:noWrap/>
            <w:vAlign w:val="center"/>
          </w:tcPr>
          <w:p w14:paraId="3A58864A" w14:textId="77777777" w:rsidR="00BB2048" w:rsidRDefault="00BB2048">
            <w:pPr>
              <w:jc w:val="center"/>
              <w:rPr>
                <w:rFonts w:ascii="Times New Roman" w:eastAsia="宋体" w:hAnsi="Times New Roman" w:cs="Times New Roman"/>
                <w:color w:val="000000"/>
                <w:sz w:val="18"/>
                <w:szCs w:val="18"/>
              </w:rPr>
            </w:pPr>
          </w:p>
        </w:tc>
        <w:tc>
          <w:tcPr>
            <w:tcW w:w="834" w:type="pct"/>
            <w:gridSpan w:val="2"/>
            <w:tcBorders>
              <w:top w:val="single" w:sz="4" w:space="0" w:color="auto"/>
              <w:bottom w:val="single" w:sz="4" w:space="0" w:color="auto"/>
            </w:tcBorders>
            <w:shd w:val="clear" w:color="auto" w:fill="auto"/>
            <w:noWrap/>
            <w:vAlign w:val="center"/>
          </w:tcPr>
          <w:p w14:paraId="7124A0D1" w14:textId="77777777" w:rsidR="00BB2048" w:rsidRDefault="00000000">
            <w:pPr>
              <w:widowControl/>
              <w:jc w:val="center"/>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kern w:val="0"/>
                <w:sz w:val="18"/>
                <w:szCs w:val="18"/>
                <w:lang w:bidi="ar"/>
              </w:rPr>
              <w:t>Pronunciation</w:t>
            </w:r>
          </w:p>
        </w:tc>
      </w:tr>
      <w:tr w:rsidR="00BB2048" w14:paraId="53835AF8" w14:textId="77777777" w:rsidTr="00406214">
        <w:trPr>
          <w:trHeight w:val="400"/>
        </w:trPr>
        <w:tc>
          <w:tcPr>
            <w:tcW w:w="544" w:type="pct"/>
            <w:tcBorders>
              <w:top w:val="nil"/>
              <w:bottom w:val="single" w:sz="4" w:space="0" w:color="auto"/>
            </w:tcBorders>
            <w:shd w:val="clear" w:color="auto" w:fill="auto"/>
            <w:noWrap/>
            <w:vAlign w:val="center"/>
          </w:tcPr>
          <w:p w14:paraId="4D7E5637" w14:textId="77777777" w:rsidR="00BB2048" w:rsidRDefault="00BB2048">
            <w:pPr>
              <w:rPr>
                <w:rFonts w:ascii="Times New Roman" w:eastAsia="宋体" w:hAnsi="Times New Roman" w:cs="Times New Roman"/>
                <w:color w:val="000000"/>
                <w:sz w:val="18"/>
                <w:szCs w:val="18"/>
              </w:rPr>
            </w:pPr>
          </w:p>
        </w:tc>
        <w:tc>
          <w:tcPr>
            <w:tcW w:w="510" w:type="pct"/>
            <w:tcBorders>
              <w:top w:val="nil"/>
              <w:bottom w:val="single" w:sz="4" w:space="0" w:color="auto"/>
            </w:tcBorders>
            <w:shd w:val="clear" w:color="auto" w:fill="auto"/>
            <w:noWrap/>
            <w:vAlign w:val="center"/>
          </w:tcPr>
          <w:p w14:paraId="02BE62A3" w14:textId="77777777" w:rsidR="00BB2048" w:rsidRDefault="00BB2048">
            <w:pPr>
              <w:jc w:val="center"/>
              <w:rPr>
                <w:rFonts w:ascii="Times New Roman" w:eastAsia="宋体" w:hAnsi="Times New Roman" w:cs="Times New Roman"/>
                <w:color w:val="000000"/>
                <w:sz w:val="18"/>
                <w:szCs w:val="18"/>
              </w:rPr>
            </w:pPr>
          </w:p>
        </w:tc>
        <w:tc>
          <w:tcPr>
            <w:tcW w:w="523" w:type="pct"/>
            <w:tcBorders>
              <w:top w:val="single" w:sz="4" w:space="0" w:color="auto"/>
              <w:bottom w:val="single" w:sz="4" w:space="0" w:color="auto"/>
            </w:tcBorders>
            <w:shd w:val="clear" w:color="auto" w:fill="auto"/>
            <w:noWrap/>
            <w:vAlign w:val="center"/>
          </w:tcPr>
          <w:p w14:paraId="5CDAB4D8" w14:textId="77777777" w:rsidR="00BB2048" w:rsidRDefault="00000000">
            <w:pPr>
              <w:widowControl/>
              <w:jc w:val="center"/>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kern w:val="0"/>
                <w:sz w:val="18"/>
                <w:szCs w:val="18"/>
                <w:lang w:bidi="ar"/>
              </w:rPr>
              <w:t>dataset-1</w:t>
            </w:r>
          </w:p>
        </w:tc>
        <w:tc>
          <w:tcPr>
            <w:tcW w:w="528" w:type="pct"/>
            <w:tcBorders>
              <w:top w:val="single" w:sz="4" w:space="0" w:color="auto"/>
              <w:bottom w:val="single" w:sz="4" w:space="0" w:color="auto"/>
            </w:tcBorders>
            <w:shd w:val="clear" w:color="auto" w:fill="auto"/>
            <w:noWrap/>
            <w:vAlign w:val="center"/>
          </w:tcPr>
          <w:p w14:paraId="4D58B410" w14:textId="77777777" w:rsidR="00BB2048" w:rsidRDefault="00000000">
            <w:pPr>
              <w:widowControl/>
              <w:jc w:val="center"/>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kern w:val="0"/>
                <w:sz w:val="18"/>
                <w:szCs w:val="18"/>
                <w:lang w:bidi="ar"/>
              </w:rPr>
              <w:t>dataset-2</w:t>
            </w:r>
          </w:p>
        </w:tc>
        <w:tc>
          <w:tcPr>
            <w:tcW w:w="519" w:type="pct"/>
            <w:tcBorders>
              <w:top w:val="single" w:sz="4" w:space="0" w:color="auto"/>
              <w:bottom w:val="single" w:sz="4" w:space="0" w:color="auto"/>
            </w:tcBorders>
            <w:shd w:val="clear" w:color="auto" w:fill="auto"/>
            <w:noWrap/>
            <w:vAlign w:val="center"/>
          </w:tcPr>
          <w:p w14:paraId="5F00A260" w14:textId="77777777" w:rsidR="00BB2048" w:rsidRDefault="00000000">
            <w:pPr>
              <w:widowControl/>
              <w:jc w:val="center"/>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kern w:val="0"/>
                <w:sz w:val="18"/>
                <w:szCs w:val="18"/>
                <w:lang w:bidi="ar"/>
              </w:rPr>
              <w:t>dataset-3</w:t>
            </w:r>
          </w:p>
        </w:tc>
        <w:tc>
          <w:tcPr>
            <w:tcW w:w="532" w:type="pct"/>
            <w:tcBorders>
              <w:top w:val="single" w:sz="4" w:space="0" w:color="auto"/>
              <w:bottom w:val="single" w:sz="4" w:space="0" w:color="auto"/>
            </w:tcBorders>
            <w:shd w:val="clear" w:color="auto" w:fill="auto"/>
            <w:noWrap/>
            <w:vAlign w:val="center"/>
          </w:tcPr>
          <w:p w14:paraId="3662318A" w14:textId="77777777" w:rsidR="00BB2048" w:rsidRDefault="00000000">
            <w:pPr>
              <w:widowControl/>
              <w:jc w:val="center"/>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kern w:val="0"/>
                <w:sz w:val="18"/>
                <w:szCs w:val="18"/>
                <w:lang w:bidi="ar"/>
              </w:rPr>
              <w:t>dataset-1</w:t>
            </w:r>
          </w:p>
        </w:tc>
        <w:tc>
          <w:tcPr>
            <w:tcW w:w="523" w:type="pct"/>
            <w:tcBorders>
              <w:top w:val="single" w:sz="4" w:space="0" w:color="auto"/>
              <w:bottom w:val="single" w:sz="4" w:space="0" w:color="auto"/>
            </w:tcBorders>
            <w:shd w:val="clear" w:color="auto" w:fill="auto"/>
            <w:noWrap/>
            <w:vAlign w:val="center"/>
          </w:tcPr>
          <w:p w14:paraId="70134DDA" w14:textId="77777777" w:rsidR="00BB2048" w:rsidRDefault="00000000">
            <w:pPr>
              <w:widowControl/>
              <w:jc w:val="center"/>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kern w:val="0"/>
                <w:sz w:val="18"/>
                <w:szCs w:val="18"/>
                <w:lang w:bidi="ar"/>
              </w:rPr>
              <w:t>dataset-2</w:t>
            </w:r>
          </w:p>
        </w:tc>
        <w:tc>
          <w:tcPr>
            <w:tcW w:w="484" w:type="pct"/>
            <w:tcBorders>
              <w:top w:val="single" w:sz="4" w:space="0" w:color="auto"/>
              <w:bottom w:val="single" w:sz="4" w:space="0" w:color="auto"/>
            </w:tcBorders>
            <w:shd w:val="clear" w:color="auto" w:fill="auto"/>
            <w:noWrap/>
            <w:vAlign w:val="center"/>
          </w:tcPr>
          <w:p w14:paraId="2F9E926B" w14:textId="77777777" w:rsidR="00BB2048" w:rsidRDefault="00000000">
            <w:pPr>
              <w:widowControl/>
              <w:jc w:val="center"/>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kern w:val="0"/>
                <w:sz w:val="18"/>
                <w:szCs w:val="18"/>
                <w:lang w:bidi="ar"/>
              </w:rPr>
              <w:t>eating</w:t>
            </w:r>
          </w:p>
        </w:tc>
        <w:tc>
          <w:tcPr>
            <w:tcW w:w="409" w:type="pct"/>
            <w:tcBorders>
              <w:top w:val="single" w:sz="4" w:space="0" w:color="auto"/>
              <w:bottom w:val="single" w:sz="4" w:space="0" w:color="auto"/>
            </w:tcBorders>
            <w:shd w:val="clear" w:color="auto" w:fill="auto"/>
            <w:noWrap/>
            <w:vAlign w:val="center"/>
          </w:tcPr>
          <w:p w14:paraId="7163CDD6" w14:textId="77777777" w:rsidR="00BB2048" w:rsidRDefault="00000000">
            <w:pPr>
              <w:widowControl/>
              <w:jc w:val="center"/>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kern w:val="0"/>
                <w:sz w:val="18"/>
                <w:szCs w:val="18"/>
                <w:lang w:bidi="ar"/>
              </w:rPr>
              <w:t>TENG</w:t>
            </w:r>
          </w:p>
        </w:tc>
        <w:tc>
          <w:tcPr>
            <w:tcW w:w="424" w:type="pct"/>
            <w:tcBorders>
              <w:top w:val="single" w:sz="4" w:space="0" w:color="auto"/>
              <w:bottom w:val="single" w:sz="4" w:space="0" w:color="auto"/>
            </w:tcBorders>
            <w:shd w:val="clear" w:color="auto" w:fill="auto"/>
            <w:noWrap/>
            <w:vAlign w:val="center"/>
          </w:tcPr>
          <w:p w14:paraId="1CDC8913" w14:textId="77777777" w:rsidR="00BB2048" w:rsidRDefault="00000000">
            <w:pPr>
              <w:widowControl/>
              <w:jc w:val="center"/>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kern w:val="0"/>
                <w:sz w:val="18"/>
                <w:szCs w:val="18"/>
                <w:lang w:bidi="ar"/>
              </w:rPr>
              <w:t>Im</w:t>
            </w:r>
          </w:p>
        </w:tc>
      </w:tr>
      <w:tr w:rsidR="00BB2048" w14:paraId="6173C026" w14:textId="77777777" w:rsidTr="00406214">
        <w:trPr>
          <w:trHeight w:val="400"/>
        </w:trPr>
        <w:tc>
          <w:tcPr>
            <w:tcW w:w="544" w:type="pct"/>
            <w:vMerge w:val="restart"/>
            <w:tcBorders>
              <w:top w:val="single" w:sz="4" w:space="0" w:color="auto"/>
              <w:bottom w:val="nil"/>
            </w:tcBorders>
            <w:shd w:val="clear" w:color="auto" w:fill="auto"/>
            <w:vAlign w:val="center"/>
          </w:tcPr>
          <w:p w14:paraId="7145B75B" w14:textId="77777777" w:rsidR="00BB2048" w:rsidRDefault="00000000">
            <w:pPr>
              <w:widowControl/>
              <w:jc w:val="center"/>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kern w:val="0"/>
                <w:sz w:val="18"/>
                <w:szCs w:val="18"/>
                <w:lang w:bidi="ar"/>
              </w:rPr>
              <w:t>Machine Learning</w:t>
            </w:r>
          </w:p>
        </w:tc>
        <w:tc>
          <w:tcPr>
            <w:tcW w:w="510" w:type="pct"/>
            <w:tcBorders>
              <w:top w:val="single" w:sz="4" w:space="0" w:color="auto"/>
              <w:bottom w:val="nil"/>
            </w:tcBorders>
            <w:shd w:val="clear" w:color="auto" w:fill="auto"/>
            <w:noWrap/>
            <w:vAlign w:val="center"/>
          </w:tcPr>
          <w:p w14:paraId="1A98010B" w14:textId="77777777" w:rsidR="00BB2048" w:rsidRDefault="00000000">
            <w:pPr>
              <w:widowControl/>
              <w:jc w:val="center"/>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kern w:val="0"/>
                <w:sz w:val="18"/>
                <w:szCs w:val="18"/>
                <w:lang w:bidi="ar"/>
              </w:rPr>
              <w:t>Decision Tree</w:t>
            </w:r>
          </w:p>
        </w:tc>
        <w:tc>
          <w:tcPr>
            <w:tcW w:w="523" w:type="pct"/>
            <w:tcBorders>
              <w:top w:val="single" w:sz="4" w:space="0" w:color="auto"/>
              <w:bottom w:val="nil"/>
            </w:tcBorders>
            <w:shd w:val="clear" w:color="auto" w:fill="auto"/>
            <w:noWrap/>
            <w:vAlign w:val="center"/>
          </w:tcPr>
          <w:p w14:paraId="546CB486" w14:textId="77777777" w:rsidR="00BB2048" w:rsidRDefault="00000000">
            <w:pPr>
              <w:widowControl/>
              <w:jc w:val="center"/>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kern w:val="0"/>
                <w:sz w:val="18"/>
                <w:szCs w:val="18"/>
                <w:lang w:bidi="ar"/>
              </w:rPr>
              <w:t xml:space="preserve">0.787 </w:t>
            </w:r>
          </w:p>
        </w:tc>
        <w:tc>
          <w:tcPr>
            <w:tcW w:w="528" w:type="pct"/>
            <w:tcBorders>
              <w:top w:val="single" w:sz="4" w:space="0" w:color="auto"/>
              <w:bottom w:val="nil"/>
            </w:tcBorders>
            <w:shd w:val="clear" w:color="auto" w:fill="auto"/>
            <w:noWrap/>
            <w:vAlign w:val="center"/>
          </w:tcPr>
          <w:p w14:paraId="695654FD" w14:textId="77777777" w:rsidR="00BB2048" w:rsidRDefault="00000000">
            <w:pPr>
              <w:widowControl/>
              <w:jc w:val="center"/>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kern w:val="0"/>
                <w:sz w:val="18"/>
                <w:szCs w:val="18"/>
                <w:lang w:bidi="ar"/>
              </w:rPr>
              <w:t xml:space="preserve">0.766 </w:t>
            </w:r>
          </w:p>
        </w:tc>
        <w:tc>
          <w:tcPr>
            <w:tcW w:w="519" w:type="pct"/>
            <w:tcBorders>
              <w:top w:val="single" w:sz="4" w:space="0" w:color="auto"/>
              <w:bottom w:val="nil"/>
            </w:tcBorders>
            <w:shd w:val="clear" w:color="auto" w:fill="auto"/>
            <w:noWrap/>
            <w:vAlign w:val="center"/>
          </w:tcPr>
          <w:p w14:paraId="300765B9" w14:textId="77777777" w:rsidR="00BB2048" w:rsidRDefault="00000000">
            <w:pPr>
              <w:widowControl/>
              <w:jc w:val="center"/>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kern w:val="0"/>
                <w:sz w:val="18"/>
                <w:szCs w:val="18"/>
                <w:lang w:bidi="ar"/>
              </w:rPr>
              <w:t xml:space="preserve">0.778 </w:t>
            </w:r>
          </w:p>
        </w:tc>
        <w:tc>
          <w:tcPr>
            <w:tcW w:w="532" w:type="pct"/>
            <w:tcBorders>
              <w:top w:val="single" w:sz="4" w:space="0" w:color="auto"/>
              <w:bottom w:val="nil"/>
            </w:tcBorders>
            <w:shd w:val="clear" w:color="auto" w:fill="auto"/>
            <w:noWrap/>
            <w:vAlign w:val="center"/>
          </w:tcPr>
          <w:p w14:paraId="26D62EB1" w14:textId="77777777" w:rsidR="00BB2048" w:rsidRDefault="00000000">
            <w:pPr>
              <w:widowControl/>
              <w:jc w:val="center"/>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kern w:val="0"/>
                <w:sz w:val="18"/>
                <w:szCs w:val="18"/>
                <w:lang w:bidi="ar"/>
              </w:rPr>
              <w:t xml:space="preserve">0.875 </w:t>
            </w:r>
          </w:p>
        </w:tc>
        <w:tc>
          <w:tcPr>
            <w:tcW w:w="523" w:type="pct"/>
            <w:tcBorders>
              <w:top w:val="single" w:sz="4" w:space="0" w:color="auto"/>
              <w:bottom w:val="nil"/>
            </w:tcBorders>
            <w:shd w:val="clear" w:color="auto" w:fill="auto"/>
            <w:noWrap/>
            <w:vAlign w:val="center"/>
          </w:tcPr>
          <w:p w14:paraId="01CA16E5" w14:textId="77777777" w:rsidR="00BB2048" w:rsidRDefault="00000000">
            <w:pPr>
              <w:widowControl/>
              <w:jc w:val="center"/>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kern w:val="0"/>
                <w:sz w:val="18"/>
                <w:szCs w:val="18"/>
                <w:lang w:bidi="ar"/>
              </w:rPr>
              <w:t xml:space="preserve">0.800 </w:t>
            </w:r>
          </w:p>
        </w:tc>
        <w:tc>
          <w:tcPr>
            <w:tcW w:w="484" w:type="pct"/>
            <w:tcBorders>
              <w:top w:val="single" w:sz="4" w:space="0" w:color="auto"/>
              <w:bottom w:val="nil"/>
            </w:tcBorders>
            <w:shd w:val="clear" w:color="auto" w:fill="auto"/>
            <w:noWrap/>
            <w:vAlign w:val="center"/>
          </w:tcPr>
          <w:p w14:paraId="40DCF375" w14:textId="77777777" w:rsidR="00BB2048" w:rsidRDefault="00000000">
            <w:pPr>
              <w:widowControl/>
              <w:jc w:val="center"/>
              <w:textAlignment w:val="center"/>
              <w:rPr>
                <w:rFonts w:ascii="Times New Roman" w:eastAsia="宋体" w:hAnsi="Times New Roman" w:cs="Times New Roman"/>
                <w:color w:val="000000"/>
                <w:sz w:val="18"/>
                <w:szCs w:val="18"/>
              </w:rPr>
            </w:pPr>
            <w:r>
              <w:rPr>
                <w:rFonts w:ascii="Times New Roman" w:eastAsia="宋体" w:hAnsi="Times New Roman" w:cs="Times New Roman"/>
                <w:color w:val="1D41D5"/>
                <w:kern w:val="0"/>
                <w:sz w:val="18"/>
                <w:szCs w:val="18"/>
                <w:u w:val="single"/>
                <w:lang w:bidi="ar"/>
              </w:rPr>
              <w:t>0.966</w:t>
            </w:r>
            <w:r>
              <w:rPr>
                <w:rFonts w:ascii="Times New Roman" w:eastAsia="宋体" w:hAnsi="Times New Roman" w:cs="Times New Roman"/>
                <w:color w:val="000000"/>
                <w:kern w:val="0"/>
                <w:sz w:val="18"/>
                <w:szCs w:val="18"/>
                <w:lang w:bidi="ar"/>
              </w:rPr>
              <w:t xml:space="preserve"> </w:t>
            </w:r>
          </w:p>
        </w:tc>
        <w:tc>
          <w:tcPr>
            <w:tcW w:w="409" w:type="pct"/>
            <w:tcBorders>
              <w:top w:val="single" w:sz="4" w:space="0" w:color="auto"/>
              <w:bottom w:val="nil"/>
            </w:tcBorders>
            <w:shd w:val="clear" w:color="auto" w:fill="auto"/>
            <w:noWrap/>
            <w:vAlign w:val="center"/>
          </w:tcPr>
          <w:p w14:paraId="7774A60C" w14:textId="77777777" w:rsidR="00BB2048" w:rsidRDefault="00000000">
            <w:pPr>
              <w:widowControl/>
              <w:jc w:val="center"/>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kern w:val="0"/>
                <w:sz w:val="18"/>
                <w:szCs w:val="18"/>
                <w:lang w:bidi="ar"/>
              </w:rPr>
              <w:t xml:space="preserve">0.859 </w:t>
            </w:r>
          </w:p>
        </w:tc>
        <w:tc>
          <w:tcPr>
            <w:tcW w:w="424" w:type="pct"/>
            <w:tcBorders>
              <w:top w:val="single" w:sz="4" w:space="0" w:color="auto"/>
              <w:bottom w:val="nil"/>
            </w:tcBorders>
            <w:shd w:val="clear" w:color="auto" w:fill="auto"/>
            <w:noWrap/>
            <w:vAlign w:val="center"/>
          </w:tcPr>
          <w:p w14:paraId="51130355" w14:textId="77777777" w:rsidR="00BB2048" w:rsidRDefault="00000000">
            <w:pPr>
              <w:widowControl/>
              <w:jc w:val="center"/>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kern w:val="0"/>
                <w:sz w:val="18"/>
                <w:szCs w:val="18"/>
                <w:lang w:bidi="ar"/>
              </w:rPr>
              <w:t xml:space="preserve">0.867 </w:t>
            </w:r>
          </w:p>
        </w:tc>
      </w:tr>
      <w:tr w:rsidR="00BB2048" w14:paraId="6E019AA6" w14:textId="77777777" w:rsidTr="00406214">
        <w:trPr>
          <w:trHeight w:val="400"/>
        </w:trPr>
        <w:tc>
          <w:tcPr>
            <w:tcW w:w="544" w:type="pct"/>
            <w:vMerge/>
            <w:tcBorders>
              <w:top w:val="nil"/>
              <w:bottom w:val="nil"/>
            </w:tcBorders>
            <w:shd w:val="clear" w:color="auto" w:fill="auto"/>
            <w:vAlign w:val="center"/>
          </w:tcPr>
          <w:p w14:paraId="309F5DB4" w14:textId="77777777" w:rsidR="00BB2048" w:rsidRDefault="00BB2048">
            <w:pPr>
              <w:jc w:val="center"/>
              <w:rPr>
                <w:rFonts w:ascii="Times New Roman" w:eastAsia="宋体" w:hAnsi="Times New Roman" w:cs="Times New Roman"/>
                <w:color w:val="000000"/>
                <w:sz w:val="18"/>
                <w:szCs w:val="18"/>
              </w:rPr>
            </w:pPr>
          </w:p>
        </w:tc>
        <w:tc>
          <w:tcPr>
            <w:tcW w:w="510" w:type="pct"/>
            <w:tcBorders>
              <w:top w:val="nil"/>
              <w:bottom w:val="nil"/>
            </w:tcBorders>
            <w:shd w:val="clear" w:color="auto" w:fill="auto"/>
            <w:noWrap/>
            <w:vAlign w:val="center"/>
          </w:tcPr>
          <w:p w14:paraId="6CDA8B71" w14:textId="77777777" w:rsidR="00BB2048" w:rsidRDefault="00000000">
            <w:pPr>
              <w:widowControl/>
              <w:jc w:val="center"/>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kern w:val="0"/>
                <w:sz w:val="18"/>
                <w:szCs w:val="18"/>
                <w:lang w:bidi="ar"/>
              </w:rPr>
              <w:t>KNN</w:t>
            </w:r>
          </w:p>
        </w:tc>
        <w:tc>
          <w:tcPr>
            <w:tcW w:w="523" w:type="pct"/>
            <w:tcBorders>
              <w:top w:val="nil"/>
              <w:bottom w:val="nil"/>
            </w:tcBorders>
            <w:shd w:val="clear" w:color="auto" w:fill="auto"/>
            <w:noWrap/>
            <w:vAlign w:val="center"/>
          </w:tcPr>
          <w:p w14:paraId="17247214" w14:textId="77777777" w:rsidR="00BB2048" w:rsidRDefault="00000000">
            <w:pPr>
              <w:widowControl/>
              <w:jc w:val="center"/>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kern w:val="0"/>
                <w:sz w:val="18"/>
                <w:szCs w:val="18"/>
                <w:lang w:bidi="ar"/>
              </w:rPr>
              <w:t xml:space="preserve">0.833 </w:t>
            </w:r>
          </w:p>
        </w:tc>
        <w:tc>
          <w:tcPr>
            <w:tcW w:w="528" w:type="pct"/>
            <w:tcBorders>
              <w:top w:val="nil"/>
              <w:bottom w:val="nil"/>
            </w:tcBorders>
            <w:shd w:val="clear" w:color="auto" w:fill="auto"/>
            <w:noWrap/>
            <w:vAlign w:val="center"/>
          </w:tcPr>
          <w:p w14:paraId="6C391ED6" w14:textId="77777777" w:rsidR="00BB2048" w:rsidRDefault="00000000">
            <w:pPr>
              <w:widowControl/>
              <w:jc w:val="center"/>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kern w:val="0"/>
                <w:sz w:val="18"/>
                <w:szCs w:val="18"/>
                <w:lang w:bidi="ar"/>
              </w:rPr>
              <w:t xml:space="preserve">0.757 </w:t>
            </w:r>
          </w:p>
        </w:tc>
        <w:tc>
          <w:tcPr>
            <w:tcW w:w="519" w:type="pct"/>
            <w:tcBorders>
              <w:top w:val="nil"/>
              <w:bottom w:val="nil"/>
            </w:tcBorders>
            <w:shd w:val="clear" w:color="auto" w:fill="auto"/>
            <w:noWrap/>
            <w:vAlign w:val="center"/>
          </w:tcPr>
          <w:p w14:paraId="6660F312" w14:textId="77777777" w:rsidR="00BB2048" w:rsidRDefault="00000000">
            <w:pPr>
              <w:widowControl/>
              <w:jc w:val="center"/>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kern w:val="0"/>
                <w:sz w:val="18"/>
                <w:szCs w:val="18"/>
                <w:lang w:bidi="ar"/>
              </w:rPr>
              <w:t xml:space="preserve">0.855 </w:t>
            </w:r>
          </w:p>
        </w:tc>
        <w:tc>
          <w:tcPr>
            <w:tcW w:w="532" w:type="pct"/>
            <w:tcBorders>
              <w:top w:val="nil"/>
              <w:bottom w:val="nil"/>
            </w:tcBorders>
            <w:shd w:val="clear" w:color="auto" w:fill="auto"/>
            <w:noWrap/>
            <w:vAlign w:val="center"/>
          </w:tcPr>
          <w:p w14:paraId="3059F925" w14:textId="77777777" w:rsidR="00BB2048" w:rsidRDefault="00000000">
            <w:pPr>
              <w:widowControl/>
              <w:jc w:val="center"/>
              <w:textAlignment w:val="center"/>
              <w:rPr>
                <w:rFonts w:ascii="Times New Roman" w:eastAsia="宋体" w:hAnsi="Times New Roman" w:cs="Times New Roman"/>
                <w:color w:val="1D41D5"/>
                <w:sz w:val="18"/>
                <w:szCs w:val="18"/>
                <w:u w:val="single"/>
              </w:rPr>
            </w:pPr>
            <w:r>
              <w:rPr>
                <w:rFonts w:ascii="Times New Roman" w:eastAsia="宋体" w:hAnsi="Times New Roman" w:cs="Times New Roman"/>
                <w:color w:val="1D41D5"/>
                <w:kern w:val="0"/>
                <w:sz w:val="18"/>
                <w:szCs w:val="18"/>
                <w:u w:val="single"/>
                <w:lang w:bidi="ar"/>
              </w:rPr>
              <w:t xml:space="preserve">0.929 </w:t>
            </w:r>
          </w:p>
        </w:tc>
        <w:tc>
          <w:tcPr>
            <w:tcW w:w="523" w:type="pct"/>
            <w:tcBorders>
              <w:top w:val="nil"/>
              <w:bottom w:val="nil"/>
            </w:tcBorders>
            <w:shd w:val="clear" w:color="auto" w:fill="auto"/>
            <w:noWrap/>
            <w:vAlign w:val="center"/>
          </w:tcPr>
          <w:p w14:paraId="06B7C0BC" w14:textId="77777777" w:rsidR="00BB2048" w:rsidRDefault="00000000">
            <w:pPr>
              <w:widowControl/>
              <w:jc w:val="center"/>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kern w:val="0"/>
                <w:sz w:val="18"/>
                <w:szCs w:val="18"/>
                <w:lang w:bidi="ar"/>
              </w:rPr>
              <w:t xml:space="preserve">0.800 </w:t>
            </w:r>
          </w:p>
        </w:tc>
        <w:tc>
          <w:tcPr>
            <w:tcW w:w="484" w:type="pct"/>
            <w:tcBorders>
              <w:top w:val="nil"/>
              <w:bottom w:val="nil"/>
            </w:tcBorders>
            <w:shd w:val="clear" w:color="auto" w:fill="auto"/>
            <w:noWrap/>
            <w:vAlign w:val="center"/>
          </w:tcPr>
          <w:p w14:paraId="526999ED" w14:textId="77777777" w:rsidR="00BB2048" w:rsidRDefault="00000000">
            <w:pPr>
              <w:widowControl/>
              <w:jc w:val="center"/>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kern w:val="0"/>
                <w:sz w:val="18"/>
                <w:szCs w:val="18"/>
                <w:lang w:bidi="ar"/>
              </w:rPr>
              <w:t xml:space="preserve">0.871 </w:t>
            </w:r>
          </w:p>
        </w:tc>
        <w:tc>
          <w:tcPr>
            <w:tcW w:w="409" w:type="pct"/>
            <w:tcBorders>
              <w:top w:val="nil"/>
              <w:bottom w:val="nil"/>
            </w:tcBorders>
            <w:shd w:val="clear" w:color="auto" w:fill="auto"/>
            <w:noWrap/>
            <w:vAlign w:val="center"/>
          </w:tcPr>
          <w:p w14:paraId="38430AB1" w14:textId="77777777" w:rsidR="00BB2048" w:rsidRDefault="00000000">
            <w:pPr>
              <w:widowControl/>
              <w:jc w:val="center"/>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kern w:val="0"/>
                <w:sz w:val="18"/>
                <w:szCs w:val="18"/>
                <w:lang w:bidi="ar"/>
              </w:rPr>
              <w:t xml:space="preserve">0.859 </w:t>
            </w:r>
          </w:p>
        </w:tc>
        <w:tc>
          <w:tcPr>
            <w:tcW w:w="424" w:type="pct"/>
            <w:tcBorders>
              <w:top w:val="nil"/>
              <w:bottom w:val="nil"/>
            </w:tcBorders>
            <w:shd w:val="clear" w:color="auto" w:fill="auto"/>
            <w:noWrap/>
            <w:vAlign w:val="center"/>
          </w:tcPr>
          <w:p w14:paraId="7EFDE9DC" w14:textId="77777777" w:rsidR="00BB2048" w:rsidRDefault="00000000">
            <w:pPr>
              <w:widowControl/>
              <w:jc w:val="center"/>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kern w:val="0"/>
                <w:sz w:val="18"/>
                <w:szCs w:val="18"/>
                <w:lang w:bidi="ar"/>
              </w:rPr>
              <w:t xml:space="preserve">0.875 </w:t>
            </w:r>
          </w:p>
        </w:tc>
      </w:tr>
      <w:tr w:rsidR="00BB2048" w14:paraId="6480AC11" w14:textId="77777777" w:rsidTr="00406214">
        <w:trPr>
          <w:trHeight w:val="400"/>
        </w:trPr>
        <w:tc>
          <w:tcPr>
            <w:tcW w:w="544" w:type="pct"/>
            <w:vMerge/>
            <w:tcBorders>
              <w:top w:val="nil"/>
              <w:bottom w:val="nil"/>
            </w:tcBorders>
            <w:shd w:val="clear" w:color="auto" w:fill="auto"/>
            <w:vAlign w:val="center"/>
          </w:tcPr>
          <w:p w14:paraId="4E96CAB7" w14:textId="77777777" w:rsidR="00BB2048" w:rsidRDefault="00BB2048">
            <w:pPr>
              <w:jc w:val="center"/>
              <w:rPr>
                <w:rFonts w:ascii="Times New Roman" w:eastAsia="宋体" w:hAnsi="Times New Roman" w:cs="Times New Roman"/>
                <w:color w:val="000000"/>
                <w:sz w:val="18"/>
                <w:szCs w:val="18"/>
              </w:rPr>
            </w:pPr>
          </w:p>
        </w:tc>
        <w:tc>
          <w:tcPr>
            <w:tcW w:w="510" w:type="pct"/>
            <w:tcBorders>
              <w:top w:val="nil"/>
              <w:bottom w:val="nil"/>
            </w:tcBorders>
            <w:shd w:val="clear" w:color="auto" w:fill="auto"/>
            <w:noWrap/>
            <w:vAlign w:val="center"/>
          </w:tcPr>
          <w:p w14:paraId="09EBA46D" w14:textId="77777777" w:rsidR="00BB2048" w:rsidRDefault="00000000">
            <w:pPr>
              <w:widowControl/>
              <w:jc w:val="center"/>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kern w:val="0"/>
                <w:sz w:val="18"/>
                <w:szCs w:val="18"/>
                <w:lang w:bidi="ar"/>
              </w:rPr>
              <w:t>Logistic</w:t>
            </w:r>
          </w:p>
        </w:tc>
        <w:tc>
          <w:tcPr>
            <w:tcW w:w="523" w:type="pct"/>
            <w:tcBorders>
              <w:top w:val="nil"/>
              <w:bottom w:val="nil"/>
            </w:tcBorders>
            <w:shd w:val="clear" w:color="auto" w:fill="auto"/>
            <w:noWrap/>
            <w:vAlign w:val="center"/>
          </w:tcPr>
          <w:p w14:paraId="300FAA30" w14:textId="77777777" w:rsidR="00BB2048" w:rsidRDefault="00000000">
            <w:pPr>
              <w:widowControl/>
              <w:jc w:val="center"/>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kern w:val="0"/>
                <w:sz w:val="18"/>
                <w:szCs w:val="18"/>
                <w:lang w:bidi="ar"/>
              </w:rPr>
              <w:t xml:space="preserve">0.713 </w:t>
            </w:r>
          </w:p>
        </w:tc>
        <w:tc>
          <w:tcPr>
            <w:tcW w:w="528" w:type="pct"/>
            <w:tcBorders>
              <w:top w:val="nil"/>
              <w:bottom w:val="nil"/>
            </w:tcBorders>
            <w:shd w:val="clear" w:color="auto" w:fill="auto"/>
            <w:noWrap/>
            <w:vAlign w:val="center"/>
          </w:tcPr>
          <w:p w14:paraId="6400BCF1" w14:textId="77777777" w:rsidR="00BB2048" w:rsidRDefault="00000000">
            <w:pPr>
              <w:widowControl/>
              <w:jc w:val="center"/>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kern w:val="0"/>
                <w:sz w:val="18"/>
                <w:szCs w:val="18"/>
                <w:lang w:bidi="ar"/>
              </w:rPr>
              <w:t xml:space="preserve">0.701 </w:t>
            </w:r>
          </w:p>
        </w:tc>
        <w:tc>
          <w:tcPr>
            <w:tcW w:w="519" w:type="pct"/>
            <w:tcBorders>
              <w:top w:val="nil"/>
              <w:bottom w:val="nil"/>
            </w:tcBorders>
            <w:shd w:val="clear" w:color="auto" w:fill="auto"/>
            <w:noWrap/>
            <w:vAlign w:val="center"/>
          </w:tcPr>
          <w:p w14:paraId="0B5D4AA9" w14:textId="77777777" w:rsidR="00BB2048" w:rsidRDefault="00000000">
            <w:pPr>
              <w:widowControl/>
              <w:jc w:val="center"/>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kern w:val="0"/>
                <w:sz w:val="18"/>
                <w:szCs w:val="18"/>
                <w:lang w:bidi="ar"/>
              </w:rPr>
              <w:t xml:space="preserve">0.667 </w:t>
            </w:r>
          </w:p>
        </w:tc>
        <w:tc>
          <w:tcPr>
            <w:tcW w:w="532" w:type="pct"/>
            <w:tcBorders>
              <w:top w:val="nil"/>
              <w:bottom w:val="nil"/>
            </w:tcBorders>
            <w:shd w:val="clear" w:color="auto" w:fill="auto"/>
            <w:noWrap/>
            <w:vAlign w:val="center"/>
          </w:tcPr>
          <w:p w14:paraId="1505F875" w14:textId="77777777" w:rsidR="00BB2048" w:rsidRDefault="00000000">
            <w:pPr>
              <w:widowControl/>
              <w:jc w:val="center"/>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kern w:val="0"/>
                <w:sz w:val="18"/>
                <w:szCs w:val="18"/>
                <w:lang w:bidi="ar"/>
              </w:rPr>
              <w:t xml:space="preserve">0.732 </w:t>
            </w:r>
          </w:p>
        </w:tc>
        <w:tc>
          <w:tcPr>
            <w:tcW w:w="523" w:type="pct"/>
            <w:tcBorders>
              <w:top w:val="nil"/>
              <w:bottom w:val="nil"/>
            </w:tcBorders>
            <w:shd w:val="clear" w:color="auto" w:fill="auto"/>
            <w:noWrap/>
            <w:vAlign w:val="center"/>
          </w:tcPr>
          <w:p w14:paraId="211969C9" w14:textId="77777777" w:rsidR="00BB2048" w:rsidRDefault="00000000">
            <w:pPr>
              <w:widowControl/>
              <w:jc w:val="center"/>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kern w:val="0"/>
                <w:sz w:val="18"/>
                <w:szCs w:val="18"/>
                <w:lang w:bidi="ar"/>
              </w:rPr>
              <w:t xml:space="preserve">0.691 </w:t>
            </w:r>
          </w:p>
        </w:tc>
        <w:tc>
          <w:tcPr>
            <w:tcW w:w="484" w:type="pct"/>
            <w:tcBorders>
              <w:top w:val="nil"/>
              <w:bottom w:val="nil"/>
            </w:tcBorders>
            <w:shd w:val="clear" w:color="auto" w:fill="auto"/>
            <w:noWrap/>
            <w:vAlign w:val="center"/>
          </w:tcPr>
          <w:p w14:paraId="66FC1038" w14:textId="77777777" w:rsidR="00BB2048" w:rsidRDefault="00000000">
            <w:pPr>
              <w:widowControl/>
              <w:jc w:val="center"/>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kern w:val="0"/>
                <w:sz w:val="18"/>
                <w:szCs w:val="18"/>
                <w:lang w:bidi="ar"/>
              </w:rPr>
              <w:t xml:space="preserve">0.707 </w:t>
            </w:r>
          </w:p>
        </w:tc>
        <w:tc>
          <w:tcPr>
            <w:tcW w:w="409" w:type="pct"/>
            <w:tcBorders>
              <w:top w:val="nil"/>
              <w:bottom w:val="nil"/>
            </w:tcBorders>
            <w:shd w:val="clear" w:color="auto" w:fill="auto"/>
            <w:noWrap/>
            <w:vAlign w:val="center"/>
          </w:tcPr>
          <w:p w14:paraId="6F072A21" w14:textId="77777777" w:rsidR="00BB2048" w:rsidRDefault="00000000">
            <w:pPr>
              <w:widowControl/>
              <w:jc w:val="center"/>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kern w:val="0"/>
                <w:sz w:val="18"/>
                <w:szCs w:val="18"/>
                <w:lang w:bidi="ar"/>
              </w:rPr>
              <w:t xml:space="preserve">0.785 </w:t>
            </w:r>
          </w:p>
        </w:tc>
        <w:tc>
          <w:tcPr>
            <w:tcW w:w="424" w:type="pct"/>
            <w:tcBorders>
              <w:top w:val="nil"/>
              <w:bottom w:val="nil"/>
            </w:tcBorders>
            <w:shd w:val="clear" w:color="auto" w:fill="auto"/>
            <w:noWrap/>
            <w:vAlign w:val="center"/>
          </w:tcPr>
          <w:p w14:paraId="00E82283" w14:textId="77777777" w:rsidR="00BB2048" w:rsidRDefault="00000000">
            <w:pPr>
              <w:widowControl/>
              <w:jc w:val="center"/>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kern w:val="0"/>
                <w:sz w:val="18"/>
                <w:szCs w:val="18"/>
                <w:lang w:bidi="ar"/>
              </w:rPr>
              <w:t xml:space="preserve">0.836 </w:t>
            </w:r>
          </w:p>
        </w:tc>
      </w:tr>
      <w:tr w:rsidR="00BB2048" w14:paraId="20763161" w14:textId="77777777" w:rsidTr="00406214">
        <w:trPr>
          <w:trHeight w:val="400"/>
        </w:trPr>
        <w:tc>
          <w:tcPr>
            <w:tcW w:w="544" w:type="pct"/>
            <w:vMerge/>
            <w:tcBorders>
              <w:top w:val="nil"/>
              <w:bottom w:val="nil"/>
            </w:tcBorders>
            <w:shd w:val="clear" w:color="auto" w:fill="auto"/>
            <w:vAlign w:val="center"/>
          </w:tcPr>
          <w:p w14:paraId="3755F606" w14:textId="77777777" w:rsidR="00BB2048" w:rsidRDefault="00BB2048">
            <w:pPr>
              <w:jc w:val="center"/>
              <w:rPr>
                <w:rFonts w:ascii="Times New Roman" w:eastAsia="宋体" w:hAnsi="Times New Roman" w:cs="Times New Roman"/>
                <w:color w:val="000000"/>
                <w:sz w:val="18"/>
                <w:szCs w:val="18"/>
              </w:rPr>
            </w:pPr>
          </w:p>
        </w:tc>
        <w:tc>
          <w:tcPr>
            <w:tcW w:w="510" w:type="pct"/>
            <w:tcBorders>
              <w:top w:val="nil"/>
              <w:bottom w:val="nil"/>
            </w:tcBorders>
            <w:shd w:val="clear" w:color="auto" w:fill="auto"/>
            <w:noWrap/>
            <w:vAlign w:val="center"/>
          </w:tcPr>
          <w:p w14:paraId="77CC0E0E" w14:textId="77777777" w:rsidR="00BB2048" w:rsidRDefault="00000000">
            <w:pPr>
              <w:widowControl/>
              <w:jc w:val="center"/>
              <w:textAlignment w:val="center"/>
              <w:rPr>
                <w:rFonts w:ascii="Times New Roman" w:eastAsia="宋体" w:hAnsi="Times New Roman" w:cs="Times New Roman"/>
                <w:color w:val="000000"/>
                <w:kern w:val="0"/>
                <w:sz w:val="18"/>
                <w:szCs w:val="18"/>
                <w:lang w:bidi="ar"/>
              </w:rPr>
            </w:pPr>
            <w:r>
              <w:rPr>
                <w:rFonts w:ascii="Times New Roman" w:eastAsia="宋体" w:hAnsi="Times New Roman" w:cs="Times New Roman"/>
                <w:color w:val="000000"/>
                <w:kern w:val="0"/>
                <w:sz w:val="18"/>
                <w:szCs w:val="18"/>
                <w:lang w:bidi="ar"/>
              </w:rPr>
              <w:t>Random</w:t>
            </w:r>
          </w:p>
          <w:p w14:paraId="6A443308" w14:textId="77777777" w:rsidR="00BB2048" w:rsidRDefault="00000000">
            <w:pPr>
              <w:widowControl/>
              <w:jc w:val="center"/>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kern w:val="0"/>
                <w:sz w:val="18"/>
                <w:szCs w:val="18"/>
                <w:lang w:bidi="ar"/>
              </w:rPr>
              <w:t>Forest</w:t>
            </w:r>
          </w:p>
        </w:tc>
        <w:tc>
          <w:tcPr>
            <w:tcW w:w="523" w:type="pct"/>
            <w:tcBorders>
              <w:top w:val="nil"/>
              <w:bottom w:val="nil"/>
            </w:tcBorders>
            <w:shd w:val="clear" w:color="auto" w:fill="auto"/>
            <w:noWrap/>
            <w:vAlign w:val="center"/>
          </w:tcPr>
          <w:p w14:paraId="5566B52A" w14:textId="77777777" w:rsidR="00BB2048" w:rsidRDefault="00000000">
            <w:pPr>
              <w:widowControl/>
              <w:jc w:val="center"/>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kern w:val="0"/>
                <w:sz w:val="18"/>
                <w:szCs w:val="18"/>
                <w:lang w:bidi="ar"/>
              </w:rPr>
              <w:t xml:space="preserve">0.880 </w:t>
            </w:r>
          </w:p>
        </w:tc>
        <w:tc>
          <w:tcPr>
            <w:tcW w:w="528" w:type="pct"/>
            <w:tcBorders>
              <w:top w:val="nil"/>
              <w:bottom w:val="nil"/>
            </w:tcBorders>
            <w:shd w:val="clear" w:color="auto" w:fill="auto"/>
            <w:noWrap/>
            <w:vAlign w:val="center"/>
          </w:tcPr>
          <w:p w14:paraId="6040DE61" w14:textId="77777777" w:rsidR="00BB2048" w:rsidRDefault="00000000">
            <w:pPr>
              <w:widowControl/>
              <w:jc w:val="center"/>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kern w:val="0"/>
                <w:sz w:val="18"/>
                <w:szCs w:val="18"/>
                <w:lang w:bidi="ar"/>
              </w:rPr>
              <w:t xml:space="preserve">0.850 </w:t>
            </w:r>
          </w:p>
        </w:tc>
        <w:tc>
          <w:tcPr>
            <w:tcW w:w="519" w:type="pct"/>
            <w:tcBorders>
              <w:top w:val="nil"/>
              <w:bottom w:val="nil"/>
            </w:tcBorders>
            <w:shd w:val="clear" w:color="auto" w:fill="auto"/>
            <w:noWrap/>
            <w:vAlign w:val="center"/>
          </w:tcPr>
          <w:p w14:paraId="33A00C13" w14:textId="77777777" w:rsidR="00BB2048" w:rsidRDefault="00000000">
            <w:pPr>
              <w:widowControl/>
              <w:jc w:val="center"/>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kern w:val="0"/>
                <w:sz w:val="18"/>
                <w:szCs w:val="18"/>
                <w:lang w:bidi="ar"/>
              </w:rPr>
              <w:t xml:space="preserve">0.872 </w:t>
            </w:r>
          </w:p>
        </w:tc>
        <w:tc>
          <w:tcPr>
            <w:tcW w:w="532" w:type="pct"/>
            <w:tcBorders>
              <w:top w:val="nil"/>
              <w:bottom w:val="nil"/>
            </w:tcBorders>
            <w:shd w:val="clear" w:color="auto" w:fill="auto"/>
            <w:noWrap/>
            <w:vAlign w:val="center"/>
          </w:tcPr>
          <w:p w14:paraId="1DFC10C4" w14:textId="77777777" w:rsidR="00BB2048" w:rsidRDefault="00000000">
            <w:pPr>
              <w:widowControl/>
              <w:jc w:val="center"/>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kern w:val="0"/>
                <w:sz w:val="18"/>
                <w:szCs w:val="18"/>
                <w:lang w:bidi="ar"/>
              </w:rPr>
              <w:t xml:space="preserve">0.893 </w:t>
            </w:r>
          </w:p>
        </w:tc>
        <w:tc>
          <w:tcPr>
            <w:tcW w:w="523" w:type="pct"/>
            <w:tcBorders>
              <w:top w:val="nil"/>
              <w:bottom w:val="nil"/>
            </w:tcBorders>
            <w:shd w:val="clear" w:color="auto" w:fill="auto"/>
            <w:noWrap/>
            <w:vAlign w:val="center"/>
          </w:tcPr>
          <w:p w14:paraId="6A1BFD34" w14:textId="77777777" w:rsidR="00BB2048" w:rsidRDefault="00000000">
            <w:pPr>
              <w:widowControl/>
              <w:jc w:val="center"/>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kern w:val="0"/>
                <w:sz w:val="18"/>
                <w:szCs w:val="18"/>
                <w:lang w:bidi="ar"/>
              </w:rPr>
              <w:t xml:space="preserve">0.836 </w:t>
            </w:r>
          </w:p>
        </w:tc>
        <w:tc>
          <w:tcPr>
            <w:tcW w:w="484" w:type="pct"/>
            <w:tcBorders>
              <w:top w:val="nil"/>
              <w:bottom w:val="nil"/>
            </w:tcBorders>
            <w:shd w:val="clear" w:color="auto" w:fill="auto"/>
            <w:noWrap/>
            <w:vAlign w:val="center"/>
          </w:tcPr>
          <w:p w14:paraId="4ECD911A" w14:textId="77777777" w:rsidR="00BB2048" w:rsidRDefault="00000000">
            <w:pPr>
              <w:widowControl/>
              <w:jc w:val="center"/>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kern w:val="0"/>
                <w:sz w:val="18"/>
                <w:szCs w:val="18"/>
                <w:lang w:bidi="ar"/>
              </w:rPr>
              <w:t xml:space="preserve">0.948 </w:t>
            </w:r>
          </w:p>
        </w:tc>
        <w:tc>
          <w:tcPr>
            <w:tcW w:w="409" w:type="pct"/>
            <w:tcBorders>
              <w:top w:val="nil"/>
              <w:bottom w:val="nil"/>
            </w:tcBorders>
            <w:shd w:val="clear" w:color="auto" w:fill="auto"/>
            <w:noWrap/>
            <w:vAlign w:val="center"/>
          </w:tcPr>
          <w:p w14:paraId="3F446AC9" w14:textId="77777777" w:rsidR="00BB2048" w:rsidRDefault="00000000">
            <w:pPr>
              <w:widowControl/>
              <w:jc w:val="center"/>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kern w:val="0"/>
                <w:sz w:val="18"/>
                <w:szCs w:val="18"/>
                <w:lang w:bidi="ar"/>
              </w:rPr>
              <w:t xml:space="preserve">0.876 </w:t>
            </w:r>
          </w:p>
        </w:tc>
        <w:tc>
          <w:tcPr>
            <w:tcW w:w="424" w:type="pct"/>
            <w:tcBorders>
              <w:top w:val="nil"/>
              <w:bottom w:val="nil"/>
            </w:tcBorders>
            <w:shd w:val="clear" w:color="auto" w:fill="auto"/>
            <w:noWrap/>
            <w:vAlign w:val="center"/>
          </w:tcPr>
          <w:p w14:paraId="3EC180C7" w14:textId="77777777" w:rsidR="00BB2048" w:rsidRDefault="00000000">
            <w:pPr>
              <w:widowControl/>
              <w:jc w:val="center"/>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kern w:val="0"/>
                <w:sz w:val="18"/>
                <w:szCs w:val="18"/>
                <w:lang w:bidi="ar"/>
              </w:rPr>
              <w:t xml:space="preserve">0.898 </w:t>
            </w:r>
          </w:p>
        </w:tc>
      </w:tr>
      <w:tr w:rsidR="00BB2048" w14:paraId="4BAD1C24" w14:textId="77777777" w:rsidTr="00406214">
        <w:trPr>
          <w:trHeight w:val="400"/>
        </w:trPr>
        <w:tc>
          <w:tcPr>
            <w:tcW w:w="544" w:type="pct"/>
            <w:vMerge/>
            <w:tcBorders>
              <w:top w:val="nil"/>
              <w:bottom w:val="single" w:sz="4" w:space="0" w:color="auto"/>
            </w:tcBorders>
            <w:shd w:val="clear" w:color="auto" w:fill="auto"/>
            <w:vAlign w:val="center"/>
          </w:tcPr>
          <w:p w14:paraId="71511CF8" w14:textId="77777777" w:rsidR="00BB2048" w:rsidRDefault="00BB2048">
            <w:pPr>
              <w:jc w:val="center"/>
              <w:rPr>
                <w:rFonts w:ascii="Times New Roman" w:eastAsia="宋体" w:hAnsi="Times New Roman" w:cs="Times New Roman"/>
                <w:color w:val="000000"/>
                <w:sz w:val="18"/>
                <w:szCs w:val="18"/>
              </w:rPr>
            </w:pPr>
          </w:p>
        </w:tc>
        <w:tc>
          <w:tcPr>
            <w:tcW w:w="510" w:type="pct"/>
            <w:tcBorders>
              <w:top w:val="nil"/>
              <w:bottom w:val="single" w:sz="4" w:space="0" w:color="auto"/>
            </w:tcBorders>
            <w:shd w:val="clear" w:color="auto" w:fill="auto"/>
            <w:noWrap/>
            <w:vAlign w:val="center"/>
          </w:tcPr>
          <w:p w14:paraId="4FD141EA" w14:textId="77777777" w:rsidR="00BB2048" w:rsidRDefault="00000000">
            <w:pPr>
              <w:widowControl/>
              <w:jc w:val="center"/>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kern w:val="0"/>
                <w:sz w:val="18"/>
                <w:szCs w:val="18"/>
                <w:lang w:bidi="ar"/>
              </w:rPr>
              <w:t>SVM</w:t>
            </w:r>
          </w:p>
        </w:tc>
        <w:tc>
          <w:tcPr>
            <w:tcW w:w="523" w:type="pct"/>
            <w:tcBorders>
              <w:top w:val="nil"/>
              <w:bottom w:val="single" w:sz="4" w:space="0" w:color="auto"/>
            </w:tcBorders>
            <w:shd w:val="clear" w:color="auto" w:fill="auto"/>
            <w:noWrap/>
            <w:vAlign w:val="center"/>
          </w:tcPr>
          <w:p w14:paraId="29DA9689" w14:textId="77777777" w:rsidR="00BB2048" w:rsidRDefault="00000000">
            <w:pPr>
              <w:widowControl/>
              <w:jc w:val="center"/>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kern w:val="0"/>
                <w:sz w:val="18"/>
                <w:szCs w:val="18"/>
                <w:lang w:bidi="ar"/>
              </w:rPr>
              <w:t xml:space="preserve">0.676 </w:t>
            </w:r>
          </w:p>
        </w:tc>
        <w:tc>
          <w:tcPr>
            <w:tcW w:w="528" w:type="pct"/>
            <w:tcBorders>
              <w:top w:val="nil"/>
              <w:bottom w:val="single" w:sz="4" w:space="0" w:color="auto"/>
            </w:tcBorders>
            <w:shd w:val="clear" w:color="auto" w:fill="auto"/>
            <w:noWrap/>
            <w:vAlign w:val="center"/>
          </w:tcPr>
          <w:p w14:paraId="41CDC828" w14:textId="77777777" w:rsidR="00BB2048" w:rsidRDefault="00000000">
            <w:pPr>
              <w:widowControl/>
              <w:jc w:val="center"/>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kern w:val="0"/>
                <w:sz w:val="18"/>
                <w:szCs w:val="18"/>
                <w:lang w:bidi="ar"/>
              </w:rPr>
              <w:t xml:space="preserve">0.710 </w:t>
            </w:r>
          </w:p>
        </w:tc>
        <w:tc>
          <w:tcPr>
            <w:tcW w:w="519" w:type="pct"/>
            <w:tcBorders>
              <w:top w:val="nil"/>
              <w:bottom w:val="single" w:sz="4" w:space="0" w:color="auto"/>
            </w:tcBorders>
            <w:shd w:val="clear" w:color="auto" w:fill="auto"/>
            <w:noWrap/>
            <w:vAlign w:val="center"/>
          </w:tcPr>
          <w:p w14:paraId="0E847DD3" w14:textId="77777777" w:rsidR="00BB2048" w:rsidRDefault="00000000">
            <w:pPr>
              <w:widowControl/>
              <w:jc w:val="center"/>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kern w:val="0"/>
                <w:sz w:val="18"/>
                <w:szCs w:val="18"/>
                <w:lang w:bidi="ar"/>
              </w:rPr>
              <w:t xml:space="preserve">0.667 </w:t>
            </w:r>
          </w:p>
        </w:tc>
        <w:tc>
          <w:tcPr>
            <w:tcW w:w="532" w:type="pct"/>
            <w:tcBorders>
              <w:top w:val="nil"/>
              <w:bottom w:val="single" w:sz="4" w:space="0" w:color="auto"/>
            </w:tcBorders>
            <w:shd w:val="clear" w:color="auto" w:fill="auto"/>
            <w:noWrap/>
            <w:vAlign w:val="center"/>
          </w:tcPr>
          <w:p w14:paraId="0BDBD296" w14:textId="77777777" w:rsidR="00BB2048" w:rsidRDefault="00000000">
            <w:pPr>
              <w:widowControl/>
              <w:jc w:val="center"/>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kern w:val="0"/>
                <w:sz w:val="18"/>
                <w:szCs w:val="18"/>
                <w:lang w:bidi="ar"/>
              </w:rPr>
              <w:t xml:space="preserve">0.750 </w:t>
            </w:r>
          </w:p>
        </w:tc>
        <w:tc>
          <w:tcPr>
            <w:tcW w:w="523" w:type="pct"/>
            <w:tcBorders>
              <w:top w:val="nil"/>
              <w:bottom w:val="single" w:sz="4" w:space="0" w:color="auto"/>
            </w:tcBorders>
            <w:shd w:val="clear" w:color="auto" w:fill="auto"/>
            <w:noWrap/>
            <w:vAlign w:val="center"/>
          </w:tcPr>
          <w:p w14:paraId="0B2A6A2F" w14:textId="77777777" w:rsidR="00BB2048" w:rsidRDefault="00000000">
            <w:pPr>
              <w:widowControl/>
              <w:jc w:val="center"/>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kern w:val="0"/>
                <w:sz w:val="18"/>
                <w:szCs w:val="18"/>
                <w:lang w:bidi="ar"/>
              </w:rPr>
              <w:t xml:space="preserve">0.782 </w:t>
            </w:r>
          </w:p>
        </w:tc>
        <w:tc>
          <w:tcPr>
            <w:tcW w:w="484" w:type="pct"/>
            <w:tcBorders>
              <w:top w:val="nil"/>
              <w:bottom w:val="single" w:sz="4" w:space="0" w:color="auto"/>
            </w:tcBorders>
            <w:shd w:val="clear" w:color="auto" w:fill="auto"/>
            <w:noWrap/>
            <w:vAlign w:val="center"/>
          </w:tcPr>
          <w:p w14:paraId="75384E8F" w14:textId="77777777" w:rsidR="00BB2048" w:rsidRDefault="00000000">
            <w:pPr>
              <w:widowControl/>
              <w:jc w:val="center"/>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kern w:val="0"/>
                <w:sz w:val="18"/>
                <w:szCs w:val="18"/>
                <w:lang w:bidi="ar"/>
              </w:rPr>
              <w:t xml:space="preserve">0.759 </w:t>
            </w:r>
          </w:p>
        </w:tc>
        <w:tc>
          <w:tcPr>
            <w:tcW w:w="409" w:type="pct"/>
            <w:tcBorders>
              <w:top w:val="nil"/>
              <w:bottom w:val="single" w:sz="4" w:space="0" w:color="auto"/>
            </w:tcBorders>
            <w:shd w:val="clear" w:color="auto" w:fill="auto"/>
            <w:noWrap/>
            <w:vAlign w:val="center"/>
          </w:tcPr>
          <w:p w14:paraId="0C2ABAB7" w14:textId="77777777" w:rsidR="00BB2048" w:rsidRDefault="00000000">
            <w:pPr>
              <w:widowControl/>
              <w:jc w:val="center"/>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kern w:val="0"/>
                <w:sz w:val="18"/>
                <w:szCs w:val="18"/>
                <w:lang w:bidi="ar"/>
              </w:rPr>
              <w:t xml:space="preserve">0.808 </w:t>
            </w:r>
          </w:p>
        </w:tc>
        <w:tc>
          <w:tcPr>
            <w:tcW w:w="424" w:type="pct"/>
            <w:tcBorders>
              <w:top w:val="nil"/>
              <w:bottom w:val="single" w:sz="4" w:space="0" w:color="auto"/>
            </w:tcBorders>
            <w:shd w:val="clear" w:color="auto" w:fill="auto"/>
            <w:noWrap/>
            <w:vAlign w:val="center"/>
          </w:tcPr>
          <w:p w14:paraId="5E49AE35" w14:textId="77777777" w:rsidR="00BB2048" w:rsidRDefault="00000000">
            <w:pPr>
              <w:widowControl/>
              <w:jc w:val="center"/>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kern w:val="0"/>
                <w:sz w:val="18"/>
                <w:szCs w:val="18"/>
                <w:lang w:bidi="ar"/>
              </w:rPr>
              <w:t xml:space="preserve">0.828 </w:t>
            </w:r>
          </w:p>
        </w:tc>
      </w:tr>
      <w:tr w:rsidR="00BB2048" w14:paraId="3DA12F5B" w14:textId="77777777" w:rsidTr="00406214">
        <w:trPr>
          <w:trHeight w:val="400"/>
        </w:trPr>
        <w:tc>
          <w:tcPr>
            <w:tcW w:w="544" w:type="pct"/>
            <w:vMerge w:val="restart"/>
            <w:tcBorders>
              <w:top w:val="single" w:sz="4" w:space="0" w:color="auto"/>
              <w:bottom w:val="nil"/>
            </w:tcBorders>
            <w:shd w:val="clear" w:color="auto" w:fill="auto"/>
            <w:noWrap/>
            <w:vAlign w:val="center"/>
          </w:tcPr>
          <w:p w14:paraId="4B1D78B4" w14:textId="77777777" w:rsidR="00BB2048" w:rsidRDefault="00000000">
            <w:pPr>
              <w:widowControl/>
              <w:jc w:val="center"/>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kern w:val="0"/>
                <w:sz w:val="18"/>
                <w:szCs w:val="18"/>
                <w:lang w:bidi="ar"/>
              </w:rPr>
              <w:t>Deep Learning</w:t>
            </w:r>
          </w:p>
        </w:tc>
        <w:tc>
          <w:tcPr>
            <w:tcW w:w="510" w:type="pct"/>
            <w:tcBorders>
              <w:top w:val="single" w:sz="4" w:space="0" w:color="auto"/>
              <w:bottom w:val="nil"/>
            </w:tcBorders>
            <w:shd w:val="clear" w:color="auto" w:fill="auto"/>
            <w:noWrap/>
            <w:vAlign w:val="center"/>
          </w:tcPr>
          <w:p w14:paraId="44AC733F" w14:textId="77777777" w:rsidR="00BB2048" w:rsidRDefault="00000000">
            <w:pPr>
              <w:widowControl/>
              <w:jc w:val="center"/>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kern w:val="0"/>
                <w:sz w:val="18"/>
                <w:szCs w:val="18"/>
                <w:lang w:bidi="ar"/>
              </w:rPr>
              <w:t>LSTM</w:t>
            </w:r>
          </w:p>
        </w:tc>
        <w:tc>
          <w:tcPr>
            <w:tcW w:w="523" w:type="pct"/>
            <w:tcBorders>
              <w:top w:val="single" w:sz="4" w:space="0" w:color="auto"/>
              <w:bottom w:val="nil"/>
            </w:tcBorders>
            <w:shd w:val="clear" w:color="auto" w:fill="auto"/>
            <w:noWrap/>
            <w:vAlign w:val="center"/>
          </w:tcPr>
          <w:p w14:paraId="26CE1A45" w14:textId="77777777" w:rsidR="00BB2048" w:rsidRDefault="00000000">
            <w:pPr>
              <w:widowControl/>
              <w:jc w:val="center"/>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kern w:val="0"/>
                <w:sz w:val="18"/>
                <w:szCs w:val="18"/>
                <w:lang w:bidi="ar"/>
              </w:rPr>
              <w:t xml:space="preserve">0.713 </w:t>
            </w:r>
          </w:p>
        </w:tc>
        <w:tc>
          <w:tcPr>
            <w:tcW w:w="528" w:type="pct"/>
            <w:tcBorders>
              <w:top w:val="single" w:sz="4" w:space="0" w:color="auto"/>
              <w:bottom w:val="nil"/>
            </w:tcBorders>
            <w:shd w:val="clear" w:color="auto" w:fill="auto"/>
            <w:noWrap/>
            <w:vAlign w:val="center"/>
          </w:tcPr>
          <w:p w14:paraId="4BD28F80" w14:textId="77777777" w:rsidR="00BB2048" w:rsidRDefault="00000000">
            <w:pPr>
              <w:widowControl/>
              <w:jc w:val="center"/>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kern w:val="0"/>
                <w:sz w:val="18"/>
                <w:szCs w:val="18"/>
                <w:lang w:bidi="ar"/>
              </w:rPr>
              <w:t xml:space="preserve">0.925 </w:t>
            </w:r>
          </w:p>
        </w:tc>
        <w:tc>
          <w:tcPr>
            <w:tcW w:w="519" w:type="pct"/>
            <w:tcBorders>
              <w:top w:val="single" w:sz="4" w:space="0" w:color="auto"/>
              <w:bottom w:val="nil"/>
            </w:tcBorders>
            <w:shd w:val="clear" w:color="auto" w:fill="auto"/>
            <w:noWrap/>
            <w:vAlign w:val="center"/>
          </w:tcPr>
          <w:p w14:paraId="67D7F172" w14:textId="77777777" w:rsidR="00BB2048" w:rsidRDefault="00000000">
            <w:pPr>
              <w:widowControl/>
              <w:jc w:val="center"/>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kern w:val="0"/>
                <w:sz w:val="18"/>
                <w:szCs w:val="18"/>
                <w:lang w:bidi="ar"/>
              </w:rPr>
              <w:t xml:space="preserve">0.906 </w:t>
            </w:r>
          </w:p>
        </w:tc>
        <w:tc>
          <w:tcPr>
            <w:tcW w:w="532" w:type="pct"/>
            <w:tcBorders>
              <w:top w:val="single" w:sz="4" w:space="0" w:color="auto"/>
              <w:bottom w:val="nil"/>
            </w:tcBorders>
            <w:shd w:val="clear" w:color="auto" w:fill="auto"/>
            <w:noWrap/>
            <w:vAlign w:val="center"/>
          </w:tcPr>
          <w:p w14:paraId="62569B59" w14:textId="77777777" w:rsidR="00BB2048" w:rsidRDefault="00000000">
            <w:pPr>
              <w:widowControl/>
              <w:jc w:val="center"/>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kern w:val="0"/>
                <w:sz w:val="18"/>
                <w:szCs w:val="18"/>
                <w:lang w:bidi="ar"/>
              </w:rPr>
              <w:t xml:space="preserve">0.821 </w:t>
            </w:r>
          </w:p>
        </w:tc>
        <w:tc>
          <w:tcPr>
            <w:tcW w:w="523" w:type="pct"/>
            <w:tcBorders>
              <w:top w:val="single" w:sz="4" w:space="0" w:color="auto"/>
              <w:bottom w:val="nil"/>
            </w:tcBorders>
            <w:shd w:val="clear" w:color="auto" w:fill="auto"/>
            <w:noWrap/>
            <w:vAlign w:val="center"/>
          </w:tcPr>
          <w:p w14:paraId="2F92859E" w14:textId="77777777" w:rsidR="00BB2048" w:rsidRDefault="00000000">
            <w:pPr>
              <w:widowControl/>
              <w:jc w:val="center"/>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kern w:val="0"/>
                <w:sz w:val="18"/>
                <w:szCs w:val="18"/>
                <w:lang w:bidi="ar"/>
              </w:rPr>
              <w:t xml:space="preserve">0.927 </w:t>
            </w:r>
          </w:p>
        </w:tc>
        <w:tc>
          <w:tcPr>
            <w:tcW w:w="484" w:type="pct"/>
            <w:tcBorders>
              <w:top w:val="single" w:sz="4" w:space="0" w:color="auto"/>
              <w:bottom w:val="nil"/>
            </w:tcBorders>
            <w:shd w:val="clear" w:color="auto" w:fill="auto"/>
            <w:noWrap/>
            <w:vAlign w:val="center"/>
          </w:tcPr>
          <w:p w14:paraId="231CC189" w14:textId="77777777" w:rsidR="00BB2048" w:rsidRDefault="00000000">
            <w:pPr>
              <w:widowControl/>
              <w:jc w:val="center"/>
              <w:textAlignment w:val="center"/>
              <w:rPr>
                <w:rFonts w:ascii="Times New Roman" w:eastAsia="宋体" w:hAnsi="Times New Roman" w:cs="Times New Roman"/>
                <w:b/>
                <w:bCs/>
                <w:color w:val="FF0000"/>
                <w:sz w:val="18"/>
                <w:szCs w:val="18"/>
              </w:rPr>
            </w:pPr>
            <w:r>
              <w:rPr>
                <w:rFonts w:ascii="Times New Roman" w:eastAsia="宋体" w:hAnsi="Times New Roman" w:cs="Times New Roman"/>
                <w:b/>
                <w:bCs/>
                <w:color w:val="FF0000"/>
                <w:kern w:val="0"/>
                <w:sz w:val="18"/>
                <w:szCs w:val="18"/>
                <w:lang w:bidi="ar"/>
              </w:rPr>
              <w:t xml:space="preserve">0.974 </w:t>
            </w:r>
          </w:p>
        </w:tc>
        <w:tc>
          <w:tcPr>
            <w:tcW w:w="409" w:type="pct"/>
            <w:tcBorders>
              <w:top w:val="single" w:sz="4" w:space="0" w:color="auto"/>
              <w:bottom w:val="nil"/>
            </w:tcBorders>
            <w:shd w:val="clear" w:color="auto" w:fill="auto"/>
            <w:noWrap/>
            <w:vAlign w:val="center"/>
          </w:tcPr>
          <w:p w14:paraId="21397505" w14:textId="77777777" w:rsidR="00BB2048" w:rsidRDefault="00000000">
            <w:pPr>
              <w:widowControl/>
              <w:jc w:val="center"/>
              <w:textAlignment w:val="center"/>
              <w:rPr>
                <w:rFonts w:ascii="Times New Roman" w:eastAsia="宋体" w:hAnsi="Times New Roman" w:cs="Times New Roman"/>
                <w:color w:val="1D41D5"/>
                <w:sz w:val="18"/>
                <w:szCs w:val="18"/>
                <w:u w:val="single"/>
              </w:rPr>
            </w:pPr>
            <w:r>
              <w:rPr>
                <w:rFonts w:ascii="Times New Roman" w:eastAsia="宋体" w:hAnsi="Times New Roman" w:cs="Times New Roman"/>
                <w:color w:val="1D41D5"/>
                <w:kern w:val="0"/>
                <w:sz w:val="18"/>
                <w:szCs w:val="18"/>
                <w:u w:val="single"/>
                <w:lang w:bidi="ar"/>
              </w:rPr>
              <w:t xml:space="preserve">0.972 </w:t>
            </w:r>
          </w:p>
        </w:tc>
        <w:tc>
          <w:tcPr>
            <w:tcW w:w="424" w:type="pct"/>
            <w:tcBorders>
              <w:top w:val="single" w:sz="4" w:space="0" w:color="auto"/>
              <w:bottom w:val="nil"/>
            </w:tcBorders>
            <w:shd w:val="clear" w:color="auto" w:fill="auto"/>
            <w:noWrap/>
            <w:vAlign w:val="center"/>
          </w:tcPr>
          <w:p w14:paraId="344B08E6" w14:textId="77777777" w:rsidR="00BB2048" w:rsidRDefault="00000000">
            <w:pPr>
              <w:widowControl/>
              <w:jc w:val="center"/>
              <w:textAlignment w:val="center"/>
              <w:rPr>
                <w:rFonts w:ascii="Times New Roman" w:eastAsia="宋体" w:hAnsi="Times New Roman" w:cs="Times New Roman"/>
                <w:color w:val="1D41D5"/>
                <w:sz w:val="18"/>
                <w:szCs w:val="18"/>
                <w:u w:val="single"/>
              </w:rPr>
            </w:pPr>
            <w:r>
              <w:rPr>
                <w:rFonts w:ascii="Times New Roman" w:eastAsia="宋体" w:hAnsi="Times New Roman" w:cs="Times New Roman"/>
                <w:color w:val="1D41D5"/>
                <w:kern w:val="0"/>
                <w:sz w:val="18"/>
                <w:szCs w:val="18"/>
                <w:u w:val="single"/>
                <w:lang w:bidi="ar"/>
              </w:rPr>
              <w:t xml:space="preserve">0.984 </w:t>
            </w:r>
          </w:p>
        </w:tc>
      </w:tr>
      <w:tr w:rsidR="00BB2048" w14:paraId="6295517B" w14:textId="77777777" w:rsidTr="00406214">
        <w:trPr>
          <w:trHeight w:val="400"/>
        </w:trPr>
        <w:tc>
          <w:tcPr>
            <w:tcW w:w="544" w:type="pct"/>
            <w:vMerge/>
            <w:tcBorders>
              <w:top w:val="nil"/>
              <w:bottom w:val="nil"/>
            </w:tcBorders>
            <w:shd w:val="clear" w:color="auto" w:fill="auto"/>
            <w:noWrap/>
            <w:vAlign w:val="center"/>
          </w:tcPr>
          <w:p w14:paraId="6BA27AB1" w14:textId="77777777" w:rsidR="00BB2048" w:rsidRDefault="00BB2048">
            <w:pPr>
              <w:jc w:val="center"/>
              <w:rPr>
                <w:rFonts w:ascii="Times New Roman" w:eastAsia="宋体" w:hAnsi="Times New Roman" w:cs="Times New Roman"/>
                <w:color w:val="000000"/>
                <w:sz w:val="18"/>
                <w:szCs w:val="18"/>
              </w:rPr>
            </w:pPr>
          </w:p>
        </w:tc>
        <w:tc>
          <w:tcPr>
            <w:tcW w:w="510" w:type="pct"/>
            <w:tcBorders>
              <w:top w:val="nil"/>
              <w:bottom w:val="nil"/>
            </w:tcBorders>
            <w:shd w:val="clear" w:color="auto" w:fill="auto"/>
            <w:noWrap/>
            <w:vAlign w:val="center"/>
          </w:tcPr>
          <w:p w14:paraId="5349C0D3" w14:textId="77777777" w:rsidR="00BB2048" w:rsidRDefault="00000000">
            <w:pPr>
              <w:widowControl/>
              <w:jc w:val="center"/>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kern w:val="0"/>
                <w:sz w:val="18"/>
                <w:szCs w:val="18"/>
                <w:lang w:bidi="ar"/>
              </w:rPr>
              <w:t>GRU</w:t>
            </w:r>
          </w:p>
        </w:tc>
        <w:tc>
          <w:tcPr>
            <w:tcW w:w="523" w:type="pct"/>
            <w:tcBorders>
              <w:top w:val="nil"/>
              <w:bottom w:val="nil"/>
            </w:tcBorders>
            <w:shd w:val="clear" w:color="auto" w:fill="auto"/>
            <w:noWrap/>
            <w:vAlign w:val="center"/>
          </w:tcPr>
          <w:p w14:paraId="4F77477A" w14:textId="77777777" w:rsidR="00BB2048" w:rsidRDefault="00000000">
            <w:pPr>
              <w:widowControl/>
              <w:jc w:val="center"/>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kern w:val="0"/>
                <w:sz w:val="18"/>
                <w:szCs w:val="18"/>
                <w:lang w:bidi="ar"/>
              </w:rPr>
              <w:t xml:space="preserve">0.880 </w:t>
            </w:r>
          </w:p>
        </w:tc>
        <w:tc>
          <w:tcPr>
            <w:tcW w:w="528" w:type="pct"/>
            <w:tcBorders>
              <w:top w:val="nil"/>
              <w:bottom w:val="nil"/>
            </w:tcBorders>
            <w:shd w:val="clear" w:color="auto" w:fill="auto"/>
            <w:noWrap/>
            <w:vAlign w:val="center"/>
          </w:tcPr>
          <w:p w14:paraId="2DFDF195" w14:textId="77777777" w:rsidR="00BB2048" w:rsidRDefault="00000000">
            <w:pPr>
              <w:widowControl/>
              <w:jc w:val="center"/>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kern w:val="0"/>
                <w:sz w:val="18"/>
                <w:szCs w:val="18"/>
                <w:lang w:bidi="ar"/>
              </w:rPr>
              <w:t xml:space="preserve">0.916 </w:t>
            </w:r>
          </w:p>
        </w:tc>
        <w:tc>
          <w:tcPr>
            <w:tcW w:w="519" w:type="pct"/>
            <w:tcBorders>
              <w:top w:val="nil"/>
              <w:bottom w:val="nil"/>
            </w:tcBorders>
            <w:shd w:val="clear" w:color="auto" w:fill="auto"/>
            <w:noWrap/>
            <w:vAlign w:val="center"/>
          </w:tcPr>
          <w:p w14:paraId="0229A7F1" w14:textId="77777777" w:rsidR="00BB2048" w:rsidRDefault="00000000">
            <w:pPr>
              <w:widowControl/>
              <w:jc w:val="center"/>
              <w:textAlignment w:val="center"/>
              <w:rPr>
                <w:rFonts w:ascii="Times New Roman" w:eastAsia="宋体" w:hAnsi="Times New Roman" w:cs="Times New Roman"/>
                <w:color w:val="1D41D5"/>
                <w:sz w:val="18"/>
                <w:szCs w:val="18"/>
                <w:u w:val="single"/>
              </w:rPr>
            </w:pPr>
            <w:r>
              <w:rPr>
                <w:rFonts w:ascii="Times New Roman" w:eastAsia="宋体" w:hAnsi="Times New Roman" w:cs="Times New Roman"/>
                <w:color w:val="1D41D5"/>
                <w:kern w:val="0"/>
                <w:sz w:val="18"/>
                <w:szCs w:val="18"/>
                <w:u w:val="single"/>
                <w:lang w:bidi="ar"/>
              </w:rPr>
              <w:t xml:space="preserve">0.923 </w:t>
            </w:r>
          </w:p>
        </w:tc>
        <w:tc>
          <w:tcPr>
            <w:tcW w:w="532" w:type="pct"/>
            <w:tcBorders>
              <w:top w:val="nil"/>
              <w:bottom w:val="nil"/>
            </w:tcBorders>
            <w:shd w:val="clear" w:color="auto" w:fill="auto"/>
            <w:noWrap/>
            <w:vAlign w:val="center"/>
          </w:tcPr>
          <w:p w14:paraId="131C6E9E" w14:textId="77777777" w:rsidR="00BB2048" w:rsidRDefault="00000000">
            <w:pPr>
              <w:widowControl/>
              <w:jc w:val="center"/>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kern w:val="0"/>
                <w:sz w:val="18"/>
                <w:szCs w:val="18"/>
                <w:lang w:bidi="ar"/>
              </w:rPr>
              <w:t xml:space="preserve">0.804 </w:t>
            </w:r>
          </w:p>
        </w:tc>
        <w:tc>
          <w:tcPr>
            <w:tcW w:w="523" w:type="pct"/>
            <w:tcBorders>
              <w:top w:val="nil"/>
              <w:bottom w:val="nil"/>
            </w:tcBorders>
            <w:shd w:val="clear" w:color="auto" w:fill="auto"/>
            <w:noWrap/>
            <w:vAlign w:val="center"/>
          </w:tcPr>
          <w:p w14:paraId="44CC615E" w14:textId="77777777" w:rsidR="00BB2048" w:rsidRDefault="00000000">
            <w:pPr>
              <w:widowControl/>
              <w:jc w:val="center"/>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kern w:val="0"/>
                <w:sz w:val="18"/>
                <w:szCs w:val="18"/>
                <w:lang w:bidi="ar"/>
              </w:rPr>
              <w:t xml:space="preserve">0.927 </w:t>
            </w:r>
          </w:p>
        </w:tc>
        <w:tc>
          <w:tcPr>
            <w:tcW w:w="484" w:type="pct"/>
            <w:tcBorders>
              <w:top w:val="nil"/>
              <w:bottom w:val="nil"/>
            </w:tcBorders>
            <w:shd w:val="clear" w:color="auto" w:fill="auto"/>
            <w:noWrap/>
            <w:vAlign w:val="center"/>
          </w:tcPr>
          <w:p w14:paraId="6FC025F1" w14:textId="77777777" w:rsidR="00BB2048" w:rsidRDefault="00000000">
            <w:pPr>
              <w:widowControl/>
              <w:jc w:val="center"/>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kern w:val="0"/>
                <w:sz w:val="18"/>
                <w:szCs w:val="18"/>
                <w:lang w:bidi="ar"/>
              </w:rPr>
              <w:t xml:space="preserve">0.957 </w:t>
            </w:r>
          </w:p>
        </w:tc>
        <w:tc>
          <w:tcPr>
            <w:tcW w:w="409" w:type="pct"/>
            <w:tcBorders>
              <w:top w:val="nil"/>
              <w:bottom w:val="nil"/>
            </w:tcBorders>
            <w:shd w:val="clear" w:color="auto" w:fill="auto"/>
            <w:noWrap/>
            <w:vAlign w:val="center"/>
          </w:tcPr>
          <w:p w14:paraId="397C83BD" w14:textId="77777777" w:rsidR="00BB2048" w:rsidRDefault="00000000">
            <w:pPr>
              <w:widowControl/>
              <w:jc w:val="center"/>
              <w:textAlignment w:val="center"/>
              <w:rPr>
                <w:rFonts w:ascii="Times New Roman" w:eastAsia="宋体" w:hAnsi="Times New Roman" w:cs="Times New Roman"/>
                <w:b/>
                <w:bCs/>
                <w:color w:val="FF0000"/>
                <w:sz w:val="18"/>
                <w:szCs w:val="18"/>
              </w:rPr>
            </w:pPr>
            <w:r>
              <w:rPr>
                <w:rFonts w:ascii="Times New Roman" w:eastAsia="宋体" w:hAnsi="Times New Roman" w:cs="Times New Roman"/>
                <w:b/>
                <w:bCs/>
                <w:color w:val="FF0000"/>
                <w:kern w:val="0"/>
                <w:sz w:val="18"/>
                <w:szCs w:val="18"/>
                <w:lang w:bidi="ar"/>
              </w:rPr>
              <w:t xml:space="preserve">0.977 </w:t>
            </w:r>
          </w:p>
        </w:tc>
        <w:tc>
          <w:tcPr>
            <w:tcW w:w="424" w:type="pct"/>
            <w:tcBorders>
              <w:top w:val="nil"/>
              <w:bottom w:val="nil"/>
            </w:tcBorders>
            <w:shd w:val="clear" w:color="auto" w:fill="auto"/>
            <w:noWrap/>
            <w:vAlign w:val="center"/>
          </w:tcPr>
          <w:p w14:paraId="78D6C6CB" w14:textId="77777777" w:rsidR="00BB2048" w:rsidRDefault="00000000">
            <w:pPr>
              <w:widowControl/>
              <w:jc w:val="center"/>
              <w:textAlignment w:val="center"/>
              <w:rPr>
                <w:rFonts w:ascii="Times New Roman" w:eastAsia="宋体" w:hAnsi="Times New Roman" w:cs="Times New Roman"/>
                <w:b/>
                <w:bCs/>
                <w:color w:val="FF0000"/>
                <w:sz w:val="18"/>
                <w:szCs w:val="18"/>
              </w:rPr>
            </w:pPr>
            <w:r>
              <w:rPr>
                <w:rFonts w:ascii="Times New Roman" w:eastAsia="宋体" w:hAnsi="Times New Roman" w:cs="Times New Roman"/>
                <w:b/>
                <w:bCs/>
                <w:color w:val="FF0000"/>
                <w:kern w:val="0"/>
                <w:sz w:val="18"/>
                <w:szCs w:val="18"/>
                <w:lang w:bidi="ar"/>
              </w:rPr>
              <w:t xml:space="preserve">1.000 </w:t>
            </w:r>
          </w:p>
        </w:tc>
      </w:tr>
      <w:tr w:rsidR="00BB2048" w14:paraId="2CB11981" w14:textId="77777777" w:rsidTr="00406214">
        <w:trPr>
          <w:trHeight w:val="400"/>
        </w:trPr>
        <w:tc>
          <w:tcPr>
            <w:tcW w:w="544" w:type="pct"/>
            <w:vMerge/>
            <w:tcBorders>
              <w:top w:val="nil"/>
              <w:bottom w:val="single" w:sz="4" w:space="0" w:color="auto"/>
            </w:tcBorders>
            <w:shd w:val="clear" w:color="auto" w:fill="auto"/>
            <w:noWrap/>
            <w:vAlign w:val="center"/>
          </w:tcPr>
          <w:p w14:paraId="1563BFB7" w14:textId="77777777" w:rsidR="00BB2048" w:rsidRDefault="00BB2048">
            <w:pPr>
              <w:jc w:val="center"/>
              <w:rPr>
                <w:rFonts w:ascii="Times New Roman" w:eastAsia="宋体" w:hAnsi="Times New Roman" w:cs="Times New Roman"/>
                <w:color w:val="000000"/>
                <w:sz w:val="18"/>
                <w:szCs w:val="18"/>
              </w:rPr>
            </w:pPr>
          </w:p>
        </w:tc>
        <w:tc>
          <w:tcPr>
            <w:tcW w:w="510" w:type="pct"/>
            <w:tcBorders>
              <w:top w:val="nil"/>
              <w:bottom w:val="single" w:sz="4" w:space="0" w:color="auto"/>
            </w:tcBorders>
            <w:shd w:val="clear" w:color="auto" w:fill="auto"/>
            <w:noWrap/>
            <w:vAlign w:val="center"/>
          </w:tcPr>
          <w:p w14:paraId="2EBE95C4" w14:textId="77777777" w:rsidR="00BB2048" w:rsidRDefault="00000000">
            <w:pPr>
              <w:widowControl/>
              <w:jc w:val="center"/>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kern w:val="0"/>
                <w:sz w:val="18"/>
                <w:szCs w:val="18"/>
                <w:lang w:bidi="ar"/>
              </w:rPr>
              <w:t>CNN</w:t>
            </w:r>
          </w:p>
        </w:tc>
        <w:tc>
          <w:tcPr>
            <w:tcW w:w="523" w:type="pct"/>
            <w:tcBorders>
              <w:top w:val="nil"/>
              <w:bottom w:val="single" w:sz="4" w:space="0" w:color="auto"/>
            </w:tcBorders>
            <w:shd w:val="clear" w:color="auto" w:fill="auto"/>
            <w:noWrap/>
            <w:vAlign w:val="center"/>
          </w:tcPr>
          <w:p w14:paraId="60844237" w14:textId="77777777" w:rsidR="00BB2048" w:rsidRDefault="00000000">
            <w:pPr>
              <w:widowControl/>
              <w:jc w:val="center"/>
              <w:textAlignment w:val="center"/>
              <w:rPr>
                <w:rFonts w:ascii="Times New Roman" w:eastAsia="宋体" w:hAnsi="Times New Roman" w:cs="Times New Roman"/>
                <w:b/>
                <w:bCs/>
                <w:color w:val="FF0000"/>
                <w:sz w:val="18"/>
                <w:szCs w:val="18"/>
              </w:rPr>
            </w:pPr>
            <w:r>
              <w:rPr>
                <w:rFonts w:ascii="Times New Roman" w:eastAsia="宋体" w:hAnsi="Times New Roman" w:cs="Times New Roman"/>
                <w:b/>
                <w:bCs/>
                <w:color w:val="FF0000"/>
                <w:kern w:val="0"/>
                <w:sz w:val="18"/>
                <w:szCs w:val="18"/>
                <w:lang w:bidi="ar"/>
              </w:rPr>
              <w:t xml:space="preserve">0.926 </w:t>
            </w:r>
          </w:p>
        </w:tc>
        <w:tc>
          <w:tcPr>
            <w:tcW w:w="528" w:type="pct"/>
            <w:tcBorders>
              <w:top w:val="nil"/>
              <w:bottom w:val="single" w:sz="4" w:space="0" w:color="auto"/>
            </w:tcBorders>
            <w:shd w:val="clear" w:color="auto" w:fill="auto"/>
            <w:noWrap/>
            <w:vAlign w:val="center"/>
          </w:tcPr>
          <w:p w14:paraId="4CED12CB" w14:textId="77777777" w:rsidR="00BB2048" w:rsidRDefault="00000000">
            <w:pPr>
              <w:widowControl/>
              <w:jc w:val="center"/>
              <w:textAlignment w:val="center"/>
              <w:rPr>
                <w:rFonts w:ascii="Times New Roman" w:eastAsia="宋体" w:hAnsi="Times New Roman" w:cs="Times New Roman"/>
                <w:b/>
                <w:bCs/>
                <w:color w:val="FF0000"/>
                <w:sz w:val="18"/>
                <w:szCs w:val="18"/>
              </w:rPr>
            </w:pPr>
            <w:r>
              <w:rPr>
                <w:rFonts w:ascii="Times New Roman" w:eastAsia="宋体" w:hAnsi="Times New Roman" w:cs="Times New Roman"/>
                <w:b/>
                <w:bCs/>
                <w:color w:val="FF0000"/>
                <w:kern w:val="0"/>
                <w:sz w:val="18"/>
                <w:szCs w:val="18"/>
                <w:lang w:bidi="ar"/>
              </w:rPr>
              <w:t xml:space="preserve">0.944 </w:t>
            </w:r>
          </w:p>
        </w:tc>
        <w:tc>
          <w:tcPr>
            <w:tcW w:w="519" w:type="pct"/>
            <w:tcBorders>
              <w:top w:val="nil"/>
              <w:bottom w:val="single" w:sz="4" w:space="0" w:color="auto"/>
            </w:tcBorders>
            <w:shd w:val="clear" w:color="auto" w:fill="auto"/>
            <w:noWrap/>
            <w:vAlign w:val="center"/>
          </w:tcPr>
          <w:p w14:paraId="3DF6D548" w14:textId="77777777" w:rsidR="00BB2048" w:rsidRDefault="00000000">
            <w:pPr>
              <w:widowControl/>
              <w:jc w:val="center"/>
              <w:textAlignment w:val="center"/>
              <w:rPr>
                <w:rFonts w:ascii="Times New Roman" w:eastAsia="宋体" w:hAnsi="Times New Roman" w:cs="Times New Roman"/>
                <w:b/>
                <w:bCs/>
                <w:color w:val="FF0000"/>
                <w:sz w:val="18"/>
                <w:szCs w:val="18"/>
              </w:rPr>
            </w:pPr>
            <w:r>
              <w:rPr>
                <w:rFonts w:ascii="Times New Roman" w:eastAsia="宋体" w:hAnsi="Times New Roman" w:cs="Times New Roman"/>
                <w:b/>
                <w:bCs/>
                <w:color w:val="FF0000"/>
                <w:kern w:val="0"/>
                <w:sz w:val="18"/>
                <w:szCs w:val="18"/>
                <w:lang w:bidi="ar"/>
              </w:rPr>
              <w:t xml:space="preserve">0.949 </w:t>
            </w:r>
          </w:p>
        </w:tc>
        <w:tc>
          <w:tcPr>
            <w:tcW w:w="532" w:type="pct"/>
            <w:tcBorders>
              <w:top w:val="nil"/>
              <w:bottom w:val="single" w:sz="4" w:space="0" w:color="auto"/>
            </w:tcBorders>
            <w:shd w:val="clear" w:color="auto" w:fill="auto"/>
            <w:noWrap/>
            <w:vAlign w:val="center"/>
          </w:tcPr>
          <w:p w14:paraId="4160F556" w14:textId="77777777" w:rsidR="00BB2048" w:rsidRDefault="00000000">
            <w:pPr>
              <w:widowControl/>
              <w:jc w:val="center"/>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kern w:val="0"/>
                <w:sz w:val="18"/>
                <w:szCs w:val="18"/>
                <w:lang w:bidi="ar"/>
              </w:rPr>
              <w:t xml:space="preserve">0.875 </w:t>
            </w:r>
          </w:p>
        </w:tc>
        <w:tc>
          <w:tcPr>
            <w:tcW w:w="523" w:type="pct"/>
            <w:tcBorders>
              <w:top w:val="nil"/>
              <w:bottom w:val="single" w:sz="4" w:space="0" w:color="auto"/>
            </w:tcBorders>
            <w:shd w:val="clear" w:color="auto" w:fill="auto"/>
            <w:noWrap/>
            <w:vAlign w:val="center"/>
          </w:tcPr>
          <w:p w14:paraId="3FB0B757" w14:textId="77777777" w:rsidR="00BB2048" w:rsidRDefault="00000000">
            <w:pPr>
              <w:widowControl/>
              <w:jc w:val="center"/>
              <w:textAlignment w:val="center"/>
              <w:rPr>
                <w:rFonts w:ascii="Times New Roman" w:eastAsia="宋体" w:hAnsi="Times New Roman" w:cs="Times New Roman"/>
                <w:color w:val="1D41D5"/>
                <w:sz w:val="18"/>
                <w:szCs w:val="18"/>
                <w:u w:val="single"/>
              </w:rPr>
            </w:pPr>
            <w:r>
              <w:rPr>
                <w:rFonts w:ascii="Times New Roman" w:eastAsia="宋体" w:hAnsi="Times New Roman" w:cs="Times New Roman"/>
                <w:color w:val="1D41D5"/>
                <w:kern w:val="0"/>
                <w:sz w:val="18"/>
                <w:szCs w:val="18"/>
                <w:u w:val="single"/>
                <w:lang w:bidi="ar"/>
              </w:rPr>
              <w:t xml:space="preserve">0.982 </w:t>
            </w:r>
          </w:p>
        </w:tc>
        <w:tc>
          <w:tcPr>
            <w:tcW w:w="484" w:type="pct"/>
            <w:tcBorders>
              <w:top w:val="nil"/>
              <w:bottom w:val="single" w:sz="4" w:space="0" w:color="auto"/>
            </w:tcBorders>
            <w:shd w:val="clear" w:color="auto" w:fill="auto"/>
            <w:noWrap/>
            <w:vAlign w:val="center"/>
          </w:tcPr>
          <w:p w14:paraId="797648F0" w14:textId="77777777" w:rsidR="00BB2048" w:rsidRDefault="00000000">
            <w:pPr>
              <w:widowControl/>
              <w:jc w:val="center"/>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kern w:val="0"/>
                <w:sz w:val="18"/>
                <w:szCs w:val="18"/>
                <w:lang w:bidi="ar"/>
              </w:rPr>
              <w:t xml:space="preserve">0.897 </w:t>
            </w:r>
          </w:p>
        </w:tc>
        <w:tc>
          <w:tcPr>
            <w:tcW w:w="409" w:type="pct"/>
            <w:tcBorders>
              <w:top w:val="nil"/>
              <w:bottom w:val="single" w:sz="4" w:space="0" w:color="auto"/>
            </w:tcBorders>
            <w:shd w:val="clear" w:color="auto" w:fill="auto"/>
            <w:noWrap/>
            <w:vAlign w:val="center"/>
          </w:tcPr>
          <w:p w14:paraId="49D91234" w14:textId="77777777" w:rsidR="00BB2048" w:rsidRDefault="00000000">
            <w:pPr>
              <w:widowControl/>
              <w:jc w:val="center"/>
              <w:textAlignment w:val="center"/>
              <w:rPr>
                <w:rFonts w:ascii="Times New Roman" w:eastAsia="宋体" w:hAnsi="Times New Roman" w:cs="Times New Roman"/>
                <w:b/>
                <w:bCs/>
                <w:color w:val="FF0000"/>
                <w:sz w:val="18"/>
                <w:szCs w:val="18"/>
              </w:rPr>
            </w:pPr>
            <w:r>
              <w:rPr>
                <w:rFonts w:ascii="Times New Roman" w:eastAsia="宋体" w:hAnsi="Times New Roman" w:cs="Times New Roman"/>
                <w:b/>
                <w:bCs/>
                <w:color w:val="FF0000"/>
                <w:kern w:val="0"/>
                <w:sz w:val="18"/>
                <w:szCs w:val="18"/>
                <w:lang w:bidi="ar"/>
              </w:rPr>
              <w:t xml:space="preserve">0.977 </w:t>
            </w:r>
          </w:p>
        </w:tc>
        <w:tc>
          <w:tcPr>
            <w:tcW w:w="424" w:type="pct"/>
            <w:tcBorders>
              <w:top w:val="nil"/>
              <w:bottom w:val="single" w:sz="4" w:space="0" w:color="auto"/>
            </w:tcBorders>
            <w:shd w:val="clear" w:color="auto" w:fill="auto"/>
            <w:noWrap/>
            <w:vAlign w:val="center"/>
          </w:tcPr>
          <w:p w14:paraId="279C27D7" w14:textId="77777777" w:rsidR="00BB2048" w:rsidRDefault="00000000">
            <w:pPr>
              <w:widowControl/>
              <w:jc w:val="center"/>
              <w:textAlignment w:val="center"/>
              <w:rPr>
                <w:rFonts w:ascii="Times New Roman" w:eastAsia="宋体" w:hAnsi="Times New Roman" w:cs="Times New Roman"/>
                <w:color w:val="1D41D5"/>
                <w:sz w:val="18"/>
                <w:szCs w:val="18"/>
                <w:u w:val="single"/>
              </w:rPr>
            </w:pPr>
            <w:r>
              <w:rPr>
                <w:rFonts w:ascii="Times New Roman" w:eastAsia="宋体" w:hAnsi="Times New Roman" w:cs="Times New Roman"/>
                <w:color w:val="1D41D5"/>
                <w:kern w:val="0"/>
                <w:sz w:val="18"/>
                <w:szCs w:val="18"/>
                <w:u w:val="single"/>
                <w:lang w:bidi="ar"/>
              </w:rPr>
              <w:t xml:space="preserve">0.984 </w:t>
            </w:r>
          </w:p>
        </w:tc>
      </w:tr>
      <w:tr w:rsidR="00BB2048" w14:paraId="0EBBF369" w14:textId="77777777" w:rsidTr="00406214">
        <w:trPr>
          <w:trHeight w:val="400"/>
        </w:trPr>
        <w:tc>
          <w:tcPr>
            <w:tcW w:w="544" w:type="pct"/>
            <w:vMerge w:val="restart"/>
            <w:tcBorders>
              <w:top w:val="single" w:sz="4" w:space="0" w:color="auto"/>
            </w:tcBorders>
            <w:shd w:val="clear" w:color="auto" w:fill="auto"/>
            <w:vAlign w:val="center"/>
          </w:tcPr>
          <w:p w14:paraId="212C3EC2" w14:textId="77777777" w:rsidR="00BB2048" w:rsidRDefault="00000000">
            <w:pPr>
              <w:widowControl/>
              <w:jc w:val="center"/>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kern w:val="0"/>
                <w:sz w:val="18"/>
                <w:szCs w:val="18"/>
                <w:lang w:bidi="ar"/>
              </w:rPr>
              <w:t>Pretrained-LLM</w:t>
            </w:r>
          </w:p>
        </w:tc>
        <w:tc>
          <w:tcPr>
            <w:tcW w:w="510" w:type="pct"/>
            <w:tcBorders>
              <w:top w:val="single" w:sz="4" w:space="0" w:color="auto"/>
            </w:tcBorders>
            <w:shd w:val="clear" w:color="auto" w:fill="auto"/>
            <w:noWrap/>
            <w:vAlign w:val="center"/>
          </w:tcPr>
          <w:p w14:paraId="39706A99" w14:textId="77777777" w:rsidR="00BB2048" w:rsidRDefault="00000000">
            <w:pPr>
              <w:widowControl/>
              <w:jc w:val="center"/>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kern w:val="0"/>
                <w:sz w:val="18"/>
                <w:szCs w:val="18"/>
                <w:lang w:bidi="ar"/>
              </w:rPr>
              <w:t>GPT2</w:t>
            </w:r>
          </w:p>
        </w:tc>
        <w:tc>
          <w:tcPr>
            <w:tcW w:w="523" w:type="pct"/>
            <w:tcBorders>
              <w:top w:val="single" w:sz="4" w:space="0" w:color="auto"/>
            </w:tcBorders>
            <w:shd w:val="clear" w:color="auto" w:fill="auto"/>
            <w:noWrap/>
            <w:vAlign w:val="center"/>
          </w:tcPr>
          <w:p w14:paraId="28B64C6C" w14:textId="77777777" w:rsidR="00BB2048" w:rsidRDefault="00000000">
            <w:pPr>
              <w:widowControl/>
              <w:jc w:val="center"/>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kern w:val="0"/>
                <w:sz w:val="18"/>
                <w:szCs w:val="18"/>
                <w:lang w:bidi="ar"/>
              </w:rPr>
              <w:t xml:space="preserve">0.907 </w:t>
            </w:r>
          </w:p>
        </w:tc>
        <w:tc>
          <w:tcPr>
            <w:tcW w:w="528" w:type="pct"/>
            <w:tcBorders>
              <w:top w:val="single" w:sz="4" w:space="0" w:color="auto"/>
            </w:tcBorders>
            <w:shd w:val="clear" w:color="auto" w:fill="auto"/>
            <w:noWrap/>
            <w:vAlign w:val="center"/>
          </w:tcPr>
          <w:p w14:paraId="749E80BB" w14:textId="77777777" w:rsidR="00BB2048" w:rsidRDefault="00000000">
            <w:pPr>
              <w:widowControl/>
              <w:jc w:val="center"/>
              <w:textAlignment w:val="center"/>
              <w:rPr>
                <w:rFonts w:ascii="Times New Roman" w:eastAsia="宋体" w:hAnsi="Times New Roman" w:cs="Times New Roman"/>
                <w:color w:val="1D41D5"/>
                <w:sz w:val="18"/>
                <w:szCs w:val="18"/>
                <w:u w:val="single"/>
              </w:rPr>
            </w:pPr>
            <w:r>
              <w:rPr>
                <w:rFonts w:ascii="Times New Roman" w:eastAsia="宋体" w:hAnsi="Times New Roman" w:cs="Times New Roman"/>
                <w:color w:val="1D41D5"/>
                <w:kern w:val="0"/>
                <w:sz w:val="18"/>
                <w:szCs w:val="18"/>
                <w:u w:val="single"/>
                <w:lang w:bidi="ar"/>
              </w:rPr>
              <w:t xml:space="preserve">0.925 </w:t>
            </w:r>
          </w:p>
        </w:tc>
        <w:tc>
          <w:tcPr>
            <w:tcW w:w="519" w:type="pct"/>
            <w:tcBorders>
              <w:top w:val="single" w:sz="4" w:space="0" w:color="auto"/>
            </w:tcBorders>
            <w:shd w:val="clear" w:color="auto" w:fill="auto"/>
            <w:noWrap/>
            <w:vAlign w:val="center"/>
          </w:tcPr>
          <w:p w14:paraId="7FBD7A4B" w14:textId="5E324067" w:rsidR="00BB2048" w:rsidRDefault="00000000">
            <w:pPr>
              <w:widowControl/>
              <w:jc w:val="center"/>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kern w:val="0"/>
                <w:sz w:val="18"/>
                <w:szCs w:val="18"/>
                <w:lang w:bidi="ar"/>
              </w:rPr>
              <w:t>0.</w:t>
            </w:r>
            <w:r w:rsidR="00C20E90">
              <w:rPr>
                <w:rFonts w:ascii="Times New Roman" w:eastAsia="宋体" w:hAnsi="Times New Roman" w:cs="Times New Roman" w:hint="eastAsia"/>
                <w:color w:val="000000"/>
                <w:kern w:val="0"/>
                <w:sz w:val="18"/>
                <w:szCs w:val="18"/>
                <w:lang w:bidi="ar"/>
              </w:rPr>
              <w:t>915</w:t>
            </w:r>
            <w:r>
              <w:rPr>
                <w:rFonts w:ascii="Times New Roman" w:eastAsia="宋体" w:hAnsi="Times New Roman" w:cs="Times New Roman"/>
                <w:color w:val="000000"/>
                <w:kern w:val="0"/>
                <w:sz w:val="18"/>
                <w:szCs w:val="18"/>
                <w:lang w:bidi="ar"/>
              </w:rPr>
              <w:t xml:space="preserve"> </w:t>
            </w:r>
          </w:p>
        </w:tc>
        <w:tc>
          <w:tcPr>
            <w:tcW w:w="532" w:type="pct"/>
            <w:tcBorders>
              <w:top w:val="single" w:sz="4" w:space="0" w:color="auto"/>
            </w:tcBorders>
            <w:shd w:val="clear" w:color="auto" w:fill="auto"/>
            <w:noWrap/>
            <w:vAlign w:val="center"/>
          </w:tcPr>
          <w:p w14:paraId="230992E6" w14:textId="77777777" w:rsidR="00BB2048" w:rsidRDefault="00000000">
            <w:pPr>
              <w:widowControl/>
              <w:jc w:val="center"/>
              <w:textAlignment w:val="center"/>
              <w:rPr>
                <w:rFonts w:ascii="Times New Roman" w:eastAsia="宋体" w:hAnsi="Times New Roman" w:cs="Times New Roman"/>
                <w:b/>
                <w:bCs/>
                <w:color w:val="FF0000"/>
                <w:sz w:val="18"/>
                <w:szCs w:val="18"/>
              </w:rPr>
            </w:pPr>
            <w:r>
              <w:rPr>
                <w:rFonts w:ascii="Times New Roman" w:eastAsia="宋体" w:hAnsi="Times New Roman" w:cs="Times New Roman"/>
                <w:b/>
                <w:bCs/>
                <w:color w:val="FF0000"/>
                <w:kern w:val="0"/>
                <w:sz w:val="18"/>
                <w:szCs w:val="18"/>
                <w:lang w:bidi="ar"/>
              </w:rPr>
              <w:t xml:space="preserve">0.946 </w:t>
            </w:r>
          </w:p>
        </w:tc>
        <w:tc>
          <w:tcPr>
            <w:tcW w:w="523" w:type="pct"/>
            <w:tcBorders>
              <w:top w:val="single" w:sz="4" w:space="0" w:color="auto"/>
            </w:tcBorders>
            <w:shd w:val="clear" w:color="auto" w:fill="auto"/>
            <w:noWrap/>
            <w:vAlign w:val="center"/>
          </w:tcPr>
          <w:p w14:paraId="41553A93" w14:textId="77777777" w:rsidR="00BB2048" w:rsidRDefault="00000000">
            <w:pPr>
              <w:widowControl/>
              <w:jc w:val="center"/>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kern w:val="0"/>
                <w:sz w:val="18"/>
                <w:szCs w:val="18"/>
                <w:lang w:bidi="ar"/>
              </w:rPr>
              <w:t xml:space="preserve">0.945 </w:t>
            </w:r>
          </w:p>
        </w:tc>
        <w:tc>
          <w:tcPr>
            <w:tcW w:w="484" w:type="pct"/>
            <w:tcBorders>
              <w:top w:val="single" w:sz="4" w:space="0" w:color="auto"/>
            </w:tcBorders>
            <w:shd w:val="clear" w:color="auto" w:fill="auto"/>
            <w:noWrap/>
            <w:vAlign w:val="center"/>
          </w:tcPr>
          <w:p w14:paraId="7DB4FC01" w14:textId="77777777" w:rsidR="00BB2048" w:rsidRDefault="00000000">
            <w:pPr>
              <w:widowControl/>
              <w:jc w:val="center"/>
              <w:textAlignment w:val="center"/>
              <w:rPr>
                <w:rFonts w:ascii="Times New Roman" w:eastAsia="宋体" w:hAnsi="Times New Roman" w:cs="Times New Roman"/>
                <w:color w:val="1D41D5"/>
                <w:sz w:val="18"/>
                <w:szCs w:val="18"/>
                <w:u w:val="single"/>
              </w:rPr>
            </w:pPr>
            <w:r>
              <w:rPr>
                <w:rFonts w:ascii="Times New Roman" w:eastAsia="宋体" w:hAnsi="Times New Roman" w:cs="Times New Roman"/>
                <w:color w:val="1D41D5"/>
                <w:kern w:val="0"/>
                <w:sz w:val="18"/>
                <w:szCs w:val="18"/>
                <w:u w:val="single"/>
                <w:lang w:bidi="ar"/>
              </w:rPr>
              <w:t xml:space="preserve">0.966 </w:t>
            </w:r>
          </w:p>
        </w:tc>
        <w:tc>
          <w:tcPr>
            <w:tcW w:w="409" w:type="pct"/>
            <w:tcBorders>
              <w:top w:val="single" w:sz="4" w:space="0" w:color="auto"/>
            </w:tcBorders>
            <w:shd w:val="clear" w:color="auto" w:fill="auto"/>
            <w:noWrap/>
            <w:vAlign w:val="center"/>
          </w:tcPr>
          <w:p w14:paraId="2334B411" w14:textId="77777777" w:rsidR="00BB2048" w:rsidRDefault="00000000">
            <w:pPr>
              <w:widowControl/>
              <w:jc w:val="center"/>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kern w:val="0"/>
                <w:sz w:val="18"/>
                <w:szCs w:val="18"/>
                <w:lang w:bidi="ar"/>
              </w:rPr>
              <w:t xml:space="preserve">0.955 </w:t>
            </w:r>
          </w:p>
        </w:tc>
        <w:tc>
          <w:tcPr>
            <w:tcW w:w="424" w:type="pct"/>
            <w:tcBorders>
              <w:top w:val="single" w:sz="4" w:space="0" w:color="auto"/>
            </w:tcBorders>
            <w:shd w:val="clear" w:color="auto" w:fill="auto"/>
            <w:noWrap/>
            <w:vAlign w:val="center"/>
          </w:tcPr>
          <w:p w14:paraId="37ECB3D6" w14:textId="77777777" w:rsidR="00BB2048" w:rsidRDefault="00000000">
            <w:pPr>
              <w:widowControl/>
              <w:jc w:val="center"/>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kern w:val="0"/>
                <w:sz w:val="18"/>
                <w:szCs w:val="18"/>
                <w:lang w:bidi="ar"/>
              </w:rPr>
              <w:t xml:space="preserve">0.977 </w:t>
            </w:r>
          </w:p>
        </w:tc>
      </w:tr>
      <w:tr w:rsidR="00BB2048" w14:paraId="3828B428" w14:textId="77777777" w:rsidTr="00406214">
        <w:trPr>
          <w:trHeight w:val="400"/>
        </w:trPr>
        <w:tc>
          <w:tcPr>
            <w:tcW w:w="544" w:type="pct"/>
            <w:vMerge/>
            <w:shd w:val="clear" w:color="auto" w:fill="auto"/>
            <w:vAlign w:val="center"/>
          </w:tcPr>
          <w:p w14:paraId="5B75AE60" w14:textId="77777777" w:rsidR="00BB2048" w:rsidRDefault="00BB2048">
            <w:pPr>
              <w:jc w:val="center"/>
              <w:rPr>
                <w:rFonts w:ascii="Times New Roman" w:eastAsia="宋体" w:hAnsi="Times New Roman" w:cs="Times New Roman"/>
                <w:color w:val="000000"/>
                <w:sz w:val="18"/>
                <w:szCs w:val="18"/>
              </w:rPr>
            </w:pPr>
          </w:p>
        </w:tc>
        <w:tc>
          <w:tcPr>
            <w:tcW w:w="510" w:type="pct"/>
            <w:shd w:val="clear" w:color="auto" w:fill="auto"/>
            <w:noWrap/>
            <w:vAlign w:val="center"/>
          </w:tcPr>
          <w:p w14:paraId="4CAF91A9" w14:textId="77777777" w:rsidR="00BB2048" w:rsidRDefault="00000000">
            <w:pPr>
              <w:widowControl/>
              <w:jc w:val="center"/>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kern w:val="0"/>
                <w:sz w:val="18"/>
                <w:szCs w:val="18"/>
                <w:lang w:bidi="ar"/>
              </w:rPr>
              <w:t>Llama3</w:t>
            </w:r>
          </w:p>
        </w:tc>
        <w:tc>
          <w:tcPr>
            <w:tcW w:w="523" w:type="pct"/>
            <w:shd w:val="clear" w:color="auto" w:fill="auto"/>
            <w:noWrap/>
            <w:vAlign w:val="center"/>
          </w:tcPr>
          <w:p w14:paraId="0673D2BF" w14:textId="77777777" w:rsidR="00BB2048" w:rsidRDefault="00000000">
            <w:pPr>
              <w:widowControl/>
              <w:jc w:val="center"/>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kern w:val="0"/>
                <w:sz w:val="18"/>
                <w:szCs w:val="18"/>
                <w:lang w:bidi="ar"/>
              </w:rPr>
              <w:t xml:space="preserve">0.889 </w:t>
            </w:r>
          </w:p>
        </w:tc>
        <w:tc>
          <w:tcPr>
            <w:tcW w:w="528" w:type="pct"/>
            <w:shd w:val="clear" w:color="auto" w:fill="auto"/>
            <w:noWrap/>
            <w:vAlign w:val="center"/>
          </w:tcPr>
          <w:p w14:paraId="24688E67" w14:textId="77777777" w:rsidR="00BB2048" w:rsidRDefault="00000000">
            <w:pPr>
              <w:widowControl/>
              <w:jc w:val="center"/>
              <w:textAlignment w:val="center"/>
              <w:rPr>
                <w:rFonts w:ascii="Times New Roman" w:eastAsia="宋体" w:hAnsi="Times New Roman" w:cs="Times New Roman"/>
                <w:b/>
                <w:bCs/>
                <w:color w:val="FF0000"/>
                <w:sz w:val="18"/>
                <w:szCs w:val="18"/>
              </w:rPr>
            </w:pPr>
            <w:r>
              <w:rPr>
                <w:rFonts w:ascii="Times New Roman" w:eastAsia="宋体" w:hAnsi="Times New Roman" w:cs="Times New Roman"/>
                <w:b/>
                <w:bCs/>
                <w:color w:val="FF0000"/>
                <w:kern w:val="0"/>
                <w:sz w:val="18"/>
                <w:szCs w:val="18"/>
                <w:lang w:bidi="ar"/>
              </w:rPr>
              <w:t xml:space="preserve">0.944 </w:t>
            </w:r>
          </w:p>
        </w:tc>
        <w:tc>
          <w:tcPr>
            <w:tcW w:w="519" w:type="pct"/>
            <w:shd w:val="clear" w:color="auto" w:fill="auto"/>
            <w:noWrap/>
            <w:vAlign w:val="center"/>
          </w:tcPr>
          <w:p w14:paraId="5A2BD4EA" w14:textId="77777777" w:rsidR="00BB2048" w:rsidRDefault="00000000">
            <w:pPr>
              <w:widowControl/>
              <w:jc w:val="center"/>
              <w:textAlignment w:val="center"/>
              <w:rPr>
                <w:rFonts w:ascii="Times New Roman" w:eastAsia="宋体" w:hAnsi="Times New Roman" w:cs="Times New Roman"/>
                <w:b/>
                <w:bCs/>
                <w:color w:val="FF0000"/>
                <w:sz w:val="18"/>
                <w:szCs w:val="18"/>
              </w:rPr>
            </w:pPr>
            <w:r>
              <w:rPr>
                <w:rFonts w:ascii="Times New Roman" w:eastAsia="宋体" w:hAnsi="Times New Roman" w:cs="Times New Roman"/>
                <w:b/>
                <w:bCs/>
                <w:color w:val="FF0000"/>
                <w:kern w:val="0"/>
                <w:sz w:val="18"/>
                <w:szCs w:val="18"/>
                <w:lang w:bidi="ar"/>
              </w:rPr>
              <w:t xml:space="preserve">0.949 </w:t>
            </w:r>
          </w:p>
        </w:tc>
        <w:tc>
          <w:tcPr>
            <w:tcW w:w="532" w:type="pct"/>
            <w:shd w:val="clear" w:color="auto" w:fill="auto"/>
            <w:noWrap/>
            <w:vAlign w:val="center"/>
          </w:tcPr>
          <w:p w14:paraId="5E940A7E" w14:textId="77777777" w:rsidR="00BB2048" w:rsidRDefault="00000000">
            <w:pPr>
              <w:widowControl/>
              <w:jc w:val="center"/>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kern w:val="0"/>
                <w:sz w:val="18"/>
                <w:szCs w:val="18"/>
                <w:lang w:bidi="ar"/>
              </w:rPr>
              <w:t xml:space="preserve">0.857 </w:t>
            </w:r>
          </w:p>
        </w:tc>
        <w:tc>
          <w:tcPr>
            <w:tcW w:w="523" w:type="pct"/>
            <w:shd w:val="clear" w:color="auto" w:fill="auto"/>
            <w:noWrap/>
            <w:vAlign w:val="center"/>
          </w:tcPr>
          <w:p w14:paraId="70637CC8" w14:textId="77777777" w:rsidR="00BB2048" w:rsidRDefault="00000000">
            <w:pPr>
              <w:widowControl/>
              <w:jc w:val="center"/>
              <w:textAlignment w:val="center"/>
              <w:rPr>
                <w:rFonts w:ascii="Times New Roman" w:eastAsia="宋体" w:hAnsi="Times New Roman" w:cs="Times New Roman"/>
                <w:b/>
                <w:bCs/>
                <w:color w:val="FF0000"/>
                <w:sz w:val="18"/>
                <w:szCs w:val="18"/>
              </w:rPr>
            </w:pPr>
            <w:r>
              <w:rPr>
                <w:rFonts w:ascii="Times New Roman" w:eastAsia="宋体" w:hAnsi="Times New Roman" w:cs="Times New Roman"/>
                <w:b/>
                <w:bCs/>
                <w:color w:val="FF0000"/>
                <w:kern w:val="0"/>
                <w:sz w:val="18"/>
                <w:szCs w:val="18"/>
                <w:lang w:bidi="ar"/>
              </w:rPr>
              <w:t xml:space="preserve">1.000 </w:t>
            </w:r>
          </w:p>
        </w:tc>
        <w:tc>
          <w:tcPr>
            <w:tcW w:w="484" w:type="pct"/>
            <w:shd w:val="clear" w:color="auto" w:fill="auto"/>
            <w:noWrap/>
            <w:vAlign w:val="center"/>
          </w:tcPr>
          <w:p w14:paraId="33B6EBE9" w14:textId="77777777" w:rsidR="00BB2048" w:rsidRDefault="00000000">
            <w:pPr>
              <w:widowControl/>
              <w:jc w:val="center"/>
              <w:textAlignment w:val="center"/>
              <w:rPr>
                <w:rFonts w:ascii="Times New Roman" w:eastAsia="宋体" w:hAnsi="Times New Roman" w:cs="Times New Roman"/>
                <w:b/>
                <w:bCs/>
                <w:color w:val="FF0000"/>
                <w:sz w:val="18"/>
                <w:szCs w:val="18"/>
              </w:rPr>
            </w:pPr>
            <w:r>
              <w:rPr>
                <w:rFonts w:ascii="Times New Roman" w:eastAsia="宋体" w:hAnsi="Times New Roman" w:cs="Times New Roman"/>
                <w:b/>
                <w:bCs/>
                <w:color w:val="FF0000"/>
                <w:kern w:val="0"/>
                <w:sz w:val="18"/>
                <w:szCs w:val="18"/>
                <w:lang w:bidi="ar"/>
              </w:rPr>
              <w:t xml:space="preserve">0.974 </w:t>
            </w:r>
          </w:p>
        </w:tc>
        <w:tc>
          <w:tcPr>
            <w:tcW w:w="409" w:type="pct"/>
            <w:shd w:val="clear" w:color="auto" w:fill="auto"/>
            <w:noWrap/>
            <w:vAlign w:val="center"/>
          </w:tcPr>
          <w:p w14:paraId="0B8508D0" w14:textId="77777777" w:rsidR="00BB2048" w:rsidRDefault="00000000">
            <w:pPr>
              <w:widowControl/>
              <w:jc w:val="center"/>
              <w:textAlignment w:val="center"/>
              <w:rPr>
                <w:rFonts w:ascii="Times New Roman" w:eastAsia="宋体" w:hAnsi="Times New Roman" w:cs="Times New Roman"/>
                <w:color w:val="1D41D5"/>
                <w:sz w:val="18"/>
                <w:szCs w:val="18"/>
                <w:u w:val="single"/>
              </w:rPr>
            </w:pPr>
            <w:r>
              <w:rPr>
                <w:rFonts w:ascii="Times New Roman" w:eastAsia="宋体" w:hAnsi="Times New Roman" w:cs="Times New Roman"/>
                <w:color w:val="1D41D5"/>
                <w:kern w:val="0"/>
                <w:sz w:val="18"/>
                <w:szCs w:val="18"/>
                <w:u w:val="single"/>
                <w:lang w:bidi="ar"/>
              </w:rPr>
              <w:t xml:space="preserve">0.972 </w:t>
            </w:r>
          </w:p>
        </w:tc>
        <w:tc>
          <w:tcPr>
            <w:tcW w:w="424" w:type="pct"/>
            <w:shd w:val="clear" w:color="auto" w:fill="auto"/>
            <w:noWrap/>
            <w:vAlign w:val="center"/>
          </w:tcPr>
          <w:p w14:paraId="09AFCBC3" w14:textId="77777777" w:rsidR="00BB2048" w:rsidRDefault="00000000">
            <w:pPr>
              <w:widowControl/>
              <w:jc w:val="center"/>
              <w:textAlignment w:val="center"/>
              <w:rPr>
                <w:rFonts w:ascii="Times New Roman" w:eastAsia="宋体" w:hAnsi="Times New Roman" w:cs="Times New Roman"/>
                <w:b/>
                <w:bCs/>
                <w:color w:val="FF0000"/>
                <w:sz w:val="18"/>
                <w:szCs w:val="18"/>
              </w:rPr>
            </w:pPr>
            <w:r>
              <w:rPr>
                <w:rFonts w:ascii="Times New Roman" w:eastAsia="宋体" w:hAnsi="Times New Roman" w:cs="Times New Roman"/>
                <w:b/>
                <w:bCs/>
                <w:color w:val="FF0000"/>
                <w:kern w:val="0"/>
                <w:sz w:val="18"/>
                <w:szCs w:val="18"/>
                <w:lang w:bidi="ar"/>
              </w:rPr>
              <w:t xml:space="preserve">1.000 </w:t>
            </w:r>
          </w:p>
        </w:tc>
      </w:tr>
      <w:tr w:rsidR="00BB2048" w14:paraId="506924E6" w14:textId="77777777" w:rsidTr="00406214">
        <w:trPr>
          <w:trHeight w:val="400"/>
        </w:trPr>
        <w:tc>
          <w:tcPr>
            <w:tcW w:w="544" w:type="pct"/>
            <w:vMerge/>
            <w:shd w:val="clear" w:color="auto" w:fill="auto"/>
            <w:vAlign w:val="center"/>
          </w:tcPr>
          <w:p w14:paraId="0C9444D7" w14:textId="77777777" w:rsidR="00BB2048" w:rsidRDefault="00BB2048">
            <w:pPr>
              <w:jc w:val="center"/>
              <w:rPr>
                <w:rFonts w:ascii="Times New Roman" w:eastAsia="宋体" w:hAnsi="Times New Roman" w:cs="Times New Roman"/>
                <w:color w:val="000000"/>
                <w:sz w:val="18"/>
                <w:szCs w:val="18"/>
              </w:rPr>
            </w:pPr>
          </w:p>
        </w:tc>
        <w:tc>
          <w:tcPr>
            <w:tcW w:w="510" w:type="pct"/>
            <w:shd w:val="clear" w:color="auto" w:fill="auto"/>
            <w:noWrap/>
            <w:vAlign w:val="center"/>
          </w:tcPr>
          <w:p w14:paraId="2F21AB92" w14:textId="77777777" w:rsidR="00BB2048" w:rsidRDefault="00000000">
            <w:pPr>
              <w:widowControl/>
              <w:jc w:val="center"/>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kern w:val="0"/>
                <w:sz w:val="18"/>
                <w:szCs w:val="18"/>
                <w:lang w:bidi="ar"/>
              </w:rPr>
              <w:t>Qwen</w:t>
            </w:r>
          </w:p>
        </w:tc>
        <w:tc>
          <w:tcPr>
            <w:tcW w:w="523" w:type="pct"/>
            <w:shd w:val="clear" w:color="auto" w:fill="auto"/>
            <w:noWrap/>
            <w:vAlign w:val="center"/>
          </w:tcPr>
          <w:p w14:paraId="39BFD41C" w14:textId="77777777" w:rsidR="00BB2048" w:rsidRDefault="00000000">
            <w:pPr>
              <w:widowControl/>
              <w:jc w:val="center"/>
              <w:textAlignment w:val="center"/>
              <w:rPr>
                <w:rFonts w:ascii="Times New Roman" w:eastAsia="宋体" w:hAnsi="Times New Roman" w:cs="Times New Roman"/>
                <w:color w:val="1D41D5"/>
                <w:sz w:val="18"/>
                <w:szCs w:val="18"/>
                <w:u w:val="single"/>
              </w:rPr>
            </w:pPr>
            <w:r>
              <w:rPr>
                <w:rFonts w:ascii="Times New Roman" w:eastAsia="宋体" w:hAnsi="Times New Roman" w:cs="Times New Roman"/>
                <w:color w:val="1D41D5"/>
                <w:kern w:val="0"/>
                <w:sz w:val="18"/>
                <w:szCs w:val="18"/>
                <w:u w:val="single"/>
                <w:lang w:bidi="ar"/>
              </w:rPr>
              <w:t xml:space="preserve">0.917 </w:t>
            </w:r>
          </w:p>
        </w:tc>
        <w:tc>
          <w:tcPr>
            <w:tcW w:w="528" w:type="pct"/>
            <w:shd w:val="clear" w:color="auto" w:fill="auto"/>
            <w:noWrap/>
            <w:vAlign w:val="center"/>
          </w:tcPr>
          <w:p w14:paraId="0F39085F" w14:textId="77777777" w:rsidR="00BB2048" w:rsidRDefault="00000000">
            <w:pPr>
              <w:widowControl/>
              <w:jc w:val="center"/>
              <w:textAlignment w:val="center"/>
              <w:rPr>
                <w:rFonts w:ascii="Times New Roman" w:eastAsia="宋体" w:hAnsi="Times New Roman" w:cs="Times New Roman"/>
                <w:b/>
                <w:bCs/>
                <w:color w:val="FF0000"/>
                <w:sz w:val="18"/>
                <w:szCs w:val="18"/>
              </w:rPr>
            </w:pPr>
            <w:r>
              <w:rPr>
                <w:rFonts w:ascii="Times New Roman" w:eastAsia="宋体" w:hAnsi="Times New Roman" w:cs="Times New Roman"/>
                <w:b/>
                <w:bCs/>
                <w:color w:val="FF0000"/>
                <w:kern w:val="0"/>
                <w:sz w:val="18"/>
                <w:szCs w:val="18"/>
                <w:lang w:bidi="ar"/>
              </w:rPr>
              <w:t xml:space="preserve">0.944 </w:t>
            </w:r>
          </w:p>
        </w:tc>
        <w:tc>
          <w:tcPr>
            <w:tcW w:w="519" w:type="pct"/>
            <w:shd w:val="clear" w:color="auto" w:fill="auto"/>
            <w:noWrap/>
            <w:vAlign w:val="center"/>
          </w:tcPr>
          <w:p w14:paraId="1A02E1F5" w14:textId="77777777" w:rsidR="00BB2048" w:rsidRDefault="00000000">
            <w:pPr>
              <w:widowControl/>
              <w:jc w:val="center"/>
              <w:textAlignment w:val="center"/>
              <w:rPr>
                <w:rFonts w:ascii="Times New Roman" w:eastAsia="宋体" w:hAnsi="Times New Roman" w:cs="Times New Roman"/>
                <w:b/>
                <w:bCs/>
                <w:color w:val="FF0000"/>
                <w:sz w:val="18"/>
                <w:szCs w:val="18"/>
              </w:rPr>
            </w:pPr>
            <w:r>
              <w:rPr>
                <w:rFonts w:ascii="Times New Roman" w:eastAsia="宋体" w:hAnsi="Times New Roman" w:cs="Times New Roman"/>
                <w:b/>
                <w:bCs/>
                <w:color w:val="FF0000"/>
                <w:kern w:val="0"/>
                <w:sz w:val="18"/>
                <w:szCs w:val="18"/>
                <w:lang w:bidi="ar"/>
              </w:rPr>
              <w:t xml:space="preserve">0.949 </w:t>
            </w:r>
          </w:p>
        </w:tc>
        <w:tc>
          <w:tcPr>
            <w:tcW w:w="532" w:type="pct"/>
            <w:shd w:val="clear" w:color="auto" w:fill="auto"/>
            <w:noWrap/>
            <w:vAlign w:val="center"/>
          </w:tcPr>
          <w:p w14:paraId="7BA32561" w14:textId="77777777" w:rsidR="00BB2048" w:rsidRDefault="00000000">
            <w:pPr>
              <w:widowControl/>
              <w:jc w:val="center"/>
              <w:textAlignment w:val="center"/>
              <w:rPr>
                <w:rFonts w:ascii="Times New Roman" w:eastAsia="宋体" w:hAnsi="Times New Roman" w:cs="Times New Roman"/>
                <w:b/>
                <w:bCs/>
                <w:color w:val="FF0000"/>
                <w:sz w:val="18"/>
                <w:szCs w:val="18"/>
              </w:rPr>
            </w:pPr>
            <w:r>
              <w:rPr>
                <w:rFonts w:ascii="Times New Roman" w:eastAsia="宋体" w:hAnsi="Times New Roman" w:cs="Times New Roman"/>
                <w:b/>
                <w:bCs/>
                <w:color w:val="FF0000"/>
                <w:kern w:val="0"/>
                <w:sz w:val="18"/>
                <w:szCs w:val="18"/>
                <w:lang w:bidi="ar"/>
              </w:rPr>
              <w:t xml:space="preserve">0.946 </w:t>
            </w:r>
          </w:p>
        </w:tc>
        <w:tc>
          <w:tcPr>
            <w:tcW w:w="523" w:type="pct"/>
            <w:shd w:val="clear" w:color="auto" w:fill="auto"/>
            <w:noWrap/>
            <w:vAlign w:val="center"/>
          </w:tcPr>
          <w:p w14:paraId="3CDDEEFA" w14:textId="77777777" w:rsidR="00BB2048" w:rsidRDefault="00000000">
            <w:pPr>
              <w:widowControl/>
              <w:jc w:val="center"/>
              <w:textAlignment w:val="center"/>
              <w:rPr>
                <w:rFonts w:ascii="Times New Roman" w:eastAsia="宋体" w:hAnsi="Times New Roman" w:cs="Times New Roman"/>
                <w:b/>
                <w:bCs/>
                <w:color w:val="FF0000"/>
                <w:sz w:val="18"/>
                <w:szCs w:val="18"/>
              </w:rPr>
            </w:pPr>
            <w:r>
              <w:rPr>
                <w:rFonts w:ascii="Times New Roman" w:eastAsia="宋体" w:hAnsi="Times New Roman" w:cs="Times New Roman"/>
                <w:b/>
                <w:bCs/>
                <w:color w:val="FF0000"/>
                <w:kern w:val="0"/>
                <w:sz w:val="18"/>
                <w:szCs w:val="18"/>
                <w:lang w:bidi="ar"/>
              </w:rPr>
              <w:t xml:space="preserve">1.000 </w:t>
            </w:r>
          </w:p>
        </w:tc>
        <w:tc>
          <w:tcPr>
            <w:tcW w:w="484" w:type="pct"/>
            <w:shd w:val="clear" w:color="auto" w:fill="auto"/>
            <w:noWrap/>
            <w:vAlign w:val="center"/>
          </w:tcPr>
          <w:p w14:paraId="2925C6A9" w14:textId="77777777" w:rsidR="00BB2048" w:rsidRDefault="00000000">
            <w:pPr>
              <w:widowControl/>
              <w:jc w:val="center"/>
              <w:textAlignment w:val="center"/>
              <w:rPr>
                <w:rFonts w:ascii="Times New Roman" w:eastAsia="宋体" w:hAnsi="Times New Roman" w:cs="Times New Roman"/>
                <w:b/>
                <w:bCs/>
                <w:color w:val="FF0000"/>
                <w:sz w:val="18"/>
                <w:szCs w:val="18"/>
              </w:rPr>
            </w:pPr>
            <w:r>
              <w:rPr>
                <w:rFonts w:ascii="Times New Roman" w:eastAsia="宋体" w:hAnsi="Times New Roman" w:cs="Times New Roman"/>
                <w:b/>
                <w:bCs/>
                <w:color w:val="FF0000"/>
                <w:kern w:val="0"/>
                <w:sz w:val="18"/>
                <w:szCs w:val="18"/>
                <w:lang w:bidi="ar"/>
              </w:rPr>
              <w:t xml:space="preserve">0.974 </w:t>
            </w:r>
          </w:p>
        </w:tc>
        <w:tc>
          <w:tcPr>
            <w:tcW w:w="409" w:type="pct"/>
            <w:shd w:val="clear" w:color="auto" w:fill="auto"/>
            <w:noWrap/>
            <w:vAlign w:val="center"/>
          </w:tcPr>
          <w:p w14:paraId="29431311" w14:textId="77777777" w:rsidR="00BB2048" w:rsidRDefault="00000000">
            <w:pPr>
              <w:widowControl/>
              <w:jc w:val="center"/>
              <w:textAlignment w:val="center"/>
              <w:rPr>
                <w:rFonts w:ascii="Times New Roman" w:eastAsia="宋体" w:hAnsi="Times New Roman" w:cs="Times New Roman"/>
                <w:color w:val="1D41D5"/>
                <w:sz w:val="18"/>
                <w:szCs w:val="18"/>
                <w:u w:val="single"/>
              </w:rPr>
            </w:pPr>
            <w:r>
              <w:rPr>
                <w:rFonts w:ascii="Times New Roman" w:eastAsia="宋体" w:hAnsi="Times New Roman" w:cs="Times New Roman"/>
                <w:color w:val="1D41D5"/>
                <w:kern w:val="0"/>
                <w:sz w:val="18"/>
                <w:szCs w:val="18"/>
                <w:u w:val="single"/>
                <w:lang w:bidi="ar"/>
              </w:rPr>
              <w:t xml:space="preserve">0.972 </w:t>
            </w:r>
          </w:p>
        </w:tc>
        <w:tc>
          <w:tcPr>
            <w:tcW w:w="424" w:type="pct"/>
            <w:shd w:val="clear" w:color="auto" w:fill="auto"/>
            <w:noWrap/>
            <w:vAlign w:val="center"/>
          </w:tcPr>
          <w:p w14:paraId="0D3F4C92" w14:textId="77777777" w:rsidR="00BB2048" w:rsidRDefault="00000000">
            <w:pPr>
              <w:widowControl/>
              <w:jc w:val="center"/>
              <w:textAlignment w:val="center"/>
              <w:rPr>
                <w:rFonts w:ascii="Times New Roman" w:eastAsia="宋体" w:hAnsi="Times New Roman" w:cs="Times New Roman"/>
                <w:b/>
                <w:bCs/>
                <w:color w:val="FF0000"/>
                <w:sz w:val="18"/>
                <w:szCs w:val="18"/>
              </w:rPr>
            </w:pPr>
            <w:r>
              <w:rPr>
                <w:rFonts w:ascii="Times New Roman" w:eastAsia="宋体" w:hAnsi="Times New Roman" w:cs="Times New Roman"/>
                <w:b/>
                <w:bCs/>
                <w:color w:val="FF0000"/>
                <w:kern w:val="0"/>
                <w:sz w:val="18"/>
                <w:szCs w:val="18"/>
                <w:lang w:bidi="ar"/>
              </w:rPr>
              <w:t xml:space="preserve">1.000 </w:t>
            </w:r>
          </w:p>
        </w:tc>
      </w:tr>
    </w:tbl>
    <w:p w14:paraId="6CB97DAB" w14:textId="77777777" w:rsidR="00BB2048" w:rsidRDefault="00BB2048">
      <w:pPr>
        <w:rPr>
          <w:rFonts w:ascii="Times New Roman" w:eastAsia="宋体" w:hAnsi="Times New Roman" w:cs="Times New Roman"/>
        </w:rPr>
      </w:pPr>
    </w:p>
    <w:p w14:paraId="2316FB77" w14:textId="175DB156" w:rsidR="00BB2048" w:rsidRDefault="00000000">
      <w:pPr>
        <w:ind w:firstLine="420"/>
        <w:rPr>
          <w:rFonts w:ascii="Times New Roman" w:eastAsia="宋体" w:hAnsi="Times New Roman" w:cs="Times New Roman"/>
        </w:rPr>
      </w:pPr>
      <w:r>
        <w:rPr>
          <w:rFonts w:ascii="Times New Roman" w:eastAsia="宋体" w:hAnsi="Times New Roman" w:cs="Times New Roman"/>
        </w:rPr>
        <w:t>表</w:t>
      </w:r>
      <w:r w:rsidR="00E41D40">
        <w:rPr>
          <w:rFonts w:ascii="Times New Roman" w:eastAsia="宋体" w:hAnsi="Times New Roman" w:cs="Times New Roman" w:hint="eastAsia"/>
        </w:rPr>
        <w:t>1</w:t>
      </w:r>
      <w:r>
        <w:rPr>
          <w:rFonts w:ascii="Times New Roman" w:eastAsia="宋体" w:hAnsi="Times New Roman" w:cs="Times New Roman"/>
        </w:rPr>
        <w:t>中列出了基于微调预训练</w:t>
      </w:r>
      <w:r>
        <w:rPr>
          <w:rFonts w:ascii="Times New Roman" w:eastAsia="宋体" w:hAnsi="Times New Roman" w:cs="Times New Roman"/>
        </w:rPr>
        <w:t>LLM</w:t>
      </w:r>
      <w:r>
        <w:rPr>
          <w:rFonts w:ascii="Times New Roman" w:eastAsia="宋体" w:hAnsi="Times New Roman" w:cs="Times New Roman"/>
        </w:rPr>
        <w:t>的模型和基线模型在不同数据集上的分类准确率。总体来说，微调预训练</w:t>
      </w:r>
      <w:r>
        <w:rPr>
          <w:rFonts w:ascii="Times New Roman" w:eastAsia="宋体" w:hAnsi="Times New Roman" w:cs="Times New Roman"/>
        </w:rPr>
        <w:t>LLM</w:t>
      </w:r>
      <w:r>
        <w:rPr>
          <w:rFonts w:ascii="Times New Roman" w:eastAsia="宋体" w:hAnsi="Times New Roman" w:cs="Times New Roman"/>
        </w:rPr>
        <w:t>的模型在大多数情况下都优于传统机器学习和深度学习基线模</w:t>
      </w:r>
      <w:r>
        <w:rPr>
          <w:rFonts w:ascii="Times New Roman" w:eastAsia="宋体" w:hAnsi="Times New Roman" w:cs="Times New Roman"/>
        </w:rPr>
        <w:lastRenderedPageBreak/>
        <w:t>型</w:t>
      </w:r>
      <w:r>
        <w:rPr>
          <w:rFonts w:ascii="Times New Roman" w:eastAsia="宋体" w:hAnsi="Times New Roman" w:cs="Times New Roman" w:hint="eastAsia"/>
        </w:rPr>
        <w:t>：</w:t>
      </w:r>
    </w:p>
    <w:p w14:paraId="43B9BEE6" w14:textId="5933DB95" w:rsidR="00BB2048" w:rsidRDefault="00000000">
      <w:pPr>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Qwen-2.5B</w:t>
      </w:r>
      <w:r>
        <w:rPr>
          <w:rFonts w:ascii="Times New Roman" w:eastAsia="宋体" w:hAnsi="Times New Roman" w:cs="Times New Roman" w:hint="eastAsia"/>
        </w:rPr>
        <w:t>：在</w:t>
      </w:r>
      <w:r>
        <w:rPr>
          <w:rFonts w:ascii="Times New Roman" w:eastAsia="宋体" w:hAnsi="Times New Roman" w:cs="Times New Roman" w:hint="eastAsia"/>
        </w:rPr>
        <w:t>8</w:t>
      </w:r>
      <w:r>
        <w:rPr>
          <w:rFonts w:ascii="Times New Roman" w:eastAsia="宋体" w:hAnsi="Times New Roman" w:cs="Times New Roman" w:hint="eastAsia"/>
        </w:rPr>
        <w:t>个数据集中，</w:t>
      </w:r>
      <w:r>
        <w:rPr>
          <w:rFonts w:ascii="Times New Roman" w:eastAsia="宋体" w:hAnsi="Times New Roman" w:cs="Times New Roman" w:hint="eastAsia"/>
        </w:rPr>
        <w:t>Qwen-2.5B</w:t>
      </w:r>
      <w:r>
        <w:rPr>
          <w:rFonts w:ascii="Times New Roman" w:eastAsia="宋体" w:hAnsi="Times New Roman" w:cs="Times New Roman" w:hint="eastAsia"/>
        </w:rPr>
        <w:t>在</w:t>
      </w:r>
      <w:r>
        <w:rPr>
          <w:rFonts w:ascii="Times New Roman" w:eastAsia="宋体" w:hAnsi="Times New Roman" w:cs="Times New Roman" w:hint="eastAsia"/>
        </w:rPr>
        <w:t>6</w:t>
      </w:r>
      <w:r>
        <w:rPr>
          <w:rFonts w:ascii="Times New Roman" w:eastAsia="宋体" w:hAnsi="Times New Roman" w:cs="Times New Roman" w:hint="eastAsia"/>
        </w:rPr>
        <w:t>个数据集中取得了最高的准确率，</w:t>
      </w:r>
      <w:r>
        <w:rPr>
          <w:rFonts w:ascii="Times New Roman" w:eastAsia="宋体" w:hAnsi="Times New Roman" w:cs="Times New Roman" w:hint="eastAsia"/>
        </w:rPr>
        <w:t>2</w:t>
      </w:r>
      <w:r>
        <w:rPr>
          <w:rFonts w:ascii="Times New Roman" w:eastAsia="宋体" w:hAnsi="Times New Roman" w:cs="Times New Roman" w:hint="eastAsia"/>
        </w:rPr>
        <w:t>个数据集中排名第二。</w:t>
      </w:r>
      <w:r w:rsidR="00E41D40">
        <w:rPr>
          <w:rFonts w:ascii="Times New Roman" w:eastAsia="宋体" w:hAnsi="Times New Roman" w:cs="Times New Roman" w:hint="eastAsia"/>
        </w:rPr>
        <w:t>如</w:t>
      </w:r>
      <w:r>
        <w:rPr>
          <w:rFonts w:ascii="Times New Roman" w:eastAsia="宋体" w:hAnsi="Times New Roman" w:cs="Times New Roman" w:hint="eastAsia"/>
        </w:rPr>
        <w:t>在其中一个电阻抗传感器采集的吞咽动作数据集中，</w:t>
      </w:r>
      <w:r>
        <w:rPr>
          <w:rFonts w:ascii="Times New Roman" w:eastAsia="宋体" w:hAnsi="Times New Roman" w:cs="Times New Roman" w:hint="eastAsia"/>
        </w:rPr>
        <w:t>Qwen-2.5B</w:t>
      </w:r>
      <w:r>
        <w:rPr>
          <w:rFonts w:ascii="Times New Roman" w:eastAsia="宋体" w:hAnsi="Times New Roman" w:cs="Times New Roman" w:hint="eastAsia"/>
        </w:rPr>
        <w:t>达到了</w:t>
      </w:r>
      <w:r>
        <w:rPr>
          <w:rFonts w:ascii="Times New Roman" w:eastAsia="宋体" w:hAnsi="Times New Roman" w:cs="Times New Roman" w:hint="eastAsia"/>
        </w:rPr>
        <w:t>100%</w:t>
      </w:r>
      <w:r>
        <w:rPr>
          <w:rFonts w:ascii="Times New Roman" w:eastAsia="宋体" w:hAnsi="Times New Roman" w:cs="Times New Roman" w:hint="eastAsia"/>
        </w:rPr>
        <w:t>的准确率，显著优于其他模型。</w:t>
      </w:r>
    </w:p>
    <w:p w14:paraId="47DD6003" w14:textId="77777777" w:rsidR="00BB2048" w:rsidRDefault="00000000">
      <w:pPr>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Llama-3.1B</w:t>
      </w:r>
      <w:r>
        <w:rPr>
          <w:rFonts w:ascii="Times New Roman" w:eastAsia="宋体" w:hAnsi="Times New Roman" w:cs="Times New Roman" w:hint="eastAsia"/>
        </w:rPr>
        <w:t>：在多个数据集中表现优异，尤其是在发音数据集中，</w:t>
      </w:r>
      <w:r>
        <w:rPr>
          <w:rFonts w:ascii="Times New Roman" w:eastAsia="宋体" w:hAnsi="Times New Roman" w:cs="Times New Roman" w:hint="eastAsia"/>
        </w:rPr>
        <w:t>Llama-3.1B</w:t>
      </w:r>
      <w:r>
        <w:rPr>
          <w:rFonts w:ascii="Times New Roman" w:eastAsia="宋体" w:hAnsi="Times New Roman" w:cs="Times New Roman" w:hint="eastAsia"/>
        </w:rPr>
        <w:t>在摩擦电传感器和电阻抗传感器数据集上分别取得了</w:t>
      </w:r>
      <w:r>
        <w:rPr>
          <w:rFonts w:ascii="Times New Roman" w:eastAsia="宋体" w:hAnsi="Times New Roman" w:cs="Times New Roman" w:hint="eastAsia"/>
        </w:rPr>
        <w:t>97.2%</w:t>
      </w:r>
      <w:r>
        <w:rPr>
          <w:rFonts w:ascii="Times New Roman" w:eastAsia="宋体" w:hAnsi="Times New Roman" w:cs="Times New Roman" w:hint="eastAsia"/>
        </w:rPr>
        <w:t>和</w:t>
      </w:r>
      <w:r>
        <w:rPr>
          <w:rFonts w:ascii="Times New Roman" w:eastAsia="宋体" w:hAnsi="Times New Roman" w:cs="Times New Roman" w:hint="eastAsia"/>
        </w:rPr>
        <w:t>100%</w:t>
      </w:r>
      <w:r>
        <w:rPr>
          <w:rFonts w:ascii="Times New Roman" w:eastAsia="宋体" w:hAnsi="Times New Roman" w:cs="Times New Roman" w:hint="eastAsia"/>
        </w:rPr>
        <w:t>的准确率。</w:t>
      </w:r>
    </w:p>
    <w:p w14:paraId="12B9207E" w14:textId="77777777" w:rsidR="00BB2048" w:rsidRDefault="00000000">
      <w:pPr>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GPT-2</w:t>
      </w:r>
      <w:r>
        <w:rPr>
          <w:rFonts w:ascii="Times New Roman" w:eastAsia="宋体" w:hAnsi="Times New Roman" w:cs="Times New Roman" w:hint="eastAsia"/>
        </w:rPr>
        <w:t>：虽然在某些数据集上表现略逊于</w:t>
      </w:r>
      <w:r>
        <w:rPr>
          <w:rFonts w:ascii="Times New Roman" w:eastAsia="宋体" w:hAnsi="Times New Roman" w:cs="Times New Roman" w:hint="eastAsia"/>
        </w:rPr>
        <w:t>Qwen</w:t>
      </w:r>
      <w:r>
        <w:rPr>
          <w:rFonts w:ascii="Times New Roman" w:eastAsia="宋体" w:hAnsi="Times New Roman" w:cs="Times New Roman" w:hint="eastAsia"/>
        </w:rPr>
        <w:t>和</w:t>
      </w:r>
      <w:r>
        <w:rPr>
          <w:rFonts w:ascii="Times New Roman" w:eastAsia="宋体" w:hAnsi="Times New Roman" w:cs="Times New Roman" w:hint="eastAsia"/>
        </w:rPr>
        <w:t>Llama</w:t>
      </w:r>
      <w:r>
        <w:rPr>
          <w:rFonts w:ascii="Times New Roman" w:eastAsia="宋体" w:hAnsi="Times New Roman" w:cs="Times New Roman" w:hint="eastAsia"/>
        </w:rPr>
        <w:t>，但在摩擦电传感器采集的吞咽动作数据集中，</w:t>
      </w:r>
      <w:r>
        <w:rPr>
          <w:rFonts w:ascii="Times New Roman" w:eastAsia="宋体" w:hAnsi="Times New Roman" w:cs="Times New Roman" w:hint="eastAsia"/>
        </w:rPr>
        <w:t>GPT-2</w:t>
      </w:r>
      <w:r>
        <w:rPr>
          <w:rFonts w:ascii="Times New Roman" w:eastAsia="宋体" w:hAnsi="Times New Roman" w:cs="Times New Roman" w:hint="eastAsia"/>
        </w:rPr>
        <w:t>达到了</w:t>
      </w:r>
      <w:r>
        <w:rPr>
          <w:rFonts w:ascii="Times New Roman" w:eastAsia="宋体" w:hAnsi="Times New Roman" w:cs="Times New Roman" w:hint="eastAsia"/>
        </w:rPr>
        <w:t>94.6%</w:t>
      </w:r>
      <w:r>
        <w:rPr>
          <w:rFonts w:ascii="Times New Roman" w:eastAsia="宋体" w:hAnsi="Times New Roman" w:cs="Times New Roman" w:hint="eastAsia"/>
        </w:rPr>
        <w:t>的准确率，表现突出。</w:t>
      </w:r>
    </w:p>
    <w:p w14:paraId="68718108" w14:textId="77777777" w:rsidR="008832B6" w:rsidRDefault="008832B6">
      <w:pPr>
        <w:rPr>
          <w:rFonts w:ascii="Times New Roman" w:eastAsia="宋体" w:hAnsi="Times New Roman" w:cs="Times New Roman"/>
        </w:rPr>
      </w:pPr>
    </w:p>
    <w:tbl>
      <w:tblPr>
        <w:tblW w:w="5000" w:type="pct"/>
        <w:tblBorders>
          <w:top w:val="single" w:sz="4" w:space="0" w:color="auto"/>
          <w:bottom w:val="single" w:sz="4" w:space="0" w:color="auto"/>
        </w:tblBorders>
        <w:tblLook w:val="04A0" w:firstRow="1" w:lastRow="0" w:firstColumn="1" w:lastColumn="0" w:noHBand="0" w:noVBand="1"/>
      </w:tblPr>
      <w:tblGrid>
        <w:gridCol w:w="1835"/>
        <w:gridCol w:w="1057"/>
        <w:gridCol w:w="1577"/>
        <w:gridCol w:w="934"/>
        <w:gridCol w:w="2105"/>
        <w:gridCol w:w="798"/>
      </w:tblGrid>
      <w:tr w:rsidR="00004827" w:rsidRPr="00004827" w14:paraId="3139A1BF" w14:textId="77777777" w:rsidTr="00004827">
        <w:trPr>
          <w:trHeight w:val="400"/>
        </w:trPr>
        <w:tc>
          <w:tcPr>
            <w:tcW w:w="906" w:type="pct"/>
            <w:tcBorders>
              <w:bottom w:val="nil"/>
            </w:tcBorders>
            <w:shd w:val="clear" w:color="auto" w:fill="auto"/>
            <w:noWrap/>
            <w:vAlign w:val="center"/>
            <w:hideMark/>
          </w:tcPr>
          <w:p w14:paraId="462AE5BD" w14:textId="77777777" w:rsidR="00004827" w:rsidRPr="00004827" w:rsidRDefault="00004827" w:rsidP="00004827">
            <w:pPr>
              <w:widowControl/>
              <w:jc w:val="center"/>
              <w:rPr>
                <w:rFonts w:ascii="Times New Roman" w:eastAsia="Times New Roman" w:hAnsi="Times New Roman" w:cs="Times New Roman"/>
                <w:kern w:val="0"/>
                <w:sz w:val="20"/>
                <w:szCs w:val="20"/>
              </w:rPr>
            </w:pPr>
          </w:p>
        </w:tc>
        <w:tc>
          <w:tcPr>
            <w:tcW w:w="4094" w:type="pct"/>
            <w:gridSpan w:val="5"/>
            <w:tcBorders>
              <w:top w:val="single" w:sz="4" w:space="0" w:color="auto"/>
              <w:bottom w:val="single" w:sz="4" w:space="0" w:color="auto"/>
            </w:tcBorders>
            <w:shd w:val="clear" w:color="auto" w:fill="auto"/>
            <w:noWrap/>
            <w:vAlign w:val="center"/>
            <w:hideMark/>
          </w:tcPr>
          <w:p w14:paraId="76BC4F43" w14:textId="00911858" w:rsidR="00004827" w:rsidRPr="00004827" w:rsidRDefault="00004827" w:rsidP="00004827">
            <w:pPr>
              <w:widowControl/>
              <w:jc w:val="center"/>
              <w:rPr>
                <w:rFonts w:ascii="Times New Roman" w:eastAsia="微软雅黑" w:hAnsi="Times New Roman" w:cs="Times New Roman"/>
                <w:color w:val="000000"/>
                <w:kern w:val="0"/>
                <w:sz w:val="22"/>
                <w:szCs w:val="22"/>
              </w:rPr>
            </w:pPr>
            <w:r w:rsidRPr="00004827">
              <w:rPr>
                <w:rFonts w:ascii="Times New Roman" w:eastAsia="微软雅黑" w:hAnsi="Times New Roman" w:cs="Times New Roman"/>
                <w:color w:val="000000"/>
                <w:kern w:val="0"/>
                <w:sz w:val="22"/>
                <w:szCs w:val="22"/>
              </w:rPr>
              <w:t>ACC</w:t>
            </w:r>
            <w:r w:rsidR="00537B21">
              <w:rPr>
                <w:rFonts w:ascii="Times New Roman" w:eastAsia="微软雅黑" w:hAnsi="Times New Roman" w:cs="Times New Roman" w:hint="eastAsia"/>
                <w:color w:val="000000"/>
                <w:kern w:val="0"/>
                <w:sz w:val="22"/>
                <w:szCs w:val="22"/>
              </w:rPr>
              <w:t xml:space="preserve"> </w:t>
            </w:r>
            <w:r w:rsidR="005170F5">
              <w:rPr>
                <w:rFonts w:ascii="Times New Roman" w:eastAsia="微软雅黑" w:hAnsi="Times New Roman" w:cs="Times New Roman"/>
                <w:color w:val="000000"/>
                <w:kern w:val="0"/>
                <w:szCs w:val="21"/>
              </w:rPr>
              <w:t>↑</w:t>
            </w:r>
          </w:p>
        </w:tc>
      </w:tr>
      <w:tr w:rsidR="00004827" w:rsidRPr="00004827" w14:paraId="793F5489" w14:textId="77777777" w:rsidTr="00004827">
        <w:trPr>
          <w:trHeight w:val="400"/>
        </w:trPr>
        <w:tc>
          <w:tcPr>
            <w:tcW w:w="906" w:type="pct"/>
            <w:tcBorders>
              <w:top w:val="nil"/>
              <w:bottom w:val="single" w:sz="4" w:space="0" w:color="auto"/>
            </w:tcBorders>
            <w:shd w:val="clear" w:color="auto" w:fill="auto"/>
            <w:noWrap/>
            <w:vAlign w:val="center"/>
            <w:hideMark/>
          </w:tcPr>
          <w:p w14:paraId="0AFEDF27" w14:textId="77777777" w:rsidR="00004827" w:rsidRPr="00004827" w:rsidRDefault="00004827" w:rsidP="00004827">
            <w:pPr>
              <w:widowControl/>
              <w:jc w:val="center"/>
              <w:rPr>
                <w:rFonts w:ascii="Times New Roman" w:eastAsia="微软雅黑" w:hAnsi="Times New Roman" w:cs="Times New Roman"/>
                <w:color w:val="000000"/>
                <w:kern w:val="0"/>
                <w:sz w:val="22"/>
                <w:szCs w:val="22"/>
              </w:rPr>
            </w:pPr>
          </w:p>
        </w:tc>
        <w:tc>
          <w:tcPr>
            <w:tcW w:w="676" w:type="pct"/>
            <w:tcBorders>
              <w:top w:val="single" w:sz="4" w:space="0" w:color="auto"/>
              <w:bottom w:val="single" w:sz="4" w:space="0" w:color="auto"/>
            </w:tcBorders>
            <w:shd w:val="clear" w:color="auto" w:fill="auto"/>
            <w:noWrap/>
            <w:vAlign w:val="center"/>
            <w:hideMark/>
          </w:tcPr>
          <w:p w14:paraId="6EC38892" w14:textId="77777777" w:rsidR="00004827" w:rsidRPr="00004827" w:rsidRDefault="00004827" w:rsidP="00004827">
            <w:pPr>
              <w:widowControl/>
              <w:jc w:val="center"/>
              <w:rPr>
                <w:rFonts w:ascii="Times New Roman" w:eastAsia="微软雅黑" w:hAnsi="Times New Roman" w:cs="Times New Roman"/>
                <w:color w:val="000000"/>
                <w:kern w:val="0"/>
                <w:sz w:val="22"/>
                <w:szCs w:val="22"/>
              </w:rPr>
            </w:pPr>
            <w:r w:rsidRPr="00004827">
              <w:rPr>
                <w:rFonts w:ascii="Times New Roman" w:eastAsia="微软雅黑" w:hAnsi="Times New Roman" w:cs="Times New Roman"/>
                <w:color w:val="000000"/>
                <w:kern w:val="0"/>
                <w:sz w:val="22"/>
                <w:szCs w:val="22"/>
              </w:rPr>
              <w:t>actions</w:t>
            </w:r>
          </w:p>
        </w:tc>
        <w:tc>
          <w:tcPr>
            <w:tcW w:w="989" w:type="pct"/>
            <w:tcBorders>
              <w:top w:val="single" w:sz="4" w:space="0" w:color="auto"/>
              <w:bottom w:val="single" w:sz="4" w:space="0" w:color="auto"/>
            </w:tcBorders>
            <w:shd w:val="clear" w:color="auto" w:fill="auto"/>
            <w:noWrap/>
            <w:vAlign w:val="center"/>
            <w:hideMark/>
          </w:tcPr>
          <w:p w14:paraId="5E5B4C16" w14:textId="77777777" w:rsidR="00004827" w:rsidRPr="00004827" w:rsidRDefault="00004827" w:rsidP="00004827">
            <w:pPr>
              <w:widowControl/>
              <w:jc w:val="center"/>
              <w:rPr>
                <w:rFonts w:ascii="Times New Roman" w:eastAsia="微软雅黑" w:hAnsi="Times New Roman" w:cs="Times New Roman"/>
                <w:color w:val="000000"/>
                <w:kern w:val="0"/>
                <w:sz w:val="22"/>
                <w:szCs w:val="22"/>
              </w:rPr>
            </w:pPr>
            <w:r w:rsidRPr="00004827">
              <w:rPr>
                <w:rFonts w:ascii="Times New Roman" w:eastAsia="微软雅黑" w:hAnsi="Times New Roman" w:cs="Times New Roman"/>
                <w:color w:val="000000"/>
                <w:kern w:val="0"/>
                <w:sz w:val="22"/>
                <w:szCs w:val="22"/>
              </w:rPr>
              <w:t>actions-im</w:t>
            </w:r>
          </w:p>
        </w:tc>
        <w:tc>
          <w:tcPr>
            <w:tcW w:w="602" w:type="pct"/>
            <w:tcBorders>
              <w:top w:val="single" w:sz="4" w:space="0" w:color="auto"/>
              <w:bottom w:val="single" w:sz="4" w:space="0" w:color="auto"/>
            </w:tcBorders>
            <w:shd w:val="clear" w:color="auto" w:fill="auto"/>
            <w:noWrap/>
            <w:vAlign w:val="center"/>
            <w:hideMark/>
          </w:tcPr>
          <w:p w14:paraId="6F82DC5A" w14:textId="77777777" w:rsidR="00004827" w:rsidRPr="00004827" w:rsidRDefault="00004827" w:rsidP="00004827">
            <w:pPr>
              <w:widowControl/>
              <w:jc w:val="center"/>
              <w:rPr>
                <w:rFonts w:ascii="Times New Roman" w:eastAsia="微软雅黑" w:hAnsi="Times New Roman" w:cs="Times New Roman"/>
                <w:color w:val="000000"/>
                <w:kern w:val="0"/>
                <w:sz w:val="22"/>
                <w:szCs w:val="22"/>
              </w:rPr>
            </w:pPr>
            <w:r w:rsidRPr="00004827">
              <w:rPr>
                <w:rFonts w:ascii="Times New Roman" w:eastAsia="微软雅黑" w:hAnsi="Times New Roman" w:cs="Times New Roman"/>
                <w:color w:val="000000"/>
                <w:kern w:val="0"/>
                <w:sz w:val="22"/>
                <w:szCs w:val="22"/>
              </w:rPr>
              <w:t>eating</w:t>
            </w:r>
          </w:p>
        </w:tc>
        <w:tc>
          <w:tcPr>
            <w:tcW w:w="1307" w:type="pct"/>
            <w:tcBorders>
              <w:top w:val="single" w:sz="4" w:space="0" w:color="auto"/>
              <w:bottom w:val="single" w:sz="4" w:space="0" w:color="auto"/>
            </w:tcBorders>
            <w:shd w:val="clear" w:color="auto" w:fill="auto"/>
            <w:noWrap/>
            <w:vAlign w:val="center"/>
            <w:hideMark/>
          </w:tcPr>
          <w:p w14:paraId="0A4C6C46" w14:textId="77777777" w:rsidR="00004827" w:rsidRPr="00004827" w:rsidRDefault="00004827" w:rsidP="00004827">
            <w:pPr>
              <w:widowControl/>
              <w:jc w:val="center"/>
              <w:rPr>
                <w:rFonts w:ascii="Times New Roman" w:eastAsia="微软雅黑" w:hAnsi="Times New Roman" w:cs="Times New Roman"/>
                <w:color w:val="000000"/>
                <w:kern w:val="0"/>
                <w:sz w:val="22"/>
                <w:szCs w:val="22"/>
              </w:rPr>
            </w:pPr>
            <w:r w:rsidRPr="00004827">
              <w:rPr>
                <w:rFonts w:ascii="Times New Roman" w:eastAsia="微软雅黑" w:hAnsi="Times New Roman" w:cs="Times New Roman"/>
                <w:color w:val="000000"/>
                <w:kern w:val="0"/>
                <w:sz w:val="22"/>
                <w:szCs w:val="22"/>
              </w:rPr>
              <w:t>pronunciation</w:t>
            </w:r>
          </w:p>
        </w:tc>
        <w:tc>
          <w:tcPr>
            <w:tcW w:w="520" w:type="pct"/>
            <w:tcBorders>
              <w:top w:val="single" w:sz="4" w:space="0" w:color="auto"/>
              <w:bottom w:val="single" w:sz="4" w:space="0" w:color="auto"/>
            </w:tcBorders>
            <w:shd w:val="clear" w:color="auto" w:fill="auto"/>
            <w:noWrap/>
            <w:vAlign w:val="center"/>
            <w:hideMark/>
          </w:tcPr>
          <w:p w14:paraId="30E26B68" w14:textId="355E915D" w:rsidR="00004827" w:rsidRPr="00004827" w:rsidRDefault="00DD16A5" w:rsidP="00004827">
            <w:pPr>
              <w:widowControl/>
              <w:jc w:val="center"/>
              <w:rPr>
                <w:rFonts w:ascii="Times New Roman" w:eastAsia="微软雅黑" w:hAnsi="Times New Roman" w:cs="Times New Roman"/>
                <w:b/>
                <w:bCs/>
                <w:color w:val="000000"/>
                <w:kern w:val="0"/>
                <w:sz w:val="22"/>
                <w:szCs w:val="22"/>
              </w:rPr>
            </w:pPr>
            <w:r w:rsidRPr="00DD16A5">
              <w:rPr>
                <w:rFonts w:ascii="Times New Roman" w:eastAsia="微软雅黑" w:hAnsi="Times New Roman" w:cs="Times New Roman" w:hint="eastAsia"/>
                <w:b/>
                <w:bCs/>
                <w:kern w:val="0"/>
                <w:sz w:val="22"/>
                <w:szCs w:val="22"/>
              </w:rPr>
              <w:t>AVG</w:t>
            </w:r>
          </w:p>
        </w:tc>
      </w:tr>
      <w:tr w:rsidR="00004827" w:rsidRPr="00004827" w14:paraId="7C67BB2B" w14:textId="77777777" w:rsidTr="00004827">
        <w:trPr>
          <w:trHeight w:val="400"/>
        </w:trPr>
        <w:tc>
          <w:tcPr>
            <w:tcW w:w="906" w:type="pct"/>
            <w:tcBorders>
              <w:top w:val="single" w:sz="4" w:space="0" w:color="auto"/>
            </w:tcBorders>
            <w:shd w:val="clear" w:color="auto" w:fill="auto"/>
            <w:noWrap/>
            <w:vAlign w:val="center"/>
            <w:hideMark/>
          </w:tcPr>
          <w:p w14:paraId="0D9B1138" w14:textId="77777777" w:rsidR="00004827" w:rsidRPr="00004827" w:rsidRDefault="00004827" w:rsidP="00004827">
            <w:pPr>
              <w:widowControl/>
              <w:jc w:val="center"/>
              <w:rPr>
                <w:rFonts w:ascii="Times New Roman" w:eastAsia="微软雅黑" w:hAnsi="Times New Roman" w:cs="Times New Roman"/>
                <w:color w:val="000000"/>
                <w:kern w:val="0"/>
                <w:sz w:val="22"/>
                <w:szCs w:val="22"/>
              </w:rPr>
            </w:pPr>
            <w:r w:rsidRPr="00004827">
              <w:rPr>
                <w:rFonts w:ascii="Times New Roman" w:eastAsia="微软雅黑" w:hAnsi="Times New Roman" w:cs="Times New Roman"/>
                <w:color w:val="000000"/>
                <w:kern w:val="0"/>
                <w:sz w:val="22"/>
                <w:szCs w:val="22"/>
              </w:rPr>
              <w:t>Machine Learning</w:t>
            </w:r>
          </w:p>
        </w:tc>
        <w:tc>
          <w:tcPr>
            <w:tcW w:w="676" w:type="pct"/>
            <w:tcBorders>
              <w:top w:val="single" w:sz="4" w:space="0" w:color="auto"/>
            </w:tcBorders>
            <w:shd w:val="clear" w:color="auto" w:fill="auto"/>
            <w:noWrap/>
            <w:vAlign w:val="center"/>
            <w:hideMark/>
          </w:tcPr>
          <w:p w14:paraId="10F05827" w14:textId="2ADCF41A" w:rsidR="00004827" w:rsidRPr="00004827" w:rsidRDefault="00004827" w:rsidP="00004827">
            <w:pPr>
              <w:widowControl/>
              <w:jc w:val="center"/>
              <w:rPr>
                <w:rFonts w:ascii="Times New Roman" w:eastAsia="微软雅黑" w:hAnsi="Times New Roman" w:cs="Times New Roman"/>
                <w:color w:val="000000"/>
                <w:kern w:val="0"/>
                <w:sz w:val="22"/>
                <w:szCs w:val="22"/>
              </w:rPr>
            </w:pPr>
            <w:r w:rsidRPr="00004827">
              <w:rPr>
                <w:rFonts w:ascii="Times New Roman" w:eastAsia="微软雅黑" w:hAnsi="Times New Roman" w:cs="Times New Roman"/>
                <w:color w:val="000000"/>
                <w:kern w:val="0"/>
                <w:sz w:val="22"/>
                <w:szCs w:val="22"/>
              </w:rPr>
              <w:t>15.91</w:t>
            </w:r>
          </w:p>
        </w:tc>
        <w:tc>
          <w:tcPr>
            <w:tcW w:w="989" w:type="pct"/>
            <w:tcBorders>
              <w:top w:val="single" w:sz="4" w:space="0" w:color="auto"/>
            </w:tcBorders>
            <w:shd w:val="clear" w:color="auto" w:fill="auto"/>
            <w:noWrap/>
            <w:vAlign w:val="center"/>
            <w:hideMark/>
          </w:tcPr>
          <w:p w14:paraId="6F729C98" w14:textId="798D4B01" w:rsidR="00004827" w:rsidRPr="00004827" w:rsidRDefault="00004827" w:rsidP="00004827">
            <w:pPr>
              <w:widowControl/>
              <w:jc w:val="center"/>
              <w:rPr>
                <w:rFonts w:ascii="Times New Roman" w:eastAsia="微软雅黑" w:hAnsi="Times New Roman" w:cs="Times New Roman"/>
                <w:color w:val="000000"/>
                <w:kern w:val="0"/>
                <w:sz w:val="22"/>
                <w:szCs w:val="22"/>
              </w:rPr>
            </w:pPr>
            <w:r w:rsidRPr="00004827">
              <w:rPr>
                <w:rFonts w:ascii="Times New Roman" w:eastAsia="微软雅黑" w:hAnsi="Times New Roman" w:cs="Times New Roman"/>
                <w:color w:val="000000"/>
                <w:kern w:val="0"/>
                <w:sz w:val="22"/>
                <w:szCs w:val="22"/>
              </w:rPr>
              <w:t>14.02</w:t>
            </w:r>
          </w:p>
        </w:tc>
        <w:tc>
          <w:tcPr>
            <w:tcW w:w="602" w:type="pct"/>
            <w:tcBorders>
              <w:top w:val="single" w:sz="4" w:space="0" w:color="auto"/>
            </w:tcBorders>
            <w:shd w:val="clear" w:color="auto" w:fill="auto"/>
            <w:noWrap/>
            <w:vAlign w:val="center"/>
            <w:hideMark/>
          </w:tcPr>
          <w:p w14:paraId="1AEE578D" w14:textId="3C836318" w:rsidR="00004827" w:rsidRPr="00004827" w:rsidRDefault="00004827" w:rsidP="00004827">
            <w:pPr>
              <w:widowControl/>
              <w:jc w:val="center"/>
              <w:rPr>
                <w:rFonts w:ascii="Times New Roman" w:eastAsia="微软雅黑" w:hAnsi="Times New Roman" w:cs="Times New Roman"/>
                <w:color w:val="000000"/>
                <w:kern w:val="0"/>
                <w:sz w:val="22"/>
                <w:szCs w:val="22"/>
              </w:rPr>
            </w:pPr>
            <w:r w:rsidRPr="00004827">
              <w:rPr>
                <w:rFonts w:ascii="Times New Roman" w:eastAsia="微软雅黑" w:hAnsi="Times New Roman" w:cs="Times New Roman"/>
                <w:color w:val="000000"/>
                <w:kern w:val="0"/>
                <w:sz w:val="22"/>
                <w:szCs w:val="22"/>
              </w:rPr>
              <w:t>12.11</w:t>
            </w:r>
          </w:p>
        </w:tc>
        <w:tc>
          <w:tcPr>
            <w:tcW w:w="1307" w:type="pct"/>
            <w:tcBorders>
              <w:top w:val="single" w:sz="4" w:space="0" w:color="auto"/>
            </w:tcBorders>
            <w:shd w:val="clear" w:color="auto" w:fill="auto"/>
            <w:noWrap/>
            <w:vAlign w:val="center"/>
            <w:hideMark/>
          </w:tcPr>
          <w:p w14:paraId="44A17817" w14:textId="177D61C5" w:rsidR="00004827" w:rsidRPr="00004827" w:rsidRDefault="00004827" w:rsidP="00004827">
            <w:pPr>
              <w:widowControl/>
              <w:jc w:val="center"/>
              <w:rPr>
                <w:rFonts w:ascii="Times New Roman" w:eastAsia="微软雅黑" w:hAnsi="Times New Roman" w:cs="Times New Roman"/>
                <w:color w:val="000000"/>
                <w:kern w:val="0"/>
                <w:sz w:val="22"/>
                <w:szCs w:val="22"/>
              </w:rPr>
            </w:pPr>
            <w:r w:rsidRPr="00004827">
              <w:rPr>
                <w:rFonts w:ascii="Times New Roman" w:eastAsia="微软雅黑" w:hAnsi="Times New Roman" w:cs="Times New Roman"/>
                <w:color w:val="000000"/>
                <w:kern w:val="0"/>
                <w:sz w:val="22"/>
                <w:szCs w:val="22"/>
              </w:rPr>
              <w:t>13.02</w:t>
            </w:r>
          </w:p>
        </w:tc>
        <w:tc>
          <w:tcPr>
            <w:tcW w:w="520" w:type="pct"/>
            <w:tcBorders>
              <w:top w:val="single" w:sz="4" w:space="0" w:color="auto"/>
            </w:tcBorders>
            <w:shd w:val="clear" w:color="auto" w:fill="auto"/>
            <w:noWrap/>
            <w:vAlign w:val="center"/>
            <w:hideMark/>
          </w:tcPr>
          <w:p w14:paraId="0188E938" w14:textId="58756142" w:rsidR="00004827" w:rsidRPr="00004827" w:rsidRDefault="00004827" w:rsidP="00004827">
            <w:pPr>
              <w:widowControl/>
              <w:jc w:val="center"/>
              <w:rPr>
                <w:rFonts w:ascii="Times New Roman" w:eastAsia="微软雅黑" w:hAnsi="Times New Roman" w:cs="Times New Roman"/>
                <w:color w:val="000000"/>
                <w:kern w:val="0"/>
                <w:sz w:val="22"/>
                <w:szCs w:val="22"/>
              </w:rPr>
            </w:pPr>
            <w:r w:rsidRPr="00004827">
              <w:rPr>
                <w:rFonts w:ascii="Times New Roman" w:eastAsia="微软雅黑" w:hAnsi="Times New Roman" w:cs="Times New Roman"/>
                <w:color w:val="000000"/>
                <w:kern w:val="0"/>
                <w:sz w:val="22"/>
                <w:szCs w:val="22"/>
              </w:rPr>
              <w:t>13.</w:t>
            </w:r>
            <w:r w:rsidR="006554F9">
              <w:rPr>
                <w:rFonts w:ascii="Times New Roman" w:eastAsia="微软雅黑" w:hAnsi="Times New Roman" w:cs="Times New Roman" w:hint="eastAsia"/>
                <w:color w:val="000000"/>
                <w:kern w:val="0"/>
                <w:sz w:val="22"/>
                <w:szCs w:val="22"/>
              </w:rPr>
              <w:t>8</w:t>
            </w:r>
          </w:p>
        </w:tc>
      </w:tr>
      <w:tr w:rsidR="00004827" w:rsidRPr="00004827" w14:paraId="3A555437" w14:textId="77777777" w:rsidTr="00004827">
        <w:trPr>
          <w:trHeight w:val="400"/>
        </w:trPr>
        <w:tc>
          <w:tcPr>
            <w:tcW w:w="906" w:type="pct"/>
            <w:shd w:val="clear" w:color="auto" w:fill="auto"/>
            <w:noWrap/>
            <w:vAlign w:val="center"/>
            <w:hideMark/>
          </w:tcPr>
          <w:p w14:paraId="328458CF" w14:textId="77777777" w:rsidR="00004827" w:rsidRPr="00004827" w:rsidRDefault="00004827" w:rsidP="00004827">
            <w:pPr>
              <w:widowControl/>
              <w:jc w:val="center"/>
              <w:rPr>
                <w:rFonts w:ascii="Times New Roman" w:eastAsia="微软雅黑" w:hAnsi="Times New Roman" w:cs="Times New Roman"/>
                <w:color w:val="000000"/>
                <w:kern w:val="0"/>
                <w:sz w:val="22"/>
                <w:szCs w:val="22"/>
              </w:rPr>
            </w:pPr>
            <w:r w:rsidRPr="00004827">
              <w:rPr>
                <w:rFonts w:ascii="Times New Roman" w:eastAsia="微软雅黑" w:hAnsi="Times New Roman" w:cs="Times New Roman"/>
                <w:color w:val="000000"/>
                <w:kern w:val="0"/>
                <w:sz w:val="22"/>
                <w:szCs w:val="22"/>
              </w:rPr>
              <w:t>RNN</w:t>
            </w:r>
          </w:p>
        </w:tc>
        <w:tc>
          <w:tcPr>
            <w:tcW w:w="676" w:type="pct"/>
            <w:shd w:val="clear" w:color="auto" w:fill="auto"/>
            <w:noWrap/>
            <w:vAlign w:val="center"/>
            <w:hideMark/>
          </w:tcPr>
          <w:p w14:paraId="1A4FC9B4" w14:textId="1E50FC86" w:rsidR="00004827" w:rsidRPr="00004827" w:rsidRDefault="00004827" w:rsidP="00004827">
            <w:pPr>
              <w:widowControl/>
              <w:jc w:val="center"/>
              <w:rPr>
                <w:rFonts w:ascii="Times New Roman" w:eastAsia="微软雅黑" w:hAnsi="Times New Roman" w:cs="Times New Roman"/>
                <w:color w:val="000000"/>
                <w:kern w:val="0"/>
                <w:sz w:val="22"/>
                <w:szCs w:val="22"/>
              </w:rPr>
            </w:pPr>
            <w:r w:rsidRPr="00004827">
              <w:rPr>
                <w:rFonts w:ascii="Times New Roman" w:eastAsia="微软雅黑" w:hAnsi="Times New Roman" w:cs="Times New Roman"/>
                <w:color w:val="000000"/>
                <w:kern w:val="0"/>
                <w:sz w:val="22"/>
                <w:szCs w:val="22"/>
              </w:rPr>
              <w:t>4.94</w:t>
            </w:r>
          </w:p>
        </w:tc>
        <w:tc>
          <w:tcPr>
            <w:tcW w:w="989" w:type="pct"/>
            <w:shd w:val="clear" w:color="auto" w:fill="auto"/>
            <w:noWrap/>
            <w:vAlign w:val="center"/>
            <w:hideMark/>
          </w:tcPr>
          <w:p w14:paraId="01F9C354" w14:textId="23F46E4F" w:rsidR="00004827" w:rsidRPr="00004827" w:rsidRDefault="00004827" w:rsidP="00004827">
            <w:pPr>
              <w:widowControl/>
              <w:jc w:val="center"/>
              <w:rPr>
                <w:rFonts w:ascii="Times New Roman" w:eastAsia="微软雅黑" w:hAnsi="Times New Roman" w:cs="Times New Roman"/>
                <w:color w:val="000000"/>
                <w:kern w:val="0"/>
                <w:sz w:val="22"/>
                <w:szCs w:val="22"/>
              </w:rPr>
            </w:pPr>
            <w:r w:rsidRPr="00004827">
              <w:rPr>
                <w:rFonts w:ascii="Times New Roman" w:eastAsia="微软雅黑" w:hAnsi="Times New Roman" w:cs="Times New Roman"/>
                <w:color w:val="000000"/>
                <w:kern w:val="0"/>
                <w:sz w:val="22"/>
                <w:szCs w:val="22"/>
              </w:rPr>
              <w:t>7.92</w:t>
            </w:r>
          </w:p>
        </w:tc>
        <w:tc>
          <w:tcPr>
            <w:tcW w:w="602" w:type="pct"/>
            <w:shd w:val="clear" w:color="auto" w:fill="auto"/>
            <w:noWrap/>
            <w:vAlign w:val="center"/>
            <w:hideMark/>
          </w:tcPr>
          <w:p w14:paraId="65C7252F" w14:textId="73388711" w:rsidR="00004827" w:rsidRPr="00004827" w:rsidRDefault="00004827" w:rsidP="00004827">
            <w:pPr>
              <w:widowControl/>
              <w:jc w:val="center"/>
              <w:rPr>
                <w:rFonts w:ascii="Times New Roman" w:eastAsia="微软雅黑" w:hAnsi="Times New Roman" w:cs="Times New Roman"/>
                <w:color w:val="000000"/>
                <w:kern w:val="0"/>
                <w:sz w:val="22"/>
                <w:szCs w:val="22"/>
              </w:rPr>
            </w:pPr>
            <w:r w:rsidRPr="00004827">
              <w:rPr>
                <w:rFonts w:ascii="Times New Roman" w:eastAsia="微软雅黑" w:hAnsi="Times New Roman" w:cs="Times New Roman"/>
                <w:color w:val="000000"/>
                <w:kern w:val="0"/>
                <w:sz w:val="22"/>
                <w:szCs w:val="22"/>
              </w:rPr>
              <w:t>0.58</w:t>
            </w:r>
          </w:p>
        </w:tc>
        <w:tc>
          <w:tcPr>
            <w:tcW w:w="1307" w:type="pct"/>
            <w:shd w:val="clear" w:color="auto" w:fill="auto"/>
            <w:noWrap/>
            <w:vAlign w:val="center"/>
            <w:hideMark/>
          </w:tcPr>
          <w:p w14:paraId="23EA7AB5" w14:textId="5AA2841F" w:rsidR="00004827" w:rsidRPr="00004827" w:rsidRDefault="00004827" w:rsidP="00004827">
            <w:pPr>
              <w:widowControl/>
              <w:jc w:val="center"/>
              <w:rPr>
                <w:rFonts w:ascii="Times New Roman" w:eastAsia="微软雅黑" w:hAnsi="Times New Roman" w:cs="Times New Roman"/>
                <w:color w:val="000000"/>
                <w:kern w:val="0"/>
                <w:sz w:val="22"/>
                <w:szCs w:val="22"/>
              </w:rPr>
            </w:pPr>
            <w:r w:rsidRPr="00004827">
              <w:rPr>
                <w:rFonts w:ascii="Times New Roman" w:eastAsia="微软雅黑" w:hAnsi="Times New Roman" w:cs="Times New Roman"/>
                <w:color w:val="000000"/>
                <w:kern w:val="0"/>
                <w:sz w:val="22"/>
                <w:szCs w:val="22"/>
              </w:rPr>
              <w:t>-0.39</w:t>
            </w:r>
          </w:p>
        </w:tc>
        <w:tc>
          <w:tcPr>
            <w:tcW w:w="520" w:type="pct"/>
            <w:shd w:val="clear" w:color="auto" w:fill="auto"/>
            <w:noWrap/>
            <w:vAlign w:val="center"/>
            <w:hideMark/>
          </w:tcPr>
          <w:p w14:paraId="75723B2E" w14:textId="5025DFDF" w:rsidR="00004827" w:rsidRPr="00004827" w:rsidRDefault="00004827" w:rsidP="00004827">
            <w:pPr>
              <w:widowControl/>
              <w:jc w:val="center"/>
              <w:rPr>
                <w:rFonts w:ascii="Times New Roman" w:eastAsia="微软雅黑" w:hAnsi="Times New Roman" w:cs="Times New Roman"/>
                <w:color w:val="000000"/>
                <w:kern w:val="0"/>
                <w:sz w:val="22"/>
                <w:szCs w:val="22"/>
              </w:rPr>
            </w:pPr>
            <w:r w:rsidRPr="00004827">
              <w:rPr>
                <w:rFonts w:ascii="Times New Roman" w:eastAsia="微软雅黑" w:hAnsi="Times New Roman" w:cs="Times New Roman"/>
                <w:color w:val="000000"/>
                <w:kern w:val="0"/>
                <w:sz w:val="22"/>
                <w:szCs w:val="22"/>
              </w:rPr>
              <w:t>3.</w:t>
            </w:r>
            <w:r w:rsidR="006554F9">
              <w:rPr>
                <w:rFonts w:ascii="Times New Roman" w:eastAsia="微软雅黑" w:hAnsi="Times New Roman" w:cs="Times New Roman" w:hint="eastAsia"/>
                <w:color w:val="000000"/>
                <w:kern w:val="0"/>
                <w:sz w:val="22"/>
                <w:szCs w:val="22"/>
              </w:rPr>
              <w:t>3</w:t>
            </w:r>
          </w:p>
        </w:tc>
      </w:tr>
      <w:tr w:rsidR="00004827" w:rsidRPr="00004827" w14:paraId="1B6A6830" w14:textId="77777777" w:rsidTr="00004827">
        <w:trPr>
          <w:trHeight w:val="400"/>
        </w:trPr>
        <w:tc>
          <w:tcPr>
            <w:tcW w:w="906" w:type="pct"/>
            <w:shd w:val="clear" w:color="auto" w:fill="auto"/>
            <w:noWrap/>
            <w:vAlign w:val="center"/>
            <w:hideMark/>
          </w:tcPr>
          <w:p w14:paraId="768C893C" w14:textId="77777777" w:rsidR="00004827" w:rsidRPr="00004827" w:rsidRDefault="00004827" w:rsidP="00004827">
            <w:pPr>
              <w:widowControl/>
              <w:jc w:val="center"/>
              <w:rPr>
                <w:rFonts w:ascii="Times New Roman" w:eastAsia="微软雅黑" w:hAnsi="Times New Roman" w:cs="Times New Roman"/>
                <w:color w:val="000000"/>
                <w:kern w:val="0"/>
                <w:sz w:val="22"/>
                <w:szCs w:val="22"/>
              </w:rPr>
            </w:pPr>
            <w:r w:rsidRPr="00004827">
              <w:rPr>
                <w:rFonts w:ascii="Times New Roman" w:eastAsia="微软雅黑" w:hAnsi="Times New Roman" w:cs="Times New Roman"/>
                <w:color w:val="000000"/>
                <w:kern w:val="0"/>
                <w:sz w:val="22"/>
                <w:szCs w:val="22"/>
              </w:rPr>
              <w:t>CNN</w:t>
            </w:r>
          </w:p>
        </w:tc>
        <w:tc>
          <w:tcPr>
            <w:tcW w:w="676" w:type="pct"/>
            <w:shd w:val="clear" w:color="auto" w:fill="auto"/>
            <w:noWrap/>
            <w:vAlign w:val="center"/>
            <w:hideMark/>
          </w:tcPr>
          <w:p w14:paraId="0879B90A" w14:textId="2AF476E0" w:rsidR="00004827" w:rsidRPr="00004827" w:rsidRDefault="00004827" w:rsidP="00004827">
            <w:pPr>
              <w:widowControl/>
              <w:jc w:val="center"/>
              <w:rPr>
                <w:rFonts w:ascii="Times New Roman" w:eastAsia="微软雅黑" w:hAnsi="Times New Roman" w:cs="Times New Roman"/>
                <w:color w:val="000000"/>
                <w:kern w:val="0"/>
                <w:sz w:val="22"/>
                <w:szCs w:val="22"/>
              </w:rPr>
            </w:pPr>
            <w:r w:rsidRPr="00004827">
              <w:rPr>
                <w:rFonts w:ascii="Times New Roman" w:eastAsia="微软雅黑" w:hAnsi="Times New Roman" w:cs="Times New Roman"/>
                <w:color w:val="000000"/>
                <w:kern w:val="0"/>
                <w:sz w:val="22"/>
                <w:szCs w:val="22"/>
              </w:rPr>
              <w:t>-1.31</w:t>
            </w:r>
          </w:p>
        </w:tc>
        <w:tc>
          <w:tcPr>
            <w:tcW w:w="989" w:type="pct"/>
            <w:shd w:val="clear" w:color="auto" w:fill="auto"/>
            <w:noWrap/>
            <w:vAlign w:val="center"/>
            <w:hideMark/>
          </w:tcPr>
          <w:p w14:paraId="40BC5A06" w14:textId="7F814829" w:rsidR="00004827" w:rsidRPr="00004827" w:rsidRDefault="00004827" w:rsidP="00004827">
            <w:pPr>
              <w:widowControl/>
              <w:jc w:val="center"/>
              <w:rPr>
                <w:rFonts w:ascii="Times New Roman" w:eastAsia="微软雅黑" w:hAnsi="Times New Roman" w:cs="Times New Roman"/>
                <w:color w:val="000000"/>
                <w:kern w:val="0"/>
                <w:sz w:val="22"/>
                <w:szCs w:val="22"/>
              </w:rPr>
            </w:pPr>
            <w:r w:rsidRPr="00004827">
              <w:rPr>
                <w:rFonts w:ascii="Times New Roman" w:eastAsia="微软雅黑" w:hAnsi="Times New Roman" w:cs="Times New Roman"/>
                <w:color w:val="000000"/>
                <w:kern w:val="0"/>
                <w:sz w:val="22"/>
                <w:szCs w:val="22"/>
              </w:rPr>
              <w:t>2.05</w:t>
            </w:r>
          </w:p>
        </w:tc>
        <w:tc>
          <w:tcPr>
            <w:tcW w:w="602" w:type="pct"/>
            <w:shd w:val="clear" w:color="auto" w:fill="auto"/>
            <w:noWrap/>
            <w:vAlign w:val="center"/>
            <w:hideMark/>
          </w:tcPr>
          <w:p w14:paraId="14D66429" w14:textId="1DBA5677" w:rsidR="00004827" w:rsidRPr="00004827" w:rsidRDefault="00004827" w:rsidP="00004827">
            <w:pPr>
              <w:widowControl/>
              <w:jc w:val="center"/>
              <w:rPr>
                <w:rFonts w:ascii="Times New Roman" w:eastAsia="微软雅黑" w:hAnsi="Times New Roman" w:cs="Times New Roman"/>
                <w:color w:val="000000"/>
                <w:kern w:val="0"/>
                <w:sz w:val="22"/>
                <w:szCs w:val="22"/>
              </w:rPr>
            </w:pPr>
            <w:r w:rsidRPr="00004827">
              <w:rPr>
                <w:rFonts w:ascii="Times New Roman" w:eastAsia="微软雅黑" w:hAnsi="Times New Roman" w:cs="Times New Roman"/>
                <w:color w:val="000000"/>
                <w:kern w:val="0"/>
                <w:sz w:val="22"/>
                <w:szCs w:val="22"/>
              </w:rPr>
              <w:t>7.43</w:t>
            </w:r>
          </w:p>
        </w:tc>
        <w:tc>
          <w:tcPr>
            <w:tcW w:w="1307" w:type="pct"/>
            <w:shd w:val="clear" w:color="auto" w:fill="auto"/>
            <w:noWrap/>
            <w:vAlign w:val="center"/>
            <w:hideMark/>
          </w:tcPr>
          <w:p w14:paraId="7FCD3369" w14:textId="1093D997" w:rsidR="00004827" w:rsidRPr="00004827" w:rsidRDefault="00004827" w:rsidP="00004827">
            <w:pPr>
              <w:widowControl/>
              <w:jc w:val="center"/>
              <w:rPr>
                <w:rFonts w:ascii="Times New Roman" w:eastAsia="微软雅黑" w:hAnsi="Times New Roman" w:cs="Times New Roman"/>
                <w:color w:val="000000"/>
                <w:kern w:val="0"/>
                <w:sz w:val="22"/>
                <w:szCs w:val="22"/>
              </w:rPr>
            </w:pPr>
            <w:r w:rsidRPr="00004827">
              <w:rPr>
                <w:rFonts w:ascii="Times New Roman" w:eastAsia="微软雅黑" w:hAnsi="Times New Roman" w:cs="Times New Roman"/>
                <w:color w:val="000000"/>
                <w:kern w:val="0"/>
                <w:sz w:val="22"/>
                <w:szCs w:val="22"/>
              </w:rPr>
              <w:t>-0.12</w:t>
            </w:r>
          </w:p>
        </w:tc>
        <w:tc>
          <w:tcPr>
            <w:tcW w:w="520" w:type="pct"/>
            <w:shd w:val="clear" w:color="auto" w:fill="auto"/>
            <w:noWrap/>
            <w:vAlign w:val="center"/>
            <w:hideMark/>
          </w:tcPr>
          <w:p w14:paraId="7E3A3E06" w14:textId="580A459A" w:rsidR="00004827" w:rsidRPr="00004827" w:rsidRDefault="00004827" w:rsidP="00004827">
            <w:pPr>
              <w:widowControl/>
              <w:jc w:val="center"/>
              <w:rPr>
                <w:rFonts w:ascii="Times New Roman" w:eastAsia="微软雅黑" w:hAnsi="Times New Roman" w:cs="Times New Roman"/>
                <w:color w:val="000000"/>
                <w:kern w:val="0"/>
                <w:sz w:val="22"/>
                <w:szCs w:val="22"/>
              </w:rPr>
            </w:pPr>
            <w:r w:rsidRPr="00004827">
              <w:rPr>
                <w:rFonts w:ascii="Times New Roman" w:eastAsia="微软雅黑" w:hAnsi="Times New Roman" w:cs="Times New Roman"/>
                <w:color w:val="000000"/>
                <w:kern w:val="0"/>
                <w:sz w:val="22"/>
                <w:szCs w:val="22"/>
              </w:rPr>
              <w:t>2.0</w:t>
            </w:r>
          </w:p>
        </w:tc>
      </w:tr>
    </w:tbl>
    <w:p w14:paraId="1A54A575" w14:textId="77777777" w:rsidR="00004827" w:rsidRDefault="00004827">
      <w:pPr>
        <w:rPr>
          <w:rFonts w:ascii="Times New Roman" w:eastAsia="宋体" w:hAnsi="Times New Roman" w:cs="Times New Roman"/>
        </w:rPr>
      </w:pPr>
    </w:p>
    <w:p w14:paraId="5874E782" w14:textId="46039BC2" w:rsidR="00E41D40" w:rsidRDefault="00004827">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表</w:t>
      </w:r>
      <w:r>
        <w:rPr>
          <w:rFonts w:ascii="Times New Roman" w:eastAsia="宋体" w:hAnsi="Times New Roman" w:cs="Times New Roman" w:hint="eastAsia"/>
        </w:rPr>
        <w:t>2</w:t>
      </w:r>
      <w:r>
        <w:rPr>
          <w:rFonts w:ascii="Times New Roman" w:eastAsia="宋体" w:hAnsi="Times New Roman" w:cs="Times New Roman" w:hint="eastAsia"/>
        </w:rPr>
        <w:t>展示了在不同类型数据集中，相较于</w:t>
      </w:r>
      <w:r>
        <w:rPr>
          <w:rFonts w:ascii="Times New Roman" w:eastAsia="宋体" w:hAnsi="Times New Roman" w:cs="Times New Roman" w:hint="eastAsia"/>
        </w:rPr>
        <w:t>Machine Learning, RNN, CNN model</w:t>
      </w:r>
      <w:r>
        <w:rPr>
          <w:rFonts w:ascii="Times New Roman" w:eastAsia="宋体" w:hAnsi="Times New Roman" w:cs="Times New Roman" w:hint="eastAsia"/>
        </w:rPr>
        <w:t>，</w:t>
      </w:r>
      <w:r>
        <w:rPr>
          <w:rFonts w:ascii="Times New Roman" w:eastAsia="宋体" w:hAnsi="Times New Roman" w:cs="Times New Roman" w:hint="eastAsia"/>
        </w:rPr>
        <w:t>LLM4SG</w:t>
      </w:r>
      <w:r>
        <w:rPr>
          <w:rFonts w:ascii="Times New Roman" w:eastAsia="宋体" w:hAnsi="Times New Roman" w:cs="Times New Roman" w:hint="eastAsia"/>
        </w:rPr>
        <w:t>框架下平均</w:t>
      </w:r>
      <w:r w:rsidR="006554F9">
        <w:rPr>
          <w:rFonts w:ascii="Times New Roman" w:eastAsia="宋体" w:hAnsi="Times New Roman" w:cs="Times New Roman" w:hint="eastAsia"/>
        </w:rPr>
        <w:t>准确率提升。</w:t>
      </w:r>
    </w:p>
    <w:p w14:paraId="63204D99" w14:textId="7489CDBB" w:rsidR="00BB2048" w:rsidRDefault="00000000">
      <w:pPr>
        <w:ind w:firstLine="420"/>
        <w:rPr>
          <w:rFonts w:ascii="Times New Roman" w:eastAsia="宋体" w:hAnsi="Times New Roman" w:cs="Times New Roman"/>
        </w:rPr>
      </w:pPr>
      <w:r>
        <w:rPr>
          <w:rFonts w:ascii="Times New Roman" w:eastAsia="宋体" w:hAnsi="Times New Roman" w:cs="Times New Roman"/>
        </w:rPr>
        <w:t>与传统的机器学习模型相比，基于微调预训练</w:t>
      </w:r>
      <w:r>
        <w:rPr>
          <w:rFonts w:ascii="Times New Roman" w:eastAsia="宋体" w:hAnsi="Times New Roman" w:cs="Times New Roman"/>
        </w:rPr>
        <w:t>LLM</w:t>
      </w:r>
      <w:r>
        <w:rPr>
          <w:rFonts w:ascii="Times New Roman" w:eastAsia="宋体" w:hAnsi="Times New Roman" w:cs="Times New Roman"/>
        </w:rPr>
        <w:t>的模型准确率有了显著提高，大幅度领先于大部分机器学习模型</w:t>
      </w:r>
      <w:r w:rsidR="006554F9">
        <w:rPr>
          <w:rFonts w:ascii="Times New Roman" w:eastAsia="宋体" w:hAnsi="Times New Roman" w:cs="Times New Roman" w:hint="eastAsia"/>
        </w:rPr>
        <w:t>，准确率平均提高</w:t>
      </w:r>
      <w:r w:rsidR="006554F9">
        <w:rPr>
          <w:rFonts w:ascii="Times New Roman" w:eastAsia="宋体" w:hAnsi="Times New Roman" w:cs="Times New Roman" w:hint="eastAsia"/>
        </w:rPr>
        <w:t>13.8%</w:t>
      </w:r>
      <w:r>
        <w:rPr>
          <w:rFonts w:ascii="Times New Roman" w:eastAsia="宋体" w:hAnsi="Times New Roman" w:cs="Times New Roman"/>
        </w:rPr>
        <w:t>。对于深度学习模型，</w:t>
      </w:r>
      <w:r w:rsidR="00A20931">
        <w:rPr>
          <w:rFonts w:ascii="Times New Roman" w:eastAsia="宋体" w:hAnsi="Times New Roman" w:cs="Times New Roman" w:hint="eastAsia"/>
        </w:rPr>
        <w:t>在</w:t>
      </w:r>
      <w:r w:rsidR="00A20931">
        <w:rPr>
          <w:rFonts w:ascii="Times New Roman" w:eastAsia="宋体" w:hAnsi="Times New Roman" w:cs="Times New Roman" w:hint="eastAsia"/>
        </w:rPr>
        <w:t>RNN</w:t>
      </w:r>
      <w:r w:rsidR="00A20931">
        <w:rPr>
          <w:rFonts w:ascii="Times New Roman" w:eastAsia="宋体" w:hAnsi="Times New Roman" w:cs="Times New Roman" w:hint="eastAsia"/>
        </w:rPr>
        <w:t>中，准确率平均提高</w:t>
      </w:r>
      <w:r w:rsidR="00A20931">
        <w:rPr>
          <w:rFonts w:ascii="Times New Roman" w:eastAsia="宋体" w:hAnsi="Times New Roman" w:cs="Times New Roman" w:hint="eastAsia"/>
        </w:rPr>
        <w:t>3.3%</w:t>
      </w:r>
      <w:r w:rsidR="00A20931">
        <w:rPr>
          <w:rFonts w:ascii="Times New Roman" w:eastAsia="宋体" w:hAnsi="Times New Roman" w:cs="Times New Roman" w:hint="eastAsia"/>
        </w:rPr>
        <w:t>，相较于</w:t>
      </w:r>
      <w:r w:rsidR="00A20931">
        <w:rPr>
          <w:rFonts w:ascii="Times New Roman" w:eastAsia="宋体" w:hAnsi="Times New Roman" w:cs="Times New Roman" w:hint="eastAsia"/>
        </w:rPr>
        <w:t>LLM</w:t>
      </w:r>
      <w:r w:rsidR="00A20931">
        <w:rPr>
          <w:rFonts w:ascii="Times New Roman" w:eastAsia="宋体" w:hAnsi="Times New Roman" w:cs="Times New Roman" w:hint="eastAsia"/>
        </w:rPr>
        <w:t>，</w:t>
      </w:r>
      <w:r>
        <w:rPr>
          <w:rFonts w:ascii="Times New Roman" w:eastAsia="宋体" w:hAnsi="Times New Roman" w:cs="Times New Roman"/>
        </w:rPr>
        <w:t>LSTM</w:t>
      </w:r>
      <w:r>
        <w:rPr>
          <w:rFonts w:ascii="Times New Roman" w:eastAsia="宋体" w:hAnsi="Times New Roman" w:cs="Times New Roman"/>
        </w:rPr>
        <w:t>和</w:t>
      </w:r>
      <w:r>
        <w:rPr>
          <w:rFonts w:ascii="Times New Roman" w:eastAsia="宋体" w:hAnsi="Times New Roman" w:cs="Times New Roman"/>
        </w:rPr>
        <w:t>GRU</w:t>
      </w:r>
      <w:r>
        <w:rPr>
          <w:rFonts w:ascii="Times New Roman" w:eastAsia="宋体" w:hAnsi="Times New Roman" w:cs="Times New Roman"/>
        </w:rPr>
        <w:t>在一些数据集上表现突出，但通用性较差</w:t>
      </w:r>
      <w:r w:rsidR="00A20931">
        <w:rPr>
          <w:rFonts w:ascii="Times New Roman" w:eastAsia="宋体" w:hAnsi="Times New Roman" w:cs="Times New Roman" w:hint="eastAsia"/>
        </w:rPr>
        <w:t>，并不能在大多数数据集中表现出较好的结果</w:t>
      </w:r>
      <w:r>
        <w:rPr>
          <w:rFonts w:ascii="Times New Roman" w:eastAsia="宋体" w:hAnsi="Times New Roman" w:cs="Times New Roman"/>
        </w:rPr>
        <w:t>；</w:t>
      </w:r>
      <w:r>
        <w:rPr>
          <w:rFonts w:ascii="Times New Roman" w:eastAsia="宋体" w:hAnsi="Times New Roman" w:cs="Times New Roman"/>
        </w:rPr>
        <w:t>CNN</w:t>
      </w:r>
      <w:r>
        <w:rPr>
          <w:rFonts w:ascii="Times New Roman" w:eastAsia="宋体" w:hAnsi="Times New Roman" w:cs="Times New Roman"/>
        </w:rPr>
        <w:t>在深度学习模型中表现最好，体现了卷积神经网络的信息捕捉能力，在一些数据集上也取得了最优结果，</w:t>
      </w:r>
      <w:r w:rsidR="00A20931">
        <w:rPr>
          <w:rFonts w:ascii="Times New Roman" w:eastAsia="宋体" w:hAnsi="Times New Roman" w:cs="Times New Roman" w:hint="eastAsia"/>
        </w:rPr>
        <w:t>LLM</w:t>
      </w:r>
      <w:r w:rsidR="00A20931">
        <w:rPr>
          <w:rFonts w:ascii="Times New Roman" w:eastAsia="宋体" w:hAnsi="Times New Roman" w:cs="Times New Roman" w:hint="eastAsia"/>
        </w:rPr>
        <w:t>准确率平均提高</w:t>
      </w:r>
      <w:r w:rsidR="00A20931">
        <w:rPr>
          <w:rFonts w:ascii="Times New Roman" w:eastAsia="宋体" w:hAnsi="Times New Roman" w:cs="Times New Roman" w:hint="eastAsia"/>
        </w:rPr>
        <w:t>2.0%</w:t>
      </w:r>
      <w:r w:rsidR="00A20931">
        <w:rPr>
          <w:rFonts w:ascii="Times New Roman" w:eastAsia="宋体" w:hAnsi="Times New Roman" w:cs="Times New Roman" w:hint="eastAsia"/>
        </w:rPr>
        <w:t>，</w:t>
      </w:r>
      <w:r>
        <w:rPr>
          <w:rFonts w:ascii="Times New Roman" w:eastAsia="宋体" w:hAnsi="Times New Roman" w:cs="Times New Roman"/>
        </w:rPr>
        <w:t>但同样</w:t>
      </w:r>
      <w:r w:rsidR="00A20931">
        <w:rPr>
          <w:rFonts w:ascii="Times New Roman" w:eastAsia="宋体" w:hAnsi="Times New Roman" w:cs="Times New Roman" w:hint="eastAsia"/>
        </w:rPr>
        <w:t>通用性较弱</w:t>
      </w:r>
      <w:r>
        <w:rPr>
          <w:rFonts w:ascii="Times New Roman" w:eastAsia="宋体" w:hAnsi="Times New Roman" w:cs="Times New Roman"/>
        </w:rPr>
        <w:t>。</w:t>
      </w:r>
      <w:r w:rsidR="00A20931">
        <w:rPr>
          <w:rFonts w:ascii="Times New Roman" w:eastAsia="宋体" w:hAnsi="Times New Roman" w:cs="Times New Roman" w:hint="eastAsia"/>
        </w:rPr>
        <w:t>同时，</w:t>
      </w:r>
      <w:r w:rsidR="00E41D40">
        <w:rPr>
          <w:rFonts w:ascii="Times New Roman" w:eastAsia="宋体" w:hAnsi="Times New Roman" w:cs="Times New Roman" w:hint="eastAsia"/>
        </w:rPr>
        <w:t>三种轻量级</w:t>
      </w:r>
      <w:r w:rsidR="00E41D40">
        <w:rPr>
          <w:rFonts w:ascii="Times New Roman" w:eastAsia="宋体" w:hAnsi="Times New Roman" w:cs="Times New Roman" w:hint="eastAsia"/>
        </w:rPr>
        <w:t>LLM</w:t>
      </w:r>
      <w:r w:rsidR="00E41D40">
        <w:rPr>
          <w:rFonts w:ascii="Times New Roman" w:eastAsia="宋体" w:hAnsi="Times New Roman" w:cs="Times New Roman" w:hint="eastAsia"/>
        </w:rPr>
        <w:t>的实验结果也体现了</w:t>
      </w:r>
      <w:r w:rsidR="00E41D40">
        <w:rPr>
          <w:rFonts w:ascii="Times New Roman" w:eastAsia="宋体" w:hAnsi="Times New Roman" w:cs="Times New Roman" w:hint="eastAsia"/>
        </w:rPr>
        <w:t>LLM4SG</w:t>
      </w:r>
      <w:r w:rsidR="00E41D40">
        <w:rPr>
          <w:rFonts w:ascii="Times New Roman" w:eastAsia="宋体" w:hAnsi="Times New Roman" w:cs="Times New Roman" w:hint="eastAsia"/>
        </w:rPr>
        <w:t>框架的泛化性。</w:t>
      </w:r>
    </w:p>
    <w:p w14:paraId="694DDFE4" w14:textId="77777777" w:rsidR="00BB2048" w:rsidRDefault="00BB2048">
      <w:pPr>
        <w:rPr>
          <w:rFonts w:ascii="Times New Roman" w:eastAsia="宋体" w:hAnsi="Times New Roman" w:cs="Times New Roman"/>
        </w:rPr>
      </w:pPr>
    </w:p>
    <w:p w14:paraId="6B930A96" w14:textId="77777777" w:rsidR="00BB2048" w:rsidRDefault="00000000">
      <w:pPr>
        <w:rPr>
          <w:rFonts w:ascii="Times New Roman" w:eastAsia="宋体" w:hAnsi="Times New Roman" w:cs="Times New Roman"/>
        </w:rPr>
      </w:pPr>
      <w:r>
        <w:rPr>
          <w:rFonts w:ascii="Times New Roman" w:eastAsia="宋体" w:hAnsi="Times New Roman" w:cs="Times New Roman" w:hint="eastAsia"/>
        </w:rPr>
        <w:t>D. Few-Shot</w:t>
      </w:r>
      <w:r>
        <w:rPr>
          <w:rFonts w:ascii="Times New Roman" w:eastAsia="宋体" w:hAnsi="Times New Roman" w:cs="Times New Roman" w:hint="eastAsia"/>
        </w:rPr>
        <w:t>实验</w:t>
      </w:r>
    </w:p>
    <w:p w14:paraId="030A17C1" w14:textId="77777777" w:rsidR="00BB2048" w:rsidRDefault="00000000">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大语言模型在</w:t>
      </w:r>
      <w:r>
        <w:rPr>
          <w:rFonts w:ascii="Times New Roman" w:eastAsia="宋体" w:hAnsi="Times New Roman" w:cs="Times New Roman" w:hint="eastAsia"/>
        </w:rPr>
        <w:t>Few-Shot</w:t>
      </w:r>
      <w:r>
        <w:rPr>
          <w:rFonts w:ascii="Times New Roman" w:eastAsia="宋体" w:hAnsi="Times New Roman" w:cs="Times New Roman" w:hint="eastAsia"/>
        </w:rPr>
        <w:t>和</w:t>
      </w:r>
      <w:r>
        <w:rPr>
          <w:rFonts w:ascii="Times New Roman" w:eastAsia="宋体" w:hAnsi="Times New Roman" w:cs="Times New Roman" w:hint="eastAsia"/>
        </w:rPr>
        <w:t>Zero-Shot</w:t>
      </w:r>
      <w:r>
        <w:rPr>
          <w:rFonts w:ascii="Times New Roman" w:eastAsia="宋体" w:hAnsi="Times New Roman" w:cs="Times New Roman" w:hint="eastAsia"/>
        </w:rPr>
        <w:t>任务中表现出卓越的能力，为了评估预训练大语言模型在广泛的信号分类任务中的能力，我们进行了实验。</w:t>
      </w:r>
    </w:p>
    <w:p w14:paraId="353DF2F3" w14:textId="77777777" w:rsidR="00BB2048" w:rsidRDefault="00000000">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与传统的实验设置类似，每个信号数据集被分成三部分：训练数据、验证数据和测试数据。对于少次学习，只使用一定比例（</w:t>
      </w:r>
      <w:r>
        <w:rPr>
          <w:rFonts w:ascii="Times New Roman" w:eastAsia="宋体" w:hAnsi="Times New Roman" w:cs="Times New Roman" w:hint="eastAsia"/>
        </w:rPr>
        <w:t>10%</w:t>
      </w:r>
      <w:r>
        <w:rPr>
          <w:rFonts w:ascii="Times New Roman" w:eastAsia="宋体" w:hAnsi="Times New Roman" w:cs="Times New Roman" w:hint="eastAsia"/>
        </w:rPr>
        <w:t>）的训练数据。</w:t>
      </w:r>
    </w:p>
    <w:p w14:paraId="249E11B9" w14:textId="77777777" w:rsidR="00BB2048" w:rsidRDefault="00000000">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10%</w:t>
      </w:r>
      <w:r>
        <w:rPr>
          <w:rFonts w:ascii="Times New Roman" w:eastAsia="宋体" w:hAnsi="Times New Roman" w:cs="Times New Roman" w:hint="eastAsia"/>
        </w:rPr>
        <w:t>少量学习的结果如表所示。我们选取</w:t>
      </w:r>
      <w:r>
        <w:rPr>
          <w:rFonts w:ascii="Times New Roman" w:eastAsia="宋体" w:hAnsi="Times New Roman" w:cs="Times New Roman" w:hint="eastAsia"/>
        </w:rPr>
        <w:t>GPT2</w:t>
      </w:r>
      <w:r>
        <w:rPr>
          <w:rFonts w:ascii="Times New Roman" w:eastAsia="宋体" w:hAnsi="Times New Roman" w:cs="Times New Roman" w:hint="eastAsia"/>
        </w:rPr>
        <w:t>模型进行实验，与</w:t>
      </w:r>
      <w:r>
        <w:rPr>
          <w:rFonts w:ascii="Times New Roman" w:eastAsia="宋体" w:hAnsi="Times New Roman" w:cs="Times New Roman" w:hint="eastAsia"/>
        </w:rPr>
        <w:t>RNN-based</w:t>
      </w:r>
      <w:r>
        <w:rPr>
          <w:rFonts w:ascii="Times New Roman" w:eastAsia="宋体" w:hAnsi="Times New Roman" w:cs="Times New Roman" w:hint="eastAsia"/>
        </w:rPr>
        <w:t>模型</w:t>
      </w:r>
      <w:r>
        <w:rPr>
          <w:rFonts w:ascii="Times New Roman" w:eastAsia="宋体" w:hAnsi="Times New Roman" w:cs="Times New Roman" w:hint="eastAsia"/>
        </w:rPr>
        <w:t>LSTM, GRU</w:t>
      </w:r>
      <w:r>
        <w:rPr>
          <w:rFonts w:ascii="Times New Roman" w:eastAsia="宋体" w:hAnsi="Times New Roman" w:cs="Times New Roman" w:hint="eastAsia"/>
        </w:rPr>
        <w:t>和</w:t>
      </w:r>
      <w:r>
        <w:rPr>
          <w:rFonts w:ascii="Times New Roman" w:eastAsia="宋体" w:hAnsi="Times New Roman" w:cs="Times New Roman" w:hint="eastAsia"/>
        </w:rPr>
        <w:t>CNN</w:t>
      </w:r>
      <w:r>
        <w:rPr>
          <w:rFonts w:ascii="Times New Roman" w:eastAsia="宋体" w:hAnsi="Times New Roman" w:cs="Times New Roman" w:hint="eastAsia"/>
        </w:rPr>
        <w:t>相比，</w:t>
      </w:r>
      <w:r>
        <w:rPr>
          <w:rFonts w:ascii="Times New Roman" w:eastAsia="宋体" w:hAnsi="Times New Roman" w:cs="Times New Roman" w:hint="eastAsia"/>
        </w:rPr>
        <w:t>GPT2</w:t>
      </w:r>
      <w:r>
        <w:rPr>
          <w:rFonts w:ascii="Times New Roman" w:eastAsia="宋体" w:hAnsi="Times New Roman" w:cs="Times New Roman" w:hint="eastAsia"/>
        </w:rPr>
        <w:t>的性能最好。传统上，基于</w:t>
      </w:r>
      <w:r>
        <w:rPr>
          <w:rFonts w:ascii="Times New Roman" w:eastAsia="宋体" w:hAnsi="Times New Roman" w:cs="Times New Roman" w:hint="eastAsia"/>
        </w:rPr>
        <w:t>CNN</w:t>
      </w:r>
      <w:r>
        <w:rPr>
          <w:rFonts w:ascii="Times New Roman" w:eastAsia="宋体" w:hAnsi="Times New Roman" w:cs="Times New Roman" w:hint="eastAsia"/>
        </w:rPr>
        <w:t>的模型被认为在训练时数据效率更高，适用于少量学习的方法。与基于卷积的三层</w:t>
      </w:r>
      <w:r>
        <w:rPr>
          <w:rFonts w:ascii="Times New Roman" w:eastAsia="宋体" w:hAnsi="Times New Roman" w:cs="Times New Roman" w:hint="eastAsia"/>
        </w:rPr>
        <w:t>CNN</w:t>
      </w:r>
      <w:r>
        <w:rPr>
          <w:rFonts w:ascii="Times New Roman" w:eastAsia="宋体" w:hAnsi="Times New Roman" w:cs="Times New Roman" w:hint="eastAsia"/>
        </w:rPr>
        <w:t>和基于</w:t>
      </w:r>
      <w:r>
        <w:rPr>
          <w:rFonts w:ascii="Times New Roman" w:eastAsia="宋体" w:hAnsi="Times New Roman" w:cs="Times New Roman" w:hint="eastAsia"/>
        </w:rPr>
        <w:t>RNN</w:t>
      </w:r>
      <w:r>
        <w:rPr>
          <w:rFonts w:ascii="Times New Roman" w:eastAsia="宋体" w:hAnsi="Times New Roman" w:cs="Times New Roman" w:hint="eastAsia"/>
        </w:rPr>
        <w:t>的</w:t>
      </w:r>
      <w:r>
        <w:rPr>
          <w:rFonts w:ascii="Times New Roman" w:eastAsia="宋体" w:hAnsi="Times New Roman" w:cs="Times New Roman" w:hint="eastAsia"/>
        </w:rPr>
        <w:t>LSTM, GRU</w:t>
      </w:r>
      <w:r>
        <w:rPr>
          <w:rFonts w:ascii="Times New Roman" w:eastAsia="宋体" w:hAnsi="Times New Roman" w:cs="Times New Roman" w:hint="eastAsia"/>
        </w:rPr>
        <w:t>相比</w:t>
      </w:r>
      <w:r>
        <w:rPr>
          <w:rFonts w:ascii="Times New Roman" w:eastAsia="宋体" w:hAnsi="Times New Roman" w:cs="Times New Roman" w:hint="eastAsia"/>
        </w:rPr>
        <w:t>GPT2</w:t>
      </w:r>
      <w:r>
        <w:rPr>
          <w:rFonts w:ascii="Times New Roman" w:eastAsia="宋体" w:hAnsi="Times New Roman" w:cs="Times New Roman" w:hint="eastAsia"/>
        </w:rPr>
        <w:t>的平均准确率分别提升了</w:t>
      </w:r>
      <w:r>
        <w:rPr>
          <w:rFonts w:ascii="Times New Roman" w:eastAsia="宋体" w:hAnsi="Times New Roman" w:cs="Times New Roman" w:hint="eastAsia"/>
        </w:rPr>
        <w:t>11.5%</w:t>
      </w:r>
      <w:r>
        <w:rPr>
          <w:rFonts w:ascii="Times New Roman" w:eastAsia="宋体" w:hAnsi="Times New Roman" w:cs="Times New Roman" w:hint="eastAsia"/>
        </w:rPr>
        <w:t>和</w:t>
      </w:r>
      <w:r>
        <w:rPr>
          <w:rFonts w:ascii="Times New Roman" w:eastAsia="宋体" w:hAnsi="Times New Roman" w:cs="Times New Roman" w:hint="eastAsia"/>
        </w:rPr>
        <w:t>39%</w:t>
      </w:r>
      <w:r>
        <w:rPr>
          <w:rFonts w:ascii="Times New Roman" w:eastAsia="宋体" w:hAnsi="Times New Roman" w:cs="Times New Roman" w:hint="eastAsia"/>
        </w:rPr>
        <w:t>。</w:t>
      </w:r>
    </w:p>
    <w:p w14:paraId="5F1AAE96" w14:textId="77777777" w:rsidR="00BB2048" w:rsidRDefault="00BB2048">
      <w:pPr>
        <w:rPr>
          <w:rFonts w:ascii="Times New Roman" w:eastAsia="宋体" w:hAnsi="Times New Roman" w:cs="Times New Roman"/>
        </w:rPr>
      </w:pPr>
    </w:p>
    <w:tbl>
      <w:tblPr>
        <w:tblW w:w="0" w:type="auto"/>
        <w:jc w:val="center"/>
        <w:tblLook w:val="04A0" w:firstRow="1" w:lastRow="0" w:firstColumn="1" w:lastColumn="0" w:noHBand="0" w:noVBand="1"/>
      </w:tblPr>
      <w:tblGrid>
        <w:gridCol w:w="777"/>
        <w:gridCol w:w="974"/>
        <w:gridCol w:w="974"/>
        <w:gridCol w:w="974"/>
        <w:gridCol w:w="730"/>
        <w:gridCol w:w="1383"/>
      </w:tblGrid>
      <w:tr w:rsidR="00BB2048" w14:paraId="3D3DAB10" w14:textId="77777777">
        <w:trPr>
          <w:trHeight w:val="400"/>
          <w:jc w:val="center"/>
        </w:trPr>
        <w:tc>
          <w:tcPr>
            <w:tcW w:w="0" w:type="auto"/>
            <w:tcBorders>
              <w:top w:val="single" w:sz="4" w:space="0" w:color="000000"/>
              <w:left w:val="single" w:sz="4" w:space="0" w:color="000000"/>
              <w:bottom w:val="nil"/>
              <w:right w:val="single" w:sz="4" w:space="0" w:color="000000"/>
            </w:tcBorders>
            <w:shd w:val="clear" w:color="auto" w:fill="auto"/>
            <w:noWrap/>
            <w:vAlign w:val="center"/>
          </w:tcPr>
          <w:p w14:paraId="1DA89C2B" w14:textId="77777777" w:rsidR="00BB2048" w:rsidRDefault="00BB2048">
            <w:pPr>
              <w:widowControl/>
              <w:jc w:val="left"/>
              <w:rPr>
                <w:rFonts w:ascii="Times New Roman" w:eastAsia="Times New Roman" w:hAnsi="Times New Roman" w:cs="Times New Roman"/>
                <w:kern w:val="0"/>
                <w:sz w:val="20"/>
                <w:szCs w:val="20"/>
              </w:rPr>
            </w:pPr>
          </w:p>
        </w:tc>
        <w:tc>
          <w:tcPr>
            <w:tcW w:w="0" w:type="auto"/>
            <w:gridSpan w:val="3"/>
            <w:tcBorders>
              <w:top w:val="single" w:sz="4" w:space="0" w:color="000000"/>
              <w:left w:val="single" w:sz="4" w:space="0" w:color="000000"/>
              <w:bottom w:val="single" w:sz="4" w:space="0" w:color="000000"/>
              <w:right w:val="nil"/>
            </w:tcBorders>
            <w:shd w:val="clear" w:color="auto" w:fill="auto"/>
            <w:noWrap/>
            <w:vAlign w:val="center"/>
          </w:tcPr>
          <w:p w14:paraId="687BD1C5" w14:textId="77777777" w:rsidR="00BB2048" w:rsidRDefault="00000000">
            <w:pPr>
              <w:widowControl/>
              <w:jc w:val="center"/>
              <w:rPr>
                <w:rFonts w:ascii="Times New Roman" w:eastAsia="微软雅黑" w:hAnsi="Times New Roman" w:cs="Times New Roman"/>
                <w:color w:val="000000"/>
                <w:kern w:val="0"/>
                <w:szCs w:val="21"/>
              </w:rPr>
            </w:pPr>
            <w:r>
              <w:rPr>
                <w:rFonts w:ascii="Times New Roman" w:eastAsia="微软雅黑" w:hAnsi="Times New Roman" w:cs="Times New Roman" w:hint="eastAsia"/>
                <w:color w:val="000000"/>
                <w:kern w:val="0"/>
                <w:szCs w:val="21"/>
              </w:rPr>
              <w:t>actions</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712B5C96" w14:textId="77777777" w:rsidR="00BB2048" w:rsidRDefault="00BB2048">
            <w:pPr>
              <w:widowControl/>
              <w:jc w:val="center"/>
              <w:rPr>
                <w:rFonts w:ascii="Times New Roman" w:eastAsia="微软雅黑" w:hAnsi="Times New Roman" w:cs="Times New Roman"/>
                <w:color w:val="000000"/>
                <w:kern w:val="0"/>
                <w:szCs w:val="21"/>
              </w:rPr>
            </w:pPr>
          </w:p>
        </w:tc>
        <w:tc>
          <w:tcPr>
            <w:tcW w:w="0" w:type="auto"/>
            <w:tcBorders>
              <w:top w:val="single" w:sz="4" w:space="0" w:color="000000"/>
              <w:left w:val="nil"/>
              <w:bottom w:val="single" w:sz="4" w:space="0" w:color="000000"/>
              <w:right w:val="single" w:sz="4" w:space="0" w:color="000000"/>
            </w:tcBorders>
            <w:shd w:val="clear" w:color="auto" w:fill="auto"/>
            <w:noWrap/>
            <w:vAlign w:val="center"/>
          </w:tcPr>
          <w:p w14:paraId="278BE785" w14:textId="77777777" w:rsidR="00BB2048" w:rsidRDefault="00000000">
            <w:pPr>
              <w:widowControl/>
              <w:jc w:val="center"/>
              <w:rPr>
                <w:rFonts w:ascii="Times New Roman" w:eastAsia="微软雅黑" w:hAnsi="Times New Roman" w:cs="Times New Roman"/>
                <w:color w:val="000000"/>
                <w:kern w:val="0"/>
                <w:szCs w:val="21"/>
              </w:rPr>
            </w:pPr>
            <w:r>
              <w:rPr>
                <w:rFonts w:ascii="Times New Roman" w:eastAsia="微软雅黑" w:hAnsi="Times New Roman" w:cs="Times New Roman" w:hint="eastAsia"/>
                <w:color w:val="000000"/>
                <w:kern w:val="0"/>
                <w:szCs w:val="21"/>
              </w:rPr>
              <w:t>pronunciation</w:t>
            </w:r>
          </w:p>
        </w:tc>
      </w:tr>
      <w:tr w:rsidR="00BB2048" w14:paraId="3030723E" w14:textId="77777777">
        <w:trPr>
          <w:trHeight w:val="400"/>
          <w:jc w:val="center"/>
        </w:trPr>
        <w:tc>
          <w:tcPr>
            <w:tcW w:w="0" w:type="auto"/>
            <w:tcBorders>
              <w:top w:val="nil"/>
              <w:left w:val="single" w:sz="4" w:space="0" w:color="000000"/>
              <w:bottom w:val="single" w:sz="4" w:space="0" w:color="000000"/>
              <w:right w:val="single" w:sz="4" w:space="0" w:color="000000"/>
            </w:tcBorders>
            <w:shd w:val="clear" w:color="auto" w:fill="auto"/>
            <w:noWrap/>
            <w:vAlign w:val="center"/>
          </w:tcPr>
          <w:p w14:paraId="01D8652D" w14:textId="77777777" w:rsidR="00BB2048" w:rsidRDefault="00BB2048">
            <w:pPr>
              <w:widowControl/>
              <w:jc w:val="center"/>
              <w:rPr>
                <w:rFonts w:ascii="Times New Roman" w:eastAsia="微软雅黑" w:hAnsi="Times New Roman" w:cs="Times New Roman"/>
                <w:color w:val="000000"/>
                <w:kern w:val="0"/>
                <w:szCs w:val="21"/>
              </w:rPr>
            </w:pPr>
          </w:p>
        </w:tc>
        <w:tc>
          <w:tcPr>
            <w:tcW w:w="0" w:type="auto"/>
            <w:tcBorders>
              <w:top w:val="nil"/>
              <w:left w:val="nil"/>
              <w:bottom w:val="single" w:sz="4" w:space="0" w:color="000000"/>
              <w:right w:val="nil"/>
            </w:tcBorders>
            <w:shd w:val="clear" w:color="auto" w:fill="auto"/>
            <w:noWrap/>
            <w:vAlign w:val="center"/>
          </w:tcPr>
          <w:p w14:paraId="65AE1316" w14:textId="77777777" w:rsidR="00BB2048" w:rsidRDefault="00000000">
            <w:pPr>
              <w:widowControl/>
              <w:jc w:val="center"/>
              <w:rPr>
                <w:rFonts w:ascii="Times New Roman" w:eastAsia="微软雅黑" w:hAnsi="Times New Roman" w:cs="Times New Roman"/>
                <w:color w:val="000000"/>
                <w:kern w:val="0"/>
                <w:szCs w:val="21"/>
              </w:rPr>
            </w:pPr>
            <w:r>
              <w:rPr>
                <w:rFonts w:ascii="Times New Roman" w:eastAsia="微软雅黑" w:hAnsi="Times New Roman" w:cs="Times New Roman" w:hint="eastAsia"/>
                <w:color w:val="000000"/>
                <w:kern w:val="0"/>
                <w:szCs w:val="21"/>
              </w:rPr>
              <w:t>dataset-1</w:t>
            </w:r>
          </w:p>
        </w:tc>
        <w:tc>
          <w:tcPr>
            <w:tcW w:w="0" w:type="auto"/>
            <w:tcBorders>
              <w:top w:val="nil"/>
              <w:left w:val="nil"/>
              <w:bottom w:val="single" w:sz="4" w:space="0" w:color="000000"/>
              <w:right w:val="nil"/>
            </w:tcBorders>
            <w:shd w:val="clear" w:color="auto" w:fill="auto"/>
            <w:noWrap/>
            <w:vAlign w:val="center"/>
          </w:tcPr>
          <w:p w14:paraId="621F257C" w14:textId="77777777" w:rsidR="00BB2048" w:rsidRDefault="00000000">
            <w:pPr>
              <w:widowControl/>
              <w:jc w:val="center"/>
              <w:rPr>
                <w:rFonts w:ascii="Times New Roman" w:eastAsia="微软雅黑" w:hAnsi="Times New Roman" w:cs="Times New Roman"/>
                <w:color w:val="000000"/>
                <w:kern w:val="0"/>
                <w:szCs w:val="21"/>
              </w:rPr>
            </w:pPr>
            <w:r>
              <w:rPr>
                <w:rFonts w:ascii="Times New Roman" w:eastAsia="微软雅黑" w:hAnsi="Times New Roman" w:cs="Times New Roman" w:hint="eastAsia"/>
                <w:color w:val="000000"/>
                <w:kern w:val="0"/>
                <w:szCs w:val="21"/>
              </w:rPr>
              <w:t>dataset-2</w:t>
            </w:r>
          </w:p>
        </w:tc>
        <w:tc>
          <w:tcPr>
            <w:tcW w:w="0" w:type="auto"/>
            <w:tcBorders>
              <w:top w:val="nil"/>
              <w:left w:val="nil"/>
              <w:bottom w:val="single" w:sz="4" w:space="0" w:color="000000"/>
              <w:right w:val="nil"/>
            </w:tcBorders>
            <w:shd w:val="clear" w:color="auto" w:fill="auto"/>
            <w:noWrap/>
            <w:vAlign w:val="center"/>
          </w:tcPr>
          <w:p w14:paraId="5FEDE581" w14:textId="77777777" w:rsidR="00BB2048" w:rsidRDefault="00000000">
            <w:pPr>
              <w:widowControl/>
              <w:jc w:val="center"/>
              <w:rPr>
                <w:rFonts w:ascii="Times New Roman" w:eastAsia="微软雅黑" w:hAnsi="Times New Roman" w:cs="Times New Roman"/>
                <w:color w:val="000000"/>
                <w:kern w:val="0"/>
                <w:szCs w:val="21"/>
              </w:rPr>
            </w:pPr>
            <w:r>
              <w:rPr>
                <w:rFonts w:ascii="Times New Roman" w:eastAsia="微软雅黑" w:hAnsi="Times New Roman" w:cs="Times New Roman" w:hint="eastAsia"/>
                <w:color w:val="000000"/>
                <w:kern w:val="0"/>
                <w:szCs w:val="21"/>
              </w:rPr>
              <w:t>dataset-3</w:t>
            </w:r>
          </w:p>
        </w:tc>
        <w:tc>
          <w:tcPr>
            <w:tcW w:w="0" w:type="auto"/>
            <w:tcBorders>
              <w:top w:val="nil"/>
              <w:left w:val="single" w:sz="4" w:space="0" w:color="000000"/>
              <w:bottom w:val="single" w:sz="4" w:space="0" w:color="000000"/>
              <w:right w:val="single" w:sz="4" w:space="0" w:color="000000"/>
            </w:tcBorders>
            <w:shd w:val="clear" w:color="auto" w:fill="auto"/>
            <w:noWrap/>
            <w:vAlign w:val="center"/>
          </w:tcPr>
          <w:p w14:paraId="448A6F70" w14:textId="77777777" w:rsidR="00BB2048" w:rsidRDefault="00000000">
            <w:pPr>
              <w:widowControl/>
              <w:jc w:val="center"/>
              <w:rPr>
                <w:rFonts w:ascii="Times New Roman" w:eastAsia="微软雅黑" w:hAnsi="Times New Roman" w:cs="Times New Roman"/>
                <w:color w:val="000000"/>
                <w:kern w:val="0"/>
                <w:szCs w:val="21"/>
              </w:rPr>
            </w:pPr>
            <w:r>
              <w:rPr>
                <w:rFonts w:ascii="Times New Roman" w:eastAsia="微软雅黑" w:hAnsi="Times New Roman" w:cs="Times New Roman" w:hint="eastAsia"/>
                <w:color w:val="000000"/>
                <w:kern w:val="0"/>
                <w:szCs w:val="21"/>
              </w:rPr>
              <w:t>eating</w:t>
            </w:r>
          </w:p>
        </w:tc>
        <w:tc>
          <w:tcPr>
            <w:tcW w:w="0" w:type="auto"/>
            <w:tcBorders>
              <w:top w:val="nil"/>
              <w:left w:val="nil"/>
              <w:bottom w:val="single" w:sz="4" w:space="0" w:color="000000"/>
              <w:right w:val="single" w:sz="4" w:space="0" w:color="000000"/>
            </w:tcBorders>
            <w:shd w:val="clear" w:color="auto" w:fill="auto"/>
            <w:noWrap/>
            <w:vAlign w:val="center"/>
          </w:tcPr>
          <w:p w14:paraId="0DE1F2E8" w14:textId="77777777" w:rsidR="00BB2048" w:rsidRDefault="00000000">
            <w:pPr>
              <w:widowControl/>
              <w:jc w:val="center"/>
              <w:rPr>
                <w:rFonts w:ascii="Times New Roman" w:eastAsia="微软雅黑" w:hAnsi="Times New Roman" w:cs="Times New Roman"/>
                <w:color w:val="000000"/>
                <w:kern w:val="0"/>
                <w:szCs w:val="21"/>
              </w:rPr>
            </w:pPr>
            <w:r>
              <w:rPr>
                <w:rFonts w:ascii="Times New Roman" w:eastAsia="微软雅黑" w:hAnsi="Times New Roman" w:cs="Times New Roman" w:hint="eastAsia"/>
                <w:color w:val="000000"/>
                <w:kern w:val="0"/>
                <w:szCs w:val="21"/>
              </w:rPr>
              <w:t>TENG</w:t>
            </w:r>
          </w:p>
        </w:tc>
      </w:tr>
      <w:tr w:rsidR="00BB2048" w14:paraId="308BAB7B" w14:textId="77777777">
        <w:trPr>
          <w:trHeight w:val="400"/>
          <w:jc w:val="center"/>
        </w:trPr>
        <w:tc>
          <w:tcPr>
            <w:tcW w:w="0" w:type="auto"/>
            <w:tcBorders>
              <w:top w:val="nil"/>
              <w:left w:val="single" w:sz="4" w:space="0" w:color="000000"/>
              <w:bottom w:val="nil"/>
              <w:right w:val="single" w:sz="4" w:space="0" w:color="000000"/>
            </w:tcBorders>
            <w:shd w:val="clear" w:color="auto" w:fill="auto"/>
            <w:noWrap/>
            <w:vAlign w:val="center"/>
          </w:tcPr>
          <w:p w14:paraId="4D9B84B2" w14:textId="77777777" w:rsidR="00BB2048" w:rsidRDefault="00000000">
            <w:pPr>
              <w:widowControl/>
              <w:jc w:val="center"/>
              <w:rPr>
                <w:rFonts w:ascii="Times New Roman" w:eastAsia="微软雅黑" w:hAnsi="Times New Roman" w:cs="Times New Roman"/>
                <w:color w:val="000000"/>
                <w:kern w:val="0"/>
                <w:szCs w:val="21"/>
              </w:rPr>
            </w:pPr>
            <w:r>
              <w:rPr>
                <w:rFonts w:ascii="Times New Roman" w:eastAsia="微软雅黑" w:hAnsi="Times New Roman" w:cs="Times New Roman" w:hint="eastAsia"/>
                <w:color w:val="000000"/>
                <w:kern w:val="0"/>
                <w:szCs w:val="21"/>
              </w:rPr>
              <w:t>LSTM</w:t>
            </w:r>
          </w:p>
        </w:tc>
        <w:tc>
          <w:tcPr>
            <w:tcW w:w="0" w:type="auto"/>
            <w:tcBorders>
              <w:top w:val="single" w:sz="4" w:space="0" w:color="000000"/>
              <w:left w:val="single" w:sz="4" w:space="0" w:color="000000"/>
              <w:bottom w:val="nil"/>
              <w:right w:val="nil"/>
            </w:tcBorders>
            <w:shd w:val="clear" w:color="auto" w:fill="auto"/>
            <w:noWrap/>
            <w:vAlign w:val="center"/>
          </w:tcPr>
          <w:p w14:paraId="623E8823" w14:textId="77777777" w:rsidR="00BB2048" w:rsidRDefault="00000000">
            <w:pPr>
              <w:widowControl/>
              <w:jc w:val="center"/>
              <w:rPr>
                <w:rFonts w:ascii="Times New Roman" w:eastAsia="微软雅黑" w:hAnsi="Times New Roman" w:cs="Times New Roman"/>
                <w:color w:val="000000"/>
                <w:kern w:val="0"/>
                <w:szCs w:val="21"/>
              </w:rPr>
            </w:pPr>
            <w:r>
              <w:rPr>
                <w:rFonts w:ascii="Times New Roman" w:eastAsia="微软雅黑" w:hAnsi="Times New Roman" w:cs="Times New Roman" w:hint="eastAsia"/>
                <w:color w:val="000000"/>
                <w:kern w:val="0"/>
                <w:szCs w:val="21"/>
              </w:rPr>
              <w:t xml:space="preserve">0.676 </w:t>
            </w:r>
          </w:p>
        </w:tc>
        <w:tc>
          <w:tcPr>
            <w:tcW w:w="0" w:type="auto"/>
            <w:tcBorders>
              <w:top w:val="single" w:sz="4" w:space="0" w:color="000000"/>
              <w:left w:val="nil"/>
              <w:bottom w:val="nil"/>
              <w:right w:val="nil"/>
            </w:tcBorders>
            <w:shd w:val="clear" w:color="auto" w:fill="auto"/>
            <w:noWrap/>
            <w:vAlign w:val="center"/>
          </w:tcPr>
          <w:p w14:paraId="13F9A100" w14:textId="77777777" w:rsidR="00BB2048" w:rsidRDefault="00000000">
            <w:pPr>
              <w:widowControl/>
              <w:jc w:val="center"/>
              <w:rPr>
                <w:rFonts w:ascii="Times New Roman" w:eastAsia="微软雅黑" w:hAnsi="Times New Roman" w:cs="Times New Roman"/>
                <w:color w:val="000000"/>
                <w:kern w:val="0"/>
                <w:szCs w:val="21"/>
              </w:rPr>
            </w:pPr>
            <w:r>
              <w:rPr>
                <w:rFonts w:ascii="Times New Roman" w:eastAsia="微软雅黑" w:hAnsi="Times New Roman" w:cs="Times New Roman" w:hint="eastAsia"/>
                <w:color w:val="000000"/>
                <w:kern w:val="0"/>
                <w:szCs w:val="21"/>
              </w:rPr>
              <w:t xml:space="preserve">0.748 </w:t>
            </w:r>
          </w:p>
        </w:tc>
        <w:tc>
          <w:tcPr>
            <w:tcW w:w="0" w:type="auto"/>
            <w:tcBorders>
              <w:top w:val="single" w:sz="4" w:space="0" w:color="000000"/>
              <w:left w:val="nil"/>
              <w:bottom w:val="nil"/>
              <w:right w:val="single" w:sz="4" w:space="0" w:color="000000"/>
            </w:tcBorders>
            <w:shd w:val="clear" w:color="auto" w:fill="auto"/>
            <w:noWrap/>
            <w:vAlign w:val="center"/>
          </w:tcPr>
          <w:p w14:paraId="6AA24142" w14:textId="77777777" w:rsidR="00BB2048" w:rsidRDefault="00000000">
            <w:pPr>
              <w:widowControl/>
              <w:jc w:val="center"/>
              <w:rPr>
                <w:rFonts w:ascii="Times New Roman" w:eastAsia="微软雅黑" w:hAnsi="Times New Roman" w:cs="Times New Roman"/>
                <w:color w:val="000000"/>
                <w:kern w:val="0"/>
                <w:szCs w:val="21"/>
              </w:rPr>
            </w:pPr>
            <w:r>
              <w:rPr>
                <w:rFonts w:ascii="Times New Roman" w:eastAsia="微软雅黑" w:hAnsi="Times New Roman" w:cs="Times New Roman" w:hint="eastAsia"/>
                <w:color w:val="000000"/>
                <w:kern w:val="0"/>
                <w:szCs w:val="21"/>
              </w:rPr>
              <w:t xml:space="preserve">0.729 </w:t>
            </w:r>
          </w:p>
        </w:tc>
        <w:tc>
          <w:tcPr>
            <w:tcW w:w="0" w:type="auto"/>
            <w:tcBorders>
              <w:top w:val="single" w:sz="4" w:space="0" w:color="000000"/>
              <w:left w:val="nil"/>
              <w:bottom w:val="nil"/>
              <w:right w:val="single" w:sz="4" w:space="0" w:color="000000"/>
            </w:tcBorders>
            <w:shd w:val="clear" w:color="auto" w:fill="auto"/>
            <w:noWrap/>
            <w:vAlign w:val="center"/>
          </w:tcPr>
          <w:p w14:paraId="6DAE6D05" w14:textId="77777777" w:rsidR="00BB2048" w:rsidRDefault="00000000">
            <w:pPr>
              <w:widowControl/>
              <w:jc w:val="center"/>
              <w:rPr>
                <w:rFonts w:ascii="Times New Roman" w:eastAsia="微软雅黑" w:hAnsi="Times New Roman" w:cs="Times New Roman"/>
                <w:color w:val="000000"/>
                <w:kern w:val="0"/>
                <w:szCs w:val="21"/>
              </w:rPr>
            </w:pPr>
            <w:r>
              <w:rPr>
                <w:rFonts w:ascii="Times New Roman" w:eastAsia="微软雅黑" w:hAnsi="Times New Roman" w:cs="Times New Roman" w:hint="eastAsia"/>
                <w:color w:val="000000"/>
                <w:kern w:val="0"/>
                <w:szCs w:val="21"/>
              </w:rPr>
              <w:t xml:space="preserve">0.724 </w:t>
            </w:r>
          </w:p>
        </w:tc>
        <w:tc>
          <w:tcPr>
            <w:tcW w:w="0" w:type="auto"/>
            <w:tcBorders>
              <w:top w:val="single" w:sz="4" w:space="0" w:color="000000"/>
              <w:left w:val="single" w:sz="4" w:space="0" w:color="000000"/>
              <w:bottom w:val="nil"/>
              <w:right w:val="single" w:sz="4" w:space="0" w:color="000000"/>
            </w:tcBorders>
            <w:shd w:val="clear" w:color="auto" w:fill="auto"/>
            <w:noWrap/>
            <w:vAlign w:val="center"/>
          </w:tcPr>
          <w:p w14:paraId="5799562C" w14:textId="77777777" w:rsidR="00BB2048" w:rsidRDefault="00000000">
            <w:pPr>
              <w:widowControl/>
              <w:jc w:val="center"/>
              <w:rPr>
                <w:rFonts w:ascii="Times New Roman" w:eastAsia="微软雅黑" w:hAnsi="Times New Roman" w:cs="Times New Roman"/>
                <w:color w:val="000000"/>
                <w:kern w:val="0"/>
                <w:szCs w:val="21"/>
              </w:rPr>
            </w:pPr>
            <w:r>
              <w:rPr>
                <w:rFonts w:ascii="Times New Roman" w:eastAsia="微软雅黑" w:hAnsi="Times New Roman" w:cs="Times New Roman" w:hint="eastAsia"/>
                <w:color w:val="000000"/>
                <w:kern w:val="0"/>
                <w:szCs w:val="21"/>
              </w:rPr>
              <w:t xml:space="preserve">0.785 </w:t>
            </w:r>
          </w:p>
        </w:tc>
      </w:tr>
      <w:tr w:rsidR="00BB2048" w14:paraId="06C8347A" w14:textId="77777777">
        <w:trPr>
          <w:trHeight w:val="400"/>
          <w:jc w:val="center"/>
        </w:trPr>
        <w:tc>
          <w:tcPr>
            <w:tcW w:w="0" w:type="auto"/>
            <w:tcBorders>
              <w:top w:val="nil"/>
              <w:left w:val="single" w:sz="4" w:space="0" w:color="000000"/>
              <w:bottom w:val="nil"/>
              <w:right w:val="single" w:sz="4" w:space="0" w:color="000000"/>
            </w:tcBorders>
            <w:shd w:val="clear" w:color="auto" w:fill="auto"/>
            <w:noWrap/>
            <w:vAlign w:val="center"/>
          </w:tcPr>
          <w:p w14:paraId="793E4AD2" w14:textId="77777777" w:rsidR="00BB2048" w:rsidRDefault="00000000">
            <w:pPr>
              <w:widowControl/>
              <w:jc w:val="center"/>
              <w:rPr>
                <w:rFonts w:ascii="Times New Roman" w:eastAsia="微软雅黑" w:hAnsi="Times New Roman" w:cs="Times New Roman"/>
                <w:color w:val="000000"/>
                <w:kern w:val="0"/>
                <w:szCs w:val="21"/>
              </w:rPr>
            </w:pPr>
            <w:r>
              <w:rPr>
                <w:rFonts w:ascii="Times New Roman" w:eastAsia="微软雅黑" w:hAnsi="Times New Roman" w:cs="Times New Roman" w:hint="eastAsia"/>
                <w:color w:val="000000"/>
                <w:kern w:val="0"/>
                <w:szCs w:val="21"/>
              </w:rPr>
              <w:t>GRU</w:t>
            </w:r>
          </w:p>
        </w:tc>
        <w:tc>
          <w:tcPr>
            <w:tcW w:w="0" w:type="auto"/>
            <w:tcBorders>
              <w:top w:val="nil"/>
              <w:left w:val="single" w:sz="4" w:space="0" w:color="000000"/>
              <w:bottom w:val="nil"/>
              <w:right w:val="nil"/>
            </w:tcBorders>
            <w:shd w:val="clear" w:color="auto" w:fill="auto"/>
            <w:noWrap/>
            <w:vAlign w:val="center"/>
          </w:tcPr>
          <w:p w14:paraId="65C962E2" w14:textId="77777777" w:rsidR="00BB2048" w:rsidRDefault="00000000">
            <w:pPr>
              <w:widowControl/>
              <w:jc w:val="center"/>
              <w:rPr>
                <w:rFonts w:ascii="Times New Roman" w:eastAsia="微软雅黑" w:hAnsi="Times New Roman" w:cs="Times New Roman"/>
                <w:color w:val="000000"/>
                <w:kern w:val="0"/>
                <w:szCs w:val="21"/>
              </w:rPr>
            </w:pPr>
            <w:r>
              <w:rPr>
                <w:rFonts w:ascii="Times New Roman" w:eastAsia="微软雅黑" w:hAnsi="Times New Roman" w:cs="Times New Roman" w:hint="eastAsia"/>
                <w:color w:val="000000"/>
                <w:kern w:val="0"/>
                <w:szCs w:val="21"/>
              </w:rPr>
              <w:t xml:space="preserve">0.657 </w:t>
            </w:r>
          </w:p>
        </w:tc>
        <w:tc>
          <w:tcPr>
            <w:tcW w:w="0" w:type="auto"/>
            <w:tcBorders>
              <w:top w:val="nil"/>
              <w:left w:val="nil"/>
              <w:bottom w:val="nil"/>
              <w:right w:val="nil"/>
            </w:tcBorders>
            <w:shd w:val="clear" w:color="auto" w:fill="auto"/>
            <w:noWrap/>
            <w:vAlign w:val="center"/>
          </w:tcPr>
          <w:p w14:paraId="79E35708" w14:textId="77777777" w:rsidR="00BB2048" w:rsidRDefault="00000000">
            <w:pPr>
              <w:widowControl/>
              <w:jc w:val="center"/>
              <w:rPr>
                <w:rFonts w:ascii="Times New Roman" w:eastAsia="微软雅黑" w:hAnsi="Times New Roman" w:cs="Times New Roman"/>
                <w:color w:val="000000"/>
                <w:kern w:val="0"/>
                <w:szCs w:val="21"/>
              </w:rPr>
            </w:pPr>
            <w:r>
              <w:rPr>
                <w:rFonts w:ascii="Times New Roman" w:eastAsia="微软雅黑" w:hAnsi="Times New Roman" w:cs="Times New Roman" w:hint="eastAsia"/>
                <w:color w:val="000000"/>
                <w:kern w:val="0"/>
                <w:szCs w:val="21"/>
              </w:rPr>
              <w:t xml:space="preserve">0.748 </w:t>
            </w:r>
          </w:p>
        </w:tc>
        <w:tc>
          <w:tcPr>
            <w:tcW w:w="0" w:type="auto"/>
            <w:tcBorders>
              <w:top w:val="nil"/>
              <w:left w:val="nil"/>
              <w:bottom w:val="nil"/>
              <w:right w:val="single" w:sz="4" w:space="0" w:color="000000"/>
            </w:tcBorders>
            <w:shd w:val="clear" w:color="auto" w:fill="auto"/>
            <w:noWrap/>
            <w:vAlign w:val="center"/>
          </w:tcPr>
          <w:p w14:paraId="218ED36E" w14:textId="77777777" w:rsidR="00BB2048" w:rsidRDefault="00000000">
            <w:pPr>
              <w:widowControl/>
              <w:jc w:val="center"/>
              <w:rPr>
                <w:rFonts w:ascii="Times New Roman" w:eastAsia="微软雅黑" w:hAnsi="Times New Roman" w:cs="Times New Roman"/>
                <w:color w:val="000000"/>
                <w:kern w:val="0"/>
                <w:szCs w:val="21"/>
              </w:rPr>
            </w:pPr>
            <w:r>
              <w:rPr>
                <w:rFonts w:ascii="Times New Roman" w:eastAsia="微软雅黑" w:hAnsi="Times New Roman" w:cs="Times New Roman" w:hint="eastAsia"/>
                <w:color w:val="000000"/>
                <w:kern w:val="0"/>
                <w:szCs w:val="21"/>
              </w:rPr>
              <w:t xml:space="preserve">0.766 </w:t>
            </w:r>
          </w:p>
        </w:tc>
        <w:tc>
          <w:tcPr>
            <w:tcW w:w="0" w:type="auto"/>
            <w:tcBorders>
              <w:top w:val="nil"/>
              <w:left w:val="nil"/>
              <w:bottom w:val="nil"/>
              <w:right w:val="single" w:sz="4" w:space="0" w:color="000000"/>
            </w:tcBorders>
            <w:shd w:val="clear" w:color="auto" w:fill="auto"/>
            <w:noWrap/>
            <w:vAlign w:val="center"/>
          </w:tcPr>
          <w:p w14:paraId="7F51F0CF" w14:textId="77777777" w:rsidR="00BB2048" w:rsidRDefault="00000000">
            <w:pPr>
              <w:widowControl/>
              <w:jc w:val="center"/>
              <w:rPr>
                <w:rFonts w:ascii="Times New Roman" w:eastAsia="宋体" w:hAnsi="Times New Roman" w:cs="Times New Roman"/>
                <w:color w:val="1D41D5"/>
                <w:kern w:val="0"/>
                <w:szCs w:val="21"/>
                <w:u w:val="single"/>
                <w:lang w:bidi="ar"/>
              </w:rPr>
            </w:pPr>
            <w:r>
              <w:rPr>
                <w:rFonts w:ascii="Times New Roman" w:eastAsia="宋体" w:hAnsi="Times New Roman" w:cs="Times New Roman" w:hint="eastAsia"/>
                <w:color w:val="1D41D5"/>
                <w:kern w:val="0"/>
                <w:szCs w:val="21"/>
                <w:u w:val="single"/>
                <w:lang w:bidi="ar"/>
              </w:rPr>
              <w:t xml:space="preserve">0.776 </w:t>
            </w:r>
          </w:p>
        </w:tc>
        <w:tc>
          <w:tcPr>
            <w:tcW w:w="0" w:type="auto"/>
            <w:tcBorders>
              <w:top w:val="nil"/>
              <w:left w:val="single" w:sz="4" w:space="0" w:color="000000"/>
              <w:bottom w:val="nil"/>
              <w:right w:val="single" w:sz="4" w:space="0" w:color="000000"/>
            </w:tcBorders>
            <w:shd w:val="clear" w:color="auto" w:fill="auto"/>
            <w:noWrap/>
            <w:vAlign w:val="center"/>
          </w:tcPr>
          <w:p w14:paraId="05902AD7" w14:textId="77777777" w:rsidR="00BB2048" w:rsidRDefault="00000000">
            <w:pPr>
              <w:widowControl/>
              <w:jc w:val="center"/>
              <w:rPr>
                <w:rFonts w:ascii="Times New Roman" w:eastAsia="微软雅黑" w:hAnsi="Times New Roman" w:cs="Times New Roman"/>
                <w:color w:val="000000"/>
                <w:kern w:val="0"/>
                <w:szCs w:val="21"/>
              </w:rPr>
            </w:pPr>
            <w:r>
              <w:rPr>
                <w:rFonts w:ascii="Times New Roman" w:eastAsia="微软雅黑" w:hAnsi="Times New Roman" w:cs="Times New Roman" w:hint="eastAsia"/>
                <w:color w:val="000000"/>
                <w:kern w:val="0"/>
                <w:szCs w:val="21"/>
              </w:rPr>
              <w:t xml:space="preserve">0.797 </w:t>
            </w:r>
          </w:p>
        </w:tc>
      </w:tr>
      <w:tr w:rsidR="00BB2048" w14:paraId="4F8F0AA1" w14:textId="77777777">
        <w:trPr>
          <w:trHeight w:val="400"/>
          <w:jc w:val="center"/>
        </w:trPr>
        <w:tc>
          <w:tcPr>
            <w:tcW w:w="0" w:type="auto"/>
            <w:tcBorders>
              <w:top w:val="nil"/>
              <w:left w:val="single" w:sz="4" w:space="0" w:color="000000"/>
              <w:bottom w:val="nil"/>
              <w:right w:val="single" w:sz="4" w:space="0" w:color="000000"/>
            </w:tcBorders>
            <w:shd w:val="clear" w:color="auto" w:fill="auto"/>
            <w:noWrap/>
            <w:vAlign w:val="center"/>
          </w:tcPr>
          <w:p w14:paraId="4991F2E7" w14:textId="77777777" w:rsidR="00BB2048" w:rsidRDefault="00000000">
            <w:pPr>
              <w:widowControl/>
              <w:jc w:val="center"/>
              <w:rPr>
                <w:rFonts w:ascii="Times New Roman" w:eastAsia="微软雅黑" w:hAnsi="Times New Roman" w:cs="Times New Roman"/>
                <w:color w:val="000000"/>
                <w:kern w:val="0"/>
                <w:szCs w:val="21"/>
              </w:rPr>
            </w:pPr>
            <w:r>
              <w:rPr>
                <w:rFonts w:ascii="Times New Roman" w:eastAsia="微软雅黑" w:hAnsi="Times New Roman" w:cs="Times New Roman" w:hint="eastAsia"/>
                <w:color w:val="000000"/>
                <w:kern w:val="0"/>
                <w:szCs w:val="21"/>
              </w:rPr>
              <w:t>CNN</w:t>
            </w:r>
          </w:p>
        </w:tc>
        <w:tc>
          <w:tcPr>
            <w:tcW w:w="0" w:type="auto"/>
            <w:tcBorders>
              <w:top w:val="nil"/>
              <w:left w:val="single" w:sz="4" w:space="0" w:color="000000"/>
              <w:bottom w:val="nil"/>
              <w:right w:val="nil"/>
            </w:tcBorders>
            <w:shd w:val="clear" w:color="auto" w:fill="auto"/>
            <w:noWrap/>
            <w:vAlign w:val="center"/>
          </w:tcPr>
          <w:p w14:paraId="7F2065CD" w14:textId="77777777" w:rsidR="00BB2048" w:rsidRDefault="00000000">
            <w:pPr>
              <w:widowControl/>
              <w:jc w:val="center"/>
              <w:rPr>
                <w:rFonts w:ascii="Times New Roman" w:eastAsia="宋体" w:hAnsi="Times New Roman" w:cs="Times New Roman"/>
                <w:color w:val="1D41D5"/>
                <w:kern w:val="0"/>
                <w:szCs w:val="21"/>
                <w:u w:val="single"/>
                <w:lang w:bidi="ar"/>
              </w:rPr>
            </w:pPr>
            <w:r>
              <w:rPr>
                <w:rFonts w:ascii="Times New Roman" w:eastAsia="宋体" w:hAnsi="Times New Roman" w:cs="Times New Roman" w:hint="eastAsia"/>
                <w:color w:val="1D41D5"/>
                <w:kern w:val="0"/>
                <w:szCs w:val="21"/>
                <w:u w:val="single"/>
                <w:lang w:bidi="ar"/>
              </w:rPr>
              <w:t xml:space="preserve">0.704 </w:t>
            </w:r>
          </w:p>
        </w:tc>
        <w:tc>
          <w:tcPr>
            <w:tcW w:w="0" w:type="auto"/>
            <w:tcBorders>
              <w:top w:val="nil"/>
              <w:left w:val="nil"/>
              <w:bottom w:val="nil"/>
              <w:right w:val="nil"/>
            </w:tcBorders>
            <w:shd w:val="clear" w:color="auto" w:fill="auto"/>
            <w:noWrap/>
            <w:vAlign w:val="center"/>
          </w:tcPr>
          <w:p w14:paraId="18EE5A2B" w14:textId="77777777" w:rsidR="00BB2048" w:rsidRDefault="00000000">
            <w:pPr>
              <w:widowControl/>
              <w:jc w:val="center"/>
              <w:textAlignment w:val="center"/>
              <w:rPr>
                <w:rFonts w:ascii="Times New Roman" w:eastAsia="宋体" w:hAnsi="Times New Roman" w:cs="Times New Roman"/>
                <w:b/>
                <w:bCs/>
                <w:color w:val="FF0000"/>
                <w:kern w:val="0"/>
                <w:szCs w:val="21"/>
                <w:lang w:bidi="ar"/>
              </w:rPr>
            </w:pPr>
            <w:r>
              <w:rPr>
                <w:rFonts w:ascii="Times New Roman" w:eastAsia="宋体" w:hAnsi="Times New Roman" w:cs="Times New Roman" w:hint="eastAsia"/>
                <w:b/>
                <w:bCs/>
                <w:color w:val="FF0000"/>
                <w:kern w:val="0"/>
                <w:szCs w:val="21"/>
                <w:lang w:bidi="ar"/>
              </w:rPr>
              <w:t xml:space="preserve">0.841 </w:t>
            </w:r>
          </w:p>
        </w:tc>
        <w:tc>
          <w:tcPr>
            <w:tcW w:w="0" w:type="auto"/>
            <w:tcBorders>
              <w:top w:val="nil"/>
              <w:left w:val="nil"/>
              <w:bottom w:val="nil"/>
              <w:right w:val="single" w:sz="4" w:space="0" w:color="000000"/>
            </w:tcBorders>
            <w:shd w:val="clear" w:color="auto" w:fill="auto"/>
            <w:noWrap/>
            <w:vAlign w:val="center"/>
          </w:tcPr>
          <w:p w14:paraId="0B05DE4B" w14:textId="77777777" w:rsidR="00BB2048" w:rsidRDefault="00000000">
            <w:pPr>
              <w:widowControl/>
              <w:jc w:val="center"/>
              <w:textAlignment w:val="center"/>
              <w:rPr>
                <w:rFonts w:ascii="Times New Roman" w:eastAsia="微软雅黑" w:hAnsi="Times New Roman" w:cs="Times New Roman"/>
                <w:color w:val="000000"/>
                <w:kern w:val="0"/>
                <w:szCs w:val="21"/>
              </w:rPr>
            </w:pPr>
            <w:r>
              <w:rPr>
                <w:rFonts w:ascii="Times New Roman" w:eastAsia="宋体" w:hAnsi="Times New Roman" w:cs="Times New Roman" w:hint="eastAsia"/>
                <w:b/>
                <w:bCs/>
                <w:color w:val="FF0000"/>
                <w:kern w:val="0"/>
                <w:szCs w:val="21"/>
                <w:lang w:bidi="ar"/>
              </w:rPr>
              <w:t>0.832</w:t>
            </w:r>
            <w:r>
              <w:rPr>
                <w:rFonts w:ascii="Times New Roman" w:eastAsia="微软雅黑" w:hAnsi="Times New Roman" w:cs="Times New Roman" w:hint="eastAsia"/>
                <w:color w:val="000000"/>
                <w:kern w:val="0"/>
                <w:szCs w:val="21"/>
              </w:rPr>
              <w:t xml:space="preserve"> </w:t>
            </w:r>
          </w:p>
        </w:tc>
        <w:tc>
          <w:tcPr>
            <w:tcW w:w="0" w:type="auto"/>
            <w:tcBorders>
              <w:top w:val="nil"/>
              <w:left w:val="nil"/>
              <w:bottom w:val="nil"/>
              <w:right w:val="single" w:sz="4" w:space="0" w:color="000000"/>
            </w:tcBorders>
            <w:shd w:val="clear" w:color="auto" w:fill="auto"/>
            <w:noWrap/>
            <w:vAlign w:val="center"/>
          </w:tcPr>
          <w:p w14:paraId="7B2D9F56" w14:textId="77777777" w:rsidR="00BB2048" w:rsidRDefault="00000000">
            <w:pPr>
              <w:widowControl/>
              <w:jc w:val="center"/>
              <w:rPr>
                <w:rFonts w:ascii="Times New Roman" w:eastAsia="微软雅黑" w:hAnsi="Times New Roman" w:cs="Times New Roman"/>
                <w:color w:val="000000"/>
                <w:kern w:val="0"/>
                <w:szCs w:val="21"/>
              </w:rPr>
            </w:pPr>
            <w:r>
              <w:rPr>
                <w:rFonts w:ascii="Times New Roman" w:eastAsia="微软雅黑" w:hAnsi="Times New Roman" w:cs="Times New Roman" w:hint="eastAsia"/>
                <w:color w:val="000000"/>
                <w:kern w:val="0"/>
                <w:szCs w:val="21"/>
              </w:rPr>
              <w:t xml:space="preserve">0.759 </w:t>
            </w:r>
          </w:p>
        </w:tc>
        <w:tc>
          <w:tcPr>
            <w:tcW w:w="0" w:type="auto"/>
            <w:tcBorders>
              <w:top w:val="nil"/>
              <w:left w:val="single" w:sz="4" w:space="0" w:color="000000"/>
              <w:bottom w:val="nil"/>
              <w:right w:val="single" w:sz="4" w:space="0" w:color="000000"/>
            </w:tcBorders>
            <w:shd w:val="clear" w:color="auto" w:fill="auto"/>
            <w:noWrap/>
            <w:vAlign w:val="center"/>
          </w:tcPr>
          <w:p w14:paraId="20469A02" w14:textId="77777777" w:rsidR="00BB2048" w:rsidRDefault="00000000">
            <w:pPr>
              <w:widowControl/>
              <w:jc w:val="center"/>
              <w:rPr>
                <w:rFonts w:ascii="Times New Roman" w:eastAsia="微软雅黑" w:hAnsi="Times New Roman" w:cs="Times New Roman"/>
                <w:color w:val="000000"/>
                <w:kern w:val="0"/>
                <w:szCs w:val="21"/>
              </w:rPr>
            </w:pPr>
            <w:r>
              <w:rPr>
                <w:rFonts w:ascii="Times New Roman" w:eastAsia="宋体" w:hAnsi="Times New Roman" w:cs="Times New Roman" w:hint="eastAsia"/>
                <w:color w:val="1D41D5"/>
                <w:kern w:val="0"/>
                <w:szCs w:val="21"/>
                <w:u w:val="single"/>
                <w:lang w:bidi="ar"/>
              </w:rPr>
              <w:t xml:space="preserve">0.842 </w:t>
            </w:r>
          </w:p>
        </w:tc>
      </w:tr>
      <w:tr w:rsidR="00BB2048" w14:paraId="07F6ED03" w14:textId="77777777">
        <w:trPr>
          <w:trHeight w:val="400"/>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D979C67" w14:textId="77777777" w:rsidR="00BB2048" w:rsidRDefault="00000000">
            <w:pPr>
              <w:widowControl/>
              <w:jc w:val="center"/>
              <w:rPr>
                <w:rFonts w:ascii="Times New Roman" w:eastAsia="微软雅黑" w:hAnsi="Times New Roman" w:cs="Times New Roman"/>
                <w:color w:val="000000"/>
                <w:kern w:val="0"/>
                <w:szCs w:val="21"/>
              </w:rPr>
            </w:pPr>
            <w:r>
              <w:rPr>
                <w:rFonts w:ascii="Times New Roman" w:eastAsia="微软雅黑" w:hAnsi="Times New Roman" w:cs="Times New Roman" w:hint="eastAsia"/>
                <w:color w:val="000000"/>
                <w:kern w:val="0"/>
                <w:szCs w:val="21"/>
              </w:rPr>
              <w:t>GPT2</w:t>
            </w:r>
          </w:p>
        </w:tc>
        <w:tc>
          <w:tcPr>
            <w:tcW w:w="0" w:type="auto"/>
            <w:tcBorders>
              <w:top w:val="single" w:sz="4" w:space="0" w:color="000000"/>
              <w:left w:val="single" w:sz="4" w:space="0" w:color="000000"/>
              <w:bottom w:val="single" w:sz="4" w:space="0" w:color="000000"/>
              <w:right w:val="nil"/>
            </w:tcBorders>
            <w:shd w:val="clear" w:color="auto" w:fill="auto"/>
            <w:noWrap/>
            <w:vAlign w:val="center"/>
          </w:tcPr>
          <w:p w14:paraId="7C57F40E" w14:textId="77777777" w:rsidR="00BB2048" w:rsidRDefault="00000000">
            <w:pPr>
              <w:widowControl/>
              <w:jc w:val="center"/>
              <w:textAlignment w:val="center"/>
              <w:rPr>
                <w:rFonts w:ascii="Times New Roman" w:eastAsia="微软雅黑" w:hAnsi="Times New Roman" w:cs="Times New Roman"/>
                <w:color w:val="000000"/>
                <w:kern w:val="0"/>
                <w:szCs w:val="21"/>
              </w:rPr>
            </w:pPr>
            <w:r>
              <w:rPr>
                <w:rFonts w:ascii="Times New Roman" w:eastAsia="宋体" w:hAnsi="Times New Roman" w:cs="Times New Roman" w:hint="eastAsia"/>
                <w:b/>
                <w:bCs/>
                <w:color w:val="FF0000"/>
                <w:kern w:val="0"/>
                <w:szCs w:val="21"/>
                <w:lang w:bidi="ar"/>
              </w:rPr>
              <w:t>0.815</w:t>
            </w:r>
            <w:r>
              <w:rPr>
                <w:rFonts w:ascii="Times New Roman" w:eastAsia="微软雅黑" w:hAnsi="Times New Roman" w:cs="Times New Roman" w:hint="eastAsia"/>
                <w:color w:val="000000"/>
                <w:kern w:val="0"/>
                <w:szCs w:val="21"/>
              </w:rPr>
              <w:t xml:space="preserve"> </w:t>
            </w:r>
          </w:p>
        </w:tc>
        <w:tc>
          <w:tcPr>
            <w:tcW w:w="0" w:type="auto"/>
            <w:tcBorders>
              <w:top w:val="single" w:sz="4" w:space="0" w:color="000000"/>
              <w:left w:val="nil"/>
              <w:bottom w:val="single" w:sz="4" w:space="0" w:color="000000"/>
              <w:right w:val="nil"/>
            </w:tcBorders>
            <w:shd w:val="clear" w:color="auto" w:fill="auto"/>
            <w:noWrap/>
            <w:vAlign w:val="center"/>
          </w:tcPr>
          <w:p w14:paraId="553AB8B7" w14:textId="77777777" w:rsidR="00BB2048" w:rsidRDefault="00000000">
            <w:pPr>
              <w:widowControl/>
              <w:jc w:val="center"/>
              <w:rPr>
                <w:rFonts w:ascii="Times New Roman" w:eastAsia="微软雅黑" w:hAnsi="Times New Roman" w:cs="Times New Roman"/>
                <w:color w:val="000000"/>
                <w:kern w:val="0"/>
                <w:szCs w:val="21"/>
              </w:rPr>
            </w:pPr>
            <w:r>
              <w:rPr>
                <w:rFonts w:ascii="Times New Roman" w:eastAsia="宋体" w:hAnsi="Times New Roman" w:cs="Times New Roman" w:hint="eastAsia"/>
                <w:color w:val="1D41D5"/>
                <w:kern w:val="0"/>
                <w:szCs w:val="21"/>
                <w:u w:val="single"/>
                <w:lang w:bidi="ar"/>
              </w:rPr>
              <w:t xml:space="preserve">0.813 </w:t>
            </w:r>
          </w:p>
        </w:tc>
        <w:tc>
          <w:tcPr>
            <w:tcW w:w="0" w:type="auto"/>
            <w:tcBorders>
              <w:top w:val="single" w:sz="4" w:space="0" w:color="000000"/>
              <w:left w:val="nil"/>
              <w:bottom w:val="single" w:sz="4" w:space="0" w:color="000000"/>
              <w:right w:val="single" w:sz="4" w:space="0" w:color="000000"/>
            </w:tcBorders>
            <w:shd w:val="clear" w:color="auto" w:fill="auto"/>
            <w:noWrap/>
            <w:vAlign w:val="center"/>
          </w:tcPr>
          <w:p w14:paraId="48CD3998" w14:textId="77777777" w:rsidR="00BB2048" w:rsidRDefault="00000000">
            <w:pPr>
              <w:widowControl/>
              <w:jc w:val="center"/>
              <w:rPr>
                <w:rFonts w:ascii="Times New Roman" w:eastAsia="宋体" w:hAnsi="Times New Roman" w:cs="Times New Roman"/>
                <w:color w:val="1D41D5"/>
                <w:kern w:val="0"/>
                <w:szCs w:val="21"/>
                <w:u w:val="single"/>
                <w:lang w:bidi="ar"/>
              </w:rPr>
            </w:pPr>
            <w:r>
              <w:rPr>
                <w:rFonts w:ascii="Times New Roman" w:eastAsia="宋体" w:hAnsi="Times New Roman" w:cs="Times New Roman" w:hint="eastAsia"/>
                <w:color w:val="1D41D5"/>
                <w:kern w:val="0"/>
                <w:szCs w:val="21"/>
                <w:u w:val="single"/>
                <w:lang w:bidi="ar"/>
              </w:rPr>
              <w:t xml:space="preserve">0.804 </w:t>
            </w:r>
          </w:p>
        </w:tc>
        <w:tc>
          <w:tcPr>
            <w:tcW w:w="0" w:type="auto"/>
            <w:tcBorders>
              <w:top w:val="single" w:sz="4" w:space="0" w:color="000000"/>
              <w:left w:val="nil"/>
              <w:bottom w:val="single" w:sz="4" w:space="0" w:color="000000"/>
              <w:right w:val="single" w:sz="4" w:space="0" w:color="000000"/>
            </w:tcBorders>
            <w:shd w:val="clear" w:color="auto" w:fill="auto"/>
            <w:noWrap/>
            <w:vAlign w:val="center"/>
          </w:tcPr>
          <w:p w14:paraId="04275264" w14:textId="77777777" w:rsidR="00BB2048" w:rsidRDefault="00000000">
            <w:pPr>
              <w:widowControl/>
              <w:jc w:val="center"/>
              <w:textAlignment w:val="center"/>
              <w:rPr>
                <w:rFonts w:ascii="Times New Roman" w:eastAsia="宋体" w:hAnsi="Times New Roman" w:cs="Times New Roman"/>
                <w:b/>
                <w:bCs/>
                <w:color w:val="FF0000"/>
                <w:kern w:val="0"/>
                <w:szCs w:val="21"/>
                <w:lang w:bidi="ar"/>
              </w:rPr>
            </w:pPr>
            <w:r>
              <w:rPr>
                <w:rFonts w:ascii="Times New Roman" w:eastAsia="宋体" w:hAnsi="Times New Roman" w:cs="Times New Roman" w:hint="eastAsia"/>
                <w:b/>
                <w:bCs/>
                <w:color w:val="FF0000"/>
                <w:kern w:val="0"/>
                <w:szCs w:val="21"/>
                <w:lang w:bidi="ar"/>
              </w:rPr>
              <w:t xml:space="preserve">0.802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73907575" w14:textId="77777777" w:rsidR="00BB2048" w:rsidRDefault="00000000">
            <w:pPr>
              <w:widowControl/>
              <w:jc w:val="center"/>
              <w:textAlignment w:val="center"/>
              <w:rPr>
                <w:rFonts w:ascii="Times New Roman" w:eastAsia="宋体" w:hAnsi="Times New Roman" w:cs="Times New Roman"/>
                <w:b/>
                <w:bCs/>
                <w:color w:val="FF0000"/>
                <w:kern w:val="0"/>
                <w:szCs w:val="21"/>
                <w:lang w:bidi="ar"/>
              </w:rPr>
            </w:pPr>
            <w:r>
              <w:rPr>
                <w:rFonts w:ascii="Times New Roman" w:eastAsia="宋体" w:hAnsi="Times New Roman" w:cs="Times New Roman" w:hint="eastAsia"/>
                <w:b/>
                <w:bCs/>
                <w:color w:val="FF0000"/>
                <w:kern w:val="0"/>
                <w:szCs w:val="21"/>
                <w:lang w:bidi="ar"/>
              </w:rPr>
              <w:t xml:space="preserve">0.859 </w:t>
            </w:r>
          </w:p>
        </w:tc>
      </w:tr>
    </w:tbl>
    <w:p w14:paraId="26EF47F6" w14:textId="77777777" w:rsidR="00BB2048" w:rsidRDefault="00BB2048">
      <w:pPr>
        <w:rPr>
          <w:rFonts w:ascii="Times New Roman" w:eastAsia="宋体" w:hAnsi="Times New Roman" w:cs="Times New Roman"/>
        </w:rPr>
      </w:pPr>
    </w:p>
    <w:p w14:paraId="44A860DD" w14:textId="77777777" w:rsidR="00BB2048" w:rsidRDefault="00000000">
      <w:pPr>
        <w:rPr>
          <w:rFonts w:ascii="Times New Roman" w:eastAsia="宋体" w:hAnsi="Times New Roman" w:cs="Times New Roman"/>
        </w:rPr>
      </w:pPr>
      <w:r>
        <w:rPr>
          <w:rFonts w:ascii="Times New Roman" w:eastAsia="宋体" w:hAnsi="Times New Roman" w:cs="Times New Roman" w:hint="eastAsia"/>
        </w:rPr>
        <w:t>E. Zero-Shot</w:t>
      </w:r>
      <w:r>
        <w:rPr>
          <w:rFonts w:ascii="Times New Roman" w:eastAsia="宋体" w:hAnsi="Times New Roman" w:cs="Times New Roman" w:hint="eastAsia"/>
        </w:rPr>
        <w:t>实验</w:t>
      </w:r>
    </w:p>
    <w:p w14:paraId="0A98D67B" w14:textId="77777777" w:rsidR="00BB2048" w:rsidRDefault="00000000">
      <w:pPr>
        <w:ind w:firstLine="420"/>
        <w:rPr>
          <w:rFonts w:ascii="Times New Roman" w:eastAsia="宋体" w:hAnsi="Times New Roman" w:cs="Times New Roman"/>
        </w:rPr>
      </w:pPr>
      <w:r>
        <w:rPr>
          <w:rFonts w:ascii="Times New Roman" w:eastAsia="宋体" w:hAnsi="Times New Roman" w:cs="Times New Roman" w:hint="eastAsia"/>
        </w:rPr>
        <w:t>这项任务用于评估我们提出的算法的跨数据集适应能力，即当一个模型在数据集</w:t>
      </w:r>
      <w:r>
        <w:rPr>
          <w:rFonts w:ascii="Times New Roman" w:eastAsia="宋体" w:hAnsi="Times New Roman" w:cs="Times New Roman" w:hint="eastAsia"/>
        </w:rPr>
        <w:t>A</w:t>
      </w:r>
      <w:r>
        <w:rPr>
          <w:rFonts w:ascii="Times New Roman" w:eastAsia="宋体" w:hAnsi="Times New Roman" w:cs="Times New Roman" w:hint="eastAsia"/>
        </w:rPr>
        <w:t>（没有来自</w:t>
      </w:r>
      <w:r>
        <w:rPr>
          <w:rFonts w:ascii="Times New Roman" w:eastAsia="宋体" w:hAnsi="Times New Roman" w:cs="Times New Roman" w:hint="eastAsia"/>
        </w:rPr>
        <w:t>B</w:t>
      </w:r>
      <w:r>
        <w:rPr>
          <w:rFonts w:ascii="Times New Roman" w:eastAsia="宋体" w:hAnsi="Times New Roman" w:cs="Times New Roman" w:hint="eastAsia"/>
        </w:rPr>
        <w:t>的任何训练数据）上进行训练时，它在数据集</w:t>
      </w:r>
      <w:bookmarkStart w:id="10" w:name="OLE_LINK5"/>
      <w:r>
        <w:rPr>
          <w:rFonts w:ascii="Times New Roman" w:eastAsia="宋体" w:hAnsi="Times New Roman" w:cs="Times New Roman" w:hint="eastAsia"/>
        </w:rPr>
        <w:t>B</w:t>
      </w:r>
      <w:r>
        <w:rPr>
          <w:rFonts w:ascii="Times New Roman" w:eastAsia="宋体" w:hAnsi="Times New Roman" w:cs="Times New Roman" w:hint="eastAsia"/>
        </w:rPr>
        <w:t>上</w:t>
      </w:r>
      <w:bookmarkEnd w:id="10"/>
      <w:r>
        <w:rPr>
          <w:rFonts w:ascii="Times New Roman" w:eastAsia="宋体" w:hAnsi="Times New Roman" w:cs="Times New Roman" w:hint="eastAsia"/>
        </w:rPr>
        <w:t>的表现如何。</w:t>
      </w:r>
    </w:p>
    <w:p w14:paraId="2468D825" w14:textId="77777777" w:rsidR="00BB2048" w:rsidRDefault="00000000">
      <w:pPr>
        <w:ind w:firstLine="420"/>
      </w:pPr>
      <w:r>
        <w:rPr>
          <w:rFonts w:ascii="Times New Roman" w:eastAsia="宋体" w:hAnsi="Times New Roman" w:cs="Times New Roman" w:hint="eastAsia"/>
        </w:rPr>
        <w:t>我们选取两个吞咽动作和两个发音数据集进行实验，对于每一种数据集，在其中一个数据集上进行训练，在另一个数据集上进行测试，结果如表所示。我们选取了基于</w:t>
      </w:r>
      <w:r>
        <w:rPr>
          <w:rFonts w:ascii="Times New Roman" w:eastAsia="宋体" w:hAnsi="Times New Roman" w:cs="Times New Roman" w:hint="eastAsia"/>
        </w:rPr>
        <w:t>RNN</w:t>
      </w:r>
      <w:r>
        <w:rPr>
          <w:rFonts w:ascii="Times New Roman" w:eastAsia="宋体" w:hAnsi="Times New Roman" w:cs="Times New Roman" w:hint="eastAsia"/>
        </w:rPr>
        <w:t>的</w:t>
      </w:r>
      <w:r>
        <w:rPr>
          <w:rFonts w:ascii="Times New Roman" w:eastAsia="宋体" w:hAnsi="Times New Roman" w:cs="Times New Roman" w:hint="eastAsia"/>
        </w:rPr>
        <w:t>LSTM</w:t>
      </w:r>
      <w:r>
        <w:rPr>
          <w:rFonts w:ascii="Times New Roman" w:eastAsia="宋体" w:hAnsi="Times New Roman" w:cs="Times New Roman" w:hint="eastAsia"/>
        </w:rPr>
        <w:t>和三层</w:t>
      </w:r>
      <w:r>
        <w:rPr>
          <w:rFonts w:ascii="Times New Roman" w:eastAsia="宋体" w:hAnsi="Times New Roman" w:cs="Times New Roman" w:hint="eastAsia"/>
        </w:rPr>
        <w:t>CNN</w:t>
      </w:r>
      <w:r>
        <w:rPr>
          <w:rFonts w:ascii="Times New Roman" w:eastAsia="宋体" w:hAnsi="Times New Roman" w:cs="Times New Roman" w:hint="eastAsia"/>
        </w:rPr>
        <w:t>模型进行比较，结果显示三种预训练大语言模型表现普遍好于以上两种模型，尤其是</w:t>
      </w:r>
      <w:r>
        <w:rPr>
          <w:rFonts w:ascii="Times New Roman" w:eastAsia="宋体" w:hAnsi="Times New Roman" w:cs="Times New Roman" w:hint="eastAsia"/>
        </w:rPr>
        <w:t>GPT2</w:t>
      </w:r>
      <w:r>
        <w:rPr>
          <w:rFonts w:ascii="Times New Roman" w:eastAsia="宋体" w:hAnsi="Times New Roman" w:cs="Times New Roman" w:hint="eastAsia"/>
        </w:rPr>
        <w:t>模型。与</w:t>
      </w:r>
      <w:r>
        <w:rPr>
          <w:rFonts w:ascii="Times New Roman" w:eastAsia="宋体" w:hAnsi="Times New Roman" w:cs="Times New Roman" w:hint="eastAsia"/>
        </w:rPr>
        <w:t>LSTM</w:t>
      </w:r>
      <w:r>
        <w:rPr>
          <w:rFonts w:ascii="Times New Roman" w:eastAsia="宋体" w:hAnsi="Times New Roman" w:cs="Times New Roman" w:hint="eastAsia"/>
        </w:rPr>
        <w:t>和</w:t>
      </w:r>
      <w:r>
        <w:rPr>
          <w:rFonts w:ascii="Times New Roman" w:eastAsia="宋体" w:hAnsi="Times New Roman" w:cs="Times New Roman" w:hint="eastAsia"/>
        </w:rPr>
        <w:t>CNN</w:t>
      </w:r>
      <w:r>
        <w:rPr>
          <w:rFonts w:ascii="Times New Roman" w:eastAsia="宋体" w:hAnsi="Times New Roman" w:cs="Times New Roman" w:hint="eastAsia"/>
        </w:rPr>
        <w:t>模型相比，预训练大语言模型的平均准确率分别提升了</w:t>
      </w:r>
      <w:r>
        <w:rPr>
          <w:rFonts w:ascii="Times New Roman" w:eastAsia="宋体" w:hAnsi="Times New Roman" w:cs="Times New Roman" w:hint="eastAsia"/>
        </w:rPr>
        <w:t>13.3%</w:t>
      </w:r>
      <w:r>
        <w:rPr>
          <w:rFonts w:ascii="Times New Roman" w:eastAsia="宋体" w:hAnsi="Times New Roman" w:cs="Times New Roman" w:hint="eastAsia"/>
        </w:rPr>
        <w:t>和</w:t>
      </w:r>
      <w:r>
        <w:rPr>
          <w:rFonts w:ascii="Times New Roman" w:eastAsia="宋体" w:hAnsi="Times New Roman" w:cs="Times New Roman" w:hint="eastAsia"/>
        </w:rPr>
        <w:t>2%</w:t>
      </w:r>
      <w:r>
        <w:rPr>
          <w:rFonts w:ascii="Times New Roman" w:eastAsia="宋体" w:hAnsi="Times New Roman" w:cs="Times New Roman" w:hint="eastAsia"/>
        </w:rPr>
        <w:t>。</w:t>
      </w:r>
      <w:r>
        <w:rPr>
          <w:rFonts w:ascii="Times New Roman" w:eastAsia="宋体" w:hAnsi="Times New Roman" w:cs="Times New Roman"/>
        </w:rPr>
        <w:tab/>
      </w:r>
    </w:p>
    <w:p w14:paraId="6538C467" w14:textId="77777777" w:rsidR="00BB2048" w:rsidRDefault="00BB2048">
      <w:pPr>
        <w:rPr>
          <w:rFonts w:ascii="Times New Roman" w:eastAsia="宋体" w:hAnsi="Times New Roman" w:cs="Times New Roman"/>
        </w:rPr>
      </w:pPr>
    </w:p>
    <w:tbl>
      <w:tblPr>
        <w:tblW w:w="0" w:type="auto"/>
        <w:jc w:val="center"/>
        <w:tblLook w:val="04A0" w:firstRow="1" w:lastRow="0" w:firstColumn="1" w:lastColumn="0" w:noHBand="0" w:noVBand="1"/>
      </w:tblPr>
      <w:tblGrid>
        <w:gridCol w:w="858"/>
        <w:gridCol w:w="974"/>
        <w:gridCol w:w="974"/>
        <w:gridCol w:w="776"/>
        <w:gridCol w:w="689"/>
      </w:tblGrid>
      <w:tr w:rsidR="00BB2048" w14:paraId="19319FFA" w14:textId="77777777">
        <w:trPr>
          <w:trHeight w:val="400"/>
          <w:jc w:val="center"/>
        </w:trPr>
        <w:tc>
          <w:tcPr>
            <w:tcW w:w="0" w:type="auto"/>
            <w:tcBorders>
              <w:top w:val="single" w:sz="4" w:space="0" w:color="000000"/>
              <w:left w:val="single" w:sz="4" w:space="0" w:color="000000"/>
              <w:bottom w:val="nil"/>
              <w:right w:val="nil"/>
            </w:tcBorders>
            <w:shd w:val="clear" w:color="auto" w:fill="auto"/>
            <w:noWrap/>
            <w:vAlign w:val="center"/>
          </w:tcPr>
          <w:p w14:paraId="4DD38FC4" w14:textId="77777777" w:rsidR="00BB2048" w:rsidRDefault="00BB2048">
            <w:pPr>
              <w:widowControl/>
              <w:jc w:val="center"/>
              <w:rPr>
                <w:rFonts w:ascii="Times New Roman" w:eastAsia="Times New Roman" w:hAnsi="Times New Roman" w:cs="Times New Roman"/>
                <w:kern w:val="0"/>
                <w:szCs w:val="21"/>
              </w:rPr>
            </w:pPr>
          </w:p>
        </w:tc>
        <w:tc>
          <w:tcPr>
            <w:tcW w:w="0" w:type="auto"/>
            <w:gridSpan w:val="2"/>
            <w:tcBorders>
              <w:top w:val="single" w:sz="4" w:space="0" w:color="000000"/>
              <w:left w:val="single" w:sz="4" w:space="0" w:color="000000"/>
              <w:bottom w:val="nil"/>
              <w:right w:val="single" w:sz="4" w:space="0" w:color="000000"/>
            </w:tcBorders>
            <w:shd w:val="clear" w:color="auto" w:fill="auto"/>
            <w:noWrap/>
            <w:vAlign w:val="center"/>
          </w:tcPr>
          <w:p w14:paraId="483F1EB4" w14:textId="77777777" w:rsidR="00BB2048" w:rsidRDefault="00000000">
            <w:pPr>
              <w:widowControl/>
              <w:jc w:val="center"/>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action</w:t>
            </w:r>
          </w:p>
        </w:tc>
        <w:tc>
          <w:tcPr>
            <w:tcW w:w="0" w:type="auto"/>
            <w:gridSpan w:val="2"/>
            <w:tcBorders>
              <w:top w:val="single" w:sz="4" w:space="0" w:color="000000"/>
              <w:left w:val="nil"/>
              <w:bottom w:val="nil"/>
              <w:right w:val="single" w:sz="4" w:space="0" w:color="000000"/>
            </w:tcBorders>
            <w:shd w:val="clear" w:color="auto" w:fill="auto"/>
            <w:noWrap/>
            <w:vAlign w:val="center"/>
          </w:tcPr>
          <w:p w14:paraId="3889CAB0" w14:textId="77777777" w:rsidR="00BB2048" w:rsidRDefault="00000000">
            <w:pPr>
              <w:widowControl/>
              <w:jc w:val="center"/>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pronunciation</w:t>
            </w:r>
          </w:p>
        </w:tc>
      </w:tr>
      <w:tr w:rsidR="00BB2048" w14:paraId="5F29F754" w14:textId="77777777">
        <w:trPr>
          <w:trHeight w:val="400"/>
          <w:jc w:val="center"/>
        </w:trPr>
        <w:tc>
          <w:tcPr>
            <w:tcW w:w="0" w:type="auto"/>
            <w:tcBorders>
              <w:top w:val="nil"/>
              <w:left w:val="single" w:sz="4" w:space="0" w:color="000000"/>
              <w:bottom w:val="single" w:sz="4" w:space="0" w:color="000000"/>
              <w:right w:val="nil"/>
            </w:tcBorders>
            <w:shd w:val="clear" w:color="auto" w:fill="auto"/>
            <w:noWrap/>
            <w:vAlign w:val="center"/>
          </w:tcPr>
          <w:p w14:paraId="1FD2EBBA" w14:textId="77777777" w:rsidR="00BB2048" w:rsidRDefault="00BB2048">
            <w:pPr>
              <w:widowControl/>
              <w:jc w:val="center"/>
              <w:rPr>
                <w:rFonts w:ascii="Times New Roman" w:eastAsia="微软雅黑" w:hAnsi="Times New Roman" w:cs="Times New Roman"/>
                <w:color w:val="000000"/>
                <w:kern w:val="0"/>
                <w:szCs w:val="21"/>
              </w:rPr>
            </w:pPr>
          </w:p>
        </w:tc>
        <w:tc>
          <w:tcPr>
            <w:tcW w:w="0" w:type="auto"/>
            <w:tcBorders>
              <w:top w:val="nil"/>
              <w:left w:val="single" w:sz="4" w:space="0" w:color="000000"/>
              <w:bottom w:val="single" w:sz="4" w:space="0" w:color="000000"/>
              <w:right w:val="nil"/>
            </w:tcBorders>
            <w:shd w:val="clear" w:color="auto" w:fill="auto"/>
            <w:noWrap/>
            <w:vAlign w:val="center"/>
          </w:tcPr>
          <w:p w14:paraId="79A9F0FE" w14:textId="77777777" w:rsidR="00BB2048" w:rsidRDefault="00000000">
            <w:pPr>
              <w:widowControl/>
              <w:jc w:val="center"/>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dataset-2</w:t>
            </w:r>
          </w:p>
        </w:tc>
        <w:tc>
          <w:tcPr>
            <w:tcW w:w="0" w:type="auto"/>
            <w:tcBorders>
              <w:top w:val="nil"/>
              <w:left w:val="nil"/>
              <w:bottom w:val="single" w:sz="4" w:space="0" w:color="000000"/>
              <w:right w:val="single" w:sz="4" w:space="0" w:color="000000"/>
            </w:tcBorders>
            <w:shd w:val="clear" w:color="auto" w:fill="auto"/>
            <w:noWrap/>
            <w:vAlign w:val="center"/>
          </w:tcPr>
          <w:p w14:paraId="078F49D8" w14:textId="77777777" w:rsidR="00BB2048" w:rsidRDefault="00000000">
            <w:pPr>
              <w:widowControl/>
              <w:jc w:val="center"/>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dataset-3</w:t>
            </w:r>
          </w:p>
        </w:tc>
        <w:tc>
          <w:tcPr>
            <w:tcW w:w="0" w:type="auto"/>
            <w:tcBorders>
              <w:top w:val="nil"/>
              <w:left w:val="nil"/>
              <w:bottom w:val="single" w:sz="4" w:space="0" w:color="000000"/>
              <w:right w:val="nil"/>
            </w:tcBorders>
            <w:shd w:val="clear" w:color="auto" w:fill="auto"/>
            <w:noWrap/>
            <w:vAlign w:val="center"/>
          </w:tcPr>
          <w:p w14:paraId="1F10A9D4" w14:textId="77777777" w:rsidR="00BB2048" w:rsidRDefault="00000000">
            <w:pPr>
              <w:widowControl/>
              <w:jc w:val="center"/>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TENG</w:t>
            </w:r>
          </w:p>
        </w:tc>
        <w:tc>
          <w:tcPr>
            <w:tcW w:w="0" w:type="auto"/>
            <w:tcBorders>
              <w:top w:val="nil"/>
              <w:left w:val="nil"/>
              <w:bottom w:val="single" w:sz="4" w:space="0" w:color="000000"/>
              <w:right w:val="single" w:sz="4" w:space="0" w:color="000000"/>
            </w:tcBorders>
            <w:shd w:val="clear" w:color="auto" w:fill="auto"/>
            <w:noWrap/>
            <w:vAlign w:val="center"/>
          </w:tcPr>
          <w:p w14:paraId="5D4FF2FF" w14:textId="77777777" w:rsidR="00BB2048" w:rsidRDefault="00000000">
            <w:pPr>
              <w:widowControl/>
              <w:jc w:val="center"/>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im</w:t>
            </w:r>
          </w:p>
        </w:tc>
      </w:tr>
      <w:tr w:rsidR="00BB2048" w14:paraId="3A6A17AC" w14:textId="77777777">
        <w:trPr>
          <w:trHeight w:val="400"/>
          <w:jc w:val="center"/>
        </w:trPr>
        <w:tc>
          <w:tcPr>
            <w:tcW w:w="0" w:type="auto"/>
            <w:tcBorders>
              <w:top w:val="single" w:sz="4" w:space="0" w:color="000000"/>
              <w:left w:val="single" w:sz="4" w:space="0" w:color="000000"/>
              <w:bottom w:val="nil"/>
              <w:right w:val="nil"/>
            </w:tcBorders>
            <w:shd w:val="clear" w:color="auto" w:fill="auto"/>
            <w:noWrap/>
            <w:vAlign w:val="center"/>
          </w:tcPr>
          <w:p w14:paraId="6802316C" w14:textId="77777777" w:rsidR="00BB2048" w:rsidRDefault="00000000">
            <w:pPr>
              <w:widowControl/>
              <w:jc w:val="center"/>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LSTM</w:t>
            </w:r>
          </w:p>
        </w:tc>
        <w:tc>
          <w:tcPr>
            <w:tcW w:w="0" w:type="auto"/>
            <w:tcBorders>
              <w:top w:val="nil"/>
              <w:left w:val="single" w:sz="4" w:space="0" w:color="000000"/>
              <w:bottom w:val="nil"/>
              <w:right w:val="nil"/>
            </w:tcBorders>
            <w:shd w:val="clear" w:color="auto" w:fill="auto"/>
            <w:noWrap/>
            <w:vAlign w:val="center"/>
          </w:tcPr>
          <w:p w14:paraId="372EE942" w14:textId="77777777" w:rsidR="00BB2048" w:rsidRDefault="00000000">
            <w:pPr>
              <w:widowControl/>
              <w:jc w:val="center"/>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0.860</w:t>
            </w:r>
          </w:p>
        </w:tc>
        <w:tc>
          <w:tcPr>
            <w:tcW w:w="0" w:type="auto"/>
            <w:tcBorders>
              <w:top w:val="nil"/>
              <w:left w:val="nil"/>
              <w:bottom w:val="nil"/>
              <w:right w:val="single" w:sz="4" w:space="0" w:color="000000"/>
            </w:tcBorders>
            <w:shd w:val="clear" w:color="auto" w:fill="auto"/>
            <w:noWrap/>
            <w:vAlign w:val="center"/>
          </w:tcPr>
          <w:p w14:paraId="1DB74778" w14:textId="77777777" w:rsidR="00BB2048" w:rsidRDefault="00000000">
            <w:pPr>
              <w:widowControl/>
              <w:jc w:val="center"/>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0.795</w:t>
            </w:r>
          </w:p>
        </w:tc>
        <w:tc>
          <w:tcPr>
            <w:tcW w:w="0" w:type="auto"/>
            <w:tcBorders>
              <w:top w:val="nil"/>
              <w:left w:val="nil"/>
              <w:bottom w:val="nil"/>
              <w:right w:val="nil"/>
            </w:tcBorders>
            <w:shd w:val="clear" w:color="auto" w:fill="auto"/>
            <w:noWrap/>
            <w:vAlign w:val="center"/>
          </w:tcPr>
          <w:p w14:paraId="1B3D8CCE" w14:textId="77777777" w:rsidR="00BB2048" w:rsidRDefault="00000000">
            <w:pPr>
              <w:widowControl/>
              <w:jc w:val="center"/>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0.876</w:t>
            </w:r>
          </w:p>
        </w:tc>
        <w:tc>
          <w:tcPr>
            <w:tcW w:w="0" w:type="auto"/>
            <w:tcBorders>
              <w:top w:val="nil"/>
              <w:left w:val="nil"/>
              <w:bottom w:val="nil"/>
              <w:right w:val="single" w:sz="4" w:space="0" w:color="000000"/>
            </w:tcBorders>
            <w:shd w:val="clear" w:color="auto" w:fill="auto"/>
            <w:noWrap/>
            <w:vAlign w:val="center"/>
          </w:tcPr>
          <w:p w14:paraId="234F75E2" w14:textId="77777777" w:rsidR="00BB2048" w:rsidRDefault="00000000">
            <w:pPr>
              <w:widowControl/>
              <w:jc w:val="center"/>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0.797</w:t>
            </w:r>
          </w:p>
        </w:tc>
      </w:tr>
      <w:tr w:rsidR="00BB2048" w14:paraId="57B10312" w14:textId="77777777">
        <w:trPr>
          <w:trHeight w:val="400"/>
          <w:jc w:val="center"/>
        </w:trPr>
        <w:tc>
          <w:tcPr>
            <w:tcW w:w="0" w:type="auto"/>
            <w:tcBorders>
              <w:top w:val="nil"/>
              <w:left w:val="single" w:sz="4" w:space="0" w:color="000000"/>
              <w:bottom w:val="nil"/>
              <w:right w:val="nil"/>
            </w:tcBorders>
            <w:shd w:val="clear" w:color="auto" w:fill="auto"/>
            <w:noWrap/>
            <w:vAlign w:val="center"/>
          </w:tcPr>
          <w:p w14:paraId="131B00A5" w14:textId="77777777" w:rsidR="00BB2048" w:rsidRDefault="00000000">
            <w:pPr>
              <w:widowControl/>
              <w:jc w:val="center"/>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CNN</w:t>
            </w:r>
          </w:p>
        </w:tc>
        <w:tc>
          <w:tcPr>
            <w:tcW w:w="0" w:type="auto"/>
            <w:tcBorders>
              <w:top w:val="nil"/>
              <w:left w:val="single" w:sz="4" w:space="0" w:color="000000"/>
              <w:bottom w:val="nil"/>
              <w:right w:val="nil"/>
            </w:tcBorders>
            <w:shd w:val="clear" w:color="auto" w:fill="auto"/>
            <w:noWrap/>
            <w:vAlign w:val="center"/>
          </w:tcPr>
          <w:p w14:paraId="0DF487A5" w14:textId="77777777" w:rsidR="00BB2048" w:rsidRDefault="00000000">
            <w:pPr>
              <w:widowControl/>
              <w:jc w:val="center"/>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0.897</w:t>
            </w:r>
          </w:p>
        </w:tc>
        <w:tc>
          <w:tcPr>
            <w:tcW w:w="0" w:type="auto"/>
            <w:tcBorders>
              <w:top w:val="nil"/>
              <w:left w:val="nil"/>
              <w:bottom w:val="nil"/>
              <w:right w:val="single" w:sz="4" w:space="0" w:color="000000"/>
            </w:tcBorders>
            <w:shd w:val="clear" w:color="auto" w:fill="auto"/>
            <w:noWrap/>
            <w:vAlign w:val="center"/>
          </w:tcPr>
          <w:p w14:paraId="79048647" w14:textId="77777777" w:rsidR="00BB2048" w:rsidRDefault="00000000">
            <w:pPr>
              <w:widowControl/>
              <w:jc w:val="center"/>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0.932</w:t>
            </w:r>
          </w:p>
        </w:tc>
        <w:tc>
          <w:tcPr>
            <w:tcW w:w="0" w:type="auto"/>
            <w:tcBorders>
              <w:top w:val="nil"/>
              <w:left w:val="nil"/>
              <w:bottom w:val="nil"/>
              <w:right w:val="nil"/>
            </w:tcBorders>
            <w:shd w:val="clear" w:color="auto" w:fill="auto"/>
            <w:noWrap/>
            <w:vAlign w:val="center"/>
          </w:tcPr>
          <w:p w14:paraId="3DA03A9E" w14:textId="77777777" w:rsidR="00BB2048" w:rsidRDefault="00000000">
            <w:pPr>
              <w:widowControl/>
              <w:jc w:val="center"/>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0.966</w:t>
            </w:r>
          </w:p>
        </w:tc>
        <w:tc>
          <w:tcPr>
            <w:tcW w:w="0" w:type="auto"/>
            <w:tcBorders>
              <w:top w:val="nil"/>
              <w:left w:val="nil"/>
              <w:bottom w:val="nil"/>
              <w:right w:val="single" w:sz="4" w:space="0" w:color="000000"/>
            </w:tcBorders>
            <w:shd w:val="clear" w:color="auto" w:fill="auto"/>
            <w:noWrap/>
            <w:vAlign w:val="center"/>
          </w:tcPr>
          <w:p w14:paraId="46F59DBC" w14:textId="77777777" w:rsidR="00BB2048" w:rsidRDefault="00000000">
            <w:pPr>
              <w:widowControl/>
              <w:jc w:val="center"/>
              <w:rPr>
                <w:rFonts w:ascii="Times New Roman" w:eastAsia="微软雅黑" w:hAnsi="Times New Roman" w:cs="Times New Roman"/>
                <w:color w:val="1D41D5"/>
                <w:kern w:val="0"/>
                <w:szCs w:val="21"/>
                <w:u w:val="single"/>
              </w:rPr>
            </w:pPr>
            <w:r>
              <w:rPr>
                <w:rFonts w:ascii="Times New Roman" w:eastAsia="微软雅黑" w:hAnsi="Times New Roman" w:cs="Times New Roman"/>
                <w:color w:val="1D41D5"/>
                <w:kern w:val="0"/>
                <w:szCs w:val="21"/>
                <w:u w:val="single"/>
              </w:rPr>
              <w:t>0.977</w:t>
            </w:r>
          </w:p>
        </w:tc>
      </w:tr>
      <w:tr w:rsidR="00BB2048" w14:paraId="7191D989" w14:textId="77777777">
        <w:trPr>
          <w:trHeight w:val="400"/>
          <w:jc w:val="center"/>
        </w:trPr>
        <w:tc>
          <w:tcPr>
            <w:tcW w:w="0" w:type="auto"/>
            <w:tcBorders>
              <w:top w:val="single" w:sz="4" w:space="0" w:color="000000"/>
              <w:left w:val="single" w:sz="4" w:space="0" w:color="000000"/>
              <w:bottom w:val="nil"/>
              <w:right w:val="nil"/>
            </w:tcBorders>
            <w:shd w:val="clear" w:color="auto" w:fill="auto"/>
            <w:noWrap/>
            <w:vAlign w:val="center"/>
          </w:tcPr>
          <w:p w14:paraId="3CCFB835" w14:textId="77777777" w:rsidR="00BB2048" w:rsidRDefault="00000000">
            <w:pPr>
              <w:widowControl/>
              <w:jc w:val="center"/>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GPT2</w:t>
            </w:r>
          </w:p>
        </w:tc>
        <w:tc>
          <w:tcPr>
            <w:tcW w:w="0" w:type="auto"/>
            <w:tcBorders>
              <w:top w:val="single" w:sz="4" w:space="0" w:color="000000"/>
              <w:left w:val="single" w:sz="4" w:space="0" w:color="000000"/>
              <w:bottom w:val="nil"/>
              <w:right w:val="nil"/>
            </w:tcBorders>
            <w:shd w:val="clear" w:color="auto" w:fill="auto"/>
            <w:noWrap/>
            <w:vAlign w:val="center"/>
          </w:tcPr>
          <w:p w14:paraId="07DAADF6" w14:textId="77777777" w:rsidR="00BB2048" w:rsidRDefault="00000000">
            <w:pPr>
              <w:widowControl/>
              <w:jc w:val="center"/>
              <w:rPr>
                <w:rFonts w:ascii="Times New Roman" w:eastAsia="微软雅黑" w:hAnsi="Times New Roman" w:cs="Times New Roman"/>
                <w:b/>
                <w:bCs/>
                <w:color w:val="FF0000"/>
                <w:kern w:val="0"/>
                <w:szCs w:val="21"/>
              </w:rPr>
            </w:pPr>
            <w:r>
              <w:rPr>
                <w:rFonts w:ascii="Times New Roman" w:eastAsia="微软雅黑" w:hAnsi="Times New Roman" w:cs="Times New Roman"/>
                <w:b/>
                <w:bCs/>
                <w:color w:val="FF0000"/>
                <w:kern w:val="0"/>
                <w:szCs w:val="21"/>
              </w:rPr>
              <w:t>0.963</w:t>
            </w:r>
          </w:p>
        </w:tc>
        <w:tc>
          <w:tcPr>
            <w:tcW w:w="0" w:type="auto"/>
            <w:tcBorders>
              <w:top w:val="single" w:sz="4" w:space="0" w:color="000000"/>
              <w:left w:val="nil"/>
              <w:bottom w:val="nil"/>
              <w:right w:val="single" w:sz="4" w:space="0" w:color="000000"/>
            </w:tcBorders>
            <w:shd w:val="clear" w:color="auto" w:fill="auto"/>
            <w:noWrap/>
            <w:vAlign w:val="center"/>
          </w:tcPr>
          <w:p w14:paraId="6B506EA3" w14:textId="77777777" w:rsidR="00BB2048" w:rsidRDefault="00000000">
            <w:pPr>
              <w:widowControl/>
              <w:jc w:val="center"/>
              <w:rPr>
                <w:rFonts w:ascii="Times New Roman" w:eastAsia="微软雅黑" w:hAnsi="Times New Roman" w:cs="Times New Roman"/>
                <w:b/>
                <w:bCs/>
                <w:color w:val="FF0000"/>
                <w:kern w:val="0"/>
                <w:szCs w:val="21"/>
              </w:rPr>
            </w:pPr>
            <w:r>
              <w:rPr>
                <w:rFonts w:ascii="Times New Roman" w:eastAsia="微软雅黑" w:hAnsi="Times New Roman" w:cs="Times New Roman"/>
                <w:b/>
                <w:bCs/>
                <w:color w:val="FF0000"/>
                <w:kern w:val="0"/>
                <w:szCs w:val="21"/>
              </w:rPr>
              <w:t>0.966</w:t>
            </w:r>
          </w:p>
        </w:tc>
        <w:tc>
          <w:tcPr>
            <w:tcW w:w="0" w:type="auto"/>
            <w:tcBorders>
              <w:top w:val="single" w:sz="4" w:space="0" w:color="000000"/>
              <w:left w:val="nil"/>
              <w:bottom w:val="nil"/>
              <w:right w:val="nil"/>
            </w:tcBorders>
            <w:shd w:val="clear" w:color="auto" w:fill="auto"/>
            <w:noWrap/>
            <w:vAlign w:val="center"/>
          </w:tcPr>
          <w:p w14:paraId="07B14CDE" w14:textId="77777777" w:rsidR="00BB2048" w:rsidRDefault="00000000">
            <w:pPr>
              <w:widowControl/>
              <w:jc w:val="center"/>
              <w:rPr>
                <w:rFonts w:ascii="Times New Roman" w:eastAsia="微软雅黑" w:hAnsi="Times New Roman" w:cs="Times New Roman"/>
                <w:b/>
                <w:bCs/>
                <w:color w:val="FF0000"/>
                <w:kern w:val="0"/>
                <w:szCs w:val="21"/>
              </w:rPr>
            </w:pPr>
            <w:r>
              <w:rPr>
                <w:rFonts w:ascii="Times New Roman" w:eastAsia="微软雅黑" w:hAnsi="Times New Roman" w:cs="Times New Roman"/>
                <w:b/>
                <w:bCs/>
                <w:color w:val="FF0000"/>
                <w:kern w:val="0"/>
                <w:szCs w:val="21"/>
              </w:rPr>
              <w:t>0.994</w:t>
            </w:r>
          </w:p>
        </w:tc>
        <w:tc>
          <w:tcPr>
            <w:tcW w:w="0" w:type="auto"/>
            <w:tcBorders>
              <w:top w:val="single" w:sz="4" w:space="0" w:color="000000"/>
              <w:left w:val="nil"/>
              <w:bottom w:val="nil"/>
              <w:right w:val="single" w:sz="4" w:space="0" w:color="000000"/>
            </w:tcBorders>
            <w:shd w:val="clear" w:color="auto" w:fill="auto"/>
            <w:noWrap/>
            <w:vAlign w:val="center"/>
          </w:tcPr>
          <w:p w14:paraId="37DE989F" w14:textId="77777777" w:rsidR="00BB2048" w:rsidRDefault="00000000">
            <w:pPr>
              <w:widowControl/>
              <w:jc w:val="center"/>
              <w:rPr>
                <w:rFonts w:ascii="Times New Roman" w:eastAsia="微软雅黑" w:hAnsi="Times New Roman" w:cs="Times New Roman"/>
                <w:b/>
                <w:bCs/>
                <w:color w:val="FF0000"/>
                <w:kern w:val="0"/>
                <w:szCs w:val="21"/>
              </w:rPr>
            </w:pPr>
            <w:r>
              <w:rPr>
                <w:rFonts w:ascii="Times New Roman" w:eastAsia="微软雅黑" w:hAnsi="Times New Roman" w:cs="Times New Roman"/>
                <w:b/>
                <w:bCs/>
                <w:color w:val="FF0000"/>
                <w:kern w:val="0"/>
                <w:szCs w:val="21"/>
              </w:rPr>
              <w:t>0.984</w:t>
            </w:r>
          </w:p>
        </w:tc>
      </w:tr>
      <w:tr w:rsidR="00BB2048" w14:paraId="2BAC4EF6" w14:textId="77777777">
        <w:trPr>
          <w:trHeight w:val="400"/>
          <w:jc w:val="center"/>
        </w:trPr>
        <w:tc>
          <w:tcPr>
            <w:tcW w:w="0" w:type="auto"/>
            <w:tcBorders>
              <w:top w:val="nil"/>
              <w:left w:val="single" w:sz="4" w:space="0" w:color="000000"/>
              <w:bottom w:val="nil"/>
              <w:right w:val="nil"/>
            </w:tcBorders>
            <w:shd w:val="clear" w:color="auto" w:fill="auto"/>
            <w:noWrap/>
            <w:vAlign w:val="center"/>
          </w:tcPr>
          <w:p w14:paraId="03534B71" w14:textId="77777777" w:rsidR="00BB2048" w:rsidRDefault="00000000">
            <w:pPr>
              <w:widowControl/>
              <w:jc w:val="center"/>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Llama3</w:t>
            </w:r>
          </w:p>
        </w:tc>
        <w:tc>
          <w:tcPr>
            <w:tcW w:w="0" w:type="auto"/>
            <w:tcBorders>
              <w:top w:val="nil"/>
              <w:left w:val="single" w:sz="4" w:space="0" w:color="000000"/>
              <w:bottom w:val="nil"/>
              <w:right w:val="nil"/>
            </w:tcBorders>
            <w:shd w:val="clear" w:color="auto" w:fill="auto"/>
            <w:noWrap/>
            <w:vAlign w:val="center"/>
          </w:tcPr>
          <w:p w14:paraId="2D81EC78" w14:textId="77777777" w:rsidR="00BB2048" w:rsidRDefault="00000000">
            <w:pPr>
              <w:widowControl/>
              <w:jc w:val="center"/>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0.944</w:t>
            </w:r>
          </w:p>
        </w:tc>
        <w:tc>
          <w:tcPr>
            <w:tcW w:w="0" w:type="auto"/>
            <w:tcBorders>
              <w:top w:val="nil"/>
              <w:left w:val="nil"/>
              <w:bottom w:val="nil"/>
              <w:right w:val="single" w:sz="4" w:space="0" w:color="000000"/>
            </w:tcBorders>
            <w:shd w:val="clear" w:color="auto" w:fill="auto"/>
            <w:noWrap/>
            <w:vAlign w:val="center"/>
          </w:tcPr>
          <w:p w14:paraId="6C5976D5" w14:textId="77777777" w:rsidR="00BB2048" w:rsidRDefault="00000000">
            <w:pPr>
              <w:widowControl/>
              <w:jc w:val="center"/>
              <w:rPr>
                <w:rFonts w:ascii="Times New Roman" w:eastAsia="微软雅黑" w:hAnsi="Times New Roman" w:cs="Times New Roman"/>
                <w:color w:val="1D41D5"/>
                <w:kern w:val="0"/>
                <w:szCs w:val="21"/>
                <w:u w:val="single"/>
              </w:rPr>
            </w:pPr>
            <w:r>
              <w:rPr>
                <w:rFonts w:ascii="Times New Roman" w:eastAsia="微软雅黑" w:hAnsi="Times New Roman" w:cs="Times New Roman"/>
                <w:color w:val="1D41D5"/>
                <w:kern w:val="0"/>
                <w:szCs w:val="21"/>
                <w:u w:val="single"/>
              </w:rPr>
              <w:t>0.940</w:t>
            </w:r>
          </w:p>
        </w:tc>
        <w:tc>
          <w:tcPr>
            <w:tcW w:w="0" w:type="auto"/>
            <w:tcBorders>
              <w:top w:val="nil"/>
              <w:left w:val="nil"/>
              <w:bottom w:val="nil"/>
              <w:right w:val="nil"/>
            </w:tcBorders>
            <w:shd w:val="clear" w:color="auto" w:fill="auto"/>
            <w:noWrap/>
            <w:vAlign w:val="center"/>
          </w:tcPr>
          <w:p w14:paraId="3F30C5E9" w14:textId="77777777" w:rsidR="00BB2048" w:rsidRDefault="00000000">
            <w:pPr>
              <w:widowControl/>
              <w:jc w:val="center"/>
              <w:rPr>
                <w:rFonts w:ascii="Times New Roman" w:eastAsia="微软雅黑" w:hAnsi="Times New Roman" w:cs="Times New Roman"/>
                <w:color w:val="1D41D5"/>
                <w:kern w:val="0"/>
                <w:szCs w:val="21"/>
                <w:u w:val="single"/>
              </w:rPr>
            </w:pPr>
            <w:r>
              <w:rPr>
                <w:rFonts w:ascii="Times New Roman" w:eastAsia="微软雅黑" w:hAnsi="Times New Roman" w:cs="Times New Roman"/>
                <w:color w:val="1D41D5"/>
                <w:kern w:val="0"/>
                <w:szCs w:val="21"/>
                <w:u w:val="single"/>
              </w:rPr>
              <w:t>0.989</w:t>
            </w:r>
          </w:p>
        </w:tc>
        <w:tc>
          <w:tcPr>
            <w:tcW w:w="0" w:type="auto"/>
            <w:tcBorders>
              <w:top w:val="nil"/>
              <w:left w:val="nil"/>
              <w:bottom w:val="nil"/>
              <w:right w:val="single" w:sz="4" w:space="0" w:color="000000"/>
            </w:tcBorders>
            <w:shd w:val="clear" w:color="auto" w:fill="auto"/>
            <w:noWrap/>
            <w:vAlign w:val="center"/>
          </w:tcPr>
          <w:p w14:paraId="4D255149" w14:textId="77777777" w:rsidR="00BB2048" w:rsidRDefault="00000000">
            <w:pPr>
              <w:widowControl/>
              <w:jc w:val="center"/>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0.938</w:t>
            </w:r>
          </w:p>
        </w:tc>
      </w:tr>
      <w:tr w:rsidR="00BB2048" w14:paraId="61F3A0F5" w14:textId="77777777">
        <w:trPr>
          <w:trHeight w:val="400"/>
          <w:jc w:val="center"/>
        </w:trPr>
        <w:tc>
          <w:tcPr>
            <w:tcW w:w="0" w:type="auto"/>
            <w:tcBorders>
              <w:top w:val="nil"/>
              <w:left w:val="single" w:sz="4" w:space="0" w:color="000000"/>
              <w:bottom w:val="single" w:sz="4" w:space="0" w:color="000000"/>
              <w:right w:val="nil"/>
            </w:tcBorders>
            <w:shd w:val="clear" w:color="auto" w:fill="auto"/>
            <w:noWrap/>
            <w:vAlign w:val="center"/>
          </w:tcPr>
          <w:p w14:paraId="0C5E0D5C" w14:textId="77777777" w:rsidR="00BB2048" w:rsidRDefault="00000000">
            <w:pPr>
              <w:widowControl/>
              <w:jc w:val="center"/>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Qwen</w:t>
            </w:r>
          </w:p>
        </w:tc>
        <w:tc>
          <w:tcPr>
            <w:tcW w:w="0" w:type="auto"/>
            <w:tcBorders>
              <w:top w:val="nil"/>
              <w:left w:val="single" w:sz="4" w:space="0" w:color="000000"/>
              <w:bottom w:val="single" w:sz="4" w:space="0" w:color="000000"/>
              <w:right w:val="nil"/>
            </w:tcBorders>
            <w:shd w:val="clear" w:color="auto" w:fill="auto"/>
            <w:noWrap/>
            <w:vAlign w:val="center"/>
          </w:tcPr>
          <w:p w14:paraId="0F333BAC" w14:textId="77777777" w:rsidR="00BB2048" w:rsidRDefault="00000000">
            <w:pPr>
              <w:widowControl/>
              <w:jc w:val="center"/>
              <w:rPr>
                <w:rFonts w:ascii="Times New Roman" w:eastAsia="微软雅黑" w:hAnsi="Times New Roman" w:cs="Times New Roman"/>
                <w:b/>
                <w:bCs/>
                <w:color w:val="FF0000"/>
                <w:kern w:val="0"/>
                <w:szCs w:val="21"/>
              </w:rPr>
            </w:pPr>
            <w:r>
              <w:rPr>
                <w:rFonts w:ascii="Times New Roman" w:eastAsia="微软雅黑" w:hAnsi="Times New Roman" w:cs="Times New Roman"/>
                <w:b/>
                <w:bCs/>
                <w:color w:val="FF0000"/>
                <w:kern w:val="0"/>
                <w:szCs w:val="21"/>
              </w:rPr>
              <w:t>0.963</w:t>
            </w:r>
          </w:p>
        </w:tc>
        <w:tc>
          <w:tcPr>
            <w:tcW w:w="0" w:type="auto"/>
            <w:tcBorders>
              <w:top w:val="nil"/>
              <w:left w:val="nil"/>
              <w:bottom w:val="single" w:sz="4" w:space="0" w:color="000000"/>
              <w:right w:val="single" w:sz="4" w:space="0" w:color="000000"/>
            </w:tcBorders>
            <w:shd w:val="clear" w:color="auto" w:fill="auto"/>
            <w:noWrap/>
            <w:vAlign w:val="center"/>
          </w:tcPr>
          <w:p w14:paraId="3B84E045" w14:textId="77777777" w:rsidR="00BB2048" w:rsidRDefault="00000000">
            <w:pPr>
              <w:widowControl/>
              <w:jc w:val="center"/>
              <w:rPr>
                <w:rFonts w:ascii="Times New Roman" w:eastAsia="微软雅黑" w:hAnsi="Times New Roman" w:cs="Times New Roman"/>
                <w:color w:val="1D41D5"/>
                <w:kern w:val="0"/>
                <w:szCs w:val="21"/>
                <w:u w:val="single"/>
              </w:rPr>
            </w:pPr>
            <w:r>
              <w:rPr>
                <w:rFonts w:ascii="Times New Roman" w:eastAsia="微软雅黑" w:hAnsi="Times New Roman" w:cs="Times New Roman"/>
                <w:color w:val="1D41D5"/>
                <w:kern w:val="0"/>
                <w:szCs w:val="21"/>
                <w:u w:val="single"/>
              </w:rPr>
              <w:t>0.940</w:t>
            </w:r>
          </w:p>
        </w:tc>
        <w:tc>
          <w:tcPr>
            <w:tcW w:w="0" w:type="auto"/>
            <w:tcBorders>
              <w:top w:val="nil"/>
              <w:left w:val="nil"/>
              <w:bottom w:val="single" w:sz="4" w:space="0" w:color="000000"/>
              <w:right w:val="nil"/>
            </w:tcBorders>
            <w:shd w:val="clear" w:color="auto" w:fill="auto"/>
            <w:noWrap/>
            <w:vAlign w:val="center"/>
          </w:tcPr>
          <w:p w14:paraId="739C860A" w14:textId="77777777" w:rsidR="00BB2048" w:rsidRDefault="00000000">
            <w:pPr>
              <w:widowControl/>
              <w:jc w:val="center"/>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0.983</w:t>
            </w:r>
          </w:p>
        </w:tc>
        <w:tc>
          <w:tcPr>
            <w:tcW w:w="0" w:type="auto"/>
            <w:tcBorders>
              <w:top w:val="nil"/>
              <w:left w:val="nil"/>
              <w:bottom w:val="single" w:sz="4" w:space="0" w:color="000000"/>
              <w:right w:val="single" w:sz="4" w:space="0" w:color="000000"/>
            </w:tcBorders>
            <w:shd w:val="clear" w:color="auto" w:fill="auto"/>
            <w:noWrap/>
            <w:vAlign w:val="center"/>
          </w:tcPr>
          <w:p w14:paraId="56CF18B4" w14:textId="77777777" w:rsidR="00BB2048" w:rsidRDefault="00000000">
            <w:pPr>
              <w:widowControl/>
              <w:jc w:val="center"/>
              <w:rPr>
                <w:rFonts w:ascii="Times New Roman" w:eastAsia="微软雅黑" w:hAnsi="Times New Roman" w:cs="Times New Roman"/>
                <w:color w:val="1D41D5"/>
                <w:kern w:val="0"/>
                <w:szCs w:val="21"/>
                <w:u w:val="single"/>
              </w:rPr>
            </w:pPr>
            <w:r>
              <w:rPr>
                <w:rFonts w:ascii="Times New Roman" w:eastAsia="微软雅黑" w:hAnsi="Times New Roman" w:cs="Times New Roman"/>
                <w:color w:val="1D41D5"/>
                <w:kern w:val="0"/>
                <w:szCs w:val="21"/>
                <w:u w:val="single"/>
              </w:rPr>
              <w:t>0.977</w:t>
            </w:r>
          </w:p>
        </w:tc>
      </w:tr>
    </w:tbl>
    <w:p w14:paraId="5A72C29A" w14:textId="77777777" w:rsidR="00BB2048" w:rsidRDefault="00BB2048">
      <w:pPr>
        <w:rPr>
          <w:rFonts w:ascii="Times New Roman" w:eastAsia="宋体" w:hAnsi="Times New Roman" w:cs="Times New Roman"/>
        </w:rPr>
      </w:pPr>
    </w:p>
    <w:p w14:paraId="7FA0617D" w14:textId="77777777" w:rsidR="00BB2048" w:rsidRDefault="00000000">
      <w:pPr>
        <w:rPr>
          <w:rFonts w:ascii="Times New Roman" w:eastAsia="宋体" w:hAnsi="Times New Roman" w:cs="Times New Roman"/>
        </w:rPr>
      </w:pPr>
      <w:r>
        <w:rPr>
          <w:rFonts w:ascii="Times New Roman" w:eastAsia="宋体" w:hAnsi="Times New Roman" w:cs="Times New Roman" w:hint="eastAsia"/>
        </w:rPr>
        <w:t>F.</w:t>
      </w:r>
      <w:r>
        <w:rPr>
          <w:rFonts w:ascii="Times New Roman" w:eastAsia="宋体" w:hAnsi="Times New Roman" w:cs="Times New Roman"/>
        </w:rPr>
        <w:t xml:space="preserve"> </w:t>
      </w:r>
      <w:r>
        <w:rPr>
          <w:rFonts w:ascii="Times New Roman" w:eastAsia="宋体" w:hAnsi="Times New Roman" w:cs="Times New Roman"/>
        </w:rPr>
        <w:t>消融实验</w:t>
      </w:r>
    </w:p>
    <w:p w14:paraId="46C8E68E" w14:textId="77777777" w:rsidR="00BB2048" w:rsidRDefault="00000000">
      <w:pPr>
        <w:rPr>
          <w:rFonts w:ascii="Times New Roman" w:eastAsia="宋体" w:hAnsi="Times New Roman" w:cs="Times New Roman"/>
        </w:rPr>
      </w:pPr>
      <w:r>
        <w:rPr>
          <w:rFonts w:ascii="Times New Roman" w:eastAsia="宋体" w:hAnsi="Times New Roman" w:cs="Times New Roman"/>
        </w:rPr>
        <w:t>LoRA</w:t>
      </w:r>
      <w:r>
        <w:rPr>
          <w:rFonts w:ascii="Times New Roman" w:eastAsia="宋体" w:hAnsi="Times New Roman" w:cs="Times New Roman"/>
        </w:rPr>
        <w:t>微调的影响。我们进行了针对</w:t>
      </w:r>
      <w:r>
        <w:rPr>
          <w:rFonts w:ascii="Times New Roman" w:eastAsia="宋体" w:hAnsi="Times New Roman" w:cs="Times New Roman"/>
        </w:rPr>
        <w:t>LoRA</w:t>
      </w:r>
      <w:r>
        <w:rPr>
          <w:rFonts w:ascii="Times New Roman" w:eastAsia="宋体" w:hAnsi="Times New Roman" w:cs="Times New Roman"/>
        </w:rPr>
        <w:t>的消融实验，评估</w:t>
      </w:r>
      <w:r>
        <w:rPr>
          <w:rFonts w:ascii="Times New Roman" w:eastAsia="宋体" w:hAnsi="Times New Roman" w:cs="Times New Roman"/>
        </w:rPr>
        <w:t>LoRA</w:t>
      </w:r>
      <w:r>
        <w:rPr>
          <w:rFonts w:ascii="Times New Roman" w:eastAsia="宋体" w:hAnsi="Times New Roman" w:cs="Times New Roman"/>
        </w:rPr>
        <w:t>微调对模型性能的影响。我们比较了使用</w:t>
      </w:r>
      <w:r>
        <w:rPr>
          <w:rFonts w:ascii="Times New Roman" w:eastAsia="宋体" w:hAnsi="Times New Roman" w:cs="Times New Roman"/>
        </w:rPr>
        <w:t>LoRA</w:t>
      </w:r>
      <w:r>
        <w:rPr>
          <w:rFonts w:ascii="Times New Roman" w:eastAsia="宋体" w:hAnsi="Times New Roman" w:cs="Times New Roman"/>
        </w:rPr>
        <w:t>微调的模型和未使用</w:t>
      </w:r>
      <w:r>
        <w:rPr>
          <w:rFonts w:ascii="Times New Roman" w:eastAsia="宋体" w:hAnsi="Times New Roman" w:cs="Times New Roman"/>
        </w:rPr>
        <w:t>LoRA</w:t>
      </w:r>
      <w:r>
        <w:rPr>
          <w:rFonts w:ascii="Times New Roman" w:eastAsia="宋体" w:hAnsi="Times New Roman" w:cs="Times New Roman"/>
        </w:rPr>
        <w:t>微调的模型的性能。结果如表</w:t>
      </w:r>
      <w:r>
        <w:rPr>
          <w:rFonts w:ascii="Times New Roman" w:eastAsia="宋体" w:hAnsi="Times New Roman" w:cs="Times New Roman"/>
        </w:rPr>
        <w:t xml:space="preserve"> 2</w:t>
      </w:r>
      <w:r>
        <w:rPr>
          <w:rFonts w:ascii="Times New Roman" w:eastAsia="宋体" w:hAnsi="Times New Roman" w:cs="Times New Roman"/>
        </w:rPr>
        <w:t>所示，</w:t>
      </w:r>
      <w:r>
        <w:rPr>
          <w:rFonts w:ascii="Times New Roman" w:eastAsia="宋体" w:hAnsi="Times New Roman" w:cs="Times New Roman"/>
        </w:rPr>
        <w:t xml:space="preserve">LoRA </w:t>
      </w:r>
      <w:r>
        <w:rPr>
          <w:rFonts w:ascii="Times New Roman" w:eastAsia="宋体" w:hAnsi="Times New Roman" w:cs="Times New Roman"/>
        </w:rPr>
        <w:t>微调显著提高了模型的准确性，同时减少了可训练参数的数量。</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8"/>
        <w:gridCol w:w="689"/>
        <w:gridCol w:w="1173"/>
        <w:gridCol w:w="753"/>
        <w:gridCol w:w="689"/>
        <w:gridCol w:w="1173"/>
        <w:gridCol w:w="776"/>
      </w:tblGrid>
      <w:tr w:rsidR="00BB2048" w14:paraId="29BC525A" w14:textId="77777777">
        <w:trPr>
          <w:trHeight w:val="360"/>
          <w:jc w:val="center"/>
        </w:trPr>
        <w:tc>
          <w:tcPr>
            <w:tcW w:w="0" w:type="auto"/>
            <w:vMerge w:val="restart"/>
            <w:shd w:val="clear" w:color="auto" w:fill="auto"/>
            <w:noWrap/>
            <w:vAlign w:val="center"/>
          </w:tcPr>
          <w:p w14:paraId="2441B007" w14:textId="77777777" w:rsidR="00BB2048" w:rsidRDefault="00BB2048">
            <w:pPr>
              <w:widowControl/>
              <w:jc w:val="left"/>
              <w:rPr>
                <w:rFonts w:ascii="Times New Roman" w:eastAsia="Times New Roman" w:hAnsi="Times New Roman" w:cs="Times New Roman"/>
                <w:kern w:val="0"/>
                <w:szCs w:val="21"/>
              </w:rPr>
            </w:pPr>
          </w:p>
        </w:tc>
        <w:tc>
          <w:tcPr>
            <w:tcW w:w="0" w:type="auto"/>
            <w:gridSpan w:val="3"/>
            <w:shd w:val="clear" w:color="auto" w:fill="auto"/>
            <w:noWrap/>
            <w:vAlign w:val="center"/>
          </w:tcPr>
          <w:p w14:paraId="070AB93D" w14:textId="77777777" w:rsidR="00BB2048" w:rsidRDefault="00000000">
            <w:pPr>
              <w:widowControl/>
              <w:jc w:val="center"/>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actions-dataset2</w:t>
            </w:r>
          </w:p>
        </w:tc>
        <w:tc>
          <w:tcPr>
            <w:tcW w:w="0" w:type="auto"/>
            <w:gridSpan w:val="3"/>
            <w:shd w:val="clear" w:color="auto" w:fill="auto"/>
            <w:noWrap/>
            <w:vAlign w:val="center"/>
          </w:tcPr>
          <w:p w14:paraId="41711195" w14:textId="77777777" w:rsidR="00BB2048" w:rsidRDefault="00000000">
            <w:pPr>
              <w:widowControl/>
              <w:jc w:val="center"/>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actions-dataset3</w:t>
            </w:r>
          </w:p>
        </w:tc>
      </w:tr>
      <w:tr w:rsidR="00BB2048" w14:paraId="50BDFFA4" w14:textId="77777777">
        <w:trPr>
          <w:trHeight w:val="360"/>
          <w:jc w:val="center"/>
        </w:trPr>
        <w:tc>
          <w:tcPr>
            <w:tcW w:w="0" w:type="auto"/>
            <w:vMerge/>
            <w:vAlign w:val="center"/>
          </w:tcPr>
          <w:p w14:paraId="38B01CA4" w14:textId="77777777" w:rsidR="00BB2048" w:rsidRDefault="00BB2048">
            <w:pPr>
              <w:widowControl/>
              <w:jc w:val="left"/>
              <w:rPr>
                <w:rFonts w:ascii="Times New Roman" w:eastAsia="Times New Roman" w:hAnsi="Times New Roman" w:cs="Times New Roman"/>
                <w:kern w:val="0"/>
                <w:szCs w:val="21"/>
              </w:rPr>
            </w:pPr>
          </w:p>
        </w:tc>
        <w:tc>
          <w:tcPr>
            <w:tcW w:w="0" w:type="auto"/>
            <w:shd w:val="clear" w:color="auto" w:fill="auto"/>
            <w:noWrap/>
            <w:vAlign w:val="center"/>
          </w:tcPr>
          <w:p w14:paraId="5747802A" w14:textId="77777777" w:rsidR="00BB2048" w:rsidRDefault="00000000">
            <w:pPr>
              <w:widowControl/>
              <w:jc w:val="center"/>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Lora</w:t>
            </w:r>
          </w:p>
        </w:tc>
        <w:tc>
          <w:tcPr>
            <w:tcW w:w="0" w:type="auto"/>
            <w:shd w:val="clear" w:color="auto" w:fill="auto"/>
            <w:noWrap/>
            <w:vAlign w:val="center"/>
          </w:tcPr>
          <w:p w14:paraId="6D0CBB20" w14:textId="77777777" w:rsidR="00BB2048" w:rsidRDefault="00000000">
            <w:pPr>
              <w:widowControl/>
              <w:jc w:val="center"/>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None_Lora</w:t>
            </w:r>
          </w:p>
        </w:tc>
        <w:tc>
          <w:tcPr>
            <w:tcW w:w="0" w:type="auto"/>
            <w:shd w:val="clear" w:color="auto" w:fill="auto"/>
            <w:noWrap/>
            <w:vAlign w:val="center"/>
          </w:tcPr>
          <w:p w14:paraId="1C739BBC" w14:textId="50C1EE6F" w:rsidR="00BB2048" w:rsidRDefault="00675D04">
            <w:pPr>
              <w:widowControl/>
              <w:jc w:val="center"/>
              <w:rPr>
                <w:rFonts w:ascii="Times New Roman" w:eastAsia="微软雅黑" w:hAnsi="Times New Roman" w:cs="Times New Roman"/>
                <w:color w:val="000000"/>
                <w:kern w:val="0"/>
                <w:szCs w:val="21"/>
              </w:rPr>
            </w:pPr>
            <w:r>
              <w:rPr>
                <w:rFonts w:ascii="Times New Roman" w:eastAsia="微软雅黑" w:hAnsi="Times New Roman" w:cs="Times New Roman" w:hint="eastAsia"/>
                <w:color w:val="000000"/>
                <w:kern w:val="0"/>
                <w:szCs w:val="21"/>
              </w:rPr>
              <w:t>ACC</w:t>
            </w:r>
            <w:r>
              <w:rPr>
                <w:rFonts w:ascii="Times New Roman" w:eastAsia="微软雅黑" w:hAnsi="Times New Roman" w:cs="Times New Roman"/>
                <w:color w:val="000000"/>
                <w:kern w:val="0"/>
                <w:szCs w:val="21"/>
              </w:rPr>
              <w:t>↑</w:t>
            </w:r>
          </w:p>
        </w:tc>
        <w:tc>
          <w:tcPr>
            <w:tcW w:w="0" w:type="auto"/>
            <w:shd w:val="clear" w:color="auto" w:fill="auto"/>
            <w:noWrap/>
            <w:vAlign w:val="center"/>
          </w:tcPr>
          <w:p w14:paraId="1A2A3E5C" w14:textId="77777777" w:rsidR="00BB2048" w:rsidRDefault="00000000">
            <w:pPr>
              <w:widowControl/>
              <w:jc w:val="center"/>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Lora</w:t>
            </w:r>
          </w:p>
        </w:tc>
        <w:tc>
          <w:tcPr>
            <w:tcW w:w="0" w:type="auto"/>
            <w:shd w:val="clear" w:color="auto" w:fill="auto"/>
            <w:noWrap/>
            <w:vAlign w:val="center"/>
          </w:tcPr>
          <w:p w14:paraId="61A718B3" w14:textId="77777777" w:rsidR="00BB2048" w:rsidRDefault="00000000">
            <w:pPr>
              <w:widowControl/>
              <w:jc w:val="center"/>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None_Lora</w:t>
            </w:r>
          </w:p>
        </w:tc>
        <w:tc>
          <w:tcPr>
            <w:tcW w:w="0" w:type="auto"/>
            <w:shd w:val="clear" w:color="auto" w:fill="auto"/>
            <w:noWrap/>
            <w:vAlign w:val="center"/>
          </w:tcPr>
          <w:p w14:paraId="626B7D97" w14:textId="02D25702" w:rsidR="00BB2048" w:rsidRDefault="00675D04">
            <w:pPr>
              <w:widowControl/>
              <w:jc w:val="center"/>
              <w:rPr>
                <w:rFonts w:ascii="Times New Roman" w:eastAsia="微软雅黑" w:hAnsi="Times New Roman" w:cs="Times New Roman"/>
                <w:color w:val="000000"/>
                <w:kern w:val="0"/>
                <w:szCs w:val="21"/>
              </w:rPr>
            </w:pPr>
            <w:r>
              <w:rPr>
                <w:rFonts w:ascii="Times New Roman" w:eastAsia="微软雅黑" w:hAnsi="Times New Roman" w:cs="Times New Roman" w:hint="eastAsia"/>
                <w:color w:val="000000"/>
                <w:kern w:val="0"/>
                <w:szCs w:val="21"/>
              </w:rPr>
              <w:t>ACC</w:t>
            </w:r>
            <w:r>
              <w:rPr>
                <w:rFonts w:ascii="Times New Roman" w:eastAsia="微软雅黑" w:hAnsi="Times New Roman" w:cs="Times New Roman"/>
                <w:color w:val="000000"/>
                <w:kern w:val="0"/>
                <w:szCs w:val="21"/>
              </w:rPr>
              <w:t>↑</w:t>
            </w:r>
          </w:p>
        </w:tc>
      </w:tr>
      <w:tr w:rsidR="00BB2048" w14:paraId="2A72E855" w14:textId="77777777">
        <w:trPr>
          <w:trHeight w:val="360"/>
          <w:jc w:val="center"/>
        </w:trPr>
        <w:tc>
          <w:tcPr>
            <w:tcW w:w="0" w:type="auto"/>
            <w:shd w:val="clear" w:color="auto" w:fill="auto"/>
            <w:noWrap/>
            <w:vAlign w:val="center"/>
          </w:tcPr>
          <w:p w14:paraId="24052519" w14:textId="77777777" w:rsidR="00BB2048" w:rsidRDefault="00000000">
            <w:pPr>
              <w:widowControl/>
              <w:jc w:val="center"/>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GPT2</w:t>
            </w:r>
          </w:p>
        </w:tc>
        <w:tc>
          <w:tcPr>
            <w:tcW w:w="0" w:type="auto"/>
            <w:shd w:val="clear" w:color="auto" w:fill="auto"/>
            <w:noWrap/>
            <w:vAlign w:val="center"/>
          </w:tcPr>
          <w:p w14:paraId="746D06D9" w14:textId="77777777" w:rsidR="00BB2048" w:rsidRDefault="00000000">
            <w:pPr>
              <w:widowControl/>
              <w:jc w:val="center"/>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 xml:space="preserve">0.925 </w:t>
            </w:r>
          </w:p>
        </w:tc>
        <w:tc>
          <w:tcPr>
            <w:tcW w:w="0" w:type="auto"/>
            <w:shd w:val="clear" w:color="auto" w:fill="auto"/>
            <w:noWrap/>
            <w:vAlign w:val="center"/>
          </w:tcPr>
          <w:p w14:paraId="15AC99B6" w14:textId="77777777" w:rsidR="00BB2048" w:rsidRDefault="00000000">
            <w:pPr>
              <w:widowControl/>
              <w:jc w:val="center"/>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 xml:space="preserve">0.888 </w:t>
            </w:r>
          </w:p>
        </w:tc>
        <w:tc>
          <w:tcPr>
            <w:tcW w:w="0" w:type="auto"/>
            <w:shd w:val="clear" w:color="auto" w:fill="auto"/>
            <w:noWrap/>
            <w:vAlign w:val="center"/>
          </w:tcPr>
          <w:p w14:paraId="19919DBB" w14:textId="7D3EFA83" w:rsidR="00BB2048" w:rsidRDefault="00000000">
            <w:pPr>
              <w:widowControl/>
              <w:jc w:val="center"/>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4.2%</w:t>
            </w:r>
          </w:p>
        </w:tc>
        <w:tc>
          <w:tcPr>
            <w:tcW w:w="0" w:type="auto"/>
            <w:shd w:val="clear" w:color="auto" w:fill="auto"/>
            <w:noWrap/>
            <w:vAlign w:val="center"/>
          </w:tcPr>
          <w:p w14:paraId="025CD4C5" w14:textId="77777777" w:rsidR="00BB2048" w:rsidRDefault="00000000">
            <w:pPr>
              <w:widowControl/>
              <w:jc w:val="center"/>
              <w:rPr>
                <w:rFonts w:ascii="Times New Roman" w:eastAsia="微软雅黑" w:hAnsi="Times New Roman" w:cs="Times New Roman"/>
                <w:color w:val="000000"/>
                <w:kern w:val="0"/>
                <w:szCs w:val="21"/>
              </w:rPr>
            </w:pPr>
            <w:r>
              <w:rPr>
                <w:rFonts w:ascii="Times New Roman" w:eastAsia="微软雅黑" w:hAnsi="Times New Roman" w:cs="Times New Roman" w:hint="eastAsia"/>
                <w:color w:val="000000"/>
                <w:kern w:val="0"/>
                <w:szCs w:val="21"/>
              </w:rPr>
              <w:t>0.897</w:t>
            </w:r>
            <w:r>
              <w:rPr>
                <w:rFonts w:ascii="Times New Roman" w:eastAsia="微软雅黑" w:hAnsi="Times New Roman" w:cs="Times New Roman"/>
                <w:color w:val="000000"/>
                <w:kern w:val="0"/>
                <w:szCs w:val="21"/>
              </w:rPr>
              <w:t xml:space="preserve"> </w:t>
            </w:r>
          </w:p>
        </w:tc>
        <w:tc>
          <w:tcPr>
            <w:tcW w:w="0" w:type="auto"/>
            <w:shd w:val="clear" w:color="auto" w:fill="auto"/>
            <w:noWrap/>
            <w:vAlign w:val="center"/>
          </w:tcPr>
          <w:p w14:paraId="3E5B4822" w14:textId="77777777" w:rsidR="00BB2048" w:rsidRDefault="00000000">
            <w:pPr>
              <w:widowControl/>
              <w:jc w:val="center"/>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 xml:space="preserve">0.915 </w:t>
            </w:r>
          </w:p>
        </w:tc>
        <w:tc>
          <w:tcPr>
            <w:tcW w:w="0" w:type="auto"/>
            <w:shd w:val="clear" w:color="auto" w:fill="auto"/>
            <w:noWrap/>
            <w:vAlign w:val="center"/>
          </w:tcPr>
          <w:p w14:paraId="4EEB0D88" w14:textId="06E74566" w:rsidR="00BB2048" w:rsidRDefault="00675D04">
            <w:pPr>
              <w:widowControl/>
              <w:jc w:val="center"/>
              <w:rPr>
                <w:rFonts w:ascii="Times New Roman" w:eastAsia="微软雅黑" w:hAnsi="Times New Roman" w:cs="Times New Roman"/>
                <w:color w:val="000000"/>
                <w:kern w:val="0"/>
                <w:szCs w:val="21"/>
              </w:rPr>
            </w:pPr>
            <w:r>
              <w:rPr>
                <w:rFonts w:ascii="Times New Roman" w:eastAsia="宋体" w:hAnsi="Times New Roman" w:cs="Times New Roman" w:hint="eastAsia"/>
              </w:rPr>
              <w:t xml:space="preserve">- </w:t>
            </w:r>
            <w:r>
              <w:rPr>
                <w:rFonts w:ascii="Times New Roman" w:eastAsia="微软雅黑" w:hAnsi="Times New Roman" w:cs="Times New Roman"/>
                <w:color w:val="000000"/>
                <w:kern w:val="0"/>
                <w:szCs w:val="21"/>
              </w:rPr>
              <w:t>2.0%</w:t>
            </w:r>
          </w:p>
        </w:tc>
      </w:tr>
      <w:tr w:rsidR="00BB2048" w14:paraId="674B8426" w14:textId="77777777">
        <w:trPr>
          <w:trHeight w:val="360"/>
          <w:jc w:val="center"/>
        </w:trPr>
        <w:tc>
          <w:tcPr>
            <w:tcW w:w="0" w:type="auto"/>
            <w:shd w:val="clear" w:color="auto" w:fill="auto"/>
            <w:noWrap/>
            <w:vAlign w:val="center"/>
          </w:tcPr>
          <w:p w14:paraId="1547DB20" w14:textId="77777777" w:rsidR="00BB2048" w:rsidRDefault="00000000">
            <w:pPr>
              <w:widowControl/>
              <w:jc w:val="center"/>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Llama3</w:t>
            </w:r>
          </w:p>
        </w:tc>
        <w:tc>
          <w:tcPr>
            <w:tcW w:w="0" w:type="auto"/>
            <w:shd w:val="clear" w:color="auto" w:fill="auto"/>
            <w:noWrap/>
            <w:vAlign w:val="center"/>
          </w:tcPr>
          <w:p w14:paraId="00AE10BA" w14:textId="77777777" w:rsidR="00BB2048" w:rsidRDefault="00000000">
            <w:pPr>
              <w:widowControl/>
              <w:jc w:val="center"/>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 xml:space="preserve">0.944 </w:t>
            </w:r>
          </w:p>
        </w:tc>
        <w:tc>
          <w:tcPr>
            <w:tcW w:w="0" w:type="auto"/>
            <w:shd w:val="clear" w:color="auto" w:fill="auto"/>
            <w:noWrap/>
            <w:vAlign w:val="center"/>
          </w:tcPr>
          <w:p w14:paraId="30C46898" w14:textId="77777777" w:rsidR="00BB2048" w:rsidRDefault="00000000">
            <w:pPr>
              <w:widowControl/>
              <w:jc w:val="center"/>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 xml:space="preserve">0.936 </w:t>
            </w:r>
          </w:p>
        </w:tc>
        <w:tc>
          <w:tcPr>
            <w:tcW w:w="0" w:type="auto"/>
            <w:shd w:val="clear" w:color="auto" w:fill="auto"/>
            <w:noWrap/>
            <w:vAlign w:val="center"/>
          </w:tcPr>
          <w:p w14:paraId="79ED4B76" w14:textId="741D675A" w:rsidR="00BB2048" w:rsidRDefault="00000000">
            <w:pPr>
              <w:widowControl/>
              <w:jc w:val="center"/>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0.9%</w:t>
            </w:r>
          </w:p>
        </w:tc>
        <w:tc>
          <w:tcPr>
            <w:tcW w:w="0" w:type="auto"/>
            <w:shd w:val="clear" w:color="auto" w:fill="auto"/>
            <w:noWrap/>
            <w:vAlign w:val="center"/>
          </w:tcPr>
          <w:p w14:paraId="1F74D4B5" w14:textId="77777777" w:rsidR="00BB2048" w:rsidRDefault="00000000">
            <w:pPr>
              <w:widowControl/>
              <w:jc w:val="center"/>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 xml:space="preserve">0.949 </w:t>
            </w:r>
          </w:p>
        </w:tc>
        <w:tc>
          <w:tcPr>
            <w:tcW w:w="0" w:type="auto"/>
            <w:shd w:val="clear" w:color="auto" w:fill="auto"/>
            <w:noWrap/>
            <w:vAlign w:val="center"/>
          </w:tcPr>
          <w:p w14:paraId="6010F619" w14:textId="77777777" w:rsidR="00BB2048" w:rsidRDefault="00000000">
            <w:pPr>
              <w:widowControl/>
              <w:jc w:val="center"/>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 xml:space="preserve">0.932 </w:t>
            </w:r>
          </w:p>
        </w:tc>
        <w:tc>
          <w:tcPr>
            <w:tcW w:w="0" w:type="auto"/>
            <w:shd w:val="clear" w:color="auto" w:fill="auto"/>
            <w:noWrap/>
            <w:vAlign w:val="center"/>
          </w:tcPr>
          <w:p w14:paraId="05BE0ED4" w14:textId="051F62AE" w:rsidR="00BB2048" w:rsidRDefault="00000000">
            <w:pPr>
              <w:widowControl/>
              <w:jc w:val="center"/>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1.8%</w:t>
            </w:r>
          </w:p>
        </w:tc>
      </w:tr>
      <w:tr w:rsidR="00BB2048" w14:paraId="51D021C5" w14:textId="77777777">
        <w:trPr>
          <w:trHeight w:val="360"/>
          <w:jc w:val="center"/>
        </w:trPr>
        <w:tc>
          <w:tcPr>
            <w:tcW w:w="0" w:type="auto"/>
            <w:shd w:val="clear" w:color="auto" w:fill="auto"/>
            <w:noWrap/>
            <w:vAlign w:val="center"/>
          </w:tcPr>
          <w:p w14:paraId="57199B4B" w14:textId="77777777" w:rsidR="00BB2048" w:rsidRDefault="00000000">
            <w:pPr>
              <w:widowControl/>
              <w:jc w:val="center"/>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Qwen</w:t>
            </w:r>
          </w:p>
        </w:tc>
        <w:tc>
          <w:tcPr>
            <w:tcW w:w="0" w:type="auto"/>
            <w:shd w:val="clear" w:color="auto" w:fill="auto"/>
            <w:noWrap/>
            <w:vAlign w:val="center"/>
          </w:tcPr>
          <w:p w14:paraId="0C675EE5" w14:textId="77777777" w:rsidR="00BB2048" w:rsidRDefault="00000000">
            <w:pPr>
              <w:widowControl/>
              <w:jc w:val="center"/>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 xml:space="preserve">0.944 </w:t>
            </w:r>
          </w:p>
        </w:tc>
        <w:tc>
          <w:tcPr>
            <w:tcW w:w="0" w:type="auto"/>
            <w:shd w:val="clear" w:color="auto" w:fill="auto"/>
            <w:noWrap/>
            <w:vAlign w:val="center"/>
          </w:tcPr>
          <w:p w14:paraId="74B03814" w14:textId="77777777" w:rsidR="00BB2048" w:rsidRDefault="00000000">
            <w:pPr>
              <w:widowControl/>
              <w:jc w:val="center"/>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 xml:space="preserve">0.925 </w:t>
            </w:r>
          </w:p>
        </w:tc>
        <w:tc>
          <w:tcPr>
            <w:tcW w:w="0" w:type="auto"/>
            <w:shd w:val="clear" w:color="auto" w:fill="auto"/>
            <w:noWrap/>
            <w:vAlign w:val="center"/>
          </w:tcPr>
          <w:p w14:paraId="27643CA5" w14:textId="2712D9F6" w:rsidR="00BB2048" w:rsidRDefault="00000000">
            <w:pPr>
              <w:widowControl/>
              <w:jc w:val="center"/>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2.1%</w:t>
            </w:r>
          </w:p>
        </w:tc>
        <w:tc>
          <w:tcPr>
            <w:tcW w:w="0" w:type="auto"/>
            <w:shd w:val="clear" w:color="auto" w:fill="auto"/>
            <w:noWrap/>
            <w:vAlign w:val="center"/>
          </w:tcPr>
          <w:p w14:paraId="4B7756A4" w14:textId="77777777" w:rsidR="00BB2048" w:rsidRDefault="00000000">
            <w:pPr>
              <w:widowControl/>
              <w:jc w:val="center"/>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 xml:space="preserve">0.949 </w:t>
            </w:r>
          </w:p>
        </w:tc>
        <w:tc>
          <w:tcPr>
            <w:tcW w:w="0" w:type="auto"/>
            <w:shd w:val="clear" w:color="auto" w:fill="auto"/>
            <w:noWrap/>
            <w:vAlign w:val="center"/>
          </w:tcPr>
          <w:p w14:paraId="3C439D1B" w14:textId="77777777" w:rsidR="00BB2048" w:rsidRDefault="00000000">
            <w:pPr>
              <w:widowControl/>
              <w:jc w:val="center"/>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 xml:space="preserve">0.923 </w:t>
            </w:r>
          </w:p>
        </w:tc>
        <w:tc>
          <w:tcPr>
            <w:tcW w:w="0" w:type="auto"/>
            <w:shd w:val="clear" w:color="auto" w:fill="auto"/>
            <w:noWrap/>
            <w:vAlign w:val="center"/>
          </w:tcPr>
          <w:p w14:paraId="08EEF23F" w14:textId="2019553A" w:rsidR="00BB2048" w:rsidRDefault="00000000">
            <w:pPr>
              <w:widowControl/>
              <w:jc w:val="center"/>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2.8%</w:t>
            </w:r>
          </w:p>
        </w:tc>
      </w:tr>
    </w:tbl>
    <w:p w14:paraId="38AC55F6" w14:textId="0F1DAA16" w:rsidR="00BB2048" w:rsidRDefault="00000000">
      <w:pPr>
        <w:rPr>
          <w:rFonts w:ascii="Times New Roman" w:eastAsia="宋体" w:hAnsi="Times New Roman" w:cs="Times New Roman"/>
        </w:rPr>
      </w:pPr>
      <w:r>
        <w:rPr>
          <w:rFonts w:ascii="Times New Roman" w:eastAsia="宋体" w:hAnsi="Times New Roman" w:cs="Times New Roman" w:hint="eastAsia"/>
        </w:rPr>
        <w:t>从表格中结果可以看出，在大多数情况下，使用</w:t>
      </w:r>
      <w:r>
        <w:rPr>
          <w:rFonts w:ascii="Times New Roman" w:eastAsia="宋体" w:hAnsi="Times New Roman" w:cs="Times New Roman" w:hint="eastAsia"/>
        </w:rPr>
        <w:t>LoRA</w:t>
      </w:r>
      <w:r>
        <w:rPr>
          <w:rFonts w:ascii="Times New Roman" w:eastAsia="宋体" w:hAnsi="Times New Roman" w:cs="Times New Roman" w:hint="eastAsia"/>
        </w:rPr>
        <w:t>微调的模型表现优于未使用</w:t>
      </w:r>
      <w:r>
        <w:rPr>
          <w:rFonts w:ascii="Times New Roman" w:eastAsia="宋体" w:hAnsi="Times New Roman" w:cs="Times New Roman" w:hint="eastAsia"/>
        </w:rPr>
        <w:t>LoRA</w:t>
      </w:r>
      <w:r>
        <w:rPr>
          <w:rFonts w:ascii="Times New Roman" w:eastAsia="宋体" w:hAnsi="Times New Roman" w:cs="Times New Roman" w:hint="eastAsia"/>
        </w:rPr>
        <w:t>微调的模型，我们选取</w:t>
      </w:r>
      <w:r>
        <w:rPr>
          <w:rFonts w:ascii="Times New Roman" w:eastAsia="宋体" w:hAnsi="Times New Roman" w:cs="Times New Roman" w:hint="eastAsia"/>
        </w:rPr>
        <w:t>actions-dataset2</w:t>
      </w:r>
      <w:r>
        <w:rPr>
          <w:rFonts w:ascii="Times New Roman" w:eastAsia="宋体" w:hAnsi="Times New Roman" w:cs="Times New Roman" w:hint="eastAsia"/>
        </w:rPr>
        <w:t>和</w:t>
      </w:r>
      <w:r>
        <w:rPr>
          <w:rFonts w:ascii="Times New Roman" w:eastAsia="宋体" w:hAnsi="Times New Roman" w:cs="Times New Roman" w:hint="eastAsia"/>
        </w:rPr>
        <w:t>actions-dataset3</w:t>
      </w:r>
      <w:r>
        <w:rPr>
          <w:rFonts w:ascii="Times New Roman" w:eastAsia="宋体" w:hAnsi="Times New Roman" w:cs="Times New Roman" w:hint="eastAsia"/>
        </w:rPr>
        <w:t>数据集进行实验，实验表明使用</w:t>
      </w:r>
      <w:r>
        <w:rPr>
          <w:rFonts w:ascii="Times New Roman" w:eastAsia="宋体" w:hAnsi="Times New Roman" w:cs="Times New Roman" w:hint="eastAsia"/>
        </w:rPr>
        <w:t>LoRA</w:t>
      </w:r>
      <w:r>
        <w:rPr>
          <w:rFonts w:ascii="Times New Roman" w:eastAsia="宋体" w:hAnsi="Times New Roman" w:cs="Times New Roman" w:hint="eastAsia"/>
        </w:rPr>
        <w:t>后准确率提升了</w:t>
      </w:r>
      <w:r>
        <w:rPr>
          <w:rFonts w:ascii="Times New Roman" w:eastAsia="宋体" w:hAnsi="Times New Roman" w:cs="Times New Roman" w:hint="eastAsia"/>
        </w:rPr>
        <w:t>0.9%</w:t>
      </w:r>
      <w:r>
        <w:rPr>
          <w:rFonts w:ascii="Times New Roman" w:eastAsia="宋体" w:hAnsi="Times New Roman" w:cs="Times New Roman" w:hint="eastAsia"/>
        </w:rPr>
        <w:t>到</w:t>
      </w:r>
      <w:r>
        <w:rPr>
          <w:rFonts w:ascii="Times New Roman" w:eastAsia="宋体" w:hAnsi="Times New Roman" w:cs="Times New Roman" w:hint="eastAsia"/>
        </w:rPr>
        <w:t>4.2%</w:t>
      </w:r>
      <w:r>
        <w:rPr>
          <w:rFonts w:ascii="Times New Roman" w:eastAsia="宋体" w:hAnsi="Times New Roman" w:cs="Times New Roman" w:hint="eastAsia"/>
        </w:rPr>
        <w:t>不等。尽管在某些数据集上未使用</w:t>
      </w:r>
      <w:r>
        <w:rPr>
          <w:rFonts w:ascii="Times New Roman" w:eastAsia="宋体" w:hAnsi="Times New Roman" w:cs="Times New Roman" w:hint="eastAsia"/>
        </w:rPr>
        <w:t>LoRA</w:t>
      </w:r>
      <w:r>
        <w:rPr>
          <w:rFonts w:ascii="Times New Roman" w:eastAsia="宋体" w:hAnsi="Times New Roman" w:cs="Times New Roman" w:hint="eastAsia"/>
        </w:rPr>
        <w:t>微调的模型表现略好，但整体来看，</w:t>
      </w:r>
      <w:r>
        <w:rPr>
          <w:rFonts w:ascii="Times New Roman" w:eastAsia="宋体" w:hAnsi="Times New Roman" w:cs="Times New Roman" w:hint="eastAsia"/>
        </w:rPr>
        <w:t>LoRA</w:t>
      </w:r>
      <w:r>
        <w:rPr>
          <w:rFonts w:ascii="Times New Roman" w:eastAsia="宋体" w:hAnsi="Times New Roman" w:cs="Times New Roman" w:hint="eastAsia"/>
        </w:rPr>
        <w:t>微调在减少计算成本的同时，依然能够保持较高的分类准确率。</w:t>
      </w:r>
    </w:p>
    <w:p w14:paraId="466A9E93" w14:textId="77777777" w:rsidR="00BB2048" w:rsidRDefault="00BB2048">
      <w:pPr>
        <w:rPr>
          <w:rFonts w:ascii="Times New Roman" w:eastAsia="宋体" w:hAnsi="Times New Roman" w:cs="Times New Roman"/>
        </w:rPr>
      </w:pPr>
    </w:p>
    <w:p w14:paraId="03524FF0" w14:textId="77777777" w:rsidR="00BB2048" w:rsidRDefault="00000000">
      <w:pPr>
        <w:rPr>
          <w:rFonts w:ascii="Times New Roman" w:eastAsia="宋体" w:hAnsi="Times New Roman" w:cs="Times New Roman"/>
        </w:rPr>
      </w:pPr>
      <w:r>
        <w:rPr>
          <w:rFonts w:ascii="Times New Roman" w:eastAsia="宋体" w:hAnsi="Times New Roman" w:cs="Times New Roman"/>
        </w:rPr>
        <w:t>双向</w:t>
      </w:r>
      <w:r>
        <w:rPr>
          <w:rFonts w:ascii="Times New Roman" w:eastAsia="宋体" w:hAnsi="Times New Roman" w:cs="Times New Roman"/>
        </w:rPr>
        <w:t xml:space="preserve"> LSTM </w:t>
      </w:r>
      <w:r>
        <w:rPr>
          <w:rFonts w:ascii="Times New Roman" w:eastAsia="宋体" w:hAnsi="Times New Roman" w:cs="Times New Roman"/>
        </w:rPr>
        <w:t>的影响。我们还评估了双向</w:t>
      </w:r>
      <w:r>
        <w:rPr>
          <w:rFonts w:ascii="Times New Roman" w:eastAsia="宋体" w:hAnsi="Times New Roman" w:cs="Times New Roman"/>
        </w:rPr>
        <w:t xml:space="preserve"> LSTM </w:t>
      </w:r>
      <w:r>
        <w:rPr>
          <w:rFonts w:ascii="Times New Roman" w:eastAsia="宋体" w:hAnsi="Times New Roman" w:cs="Times New Roman"/>
        </w:rPr>
        <w:t>层对模型性能的影响。我们比较了有</w:t>
      </w:r>
      <w:r>
        <w:rPr>
          <w:rFonts w:ascii="Times New Roman" w:eastAsia="宋体" w:hAnsi="Times New Roman" w:cs="Times New Roman"/>
        </w:rPr>
        <w:t xml:space="preserve"> LSTM </w:t>
      </w:r>
      <w:r>
        <w:rPr>
          <w:rFonts w:ascii="Times New Roman" w:eastAsia="宋体" w:hAnsi="Times New Roman" w:cs="Times New Roman"/>
        </w:rPr>
        <w:t>层和无</w:t>
      </w:r>
      <w:r>
        <w:rPr>
          <w:rFonts w:ascii="Times New Roman" w:eastAsia="宋体" w:hAnsi="Times New Roman" w:cs="Times New Roman"/>
        </w:rPr>
        <w:t xml:space="preserve"> LSTM </w:t>
      </w:r>
      <w:r>
        <w:rPr>
          <w:rFonts w:ascii="Times New Roman" w:eastAsia="宋体" w:hAnsi="Times New Roman" w:cs="Times New Roman"/>
        </w:rPr>
        <w:t>层模型的性能。结果如表</w:t>
      </w:r>
      <w:r>
        <w:rPr>
          <w:rFonts w:ascii="Times New Roman" w:eastAsia="宋体" w:hAnsi="Times New Roman" w:cs="Times New Roman"/>
        </w:rPr>
        <w:t>3</w:t>
      </w:r>
      <w:r>
        <w:rPr>
          <w:rFonts w:ascii="Times New Roman" w:eastAsia="宋体" w:hAnsi="Times New Roman" w:cs="Times New Roman"/>
        </w:rPr>
        <w:t>所示，表明双向</w:t>
      </w:r>
      <w:r>
        <w:rPr>
          <w:rFonts w:ascii="Times New Roman" w:eastAsia="宋体" w:hAnsi="Times New Roman" w:cs="Times New Roman"/>
        </w:rPr>
        <w:t>LSTM</w:t>
      </w:r>
      <w:r>
        <w:rPr>
          <w:rFonts w:ascii="Times New Roman" w:eastAsia="宋体" w:hAnsi="Times New Roman" w:cs="Times New Roman"/>
        </w:rPr>
        <w:t>层对于捕捉吞咽信号中的时间依赖性至关重要，从而提高了分类准确性。</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8"/>
        <w:gridCol w:w="689"/>
        <w:gridCol w:w="1336"/>
        <w:gridCol w:w="759"/>
        <w:gridCol w:w="689"/>
        <w:gridCol w:w="1336"/>
        <w:gridCol w:w="759"/>
      </w:tblGrid>
      <w:tr w:rsidR="00BB2048" w14:paraId="4C3E1D6E" w14:textId="77777777">
        <w:trPr>
          <w:trHeight w:val="360"/>
          <w:jc w:val="center"/>
        </w:trPr>
        <w:tc>
          <w:tcPr>
            <w:tcW w:w="0" w:type="auto"/>
            <w:shd w:val="clear" w:color="auto" w:fill="auto"/>
            <w:noWrap/>
            <w:vAlign w:val="center"/>
          </w:tcPr>
          <w:p w14:paraId="07D15832" w14:textId="77777777" w:rsidR="00BB2048" w:rsidRDefault="00BB2048">
            <w:pPr>
              <w:widowControl/>
              <w:jc w:val="left"/>
              <w:rPr>
                <w:rFonts w:ascii="Times New Roman" w:eastAsia="Times New Roman" w:hAnsi="Times New Roman" w:cs="Times New Roman"/>
                <w:kern w:val="0"/>
                <w:szCs w:val="21"/>
              </w:rPr>
            </w:pPr>
          </w:p>
        </w:tc>
        <w:tc>
          <w:tcPr>
            <w:tcW w:w="0" w:type="auto"/>
            <w:gridSpan w:val="3"/>
            <w:shd w:val="clear" w:color="auto" w:fill="auto"/>
            <w:noWrap/>
            <w:vAlign w:val="center"/>
          </w:tcPr>
          <w:p w14:paraId="05313DE0" w14:textId="77777777" w:rsidR="00BB2048" w:rsidRDefault="00000000">
            <w:pPr>
              <w:widowControl/>
              <w:jc w:val="center"/>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actions-dataset2</w:t>
            </w:r>
          </w:p>
        </w:tc>
        <w:tc>
          <w:tcPr>
            <w:tcW w:w="0" w:type="auto"/>
            <w:gridSpan w:val="3"/>
            <w:shd w:val="clear" w:color="auto" w:fill="auto"/>
            <w:noWrap/>
            <w:vAlign w:val="center"/>
          </w:tcPr>
          <w:p w14:paraId="4D1F7E53" w14:textId="77777777" w:rsidR="00BB2048" w:rsidRDefault="00000000">
            <w:pPr>
              <w:widowControl/>
              <w:jc w:val="center"/>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actions-dataset3</w:t>
            </w:r>
          </w:p>
        </w:tc>
      </w:tr>
      <w:tr w:rsidR="00BB2048" w14:paraId="7B589CC4" w14:textId="77777777">
        <w:trPr>
          <w:trHeight w:val="360"/>
          <w:jc w:val="center"/>
        </w:trPr>
        <w:tc>
          <w:tcPr>
            <w:tcW w:w="0" w:type="auto"/>
            <w:shd w:val="clear" w:color="auto" w:fill="auto"/>
            <w:noWrap/>
            <w:vAlign w:val="center"/>
          </w:tcPr>
          <w:p w14:paraId="05FBF1C3" w14:textId="77777777" w:rsidR="00BB2048" w:rsidRDefault="00BB2048">
            <w:pPr>
              <w:widowControl/>
              <w:jc w:val="center"/>
              <w:rPr>
                <w:rFonts w:ascii="Times New Roman" w:eastAsia="微软雅黑" w:hAnsi="Times New Roman" w:cs="Times New Roman"/>
                <w:color w:val="000000"/>
                <w:kern w:val="0"/>
                <w:szCs w:val="21"/>
              </w:rPr>
            </w:pPr>
          </w:p>
        </w:tc>
        <w:tc>
          <w:tcPr>
            <w:tcW w:w="0" w:type="auto"/>
            <w:shd w:val="clear" w:color="auto" w:fill="auto"/>
            <w:noWrap/>
            <w:vAlign w:val="center"/>
          </w:tcPr>
          <w:p w14:paraId="2D766F6D" w14:textId="77777777" w:rsidR="00BB2048" w:rsidRDefault="00000000">
            <w:pPr>
              <w:widowControl/>
              <w:jc w:val="center"/>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Lora</w:t>
            </w:r>
          </w:p>
        </w:tc>
        <w:tc>
          <w:tcPr>
            <w:tcW w:w="0" w:type="auto"/>
            <w:shd w:val="clear" w:color="auto" w:fill="auto"/>
            <w:noWrap/>
            <w:vAlign w:val="center"/>
          </w:tcPr>
          <w:p w14:paraId="339D7B2B" w14:textId="77777777" w:rsidR="00BB2048" w:rsidRDefault="00000000">
            <w:pPr>
              <w:widowControl/>
              <w:jc w:val="center"/>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None_LSTM</w:t>
            </w:r>
          </w:p>
        </w:tc>
        <w:tc>
          <w:tcPr>
            <w:tcW w:w="0" w:type="auto"/>
            <w:shd w:val="clear" w:color="auto" w:fill="auto"/>
            <w:noWrap/>
            <w:vAlign w:val="center"/>
          </w:tcPr>
          <w:p w14:paraId="3B8B00E8" w14:textId="4F85F6E7" w:rsidR="00BB2048" w:rsidRDefault="00675D04">
            <w:pPr>
              <w:widowControl/>
              <w:jc w:val="center"/>
              <w:rPr>
                <w:rFonts w:ascii="Times New Roman" w:eastAsia="微软雅黑" w:hAnsi="Times New Roman" w:cs="Times New Roman"/>
                <w:color w:val="000000"/>
                <w:kern w:val="0"/>
                <w:szCs w:val="21"/>
              </w:rPr>
            </w:pPr>
            <w:r>
              <w:rPr>
                <w:rFonts w:ascii="Times New Roman" w:eastAsia="微软雅黑" w:hAnsi="Times New Roman" w:cs="Times New Roman" w:hint="eastAsia"/>
                <w:color w:val="000000"/>
                <w:kern w:val="0"/>
                <w:szCs w:val="21"/>
              </w:rPr>
              <w:t>ACC</w:t>
            </w:r>
            <w:r>
              <w:rPr>
                <w:rFonts w:ascii="Times New Roman" w:eastAsia="微软雅黑" w:hAnsi="Times New Roman" w:cs="Times New Roman"/>
                <w:color w:val="000000"/>
                <w:kern w:val="0"/>
                <w:szCs w:val="21"/>
              </w:rPr>
              <w:t>↑</w:t>
            </w:r>
          </w:p>
        </w:tc>
        <w:tc>
          <w:tcPr>
            <w:tcW w:w="0" w:type="auto"/>
            <w:shd w:val="clear" w:color="auto" w:fill="auto"/>
            <w:noWrap/>
            <w:vAlign w:val="center"/>
          </w:tcPr>
          <w:p w14:paraId="5EAE876A" w14:textId="77777777" w:rsidR="00BB2048" w:rsidRDefault="00000000">
            <w:pPr>
              <w:widowControl/>
              <w:jc w:val="center"/>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Lora</w:t>
            </w:r>
          </w:p>
        </w:tc>
        <w:tc>
          <w:tcPr>
            <w:tcW w:w="0" w:type="auto"/>
            <w:shd w:val="clear" w:color="auto" w:fill="auto"/>
            <w:noWrap/>
            <w:vAlign w:val="center"/>
          </w:tcPr>
          <w:p w14:paraId="688DE41E" w14:textId="77777777" w:rsidR="00BB2048" w:rsidRDefault="00000000">
            <w:pPr>
              <w:widowControl/>
              <w:jc w:val="center"/>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None_LSTM</w:t>
            </w:r>
          </w:p>
        </w:tc>
        <w:tc>
          <w:tcPr>
            <w:tcW w:w="0" w:type="auto"/>
            <w:shd w:val="clear" w:color="auto" w:fill="auto"/>
            <w:noWrap/>
            <w:vAlign w:val="center"/>
          </w:tcPr>
          <w:p w14:paraId="26754158" w14:textId="4D35D1B9" w:rsidR="00BB2048" w:rsidRDefault="00675D04">
            <w:pPr>
              <w:widowControl/>
              <w:jc w:val="center"/>
              <w:rPr>
                <w:rFonts w:ascii="Times New Roman" w:eastAsia="微软雅黑" w:hAnsi="Times New Roman" w:cs="Times New Roman"/>
                <w:color w:val="000000"/>
                <w:kern w:val="0"/>
                <w:szCs w:val="21"/>
              </w:rPr>
            </w:pPr>
            <w:r>
              <w:rPr>
                <w:rFonts w:ascii="Times New Roman" w:eastAsia="微软雅黑" w:hAnsi="Times New Roman" w:cs="Times New Roman" w:hint="eastAsia"/>
                <w:color w:val="000000"/>
                <w:kern w:val="0"/>
                <w:szCs w:val="21"/>
              </w:rPr>
              <w:t>ACC</w:t>
            </w:r>
            <w:r>
              <w:rPr>
                <w:rFonts w:ascii="Times New Roman" w:eastAsia="微软雅黑" w:hAnsi="Times New Roman" w:cs="Times New Roman"/>
                <w:color w:val="000000"/>
                <w:kern w:val="0"/>
                <w:szCs w:val="21"/>
              </w:rPr>
              <w:t>↑</w:t>
            </w:r>
          </w:p>
        </w:tc>
      </w:tr>
      <w:tr w:rsidR="00BB2048" w14:paraId="1F2D5BFB" w14:textId="77777777">
        <w:trPr>
          <w:trHeight w:val="360"/>
          <w:jc w:val="center"/>
        </w:trPr>
        <w:tc>
          <w:tcPr>
            <w:tcW w:w="0" w:type="auto"/>
            <w:shd w:val="clear" w:color="auto" w:fill="auto"/>
            <w:noWrap/>
            <w:vAlign w:val="center"/>
          </w:tcPr>
          <w:p w14:paraId="1182F634" w14:textId="77777777" w:rsidR="00BB2048" w:rsidRDefault="00000000">
            <w:pPr>
              <w:widowControl/>
              <w:jc w:val="center"/>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GPT2</w:t>
            </w:r>
          </w:p>
        </w:tc>
        <w:tc>
          <w:tcPr>
            <w:tcW w:w="0" w:type="auto"/>
            <w:shd w:val="clear" w:color="auto" w:fill="auto"/>
            <w:noWrap/>
            <w:vAlign w:val="center"/>
          </w:tcPr>
          <w:p w14:paraId="682BEB0D" w14:textId="77777777" w:rsidR="00BB2048" w:rsidRDefault="00000000">
            <w:pPr>
              <w:widowControl/>
              <w:jc w:val="center"/>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 xml:space="preserve">0.925 </w:t>
            </w:r>
          </w:p>
        </w:tc>
        <w:tc>
          <w:tcPr>
            <w:tcW w:w="0" w:type="auto"/>
            <w:shd w:val="clear" w:color="auto" w:fill="auto"/>
            <w:noWrap/>
            <w:vAlign w:val="center"/>
          </w:tcPr>
          <w:p w14:paraId="77E53A78" w14:textId="77777777" w:rsidR="00BB2048" w:rsidRDefault="00000000">
            <w:pPr>
              <w:widowControl/>
              <w:jc w:val="center"/>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 xml:space="preserve">0.794 </w:t>
            </w:r>
          </w:p>
        </w:tc>
        <w:tc>
          <w:tcPr>
            <w:tcW w:w="0" w:type="auto"/>
            <w:shd w:val="clear" w:color="auto" w:fill="auto"/>
            <w:noWrap/>
            <w:vAlign w:val="center"/>
          </w:tcPr>
          <w:p w14:paraId="30010B40" w14:textId="4B6518EA" w:rsidR="00BB2048" w:rsidRDefault="00000000">
            <w:pPr>
              <w:widowControl/>
              <w:jc w:val="center"/>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16.5%</w:t>
            </w:r>
          </w:p>
        </w:tc>
        <w:tc>
          <w:tcPr>
            <w:tcW w:w="0" w:type="auto"/>
            <w:shd w:val="clear" w:color="auto" w:fill="auto"/>
            <w:noWrap/>
            <w:vAlign w:val="center"/>
          </w:tcPr>
          <w:p w14:paraId="33196141" w14:textId="77777777" w:rsidR="00BB2048" w:rsidRDefault="00000000">
            <w:pPr>
              <w:widowControl/>
              <w:jc w:val="center"/>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 xml:space="preserve">0.897 </w:t>
            </w:r>
          </w:p>
        </w:tc>
        <w:tc>
          <w:tcPr>
            <w:tcW w:w="0" w:type="auto"/>
            <w:shd w:val="clear" w:color="auto" w:fill="auto"/>
            <w:noWrap/>
            <w:vAlign w:val="center"/>
          </w:tcPr>
          <w:p w14:paraId="6FB4CDA2" w14:textId="77777777" w:rsidR="00BB2048" w:rsidRDefault="00000000">
            <w:pPr>
              <w:widowControl/>
              <w:jc w:val="center"/>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 xml:space="preserve">0.795 </w:t>
            </w:r>
          </w:p>
        </w:tc>
        <w:tc>
          <w:tcPr>
            <w:tcW w:w="0" w:type="auto"/>
            <w:shd w:val="clear" w:color="auto" w:fill="auto"/>
            <w:noWrap/>
            <w:vAlign w:val="center"/>
          </w:tcPr>
          <w:p w14:paraId="0641A396" w14:textId="23BE1F66" w:rsidR="00BB2048" w:rsidRDefault="00000000">
            <w:pPr>
              <w:widowControl/>
              <w:jc w:val="center"/>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12.8%</w:t>
            </w:r>
          </w:p>
        </w:tc>
      </w:tr>
      <w:tr w:rsidR="00BB2048" w14:paraId="0D74CCA8" w14:textId="77777777">
        <w:trPr>
          <w:trHeight w:val="360"/>
          <w:jc w:val="center"/>
        </w:trPr>
        <w:tc>
          <w:tcPr>
            <w:tcW w:w="0" w:type="auto"/>
            <w:shd w:val="clear" w:color="auto" w:fill="auto"/>
            <w:noWrap/>
            <w:vAlign w:val="center"/>
          </w:tcPr>
          <w:p w14:paraId="2A2E5F49" w14:textId="77777777" w:rsidR="00BB2048" w:rsidRDefault="00000000">
            <w:pPr>
              <w:widowControl/>
              <w:jc w:val="center"/>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Llama3</w:t>
            </w:r>
          </w:p>
        </w:tc>
        <w:tc>
          <w:tcPr>
            <w:tcW w:w="0" w:type="auto"/>
            <w:shd w:val="clear" w:color="auto" w:fill="auto"/>
            <w:noWrap/>
            <w:vAlign w:val="center"/>
          </w:tcPr>
          <w:p w14:paraId="500A48B6" w14:textId="77777777" w:rsidR="00BB2048" w:rsidRDefault="00000000">
            <w:pPr>
              <w:widowControl/>
              <w:jc w:val="center"/>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 xml:space="preserve">0.944 </w:t>
            </w:r>
          </w:p>
        </w:tc>
        <w:tc>
          <w:tcPr>
            <w:tcW w:w="0" w:type="auto"/>
            <w:shd w:val="clear" w:color="auto" w:fill="auto"/>
            <w:noWrap/>
            <w:vAlign w:val="center"/>
          </w:tcPr>
          <w:p w14:paraId="35945C1D" w14:textId="77777777" w:rsidR="00BB2048" w:rsidRDefault="00000000">
            <w:pPr>
              <w:widowControl/>
              <w:jc w:val="center"/>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 xml:space="preserve">0.748 </w:t>
            </w:r>
          </w:p>
        </w:tc>
        <w:tc>
          <w:tcPr>
            <w:tcW w:w="0" w:type="auto"/>
            <w:shd w:val="clear" w:color="auto" w:fill="auto"/>
            <w:noWrap/>
            <w:vAlign w:val="center"/>
          </w:tcPr>
          <w:p w14:paraId="179E90E4" w14:textId="0079A8EC" w:rsidR="00BB2048" w:rsidRDefault="00000000">
            <w:pPr>
              <w:widowControl/>
              <w:jc w:val="center"/>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26.2%</w:t>
            </w:r>
          </w:p>
        </w:tc>
        <w:tc>
          <w:tcPr>
            <w:tcW w:w="0" w:type="auto"/>
            <w:shd w:val="clear" w:color="auto" w:fill="auto"/>
            <w:noWrap/>
            <w:vAlign w:val="center"/>
          </w:tcPr>
          <w:p w14:paraId="392931D4" w14:textId="77777777" w:rsidR="00BB2048" w:rsidRDefault="00000000">
            <w:pPr>
              <w:widowControl/>
              <w:jc w:val="center"/>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 xml:space="preserve">0.949 </w:t>
            </w:r>
          </w:p>
        </w:tc>
        <w:tc>
          <w:tcPr>
            <w:tcW w:w="0" w:type="auto"/>
            <w:shd w:val="clear" w:color="auto" w:fill="auto"/>
            <w:noWrap/>
            <w:vAlign w:val="center"/>
          </w:tcPr>
          <w:p w14:paraId="7C6951ED" w14:textId="77777777" w:rsidR="00BB2048" w:rsidRDefault="00000000">
            <w:pPr>
              <w:widowControl/>
              <w:jc w:val="center"/>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 xml:space="preserve">0.803 </w:t>
            </w:r>
          </w:p>
        </w:tc>
        <w:tc>
          <w:tcPr>
            <w:tcW w:w="0" w:type="auto"/>
            <w:shd w:val="clear" w:color="auto" w:fill="auto"/>
            <w:noWrap/>
            <w:vAlign w:val="center"/>
          </w:tcPr>
          <w:p w14:paraId="6F78EEFA" w14:textId="4FC75DBA" w:rsidR="00BB2048" w:rsidRDefault="00000000">
            <w:pPr>
              <w:widowControl/>
              <w:jc w:val="center"/>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18.2%</w:t>
            </w:r>
          </w:p>
        </w:tc>
      </w:tr>
      <w:tr w:rsidR="00BB2048" w14:paraId="5BF2C988" w14:textId="77777777">
        <w:trPr>
          <w:trHeight w:val="360"/>
          <w:jc w:val="center"/>
        </w:trPr>
        <w:tc>
          <w:tcPr>
            <w:tcW w:w="0" w:type="auto"/>
            <w:shd w:val="clear" w:color="auto" w:fill="auto"/>
            <w:noWrap/>
            <w:vAlign w:val="center"/>
          </w:tcPr>
          <w:p w14:paraId="54DC08CB" w14:textId="77777777" w:rsidR="00BB2048" w:rsidRDefault="00000000">
            <w:pPr>
              <w:widowControl/>
              <w:jc w:val="center"/>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Qwen</w:t>
            </w:r>
          </w:p>
        </w:tc>
        <w:tc>
          <w:tcPr>
            <w:tcW w:w="0" w:type="auto"/>
            <w:shd w:val="clear" w:color="auto" w:fill="auto"/>
            <w:noWrap/>
            <w:vAlign w:val="center"/>
          </w:tcPr>
          <w:p w14:paraId="184A43B1" w14:textId="77777777" w:rsidR="00BB2048" w:rsidRDefault="00000000">
            <w:pPr>
              <w:widowControl/>
              <w:jc w:val="center"/>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 xml:space="preserve">0.944 </w:t>
            </w:r>
          </w:p>
        </w:tc>
        <w:tc>
          <w:tcPr>
            <w:tcW w:w="0" w:type="auto"/>
            <w:shd w:val="clear" w:color="auto" w:fill="auto"/>
            <w:noWrap/>
            <w:vAlign w:val="center"/>
          </w:tcPr>
          <w:p w14:paraId="74139F03" w14:textId="77777777" w:rsidR="00BB2048" w:rsidRDefault="00000000">
            <w:pPr>
              <w:widowControl/>
              <w:jc w:val="center"/>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 xml:space="preserve">0.804 </w:t>
            </w:r>
          </w:p>
        </w:tc>
        <w:tc>
          <w:tcPr>
            <w:tcW w:w="0" w:type="auto"/>
            <w:shd w:val="clear" w:color="auto" w:fill="auto"/>
            <w:noWrap/>
            <w:vAlign w:val="center"/>
          </w:tcPr>
          <w:p w14:paraId="2FC81B65" w14:textId="56520607" w:rsidR="00BB2048" w:rsidRDefault="00000000">
            <w:pPr>
              <w:widowControl/>
              <w:jc w:val="center"/>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17.4%</w:t>
            </w:r>
          </w:p>
        </w:tc>
        <w:tc>
          <w:tcPr>
            <w:tcW w:w="0" w:type="auto"/>
            <w:shd w:val="clear" w:color="auto" w:fill="auto"/>
            <w:noWrap/>
            <w:vAlign w:val="center"/>
          </w:tcPr>
          <w:p w14:paraId="2ACFBB59" w14:textId="77777777" w:rsidR="00BB2048" w:rsidRDefault="00000000">
            <w:pPr>
              <w:widowControl/>
              <w:jc w:val="center"/>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 xml:space="preserve">0.949 </w:t>
            </w:r>
          </w:p>
        </w:tc>
        <w:tc>
          <w:tcPr>
            <w:tcW w:w="0" w:type="auto"/>
            <w:shd w:val="clear" w:color="auto" w:fill="auto"/>
            <w:noWrap/>
            <w:vAlign w:val="center"/>
          </w:tcPr>
          <w:p w14:paraId="7E530E02" w14:textId="77777777" w:rsidR="00BB2048" w:rsidRDefault="00000000">
            <w:pPr>
              <w:widowControl/>
              <w:jc w:val="center"/>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 xml:space="preserve">0.803 </w:t>
            </w:r>
          </w:p>
        </w:tc>
        <w:tc>
          <w:tcPr>
            <w:tcW w:w="0" w:type="auto"/>
            <w:shd w:val="clear" w:color="auto" w:fill="auto"/>
            <w:noWrap/>
            <w:vAlign w:val="center"/>
          </w:tcPr>
          <w:p w14:paraId="534D6A45" w14:textId="2E6381F6" w:rsidR="00BB2048" w:rsidRDefault="00000000">
            <w:pPr>
              <w:widowControl/>
              <w:jc w:val="center"/>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18.2%</w:t>
            </w:r>
          </w:p>
        </w:tc>
      </w:tr>
    </w:tbl>
    <w:p w14:paraId="74018874" w14:textId="09D135B6" w:rsidR="00C76AEC" w:rsidRDefault="00000000">
      <w:pPr>
        <w:rPr>
          <w:rFonts w:ascii="Times New Roman" w:eastAsia="宋体" w:hAnsi="Times New Roman" w:cs="Times New Roman"/>
        </w:rPr>
      </w:pPr>
      <w:r>
        <w:rPr>
          <w:rFonts w:ascii="Times New Roman" w:eastAsia="宋体" w:hAnsi="Times New Roman" w:cs="Times New Roman" w:hint="eastAsia"/>
        </w:rPr>
        <w:lastRenderedPageBreak/>
        <w:t>从表格中结果可以看出，双向</w:t>
      </w:r>
      <w:r>
        <w:rPr>
          <w:rFonts w:ascii="Times New Roman" w:eastAsia="宋体" w:hAnsi="Times New Roman" w:cs="Times New Roman" w:hint="eastAsia"/>
        </w:rPr>
        <w:t>LSTM</w:t>
      </w:r>
      <w:r>
        <w:rPr>
          <w:rFonts w:ascii="Times New Roman" w:eastAsia="宋体" w:hAnsi="Times New Roman" w:cs="Times New Roman" w:hint="eastAsia"/>
        </w:rPr>
        <w:t>层对模型性能的提升非常显著。在两个数据集的实验中，包含双向</w:t>
      </w:r>
      <w:r>
        <w:rPr>
          <w:rFonts w:ascii="Times New Roman" w:eastAsia="宋体" w:hAnsi="Times New Roman" w:cs="Times New Roman" w:hint="eastAsia"/>
        </w:rPr>
        <w:t>LSTM</w:t>
      </w:r>
      <w:r>
        <w:rPr>
          <w:rFonts w:ascii="Times New Roman" w:eastAsia="宋体" w:hAnsi="Times New Roman" w:cs="Times New Roman" w:hint="eastAsia"/>
        </w:rPr>
        <w:t>层的模型准确率均大幅高于未使用双向</w:t>
      </w:r>
      <w:r>
        <w:rPr>
          <w:rFonts w:ascii="Times New Roman" w:eastAsia="宋体" w:hAnsi="Times New Roman" w:cs="Times New Roman" w:hint="eastAsia"/>
        </w:rPr>
        <w:t>LSTM</w:t>
      </w:r>
      <w:r>
        <w:rPr>
          <w:rFonts w:ascii="Times New Roman" w:eastAsia="宋体" w:hAnsi="Times New Roman" w:cs="Times New Roman" w:hint="eastAsia"/>
        </w:rPr>
        <w:t>层的模型，准确率提升了</w:t>
      </w:r>
      <w:r>
        <w:rPr>
          <w:rFonts w:ascii="Times New Roman" w:eastAsia="宋体" w:hAnsi="Times New Roman" w:cs="Times New Roman" w:hint="eastAsia"/>
        </w:rPr>
        <w:t>12.8%</w:t>
      </w:r>
      <w:r>
        <w:rPr>
          <w:rFonts w:ascii="Times New Roman" w:eastAsia="宋体" w:hAnsi="Times New Roman" w:cs="Times New Roman" w:hint="eastAsia"/>
        </w:rPr>
        <w:t>到</w:t>
      </w:r>
      <w:r>
        <w:rPr>
          <w:rFonts w:ascii="Times New Roman" w:eastAsia="宋体" w:hAnsi="Times New Roman" w:cs="Times New Roman" w:hint="eastAsia"/>
        </w:rPr>
        <w:t>26.2%</w:t>
      </w:r>
      <w:r>
        <w:rPr>
          <w:rFonts w:ascii="Times New Roman" w:eastAsia="宋体" w:hAnsi="Times New Roman" w:cs="Times New Roman" w:hint="eastAsia"/>
        </w:rPr>
        <w:t>不等。这表明，双向</w:t>
      </w:r>
      <w:r>
        <w:rPr>
          <w:rFonts w:ascii="Times New Roman" w:eastAsia="宋体" w:hAnsi="Times New Roman" w:cs="Times New Roman" w:hint="eastAsia"/>
        </w:rPr>
        <w:t>LSTM</w:t>
      </w:r>
      <w:r>
        <w:rPr>
          <w:rFonts w:ascii="Times New Roman" w:eastAsia="宋体" w:hAnsi="Times New Roman" w:cs="Times New Roman" w:hint="eastAsia"/>
        </w:rPr>
        <w:t>层在捕捉吞咽信号中的时间依赖性方面起到了关键作用，尤其是在处理复杂的时序信号时，能够有效提升分类性能。</w:t>
      </w:r>
    </w:p>
    <w:p w14:paraId="26DB1D40" w14:textId="77777777" w:rsidR="00C76AEC" w:rsidRDefault="00C76AEC">
      <w:pPr>
        <w:rPr>
          <w:rFonts w:ascii="Times New Roman" w:eastAsia="宋体" w:hAnsi="Times New Roman" w:cs="Times New Roman"/>
        </w:rPr>
      </w:pPr>
    </w:p>
    <w:p w14:paraId="6C4C9E2D" w14:textId="77777777" w:rsidR="00C76AEC" w:rsidRDefault="00C76AEC">
      <w:pPr>
        <w:rPr>
          <w:rFonts w:ascii="Times New Roman" w:eastAsia="宋体" w:hAnsi="Times New Roman" w:cs="Times New Roman"/>
        </w:rPr>
      </w:pPr>
      <w:r>
        <w:rPr>
          <w:rFonts w:ascii="Times New Roman" w:eastAsia="宋体" w:hAnsi="Times New Roman" w:cs="Times New Roman" w:hint="eastAsia"/>
        </w:rPr>
        <w:t>5  Conclusion</w:t>
      </w:r>
    </w:p>
    <w:p w14:paraId="36C9EFC1" w14:textId="2695A22D" w:rsidR="00C76AEC" w:rsidRPr="00C76AEC" w:rsidRDefault="00C76AEC" w:rsidP="00C76AEC">
      <w:pPr>
        <w:rPr>
          <w:rFonts w:ascii="Times New Roman" w:eastAsia="宋体" w:hAnsi="Times New Roman" w:cs="Times New Roman"/>
        </w:rPr>
      </w:pPr>
      <w:r>
        <w:rPr>
          <w:rFonts w:ascii="Times New Roman" w:eastAsia="宋体" w:hAnsi="Times New Roman" w:cs="Times New Roman" w:hint="eastAsia"/>
        </w:rPr>
        <w:t>本文</w:t>
      </w:r>
      <w:r w:rsidRPr="00C76AEC">
        <w:rPr>
          <w:rFonts w:ascii="Times New Roman" w:eastAsia="宋体" w:hAnsi="Times New Roman" w:cs="Times New Roman"/>
        </w:rPr>
        <w:t>聚焦于喉部生理活动分类，提出了一种基于微调预训练大语言模型（</w:t>
      </w:r>
      <w:r w:rsidRPr="00C76AEC">
        <w:rPr>
          <w:rFonts w:ascii="Times New Roman" w:eastAsia="宋体" w:hAnsi="Times New Roman" w:cs="Times New Roman"/>
        </w:rPr>
        <w:t>LLMs</w:t>
      </w:r>
      <w:r w:rsidRPr="00C76AEC">
        <w:rPr>
          <w:rFonts w:ascii="Times New Roman" w:eastAsia="宋体" w:hAnsi="Times New Roman" w:cs="Times New Roman"/>
        </w:rPr>
        <w:t>）的通用模型</w:t>
      </w:r>
      <w:r>
        <w:rPr>
          <w:rFonts w:ascii="Times New Roman" w:eastAsia="宋体" w:hAnsi="Times New Roman" w:cs="Times New Roman" w:hint="eastAsia"/>
        </w:rPr>
        <w:t>。</w:t>
      </w:r>
      <w:r w:rsidRPr="00C76AEC">
        <w:rPr>
          <w:rFonts w:ascii="Times New Roman" w:eastAsia="宋体" w:hAnsi="Times New Roman" w:cs="Times New Roman"/>
        </w:rPr>
        <w:t>在模型构建上，设计</w:t>
      </w:r>
      <w:r w:rsidRPr="00C76AEC">
        <w:rPr>
          <w:rFonts w:ascii="Times New Roman" w:eastAsia="宋体" w:hAnsi="Times New Roman" w:cs="Times New Roman"/>
        </w:rPr>
        <w:t xml:space="preserve"> LLM-Backbone</w:t>
      </w:r>
      <w:r w:rsidRPr="00C76AEC">
        <w:rPr>
          <w:rFonts w:ascii="Times New Roman" w:eastAsia="宋体" w:hAnsi="Times New Roman" w:cs="Times New Roman"/>
        </w:rPr>
        <w:t>，利用卷积嵌入层将预训练</w:t>
      </w:r>
      <w:r w:rsidRPr="00C76AEC">
        <w:rPr>
          <w:rFonts w:ascii="Times New Roman" w:eastAsia="宋体" w:hAnsi="Times New Roman" w:cs="Times New Roman"/>
        </w:rPr>
        <w:t xml:space="preserve"> LLMs </w:t>
      </w:r>
      <w:r w:rsidRPr="00C76AEC">
        <w:rPr>
          <w:rFonts w:ascii="Times New Roman" w:eastAsia="宋体" w:hAnsi="Times New Roman" w:cs="Times New Roman"/>
        </w:rPr>
        <w:t>应用于一维时间序列的吞咽信号数据处理，使其能够有效提取信号特征。同时，结合低秩适应（</w:t>
      </w:r>
      <w:r w:rsidRPr="00C76AEC">
        <w:rPr>
          <w:rFonts w:ascii="Times New Roman" w:eastAsia="宋体" w:hAnsi="Times New Roman" w:cs="Times New Roman"/>
        </w:rPr>
        <w:t>LoRA</w:t>
      </w:r>
      <w:r w:rsidRPr="00C76AEC">
        <w:rPr>
          <w:rFonts w:ascii="Times New Roman" w:eastAsia="宋体" w:hAnsi="Times New Roman" w:cs="Times New Roman"/>
        </w:rPr>
        <w:t>）微调技术，在减少可训练参数数量、降低计算成本的情况下，显著提高了模型训练效率；加入双向</w:t>
      </w:r>
      <w:r w:rsidRPr="00C76AEC">
        <w:rPr>
          <w:rFonts w:ascii="Times New Roman" w:eastAsia="宋体" w:hAnsi="Times New Roman" w:cs="Times New Roman"/>
        </w:rPr>
        <w:t xml:space="preserve"> LSTM </w:t>
      </w:r>
      <w:r w:rsidRPr="00C76AEC">
        <w:rPr>
          <w:rFonts w:ascii="Times New Roman" w:eastAsia="宋体" w:hAnsi="Times New Roman" w:cs="Times New Roman"/>
        </w:rPr>
        <w:t>层，成功捕捉了吞咽信号中的时间依赖关系，进一步提升了模型对复杂时序信号的处理能力。实验结果充分验证了该</w:t>
      </w:r>
      <w:r>
        <w:rPr>
          <w:rFonts w:ascii="Times New Roman" w:eastAsia="宋体" w:hAnsi="Times New Roman" w:cs="Times New Roman" w:hint="eastAsia"/>
        </w:rPr>
        <w:t>架构</w:t>
      </w:r>
      <w:r w:rsidRPr="00C76AEC">
        <w:rPr>
          <w:rFonts w:ascii="Times New Roman" w:eastAsia="宋体" w:hAnsi="Times New Roman" w:cs="Times New Roman"/>
        </w:rPr>
        <w:t>的优越性</w:t>
      </w:r>
      <w:r>
        <w:rPr>
          <w:rFonts w:ascii="Times New Roman" w:eastAsia="宋体" w:hAnsi="Times New Roman" w:cs="Times New Roman" w:hint="eastAsia"/>
        </w:rPr>
        <w:t>，</w:t>
      </w:r>
      <w:r w:rsidRPr="00C76AEC">
        <w:rPr>
          <w:rFonts w:ascii="Times New Roman" w:eastAsia="宋体" w:hAnsi="Times New Roman" w:cs="Times New Roman"/>
        </w:rPr>
        <w:t>Zero-Shot</w:t>
      </w:r>
      <w:r>
        <w:rPr>
          <w:rFonts w:ascii="Times New Roman" w:eastAsia="宋体" w:hAnsi="Times New Roman" w:cs="Times New Roman" w:hint="eastAsia"/>
        </w:rPr>
        <w:t>和</w:t>
      </w:r>
      <w:r>
        <w:rPr>
          <w:rFonts w:ascii="Times New Roman" w:eastAsia="宋体" w:hAnsi="Times New Roman" w:cs="Times New Roman" w:hint="eastAsia"/>
        </w:rPr>
        <w:t>Few-Shot</w:t>
      </w:r>
      <w:r>
        <w:rPr>
          <w:rFonts w:ascii="Times New Roman" w:eastAsia="宋体" w:hAnsi="Times New Roman" w:cs="Times New Roman" w:hint="eastAsia"/>
        </w:rPr>
        <w:t>实验中也体现了模型</w:t>
      </w:r>
      <w:r w:rsidRPr="00C76AEC">
        <w:rPr>
          <w:rFonts w:ascii="Times New Roman" w:eastAsia="宋体" w:hAnsi="Times New Roman" w:cs="Times New Roman"/>
        </w:rPr>
        <w:t>良好的跨数据集适应能力。</w:t>
      </w:r>
    </w:p>
    <w:p w14:paraId="0C2A58E6" w14:textId="4E238F1D" w:rsidR="00C76AEC" w:rsidRPr="00C76AEC" w:rsidRDefault="00C76AEC">
      <w:pPr>
        <w:rPr>
          <w:rFonts w:ascii="Times New Roman" w:eastAsia="宋体" w:hAnsi="Times New Roman" w:cs="Times New Roman"/>
        </w:rPr>
        <w:sectPr w:rsidR="00C76AEC" w:rsidRPr="00C76AEC">
          <w:pgSz w:w="11906" w:h="16838"/>
          <w:pgMar w:top="1440" w:right="1800" w:bottom="1440" w:left="1800" w:header="851" w:footer="992" w:gutter="0"/>
          <w:cols w:space="425"/>
          <w:docGrid w:type="lines" w:linePitch="312"/>
        </w:sectPr>
      </w:pPr>
    </w:p>
    <w:p w14:paraId="7DED3A58" w14:textId="77777777" w:rsidR="00281C74" w:rsidRPr="008958DD" w:rsidRDefault="00281C74" w:rsidP="00281C74">
      <w:pPr>
        <w:rPr>
          <w:rFonts w:ascii="Times New Roman" w:eastAsia="宋体" w:hAnsi="Times New Roman" w:cs="Times New Roman"/>
          <w:color w:val="1B1B1B"/>
          <w:sz w:val="28"/>
          <w:szCs w:val="28"/>
          <w:shd w:val="clear" w:color="auto" w:fill="FFFFFF"/>
        </w:rPr>
      </w:pPr>
      <w:r w:rsidRPr="008958DD">
        <w:rPr>
          <w:rFonts w:ascii="Times New Roman" w:eastAsia="宋体" w:hAnsi="Times New Roman" w:cs="Times New Roman" w:hint="eastAsia"/>
          <w:color w:val="1B1B1B"/>
          <w:sz w:val="28"/>
          <w:szCs w:val="28"/>
          <w:shd w:val="clear" w:color="auto" w:fill="FFFFFF"/>
        </w:rPr>
        <w:lastRenderedPageBreak/>
        <w:t>Reference</w:t>
      </w:r>
    </w:p>
    <w:p w14:paraId="10E42E78" w14:textId="77777777" w:rsidR="00281C74" w:rsidRPr="004F4DF6" w:rsidRDefault="00281C74" w:rsidP="00281C74">
      <w:pPr>
        <w:rPr>
          <w:rFonts w:ascii="Times New Roman" w:eastAsia="宋体" w:hAnsi="Times New Roman" w:cs="Times New Roman"/>
          <w:color w:val="1B1B1B"/>
          <w:szCs w:val="21"/>
          <w:shd w:val="clear" w:color="auto" w:fill="FFFFFF"/>
        </w:rPr>
      </w:pPr>
      <w:r w:rsidRPr="004F4DF6">
        <w:rPr>
          <w:rFonts w:ascii="Times New Roman" w:eastAsia="宋体" w:hAnsi="Times New Roman" w:cs="Times New Roman"/>
          <w:color w:val="1B1B1B"/>
          <w:szCs w:val="21"/>
          <w:shd w:val="clear" w:color="auto" w:fill="FFFFFF"/>
        </w:rPr>
        <w:t>[1] Clav</w:t>
      </w:r>
      <w:r w:rsidRPr="004F4DF6">
        <w:rPr>
          <w:rFonts w:ascii="Times New Roman" w:eastAsia="宋体" w:hAnsi="Times New Roman" w:cs="Times New Roman" w:hint="eastAsia"/>
          <w:color w:val="1B1B1B"/>
          <w:szCs w:val="21"/>
          <w:shd w:val="clear" w:color="auto" w:fill="FFFFFF"/>
        </w:rPr>
        <w:t>é</w:t>
      </w:r>
      <w:r w:rsidRPr="004F4DF6">
        <w:rPr>
          <w:rFonts w:ascii="Times New Roman" w:eastAsia="宋体" w:hAnsi="Times New Roman" w:cs="Times New Roman"/>
          <w:color w:val="1B1B1B"/>
          <w:szCs w:val="21"/>
          <w:shd w:val="clear" w:color="auto" w:fill="FFFFFF"/>
        </w:rPr>
        <w:t xml:space="preserve"> P, Shaker R. Dysphagia: current reality and scope of the problem. </w:t>
      </w:r>
      <w:r w:rsidRPr="004F4DF6">
        <w:rPr>
          <w:rFonts w:ascii="Times New Roman" w:eastAsia="宋体" w:hAnsi="Times New Roman" w:cs="Times New Roman"/>
          <w:i/>
          <w:color w:val="1B1B1B"/>
          <w:szCs w:val="21"/>
          <w:shd w:val="clear" w:color="auto" w:fill="FFFFFF"/>
        </w:rPr>
        <w:t>Nature Reviews Gastroenterology &amp; Hepatology</w:t>
      </w:r>
      <w:r w:rsidRPr="004F4DF6">
        <w:rPr>
          <w:rFonts w:ascii="Times New Roman" w:eastAsia="宋体" w:hAnsi="Times New Roman" w:cs="Times New Roman"/>
          <w:color w:val="1B1B1B"/>
          <w:szCs w:val="21"/>
          <w:shd w:val="clear" w:color="auto" w:fill="FFFFFF"/>
        </w:rPr>
        <w:t xml:space="preserve"> </w:t>
      </w:r>
      <w:r w:rsidRPr="004F4DF6">
        <w:rPr>
          <w:rFonts w:ascii="Times New Roman" w:eastAsia="宋体" w:hAnsi="Times New Roman" w:cs="Times New Roman"/>
          <w:b/>
          <w:color w:val="1B1B1B"/>
          <w:szCs w:val="21"/>
          <w:shd w:val="clear" w:color="auto" w:fill="FFFFFF"/>
        </w:rPr>
        <w:t>12</w:t>
      </w:r>
      <w:r w:rsidRPr="004F4DF6">
        <w:rPr>
          <w:rFonts w:ascii="Times New Roman" w:eastAsia="宋体" w:hAnsi="Times New Roman" w:cs="Times New Roman"/>
          <w:color w:val="1B1B1B"/>
          <w:szCs w:val="21"/>
          <w:shd w:val="clear" w:color="auto" w:fill="FFFFFF"/>
        </w:rPr>
        <w:t>, 259-270 (2015).</w:t>
      </w:r>
    </w:p>
    <w:p w14:paraId="1CD765AC" w14:textId="77777777" w:rsidR="00281C74" w:rsidRPr="004F4DF6" w:rsidRDefault="00281C74" w:rsidP="00281C74">
      <w:pPr>
        <w:rPr>
          <w:rFonts w:ascii="Times New Roman" w:eastAsia="宋体" w:hAnsi="Times New Roman" w:cs="Times New Roman"/>
          <w:color w:val="1B1B1B"/>
          <w:szCs w:val="21"/>
          <w:shd w:val="clear" w:color="auto" w:fill="FFFFFF"/>
        </w:rPr>
      </w:pPr>
      <w:r w:rsidRPr="004F4DF6">
        <w:rPr>
          <w:rFonts w:ascii="Times New Roman" w:eastAsia="宋体" w:hAnsi="Times New Roman" w:cs="Times New Roman"/>
          <w:color w:val="1B1B1B"/>
          <w:szCs w:val="21"/>
          <w:shd w:val="clear" w:color="auto" w:fill="FFFFFF"/>
        </w:rPr>
        <w:t xml:space="preserve">[2] Waters AM, Patterson J, Bhat P, Phillips AW. Investigating dysphagia in adults. </w:t>
      </w:r>
      <w:r w:rsidRPr="004F4DF6">
        <w:rPr>
          <w:rFonts w:ascii="Times New Roman" w:eastAsia="宋体" w:hAnsi="Times New Roman" w:cs="Times New Roman"/>
          <w:i/>
          <w:color w:val="1B1B1B"/>
          <w:szCs w:val="21"/>
          <w:shd w:val="clear" w:color="auto" w:fill="FFFFFF"/>
        </w:rPr>
        <w:t>Bmj</w:t>
      </w:r>
      <w:r w:rsidRPr="004F4DF6">
        <w:rPr>
          <w:rFonts w:ascii="Times New Roman" w:eastAsia="宋体" w:hAnsi="Times New Roman" w:cs="Times New Roman"/>
          <w:color w:val="1B1B1B"/>
          <w:szCs w:val="21"/>
          <w:shd w:val="clear" w:color="auto" w:fill="FFFFFF"/>
        </w:rPr>
        <w:t>, (2022).</w:t>
      </w:r>
    </w:p>
    <w:p w14:paraId="0E64342E" w14:textId="77777777" w:rsidR="00281C74" w:rsidRPr="004F4DF6" w:rsidRDefault="00281C74" w:rsidP="00281C74">
      <w:pPr>
        <w:rPr>
          <w:rFonts w:ascii="Times New Roman" w:eastAsia="宋体" w:hAnsi="Times New Roman" w:cs="Times New Roman"/>
          <w:color w:val="1B1B1B"/>
          <w:szCs w:val="21"/>
          <w:shd w:val="clear" w:color="auto" w:fill="FFFFFF"/>
        </w:rPr>
      </w:pPr>
      <w:r w:rsidRPr="004F4DF6">
        <w:rPr>
          <w:rFonts w:ascii="Times New Roman" w:eastAsia="宋体" w:hAnsi="Times New Roman" w:cs="Times New Roman"/>
          <w:color w:val="1B1B1B"/>
          <w:szCs w:val="21"/>
          <w:shd w:val="clear" w:color="auto" w:fill="FFFFFF"/>
        </w:rPr>
        <w:t>[</w:t>
      </w:r>
      <w:r w:rsidRPr="004F4DF6">
        <w:rPr>
          <w:rFonts w:ascii="Times New Roman" w:eastAsia="宋体" w:hAnsi="Times New Roman" w:cs="Times New Roman" w:hint="eastAsia"/>
          <w:color w:val="1B1B1B"/>
          <w:szCs w:val="21"/>
          <w:shd w:val="clear" w:color="auto" w:fill="FFFFFF"/>
        </w:rPr>
        <w:t>3</w:t>
      </w:r>
      <w:r w:rsidRPr="004F4DF6">
        <w:rPr>
          <w:rFonts w:ascii="Times New Roman" w:eastAsia="宋体" w:hAnsi="Times New Roman" w:cs="Times New Roman"/>
          <w:color w:val="1B1B1B"/>
          <w:szCs w:val="21"/>
          <w:shd w:val="clear" w:color="auto" w:fill="FFFFFF"/>
        </w:rPr>
        <w:t>] Cubero L</w:t>
      </w:r>
      <w:r w:rsidRPr="004F4DF6">
        <w:rPr>
          <w:rFonts w:ascii="Times New Roman" w:eastAsia="宋体" w:hAnsi="Times New Roman" w:cs="Times New Roman"/>
          <w:i/>
          <w:color w:val="1B1B1B"/>
          <w:szCs w:val="21"/>
          <w:shd w:val="clear" w:color="auto" w:fill="FFFFFF"/>
        </w:rPr>
        <w:t>, et al.</w:t>
      </w:r>
      <w:r w:rsidRPr="004F4DF6">
        <w:rPr>
          <w:rFonts w:ascii="Times New Roman" w:eastAsia="宋体" w:hAnsi="Times New Roman" w:cs="Times New Roman"/>
          <w:color w:val="1B1B1B"/>
          <w:szCs w:val="21"/>
          <w:shd w:val="clear" w:color="auto" w:fill="FFFFFF"/>
        </w:rPr>
        <w:t xml:space="preserve"> Automated dysphagia characterization in head and neck cancer patients using videofluoroscopic swallowing studies. </w:t>
      </w:r>
      <w:r w:rsidRPr="004F4DF6">
        <w:rPr>
          <w:rFonts w:ascii="Times New Roman" w:eastAsia="宋体" w:hAnsi="Times New Roman" w:cs="Times New Roman"/>
          <w:i/>
          <w:color w:val="1B1B1B"/>
          <w:szCs w:val="21"/>
          <w:shd w:val="clear" w:color="auto" w:fill="FFFFFF"/>
        </w:rPr>
        <w:t>Computers in Biology and Medicine</w:t>
      </w:r>
      <w:r w:rsidRPr="004F4DF6">
        <w:rPr>
          <w:rFonts w:ascii="Times New Roman" w:eastAsia="宋体" w:hAnsi="Times New Roman" w:cs="Times New Roman"/>
          <w:color w:val="1B1B1B"/>
          <w:szCs w:val="21"/>
          <w:shd w:val="clear" w:color="auto" w:fill="FFFFFF"/>
        </w:rPr>
        <w:t xml:space="preserve"> </w:t>
      </w:r>
      <w:r w:rsidRPr="004F4DF6">
        <w:rPr>
          <w:rFonts w:ascii="Times New Roman" w:eastAsia="宋体" w:hAnsi="Times New Roman" w:cs="Times New Roman"/>
          <w:b/>
          <w:color w:val="1B1B1B"/>
          <w:szCs w:val="21"/>
          <w:shd w:val="clear" w:color="auto" w:fill="FFFFFF"/>
        </w:rPr>
        <w:t>187</w:t>
      </w:r>
      <w:r w:rsidRPr="004F4DF6">
        <w:rPr>
          <w:rFonts w:ascii="Times New Roman" w:eastAsia="宋体" w:hAnsi="Times New Roman" w:cs="Times New Roman"/>
          <w:color w:val="1B1B1B"/>
          <w:szCs w:val="21"/>
          <w:shd w:val="clear" w:color="auto" w:fill="FFFFFF"/>
        </w:rPr>
        <w:t>, (2025).</w:t>
      </w:r>
    </w:p>
    <w:p w14:paraId="35328122" w14:textId="77777777" w:rsidR="00281C74" w:rsidRPr="004F4DF6" w:rsidRDefault="00281C74" w:rsidP="00281C74">
      <w:pPr>
        <w:rPr>
          <w:rFonts w:ascii="Times New Roman" w:eastAsia="宋体" w:hAnsi="Times New Roman" w:cs="Times New Roman"/>
          <w:color w:val="1B1B1B"/>
          <w:szCs w:val="21"/>
          <w:shd w:val="clear" w:color="auto" w:fill="FFFFFF"/>
        </w:rPr>
      </w:pPr>
      <w:r w:rsidRPr="004F4DF6">
        <w:rPr>
          <w:rFonts w:ascii="Times New Roman" w:eastAsia="宋体" w:hAnsi="Times New Roman" w:cs="Times New Roman"/>
          <w:color w:val="1B1B1B"/>
          <w:szCs w:val="21"/>
          <w:shd w:val="clear" w:color="auto" w:fill="FFFFFF"/>
        </w:rPr>
        <w:t>[4] Badenduck LA</w:t>
      </w:r>
      <w:r w:rsidRPr="004F4DF6">
        <w:rPr>
          <w:rFonts w:ascii="Times New Roman" w:eastAsia="宋体" w:hAnsi="Times New Roman" w:cs="Times New Roman"/>
          <w:i/>
          <w:color w:val="1B1B1B"/>
          <w:szCs w:val="21"/>
          <w:shd w:val="clear" w:color="auto" w:fill="FFFFFF"/>
        </w:rPr>
        <w:t>, et al.</w:t>
      </w:r>
      <w:r w:rsidRPr="004F4DF6">
        <w:rPr>
          <w:rFonts w:ascii="Times New Roman" w:eastAsia="宋体" w:hAnsi="Times New Roman" w:cs="Times New Roman"/>
          <w:color w:val="1B1B1B"/>
          <w:szCs w:val="21"/>
          <w:shd w:val="clear" w:color="auto" w:fill="FFFFFF"/>
        </w:rPr>
        <w:t xml:space="preserve"> Fiber-optic endoscopic evaluation of swallowing to assess swallowing outcomes as a function of head position in a normal population. </w:t>
      </w:r>
      <w:r w:rsidRPr="004F4DF6">
        <w:rPr>
          <w:rFonts w:ascii="Times New Roman" w:eastAsia="宋体" w:hAnsi="Times New Roman" w:cs="Times New Roman"/>
          <w:i/>
          <w:color w:val="1B1B1B"/>
          <w:szCs w:val="21"/>
          <w:shd w:val="clear" w:color="auto" w:fill="FFFFFF"/>
        </w:rPr>
        <w:t>Journal of Otolaryngology-Head &amp; Neck Surgery</w:t>
      </w:r>
      <w:r w:rsidRPr="004F4DF6">
        <w:rPr>
          <w:rFonts w:ascii="Times New Roman" w:eastAsia="宋体" w:hAnsi="Times New Roman" w:cs="Times New Roman"/>
          <w:color w:val="1B1B1B"/>
          <w:szCs w:val="21"/>
          <w:shd w:val="clear" w:color="auto" w:fill="FFFFFF"/>
        </w:rPr>
        <w:t xml:space="preserve"> </w:t>
      </w:r>
      <w:r w:rsidRPr="004F4DF6">
        <w:rPr>
          <w:rFonts w:ascii="Times New Roman" w:eastAsia="宋体" w:hAnsi="Times New Roman" w:cs="Times New Roman"/>
          <w:b/>
          <w:color w:val="1B1B1B"/>
          <w:szCs w:val="21"/>
          <w:shd w:val="clear" w:color="auto" w:fill="FFFFFF"/>
        </w:rPr>
        <w:t>43</w:t>
      </w:r>
      <w:r w:rsidRPr="004F4DF6">
        <w:rPr>
          <w:rFonts w:ascii="Times New Roman" w:eastAsia="宋体" w:hAnsi="Times New Roman" w:cs="Times New Roman"/>
          <w:color w:val="1B1B1B"/>
          <w:szCs w:val="21"/>
          <w:shd w:val="clear" w:color="auto" w:fill="FFFFFF"/>
        </w:rPr>
        <w:t>, (2014).</w:t>
      </w:r>
    </w:p>
    <w:p w14:paraId="6D90C692" w14:textId="77777777" w:rsidR="00281C74" w:rsidRPr="004F4DF6" w:rsidRDefault="00281C74" w:rsidP="00281C74">
      <w:pPr>
        <w:rPr>
          <w:rFonts w:ascii="Times New Roman" w:eastAsia="宋体" w:hAnsi="Times New Roman" w:cs="Times New Roman"/>
          <w:color w:val="1B1B1B"/>
          <w:szCs w:val="21"/>
          <w:shd w:val="clear" w:color="auto" w:fill="FFFFFF"/>
        </w:rPr>
      </w:pPr>
      <w:r w:rsidRPr="004F4DF6">
        <w:rPr>
          <w:rFonts w:ascii="Times New Roman" w:eastAsia="宋体" w:hAnsi="Times New Roman" w:cs="Times New Roman"/>
          <w:color w:val="1B1B1B"/>
          <w:szCs w:val="21"/>
          <w:shd w:val="clear" w:color="auto" w:fill="FFFFFF"/>
        </w:rPr>
        <w:t>[</w:t>
      </w:r>
      <w:r w:rsidRPr="004F4DF6">
        <w:rPr>
          <w:rFonts w:ascii="Times New Roman" w:eastAsia="宋体" w:hAnsi="Times New Roman" w:cs="Times New Roman" w:hint="eastAsia"/>
          <w:color w:val="1B1B1B"/>
          <w:szCs w:val="21"/>
          <w:shd w:val="clear" w:color="auto" w:fill="FFFFFF"/>
        </w:rPr>
        <w:t>5</w:t>
      </w:r>
      <w:r w:rsidRPr="004F4DF6">
        <w:rPr>
          <w:rFonts w:ascii="Times New Roman" w:eastAsia="宋体" w:hAnsi="Times New Roman" w:cs="Times New Roman"/>
          <w:color w:val="1B1B1B"/>
          <w:szCs w:val="21"/>
          <w:shd w:val="clear" w:color="auto" w:fill="FFFFFF"/>
        </w:rPr>
        <w:t xml:space="preserve">] Ryu JS, Park D, Kang JY. Application and Interpretation of High-resolution Manometry for Pharyngeal Dysphagia. </w:t>
      </w:r>
      <w:r w:rsidRPr="004F4DF6">
        <w:rPr>
          <w:rFonts w:ascii="Times New Roman" w:eastAsia="宋体" w:hAnsi="Times New Roman" w:cs="Times New Roman"/>
          <w:i/>
          <w:color w:val="1B1B1B"/>
          <w:szCs w:val="21"/>
          <w:shd w:val="clear" w:color="auto" w:fill="FFFFFF"/>
        </w:rPr>
        <w:t>Journal of Neurogastroenterology and Motility</w:t>
      </w:r>
      <w:r w:rsidRPr="004F4DF6">
        <w:rPr>
          <w:rFonts w:ascii="Times New Roman" w:eastAsia="宋体" w:hAnsi="Times New Roman" w:cs="Times New Roman"/>
          <w:color w:val="1B1B1B"/>
          <w:szCs w:val="21"/>
          <w:shd w:val="clear" w:color="auto" w:fill="FFFFFF"/>
        </w:rPr>
        <w:t xml:space="preserve"> </w:t>
      </w:r>
      <w:r w:rsidRPr="004F4DF6">
        <w:rPr>
          <w:rFonts w:ascii="Times New Roman" w:eastAsia="宋体" w:hAnsi="Times New Roman" w:cs="Times New Roman"/>
          <w:b/>
          <w:color w:val="1B1B1B"/>
          <w:szCs w:val="21"/>
          <w:shd w:val="clear" w:color="auto" w:fill="FFFFFF"/>
        </w:rPr>
        <w:t>21</w:t>
      </w:r>
      <w:r w:rsidRPr="004F4DF6">
        <w:rPr>
          <w:rFonts w:ascii="Times New Roman" w:eastAsia="宋体" w:hAnsi="Times New Roman" w:cs="Times New Roman"/>
          <w:color w:val="1B1B1B"/>
          <w:szCs w:val="21"/>
          <w:shd w:val="clear" w:color="auto" w:fill="FFFFFF"/>
        </w:rPr>
        <w:t>, 283-287 (2015).</w:t>
      </w:r>
    </w:p>
    <w:p w14:paraId="661ECB58" w14:textId="77777777" w:rsidR="00281C74" w:rsidRPr="004F4DF6" w:rsidRDefault="00281C74" w:rsidP="00281C74">
      <w:pPr>
        <w:rPr>
          <w:rFonts w:ascii="Times New Roman" w:eastAsia="宋体" w:hAnsi="Times New Roman" w:cs="Times New Roman"/>
          <w:color w:val="1B1B1B"/>
          <w:szCs w:val="21"/>
          <w:shd w:val="clear" w:color="auto" w:fill="FFFFFF"/>
        </w:rPr>
      </w:pPr>
      <w:r w:rsidRPr="004F4DF6">
        <w:rPr>
          <w:rFonts w:ascii="Times New Roman" w:eastAsia="宋体" w:hAnsi="Times New Roman" w:cs="Times New Roman"/>
          <w:color w:val="1B1B1B"/>
          <w:szCs w:val="21"/>
          <w:shd w:val="clear" w:color="auto" w:fill="FFFFFF"/>
        </w:rPr>
        <w:t>[</w:t>
      </w:r>
      <w:r w:rsidRPr="004F4DF6">
        <w:rPr>
          <w:rFonts w:ascii="Times New Roman" w:eastAsia="宋体" w:hAnsi="Times New Roman" w:cs="Times New Roman" w:hint="eastAsia"/>
          <w:color w:val="1B1B1B"/>
          <w:szCs w:val="21"/>
          <w:shd w:val="clear" w:color="auto" w:fill="FFFFFF"/>
        </w:rPr>
        <w:t>6</w:t>
      </w:r>
      <w:r w:rsidRPr="004F4DF6">
        <w:rPr>
          <w:rFonts w:ascii="Times New Roman" w:eastAsia="宋体" w:hAnsi="Times New Roman" w:cs="Times New Roman"/>
          <w:color w:val="1B1B1B"/>
          <w:szCs w:val="21"/>
          <w:shd w:val="clear" w:color="auto" w:fill="FFFFFF"/>
        </w:rPr>
        <w:t>] Trapl M</w:t>
      </w:r>
      <w:r w:rsidRPr="004F4DF6">
        <w:rPr>
          <w:rFonts w:ascii="Times New Roman" w:eastAsia="宋体" w:hAnsi="Times New Roman" w:cs="Times New Roman"/>
          <w:i/>
          <w:color w:val="1B1B1B"/>
          <w:szCs w:val="21"/>
          <w:shd w:val="clear" w:color="auto" w:fill="FFFFFF"/>
        </w:rPr>
        <w:t>, et al.</w:t>
      </w:r>
      <w:r w:rsidRPr="004F4DF6">
        <w:rPr>
          <w:rFonts w:ascii="Times New Roman" w:eastAsia="宋体" w:hAnsi="Times New Roman" w:cs="Times New Roman"/>
          <w:color w:val="1B1B1B"/>
          <w:szCs w:val="21"/>
          <w:shd w:val="clear" w:color="auto" w:fill="FFFFFF"/>
        </w:rPr>
        <w:t xml:space="preserve"> Dysphagia Bedside Screening for Acute-Stroke Patients. </w:t>
      </w:r>
      <w:r w:rsidRPr="004F4DF6">
        <w:rPr>
          <w:rFonts w:ascii="Times New Roman" w:eastAsia="宋体" w:hAnsi="Times New Roman" w:cs="Times New Roman"/>
          <w:i/>
          <w:color w:val="1B1B1B"/>
          <w:szCs w:val="21"/>
          <w:shd w:val="clear" w:color="auto" w:fill="FFFFFF"/>
        </w:rPr>
        <w:t>Stroke</w:t>
      </w:r>
      <w:r w:rsidRPr="004F4DF6">
        <w:rPr>
          <w:rFonts w:ascii="Times New Roman" w:eastAsia="宋体" w:hAnsi="Times New Roman" w:cs="Times New Roman"/>
          <w:color w:val="1B1B1B"/>
          <w:szCs w:val="21"/>
          <w:shd w:val="clear" w:color="auto" w:fill="FFFFFF"/>
        </w:rPr>
        <w:t xml:space="preserve"> </w:t>
      </w:r>
      <w:r w:rsidRPr="004F4DF6">
        <w:rPr>
          <w:rFonts w:ascii="Times New Roman" w:eastAsia="宋体" w:hAnsi="Times New Roman" w:cs="Times New Roman"/>
          <w:b/>
          <w:color w:val="1B1B1B"/>
          <w:szCs w:val="21"/>
          <w:shd w:val="clear" w:color="auto" w:fill="FFFFFF"/>
        </w:rPr>
        <w:t>38</w:t>
      </w:r>
      <w:r w:rsidRPr="004F4DF6">
        <w:rPr>
          <w:rFonts w:ascii="Times New Roman" w:eastAsia="宋体" w:hAnsi="Times New Roman" w:cs="Times New Roman"/>
          <w:color w:val="1B1B1B"/>
          <w:szCs w:val="21"/>
          <w:shd w:val="clear" w:color="auto" w:fill="FFFFFF"/>
        </w:rPr>
        <w:t>, 2948-2952 (2007).</w:t>
      </w:r>
    </w:p>
    <w:p w14:paraId="466BD5FF" w14:textId="77777777" w:rsidR="00281C74" w:rsidRPr="004F4DF6" w:rsidRDefault="00281C74" w:rsidP="00281C74">
      <w:pPr>
        <w:rPr>
          <w:rFonts w:ascii="Times New Roman" w:eastAsia="宋体" w:hAnsi="Times New Roman" w:cs="Times New Roman"/>
          <w:color w:val="1B1B1B"/>
          <w:szCs w:val="21"/>
          <w:shd w:val="clear" w:color="auto" w:fill="FFFFFF"/>
        </w:rPr>
      </w:pPr>
      <w:r w:rsidRPr="004F4DF6">
        <w:rPr>
          <w:rFonts w:ascii="Times New Roman" w:eastAsia="宋体" w:hAnsi="Times New Roman" w:cs="Times New Roman"/>
          <w:color w:val="1B1B1B"/>
          <w:szCs w:val="21"/>
          <w:shd w:val="clear" w:color="auto" w:fill="FFFFFF"/>
        </w:rPr>
        <w:t>[</w:t>
      </w:r>
      <w:r w:rsidRPr="004F4DF6">
        <w:rPr>
          <w:rFonts w:ascii="Times New Roman" w:eastAsia="宋体" w:hAnsi="Times New Roman" w:cs="Times New Roman" w:hint="eastAsia"/>
          <w:color w:val="1B1B1B"/>
          <w:szCs w:val="21"/>
          <w:shd w:val="clear" w:color="auto" w:fill="FFFFFF"/>
        </w:rPr>
        <w:t>7</w:t>
      </w:r>
      <w:r w:rsidRPr="004F4DF6">
        <w:rPr>
          <w:rFonts w:ascii="Times New Roman" w:eastAsia="宋体" w:hAnsi="Times New Roman" w:cs="Times New Roman"/>
          <w:color w:val="1B1B1B"/>
          <w:szCs w:val="21"/>
          <w:shd w:val="clear" w:color="auto" w:fill="FFFFFF"/>
        </w:rPr>
        <w:t>] Chen PC, Chuang CH, Leong CP, Guo SE, Hsin YJ. Systematic review and meta</w:t>
      </w:r>
      <w:r w:rsidRPr="004F4DF6">
        <w:rPr>
          <w:rFonts w:ascii="Times New Roman" w:eastAsia="宋体" w:hAnsi="Times New Roman" w:cs="Times New Roman" w:hint="eastAsia"/>
          <w:color w:val="1B1B1B"/>
          <w:szCs w:val="21"/>
          <w:shd w:val="clear" w:color="auto" w:fill="FFFFFF"/>
        </w:rPr>
        <w:t>‐</w:t>
      </w:r>
      <w:r w:rsidRPr="004F4DF6">
        <w:rPr>
          <w:rFonts w:ascii="Times New Roman" w:eastAsia="宋体" w:hAnsi="Times New Roman" w:cs="Times New Roman"/>
          <w:color w:val="1B1B1B"/>
          <w:szCs w:val="21"/>
          <w:shd w:val="clear" w:color="auto" w:fill="FFFFFF"/>
        </w:rPr>
        <w:t xml:space="preserve">analysis of the diagnostic accuracy of the water swallow test for screening aspiration in stroke patients. </w:t>
      </w:r>
      <w:r w:rsidRPr="004F4DF6">
        <w:rPr>
          <w:rFonts w:ascii="Times New Roman" w:eastAsia="宋体" w:hAnsi="Times New Roman" w:cs="Times New Roman"/>
          <w:i/>
          <w:color w:val="1B1B1B"/>
          <w:szCs w:val="21"/>
          <w:shd w:val="clear" w:color="auto" w:fill="FFFFFF"/>
        </w:rPr>
        <w:t>Journal of Advanced Nursing</w:t>
      </w:r>
      <w:r w:rsidRPr="004F4DF6">
        <w:rPr>
          <w:rFonts w:ascii="Times New Roman" w:eastAsia="宋体" w:hAnsi="Times New Roman" w:cs="Times New Roman"/>
          <w:color w:val="1B1B1B"/>
          <w:szCs w:val="21"/>
          <w:shd w:val="clear" w:color="auto" w:fill="FFFFFF"/>
        </w:rPr>
        <w:t xml:space="preserve"> </w:t>
      </w:r>
      <w:r w:rsidRPr="004F4DF6">
        <w:rPr>
          <w:rFonts w:ascii="Times New Roman" w:eastAsia="宋体" w:hAnsi="Times New Roman" w:cs="Times New Roman"/>
          <w:b/>
          <w:color w:val="1B1B1B"/>
          <w:szCs w:val="21"/>
          <w:shd w:val="clear" w:color="auto" w:fill="FFFFFF"/>
        </w:rPr>
        <w:t>72</w:t>
      </w:r>
      <w:r w:rsidRPr="004F4DF6">
        <w:rPr>
          <w:rFonts w:ascii="Times New Roman" w:eastAsia="宋体" w:hAnsi="Times New Roman" w:cs="Times New Roman"/>
          <w:color w:val="1B1B1B"/>
          <w:szCs w:val="21"/>
          <w:shd w:val="clear" w:color="auto" w:fill="FFFFFF"/>
        </w:rPr>
        <w:t>, 2575-2586 (2016).</w:t>
      </w:r>
    </w:p>
    <w:p w14:paraId="31FD681C" w14:textId="77777777" w:rsidR="00281C74" w:rsidRPr="004F4DF6" w:rsidRDefault="00281C74" w:rsidP="00281C74">
      <w:pPr>
        <w:rPr>
          <w:rFonts w:ascii="Times New Roman" w:eastAsia="宋体" w:hAnsi="Times New Roman" w:cs="Times New Roman"/>
          <w:color w:val="1B1B1B"/>
          <w:szCs w:val="21"/>
          <w:shd w:val="clear" w:color="auto" w:fill="FFFFFF"/>
        </w:rPr>
      </w:pPr>
      <w:r w:rsidRPr="004F4DF6">
        <w:rPr>
          <w:rFonts w:ascii="Times New Roman" w:eastAsia="宋体" w:hAnsi="Times New Roman" w:cs="Times New Roman"/>
          <w:color w:val="1B1B1B"/>
          <w:szCs w:val="21"/>
          <w:shd w:val="clear" w:color="auto" w:fill="FFFFFF"/>
        </w:rPr>
        <w:t>[</w:t>
      </w:r>
      <w:r w:rsidRPr="004F4DF6">
        <w:rPr>
          <w:rFonts w:ascii="Times New Roman" w:eastAsia="宋体" w:hAnsi="Times New Roman" w:cs="Times New Roman" w:hint="eastAsia"/>
          <w:color w:val="1B1B1B"/>
          <w:szCs w:val="21"/>
          <w:shd w:val="clear" w:color="auto" w:fill="FFFFFF"/>
        </w:rPr>
        <w:t>8</w:t>
      </w:r>
      <w:r w:rsidRPr="004F4DF6">
        <w:rPr>
          <w:rFonts w:ascii="Times New Roman" w:eastAsia="宋体" w:hAnsi="Times New Roman" w:cs="Times New Roman"/>
          <w:color w:val="1B1B1B"/>
          <w:szCs w:val="21"/>
          <w:shd w:val="clear" w:color="auto" w:fill="FFFFFF"/>
        </w:rPr>
        <w:t>] Kim MK</w:t>
      </w:r>
      <w:r w:rsidRPr="004F4DF6">
        <w:rPr>
          <w:rFonts w:ascii="Times New Roman" w:eastAsia="宋体" w:hAnsi="Times New Roman" w:cs="Times New Roman"/>
          <w:i/>
          <w:color w:val="1B1B1B"/>
          <w:szCs w:val="21"/>
          <w:shd w:val="clear" w:color="auto" w:fill="FFFFFF"/>
        </w:rPr>
        <w:t>, et al.</w:t>
      </w:r>
      <w:r w:rsidRPr="004F4DF6">
        <w:rPr>
          <w:rFonts w:ascii="Times New Roman" w:eastAsia="宋体" w:hAnsi="Times New Roman" w:cs="Times New Roman"/>
          <w:color w:val="1B1B1B"/>
          <w:szCs w:val="21"/>
          <w:shd w:val="clear" w:color="auto" w:fill="FFFFFF"/>
        </w:rPr>
        <w:t xml:space="preserve"> Flexible submental sensor patch with remote monitoring controls for management of oropharyngeal swallowing disorders. </w:t>
      </w:r>
      <w:r w:rsidRPr="004F4DF6">
        <w:rPr>
          <w:rFonts w:ascii="Times New Roman" w:eastAsia="宋体" w:hAnsi="Times New Roman" w:cs="Times New Roman"/>
          <w:i/>
          <w:color w:val="1B1B1B"/>
          <w:szCs w:val="21"/>
          <w:shd w:val="clear" w:color="auto" w:fill="FFFFFF"/>
        </w:rPr>
        <w:t>Science Advances</w:t>
      </w:r>
      <w:r w:rsidRPr="004F4DF6">
        <w:rPr>
          <w:rFonts w:ascii="Times New Roman" w:eastAsia="宋体" w:hAnsi="Times New Roman" w:cs="Times New Roman"/>
          <w:color w:val="1B1B1B"/>
          <w:szCs w:val="21"/>
          <w:shd w:val="clear" w:color="auto" w:fill="FFFFFF"/>
        </w:rPr>
        <w:t xml:space="preserve"> </w:t>
      </w:r>
      <w:r w:rsidRPr="004F4DF6">
        <w:rPr>
          <w:rFonts w:ascii="Times New Roman" w:eastAsia="宋体" w:hAnsi="Times New Roman" w:cs="Times New Roman"/>
          <w:b/>
          <w:color w:val="1B1B1B"/>
          <w:szCs w:val="21"/>
          <w:shd w:val="clear" w:color="auto" w:fill="FFFFFF"/>
        </w:rPr>
        <w:t>5</w:t>
      </w:r>
      <w:r w:rsidRPr="004F4DF6">
        <w:rPr>
          <w:rFonts w:ascii="Times New Roman" w:eastAsia="宋体" w:hAnsi="Times New Roman" w:cs="Times New Roman"/>
          <w:color w:val="1B1B1B"/>
          <w:szCs w:val="21"/>
          <w:shd w:val="clear" w:color="auto" w:fill="FFFFFF"/>
        </w:rPr>
        <w:t>, (2019).</w:t>
      </w:r>
    </w:p>
    <w:p w14:paraId="618FD728" w14:textId="77777777" w:rsidR="00281C74" w:rsidRPr="004F4DF6" w:rsidRDefault="00281C74" w:rsidP="00281C74">
      <w:pPr>
        <w:rPr>
          <w:rFonts w:ascii="Times New Roman" w:eastAsia="宋体" w:hAnsi="Times New Roman" w:cs="Times New Roman"/>
          <w:color w:val="1B1B1B"/>
          <w:szCs w:val="21"/>
          <w:shd w:val="clear" w:color="auto" w:fill="FFFFFF"/>
        </w:rPr>
      </w:pPr>
      <w:r w:rsidRPr="004F4DF6">
        <w:rPr>
          <w:rFonts w:ascii="Times New Roman" w:eastAsia="宋体" w:hAnsi="Times New Roman" w:cs="Times New Roman"/>
          <w:color w:val="1B1B1B"/>
          <w:szCs w:val="21"/>
          <w:shd w:val="clear" w:color="auto" w:fill="FFFFFF"/>
        </w:rPr>
        <w:t>[</w:t>
      </w:r>
      <w:r w:rsidRPr="004F4DF6">
        <w:rPr>
          <w:rFonts w:ascii="Times New Roman" w:eastAsia="宋体" w:hAnsi="Times New Roman" w:cs="Times New Roman" w:hint="eastAsia"/>
          <w:color w:val="1B1B1B"/>
          <w:szCs w:val="21"/>
          <w:shd w:val="clear" w:color="auto" w:fill="FFFFFF"/>
        </w:rPr>
        <w:t>9</w:t>
      </w:r>
      <w:r w:rsidRPr="004F4DF6">
        <w:rPr>
          <w:rFonts w:ascii="Times New Roman" w:eastAsia="宋体" w:hAnsi="Times New Roman" w:cs="Times New Roman"/>
          <w:color w:val="1B1B1B"/>
          <w:szCs w:val="21"/>
          <w:shd w:val="clear" w:color="auto" w:fill="FFFFFF"/>
        </w:rPr>
        <w:t>] Zhang D</w:t>
      </w:r>
      <w:r w:rsidRPr="004F4DF6">
        <w:rPr>
          <w:rFonts w:ascii="Times New Roman" w:eastAsia="宋体" w:hAnsi="Times New Roman" w:cs="Times New Roman"/>
          <w:i/>
          <w:color w:val="1B1B1B"/>
          <w:szCs w:val="21"/>
          <w:shd w:val="clear" w:color="auto" w:fill="FFFFFF"/>
        </w:rPr>
        <w:t>, et al.</w:t>
      </w:r>
      <w:r w:rsidRPr="004F4DF6">
        <w:rPr>
          <w:rFonts w:ascii="Times New Roman" w:eastAsia="宋体" w:hAnsi="Times New Roman" w:cs="Times New Roman"/>
          <w:color w:val="1B1B1B"/>
          <w:szCs w:val="21"/>
          <w:shd w:val="clear" w:color="auto" w:fill="FFFFFF"/>
        </w:rPr>
        <w:t xml:space="preserve"> Stretchable and durable HD-sEMG electrodes for accurate recognition of swallowing activities on complex epidermal surfaces. </w:t>
      </w:r>
      <w:r w:rsidRPr="004F4DF6">
        <w:rPr>
          <w:rFonts w:ascii="Times New Roman" w:eastAsia="宋体" w:hAnsi="Times New Roman" w:cs="Times New Roman"/>
          <w:i/>
          <w:color w:val="1B1B1B"/>
          <w:szCs w:val="21"/>
          <w:shd w:val="clear" w:color="auto" w:fill="FFFFFF"/>
        </w:rPr>
        <w:t>Microsystems &amp; Nanoengineering</w:t>
      </w:r>
      <w:r w:rsidRPr="004F4DF6">
        <w:rPr>
          <w:rFonts w:ascii="Times New Roman" w:eastAsia="宋体" w:hAnsi="Times New Roman" w:cs="Times New Roman"/>
          <w:color w:val="1B1B1B"/>
          <w:szCs w:val="21"/>
          <w:shd w:val="clear" w:color="auto" w:fill="FFFFFF"/>
        </w:rPr>
        <w:t xml:space="preserve"> </w:t>
      </w:r>
      <w:r w:rsidRPr="004F4DF6">
        <w:rPr>
          <w:rFonts w:ascii="Times New Roman" w:eastAsia="宋体" w:hAnsi="Times New Roman" w:cs="Times New Roman"/>
          <w:b/>
          <w:color w:val="1B1B1B"/>
          <w:szCs w:val="21"/>
          <w:shd w:val="clear" w:color="auto" w:fill="FFFFFF"/>
        </w:rPr>
        <w:t>9</w:t>
      </w:r>
      <w:r w:rsidRPr="004F4DF6">
        <w:rPr>
          <w:rFonts w:ascii="Times New Roman" w:eastAsia="宋体" w:hAnsi="Times New Roman" w:cs="Times New Roman"/>
          <w:color w:val="1B1B1B"/>
          <w:szCs w:val="21"/>
          <w:shd w:val="clear" w:color="auto" w:fill="FFFFFF"/>
        </w:rPr>
        <w:t>, (2023).</w:t>
      </w:r>
    </w:p>
    <w:p w14:paraId="663E0354" w14:textId="77777777" w:rsidR="00281C74" w:rsidRPr="004F4DF6" w:rsidRDefault="00281C74" w:rsidP="00281C74">
      <w:pPr>
        <w:rPr>
          <w:rFonts w:ascii="Times New Roman" w:eastAsia="宋体" w:hAnsi="Times New Roman" w:cs="Times New Roman"/>
          <w:color w:val="1B1B1B"/>
          <w:szCs w:val="21"/>
          <w:shd w:val="clear" w:color="auto" w:fill="FFFFFF"/>
        </w:rPr>
      </w:pPr>
      <w:r w:rsidRPr="004F4DF6">
        <w:rPr>
          <w:rFonts w:ascii="Times New Roman" w:eastAsia="宋体" w:hAnsi="Times New Roman" w:cs="Times New Roman"/>
          <w:color w:val="1B1B1B"/>
          <w:szCs w:val="21"/>
          <w:shd w:val="clear" w:color="auto" w:fill="FFFFFF"/>
        </w:rPr>
        <w:t>[1</w:t>
      </w:r>
      <w:r w:rsidRPr="004F4DF6">
        <w:rPr>
          <w:rFonts w:ascii="Times New Roman" w:eastAsia="宋体" w:hAnsi="Times New Roman" w:cs="Times New Roman" w:hint="eastAsia"/>
          <w:color w:val="1B1B1B"/>
          <w:szCs w:val="21"/>
          <w:shd w:val="clear" w:color="auto" w:fill="FFFFFF"/>
        </w:rPr>
        <w:t>0</w:t>
      </w:r>
      <w:r w:rsidRPr="004F4DF6">
        <w:rPr>
          <w:rFonts w:ascii="Times New Roman" w:eastAsia="宋体" w:hAnsi="Times New Roman" w:cs="Times New Roman"/>
          <w:color w:val="1B1B1B"/>
          <w:szCs w:val="21"/>
          <w:shd w:val="clear" w:color="auto" w:fill="FFFFFF"/>
        </w:rPr>
        <w:t xml:space="preserve">] Wong F, de la Fuente-Nunez C, Collins JJ. Leveraging artificial intelligence in the fight against infectious diseases. </w:t>
      </w:r>
      <w:r w:rsidRPr="004F4DF6">
        <w:rPr>
          <w:rFonts w:ascii="Times New Roman" w:eastAsia="宋体" w:hAnsi="Times New Roman" w:cs="Times New Roman"/>
          <w:i/>
          <w:color w:val="1B1B1B"/>
          <w:szCs w:val="21"/>
          <w:shd w:val="clear" w:color="auto" w:fill="FFFFFF"/>
        </w:rPr>
        <w:t>Science</w:t>
      </w:r>
      <w:r w:rsidRPr="004F4DF6">
        <w:rPr>
          <w:rFonts w:ascii="Times New Roman" w:eastAsia="宋体" w:hAnsi="Times New Roman" w:cs="Times New Roman"/>
          <w:color w:val="1B1B1B"/>
          <w:szCs w:val="21"/>
          <w:shd w:val="clear" w:color="auto" w:fill="FFFFFF"/>
        </w:rPr>
        <w:t xml:space="preserve"> </w:t>
      </w:r>
      <w:r w:rsidRPr="004F4DF6">
        <w:rPr>
          <w:rFonts w:ascii="Times New Roman" w:eastAsia="宋体" w:hAnsi="Times New Roman" w:cs="Times New Roman"/>
          <w:b/>
          <w:color w:val="1B1B1B"/>
          <w:szCs w:val="21"/>
          <w:shd w:val="clear" w:color="auto" w:fill="FFFFFF"/>
        </w:rPr>
        <w:t>381</w:t>
      </w:r>
      <w:r w:rsidRPr="004F4DF6">
        <w:rPr>
          <w:rFonts w:ascii="Times New Roman" w:eastAsia="宋体" w:hAnsi="Times New Roman" w:cs="Times New Roman"/>
          <w:color w:val="1B1B1B"/>
          <w:szCs w:val="21"/>
          <w:shd w:val="clear" w:color="auto" w:fill="FFFFFF"/>
        </w:rPr>
        <w:t>, 164-170 (2023).</w:t>
      </w:r>
    </w:p>
    <w:p w14:paraId="741299A2" w14:textId="77777777" w:rsidR="00281C74" w:rsidRPr="004F4DF6" w:rsidRDefault="00281C74" w:rsidP="00281C74">
      <w:pPr>
        <w:rPr>
          <w:rFonts w:ascii="Times New Roman" w:eastAsia="宋体" w:hAnsi="Times New Roman" w:cs="Times New Roman"/>
          <w:color w:val="1B1B1B"/>
          <w:szCs w:val="21"/>
          <w:shd w:val="clear" w:color="auto" w:fill="FFFFFF"/>
        </w:rPr>
      </w:pPr>
      <w:r w:rsidRPr="004F4DF6">
        <w:rPr>
          <w:rFonts w:ascii="Times New Roman" w:eastAsia="宋体" w:hAnsi="Times New Roman" w:cs="Times New Roman"/>
          <w:color w:val="1B1B1B"/>
          <w:szCs w:val="21"/>
          <w:shd w:val="clear" w:color="auto" w:fill="FFFFFF"/>
        </w:rPr>
        <w:t>[1</w:t>
      </w:r>
      <w:r w:rsidRPr="004F4DF6">
        <w:rPr>
          <w:rFonts w:ascii="Times New Roman" w:eastAsia="宋体" w:hAnsi="Times New Roman" w:cs="Times New Roman" w:hint="eastAsia"/>
          <w:color w:val="1B1B1B"/>
          <w:szCs w:val="21"/>
          <w:shd w:val="clear" w:color="auto" w:fill="FFFFFF"/>
        </w:rPr>
        <w:t>1</w:t>
      </w:r>
      <w:r w:rsidRPr="004F4DF6">
        <w:rPr>
          <w:rFonts w:ascii="Times New Roman" w:eastAsia="宋体" w:hAnsi="Times New Roman" w:cs="Times New Roman"/>
          <w:color w:val="1B1B1B"/>
          <w:szCs w:val="21"/>
          <w:shd w:val="clear" w:color="auto" w:fill="FFFFFF"/>
        </w:rPr>
        <w:t xml:space="preserve">] Shelmerdine SC, Martin H, Shirodkar K, Shamshuddin S, Weir-McCall JR. Can artificial intelligence pass the Fellowship of the Royal College of Radiologists examination? Multi-reader diagnostic accuracy study. </w:t>
      </w:r>
      <w:r w:rsidRPr="004F4DF6">
        <w:rPr>
          <w:rFonts w:ascii="Times New Roman" w:eastAsia="宋体" w:hAnsi="Times New Roman" w:cs="Times New Roman"/>
          <w:i/>
          <w:color w:val="1B1B1B"/>
          <w:szCs w:val="21"/>
          <w:shd w:val="clear" w:color="auto" w:fill="FFFFFF"/>
        </w:rPr>
        <w:t>Bmj</w:t>
      </w:r>
      <w:r w:rsidRPr="004F4DF6">
        <w:rPr>
          <w:rFonts w:ascii="Times New Roman" w:eastAsia="宋体" w:hAnsi="Times New Roman" w:cs="Times New Roman"/>
          <w:color w:val="1B1B1B"/>
          <w:szCs w:val="21"/>
          <w:shd w:val="clear" w:color="auto" w:fill="FFFFFF"/>
        </w:rPr>
        <w:t>,  (2022).</w:t>
      </w:r>
    </w:p>
    <w:p w14:paraId="089CE02E" w14:textId="77777777" w:rsidR="00281C74" w:rsidRPr="004F4DF6" w:rsidRDefault="00281C74" w:rsidP="00281C74">
      <w:pPr>
        <w:rPr>
          <w:rFonts w:ascii="Times New Roman" w:eastAsia="宋体" w:hAnsi="Times New Roman" w:cs="Times New Roman"/>
          <w:color w:val="1B1B1B"/>
          <w:szCs w:val="21"/>
          <w:shd w:val="clear" w:color="auto" w:fill="FFFFFF"/>
        </w:rPr>
      </w:pPr>
      <w:r w:rsidRPr="004F4DF6">
        <w:rPr>
          <w:rFonts w:ascii="Times New Roman" w:eastAsia="宋体" w:hAnsi="Times New Roman" w:cs="Times New Roman"/>
          <w:color w:val="1B1B1B"/>
          <w:szCs w:val="21"/>
          <w:shd w:val="clear" w:color="auto" w:fill="FFFFFF"/>
        </w:rPr>
        <w:t>[1</w:t>
      </w:r>
      <w:r w:rsidRPr="004F4DF6">
        <w:rPr>
          <w:rFonts w:ascii="Times New Roman" w:eastAsia="宋体" w:hAnsi="Times New Roman" w:cs="Times New Roman" w:hint="eastAsia"/>
          <w:color w:val="1B1B1B"/>
          <w:szCs w:val="21"/>
          <w:shd w:val="clear" w:color="auto" w:fill="FFFFFF"/>
        </w:rPr>
        <w:t>2</w:t>
      </w:r>
      <w:r w:rsidRPr="004F4DF6">
        <w:rPr>
          <w:rFonts w:ascii="Times New Roman" w:eastAsia="宋体" w:hAnsi="Times New Roman" w:cs="Times New Roman"/>
          <w:color w:val="1B1B1B"/>
          <w:szCs w:val="21"/>
          <w:shd w:val="clear" w:color="auto" w:fill="FFFFFF"/>
        </w:rPr>
        <w:t xml:space="preserve">] Taunk K, De S, Verma S, Swetapadma A. A Brief Review of Nearest Neighbor Algorithm for Learning and Classification. In: </w:t>
      </w:r>
      <w:r w:rsidRPr="004F4DF6">
        <w:rPr>
          <w:rFonts w:ascii="Times New Roman" w:eastAsia="宋体" w:hAnsi="Times New Roman" w:cs="Times New Roman"/>
          <w:i/>
          <w:color w:val="1B1B1B"/>
          <w:szCs w:val="21"/>
          <w:shd w:val="clear" w:color="auto" w:fill="FFFFFF"/>
        </w:rPr>
        <w:t>2019 International Conference on Intelligent Computing and Control Systems (ICCS)</w:t>
      </w:r>
      <w:r w:rsidRPr="004F4DF6">
        <w:rPr>
          <w:rFonts w:ascii="Times New Roman" w:eastAsia="宋体" w:hAnsi="Times New Roman" w:cs="Times New Roman"/>
          <w:color w:val="1B1B1B"/>
          <w:szCs w:val="21"/>
          <w:shd w:val="clear" w:color="auto" w:fill="FFFFFF"/>
        </w:rPr>
        <w:t>) (2019).</w:t>
      </w:r>
    </w:p>
    <w:p w14:paraId="0550EFCC" w14:textId="77777777" w:rsidR="00281C74" w:rsidRPr="004F4DF6" w:rsidRDefault="00281C74" w:rsidP="00281C74">
      <w:pPr>
        <w:rPr>
          <w:rFonts w:ascii="Times New Roman" w:eastAsia="宋体" w:hAnsi="Times New Roman" w:cs="Times New Roman"/>
          <w:color w:val="1B1B1B"/>
          <w:szCs w:val="21"/>
          <w:shd w:val="clear" w:color="auto" w:fill="FFFFFF"/>
        </w:rPr>
      </w:pPr>
      <w:r w:rsidRPr="004F4DF6">
        <w:rPr>
          <w:rFonts w:ascii="Times New Roman" w:eastAsia="宋体" w:hAnsi="Times New Roman" w:cs="Times New Roman"/>
          <w:color w:val="1B1B1B"/>
          <w:szCs w:val="21"/>
          <w:shd w:val="clear" w:color="auto" w:fill="FFFFFF"/>
        </w:rPr>
        <w:t>[1</w:t>
      </w:r>
      <w:r w:rsidRPr="004F4DF6">
        <w:rPr>
          <w:rFonts w:ascii="Times New Roman" w:eastAsia="宋体" w:hAnsi="Times New Roman" w:cs="Times New Roman" w:hint="eastAsia"/>
          <w:color w:val="1B1B1B"/>
          <w:szCs w:val="21"/>
          <w:shd w:val="clear" w:color="auto" w:fill="FFFFFF"/>
        </w:rPr>
        <w:t>3</w:t>
      </w:r>
      <w:r w:rsidRPr="004F4DF6">
        <w:rPr>
          <w:rFonts w:ascii="Times New Roman" w:eastAsia="宋体" w:hAnsi="Times New Roman" w:cs="Times New Roman"/>
          <w:color w:val="1B1B1B"/>
          <w:szCs w:val="21"/>
          <w:shd w:val="clear" w:color="auto" w:fill="FFFFFF"/>
        </w:rPr>
        <w:t>] Miyagi S, Sugiyama S, Kozawa K, Moritani S, Sakamoto SI, Sakai O. Classifying Dysphagic Swallowing Sounds with Support Vector Machines. Healthcare (Basel). 2020 Apr 21;8(2):103. doi: 10.3390/healthcare8020103. PMID: 32326267; PMCID: PMC7349358.</w:t>
      </w:r>
      <w:r w:rsidRPr="004F4DF6">
        <w:rPr>
          <w:rFonts w:ascii="Times New Roman" w:eastAsia="宋体" w:hAnsi="Times New Roman" w:cs="Times New Roman"/>
          <w:color w:val="1B1B1B"/>
          <w:szCs w:val="21"/>
          <w:shd w:val="clear" w:color="auto" w:fill="FFFFFF"/>
        </w:rPr>
        <w:br/>
        <w:t>[</w:t>
      </w:r>
      <w:r w:rsidRPr="004F4DF6">
        <w:rPr>
          <w:rFonts w:ascii="Times New Roman" w:eastAsia="宋体" w:hAnsi="Times New Roman" w:cs="Times New Roman" w:hint="eastAsia"/>
          <w:color w:val="1B1B1B"/>
          <w:szCs w:val="21"/>
          <w:shd w:val="clear" w:color="auto" w:fill="FFFFFF"/>
        </w:rPr>
        <w:t>14</w:t>
      </w:r>
      <w:r w:rsidRPr="004F4DF6">
        <w:rPr>
          <w:rFonts w:ascii="Times New Roman" w:eastAsia="宋体" w:hAnsi="Times New Roman" w:cs="Times New Roman"/>
          <w:color w:val="1B1B1B"/>
          <w:szCs w:val="21"/>
          <w:shd w:val="clear" w:color="auto" w:fill="FFFFFF"/>
        </w:rPr>
        <w:t>] Liu H, Dong W, Li Y, et al. An epidermal sEMG tattoo-like patch as a new human–machine interface for patients with loss of voice[J]. Microsystems &amp; nanoengineering, 2020, 6(1): 16.</w:t>
      </w:r>
    </w:p>
    <w:p w14:paraId="0D0C2999" w14:textId="77777777" w:rsidR="00281C74" w:rsidRPr="004F4DF6" w:rsidRDefault="00281C74" w:rsidP="00281C74">
      <w:pPr>
        <w:rPr>
          <w:rFonts w:ascii="Times New Roman" w:eastAsia="宋体" w:hAnsi="Times New Roman" w:cs="Times New Roman"/>
          <w:color w:val="1B1B1B"/>
          <w:szCs w:val="21"/>
          <w:shd w:val="clear" w:color="auto" w:fill="FFFFFF"/>
        </w:rPr>
      </w:pPr>
      <w:r w:rsidRPr="004F4DF6">
        <w:rPr>
          <w:rFonts w:ascii="Times New Roman" w:eastAsia="宋体" w:hAnsi="Times New Roman" w:cs="Times New Roman"/>
          <w:color w:val="1B1B1B"/>
          <w:szCs w:val="21"/>
          <w:shd w:val="clear" w:color="auto" w:fill="FFFFFF"/>
        </w:rPr>
        <w:t>[</w:t>
      </w:r>
      <w:r w:rsidRPr="004F4DF6">
        <w:rPr>
          <w:rFonts w:ascii="Times New Roman" w:eastAsia="宋体" w:hAnsi="Times New Roman" w:cs="Times New Roman" w:hint="eastAsia"/>
          <w:color w:val="1B1B1B"/>
          <w:szCs w:val="21"/>
          <w:shd w:val="clear" w:color="auto" w:fill="FFFFFF"/>
        </w:rPr>
        <w:t>15</w:t>
      </w:r>
      <w:r w:rsidRPr="004F4DF6">
        <w:rPr>
          <w:rFonts w:ascii="Times New Roman" w:eastAsia="宋体" w:hAnsi="Times New Roman" w:cs="Times New Roman"/>
          <w:color w:val="1B1B1B"/>
          <w:szCs w:val="21"/>
          <w:shd w:val="clear" w:color="auto" w:fill="FFFFFF"/>
        </w:rPr>
        <w:t xml:space="preserve">] Yi X, Ma Y, Li Y, Xu H, Ma J. </w:t>
      </w:r>
      <w:r w:rsidRPr="004F4DF6">
        <w:rPr>
          <w:rFonts w:ascii="Times New Roman" w:eastAsia="宋体" w:hAnsi="Times New Roman" w:cs="Times New Roman" w:hint="eastAsia"/>
          <w:color w:val="1B1B1B"/>
          <w:szCs w:val="21"/>
          <w:shd w:val="clear" w:color="auto" w:fill="FFFFFF"/>
        </w:rPr>
        <w:t>人工智能促进复杂环境中的信息融合感知。</w:t>
      </w:r>
      <w:r w:rsidRPr="004F4DF6">
        <w:rPr>
          <w:rFonts w:ascii="Times New Roman" w:eastAsia="宋体" w:hAnsi="Times New Roman" w:cs="Times New Roman" w:hint="eastAsia"/>
          <w:i/>
          <w:color w:val="1B1B1B"/>
          <w:szCs w:val="21"/>
          <w:shd w:val="clear" w:color="auto" w:fill="FFFFFF"/>
        </w:rPr>
        <w:t>创新</w:t>
      </w:r>
      <w:r w:rsidRPr="004F4DF6">
        <w:rPr>
          <w:rFonts w:ascii="Times New Roman" w:eastAsia="宋体" w:hAnsi="Times New Roman" w:cs="Times New Roman"/>
          <w:color w:val="1B1B1B"/>
          <w:szCs w:val="21"/>
          <w:shd w:val="clear" w:color="auto" w:fill="FFFFFF"/>
        </w:rPr>
        <w:t>, (2025).</w:t>
      </w:r>
      <w:r w:rsidRPr="004F4DF6">
        <w:rPr>
          <w:rFonts w:ascii="Times New Roman" w:eastAsia="宋体" w:hAnsi="Times New Roman" w:cs="Times New Roman"/>
          <w:color w:val="1B1B1B"/>
          <w:szCs w:val="21"/>
          <w:shd w:val="clear" w:color="auto" w:fill="FFFFFF"/>
        </w:rPr>
        <w:br/>
        <w:t xml:space="preserve">[16] Sleeman WC, Kapoor R, Ghosh P. Multimodal Classification: Current Landscape, Taxonomy and Future Directions. </w:t>
      </w:r>
      <w:r w:rsidRPr="004F4DF6">
        <w:rPr>
          <w:rFonts w:ascii="Times New Roman" w:eastAsia="宋体" w:hAnsi="Times New Roman" w:cs="Times New Roman"/>
          <w:i/>
          <w:color w:val="1B1B1B"/>
          <w:szCs w:val="21"/>
          <w:shd w:val="clear" w:color="auto" w:fill="FFFFFF"/>
        </w:rPr>
        <w:t>ACM Comput Surv</w:t>
      </w:r>
      <w:r w:rsidRPr="004F4DF6">
        <w:rPr>
          <w:rFonts w:ascii="Times New Roman" w:eastAsia="宋体" w:hAnsi="Times New Roman" w:cs="Times New Roman"/>
          <w:color w:val="1B1B1B"/>
          <w:szCs w:val="21"/>
          <w:shd w:val="clear" w:color="auto" w:fill="FFFFFF"/>
        </w:rPr>
        <w:t xml:space="preserve"> </w:t>
      </w:r>
      <w:r w:rsidRPr="004F4DF6">
        <w:rPr>
          <w:rFonts w:ascii="Times New Roman" w:eastAsia="宋体" w:hAnsi="Times New Roman" w:cs="Times New Roman"/>
          <w:b/>
          <w:color w:val="1B1B1B"/>
          <w:szCs w:val="21"/>
          <w:shd w:val="clear" w:color="auto" w:fill="FFFFFF"/>
        </w:rPr>
        <w:t>55</w:t>
      </w:r>
      <w:r w:rsidRPr="004F4DF6">
        <w:rPr>
          <w:rFonts w:ascii="Times New Roman" w:eastAsia="宋体" w:hAnsi="Times New Roman" w:cs="Times New Roman"/>
          <w:color w:val="1B1B1B"/>
          <w:szCs w:val="21"/>
          <w:shd w:val="clear" w:color="auto" w:fill="FFFFFF"/>
        </w:rPr>
        <w:t>, Article 150 (2022).</w:t>
      </w:r>
    </w:p>
    <w:p w14:paraId="26A486CF" w14:textId="77777777" w:rsidR="00281C74" w:rsidRPr="004F4DF6" w:rsidRDefault="00281C74" w:rsidP="00281C74">
      <w:pPr>
        <w:rPr>
          <w:rFonts w:ascii="Times New Roman" w:eastAsia="宋体" w:hAnsi="Times New Roman" w:cs="Times New Roman"/>
          <w:color w:val="1B1B1B"/>
          <w:szCs w:val="21"/>
          <w:shd w:val="clear" w:color="auto" w:fill="FFFFFF"/>
        </w:rPr>
      </w:pPr>
      <w:r w:rsidRPr="004F4DF6">
        <w:rPr>
          <w:rFonts w:ascii="Times New Roman" w:eastAsia="宋体" w:hAnsi="Times New Roman" w:cs="Times New Roman"/>
          <w:color w:val="1B1B1B"/>
          <w:szCs w:val="21"/>
          <w:shd w:val="clear" w:color="auto" w:fill="FFFFFF"/>
        </w:rPr>
        <w:t xml:space="preserve">[17] Hou B, Yang D, Ren X, Yi L, Liu X. A tactile oral pad based on carbon nanotubes for multimodal haptic interaction. </w:t>
      </w:r>
      <w:r w:rsidRPr="004F4DF6">
        <w:rPr>
          <w:rFonts w:ascii="Times New Roman" w:eastAsia="宋体" w:hAnsi="Times New Roman" w:cs="Times New Roman"/>
          <w:i/>
          <w:color w:val="1B1B1B"/>
          <w:szCs w:val="21"/>
          <w:shd w:val="clear" w:color="auto" w:fill="FFFFFF"/>
        </w:rPr>
        <w:t>Nature Electronics</w:t>
      </w:r>
      <w:r w:rsidRPr="004F4DF6">
        <w:rPr>
          <w:rFonts w:ascii="Times New Roman" w:eastAsia="宋体" w:hAnsi="Times New Roman" w:cs="Times New Roman"/>
          <w:color w:val="1B1B1B"/>
          <w:szCs w:val="21"/>
          <w:shd w:val="clear" w:color="auto" w:fill="FFFFFF"/>
        </w:rPr>
        <w:t xml:space="preserve"> </w:t>
      </w:r>
      <w:r w:rsidRPr="004F4DF6">
        <w:rPr>
          <w:rFonts w:ascii="Times New Roman" w:eastAsia="宋体" w:hAnsi="Times New Roman" w:cs="Times New Roman"/>
          <w:b/>
          <w:color w:val="1B1B1B"/>
          <w:szCs w:val="21"/>
          <w:shd w:val="clear" w:color="auto" w:fill="FFFFFF"/>
        </w:rPr>
        <w:t>7</w:t>
      </w:r>
      <w:r w:rsidRPr="004F4DF6">
        <w:rPr>
          <w:rFonts w:ascii="Times New Roman" w:eastAsia="宋体" w:hAnsi="Times New Roman" w:cs="Times New Roman"/>
          <w:color w:val="1B1B1B"/>
          <w:szCs w:val="21"/>
          <w:shd w:val="clear" w:color="auto" w:fill="FFFFFF"/>
        </w:rPr>
        <w:t>, 777-787 (2024).</w:t>
      </w:r>
    </w:p>
    <w:p w14:paraId="10D47DD5" w14:textId="77777777" w:rsidR="00281C74" w:rsidRPr="004F4DF6" w:rsidRDefault="00281C74" w:rsidP="00281C74">
      <w:pPr>
        <w:rPr>
          <w:rFonts w:ascii="Times New Roman" w:eastAsia="宋体" w:hAnsi="Times New Roman" w:cs="Times New Roman"/>
          <w:color w:val="1B1B1B"/>
          <w:szCs w:val="21"/>
          <w:shd w:val="clear" w:color="auto" w:fill="FFFFFF"/>
        </w:rPr>
      </w:pPr>
      <w:r w:rsidRPr="004F4DF6">
        <w:rPr>
          <w:rFonts w:ascii="Times New Roman" w:eastAsia="宋体" w:hAnsi="Times New Roman" w:cs="Times New Roman"/>
          <w:color w:val="1B1B1B"/>
          <w:szCs w:val="21"/>
          <w:shd w:val="clear" w:color="auto" w:fill="FFFFFF"/>
        </w:rPr>
        <w:t xml:space="preserve">[18] Yoshua B. </w:t>
      </w:r>
      <w:r w:rsidRPr="004F4DF6">
        <w:rPr>
          <w:rFonts w:ascii="Times New Roman" w:eastAsia="宋体" w:hAnsi="Times New Roman" w:cs="Times New Roman"/>
          <w:i/>
          <w:color w:val="1B1B1B"/>
          <w:szCs w:val="21"/>
          <w:shd w:val="clear" w:color="auto" w:fill="FFFFFF"/>
        </w:rPr>
        <w:t>Learning Deep Architectures for AI</w:t>
      </w:r>
      <w:r w:rsidRPr="004F4DF6">
        <w:rPr>
          <w:rFonts w:ascii="Times New Roman" w:eastAsia="宋体" w:hAnsi="Times New Roman" w:cs="Times New Roman"/>
          <w:color w:val="1B1B1B"/>
          <w:szCs w:val="21"/>
          <w:shd w:val="clear" w:color="auto" w:fill="FFFFFF"/>
        </w:rPr>
        <w:t>. now (2009).</w:t>
      </w:r>
    </w:p>
    <w:p w14:paraId="42EC048F" w14:textId="77777777" w:rsidR="00281C74" w:rsidRPr="004F4DF6" w:rsidRDefault="00281C74" w:rsidP="00281C74">
      <w:pPr>
        <w:rPr>
          <w:rFonts w:ascii="Times New Roman" w:eastAsia="宋体" w:hAnsi="Times New Roman" w:cs="Times New Roman"/>
          <w:color w:val="1B1B1B"/>
          <w:szCs w:val="21"/>
          <w:shd w:val="clear" w:color="auto" w:fill="FFFFFF"/>
        </w:rPr>
      </w:pPr>
      <w:r w:rsidRPr="004F4DF6">
        <w:rPr>
          <w:rFonts w:ascii="Times New Roman" w:eastAsia="宋体" w:hAnsi="Times New Roman" w:cs="Times New Roman"/>
          <w:color w:val="1B1B1B"/>
          <w:szCs w:val="21"/>
          <w:shd w:val="clear" w:color="auto" w:fill="FFFFFF"/>
        </w:rPr>
        <w:t>[</w:t>
      </w:r>
      <w:r w:rsidRPr="004F4DF6">
        <w:rPr>
          <w:rFonts w:ascii="Times New Roman" w:eastAsia="宋体" w:hAnsi="Times New Roman" w:cs="Times New Roman" w:hint="eastAsia"/>
          <w:color w:val="1B1B1B"/>
          <w:szCs w:val="21"/>
          <w:shd w:val="clear" w:color="auto" w:fill="FFFFFF"/>
        </w:rPr>
        <w:t>19</w:t>
      </w:r>
      <w:r w:rsidRPr="004F4DF6">
        <w:rPr>
          <w:rFonts w:ascii="Times New Roman" w:eastAsia="宋体" w:hAnsi="Times New Roman" w:cs="Times New Roman"/>
          <w:color w:val="1B1B1B"/>
          <w:szCs w:val="21"/>
          <w:shd w:val="clear" w:color="auto" w:fill="FFFFFF"/>
        </w:rPr>
        <w:t>] Yang Q, Jin W, Zhang Q, et al. Mixed-modality speech recognition and interaction using a wearable artificial throat[J]. Nature Machine Intelligence, 2023, 5(2): 169-180.</w:t>
      </w:r>
    </w:p>
    <w:p w14:paraId="7377B3EB" w14:textId="77777777" w:rsidR="00281C74" w:rsidRPr="004F4DF6" w:rsidRDefault="00281C74" w:rsidP="00281C74">
      <w:pPr>
        <w:rPr>
          <w:rFonts w:ascii="Times New Roman" w:eastAsia="宋体" w:hAnsi="Times New Roman" w:cs="Times New Roman"/>
          <w:color w:val="1B1B1B"/>
          <w:szCs w:val="21"/>
          <w:shd w:val="clear" w:color="auto" w:fill="FFFFFF"/>
        </w:rPr>
      </w:pPr>
      <w:r w:rsidRPr="004F4DF6">
        <w:rPr>
          <w:rFonts w:ascii="Times New Roman" w:eastAsia="宋体" w:hAnsi="Times New Roman" w:cs="Times New Roman"/>
          <w:color w:val="1B1B1B"/>
          <w:szCs w:val="21"/>
          <w:shd w:val="clear" w:color="auto" w:fill="FFFFFF"/>
        </w:rPr>
        <w:t>[</w:t>
      </w:r>
      <w:r w:rsidRPr="004F4DF6">
        <w:rPr>
          <w:rFonts w:ascii="Times New Roman" w:eastAsia="宋体" w:hAnsi="Times New Roman" w:cs="Times New Roman" w:hint="eastAsia"/>
          <w:color w:val="1B1B1B"/>
          <w:szCs w:val="21"/>
          <w:shd w:val="clear" w:color="auto" w:fill="FFFFFF"/>
        </w:rPr>
        <w:t>20</w:t>
      </w:r>
      <w:r w:rsidRPr="004F4DF6">
        <w:rPr>
          <w:rFonts w:ascii="Times New Roman" w:eastAsia="宋体" w:hAnsi="Times New Roman" w:cs="Times New Roman"/>
          <w:color w:val="1B1B1B"/>
          <w:szCs w:val="21"/>
          <w:shd w:val="clear" w:color="auto" w:fill="FFFFFF"/>
        </w:rPr>
        <w:t>] Song, Y., Yun, I., Giovanoli, S. et al. Multimodal deep ensemble classification system with wearable vibration sensor for detecting throat-related events. npj Digit. Med. 8, 14 (2025).</w:t>
      </w:r>
    </w:p>
    <w:p w14:paraId="523E33A2" w14:textId="77777777" w:rsidR="00281C74" w:rsidRPr="004F4DF6" w:rsidRDefault="00281C74" w:rsidP="00281C74">
      <w:pPr>
        <w:rPr>
          <w:rFonts w:ascii="Times New Roman" w:eastAsia="宋体" w:hAnsi="Times New Roman" w:cs="Times New Roman"/>
          <w:color w:val="1B1B1B"/>
          <w:szCs w:val="21"/>
          <w:shd w:val="clear" w:color="auto" w:fill="FFFFFF"/>
        </w:rPr>
      </w:pPr>
      <w:r w:rsidRPr="004F4DF6">
        <w:rPr>
          <w:rFonts w:ascii="Times New Roman" w:eastAsia="宋体" w:hAnsi="Times New Roman" w:cs="Times New Roman"/>
          <w:color w:val="1B1B1B"/>
          <w:szCs w:val="21"/>
          <w:shd w:val="clear" w:color="auto" w:fill="FFFFFF"/>
        </w:rPr>
        <w:lastRenderedPageBreak/>
        <w:t>[2</w:t>
      </w:r>
      <w:r w:rsidRPr="004F4DF6">
        <w:rPr>
          <w:rFonts w:ascii="Times New Roman" w:eastAsia="宋体" w:hAnsi="Times New Roman" w:cs="Times New Roman" w:hint="eastAsia"/>
          <w:color w:val="1B1B1B"/>
          <w:szCs w:val="21"/>
          <w:shd w:val="clear" w:color="auto" w:fill="FFFFFF"/>
        </w:rPr>
        <w:t>1</w:t>
      </w:r>
      <w:r w:rsidRPr="004F4DF6">
        <w:rPr>
          <w:rFonts w:ascii="Times New Roman" w:eastAsia="宋体" w:hAnsi="Times New Roman" w:cs="Times New Roman"/>
          <w:color w:val="1B1B1B"/>
          <w:szCs w:val="21"/>
          <w:shd w:val="clear" w:color="auto" w:fill="FFFFFF"/>
        </w:rPr>
        <w:t>] Pascanu R, Mikolov T, Bengio Y. On the difficulty of training recurrent neural networks[C]//International conference on machine learning. Pmlr, 2013: 1310-1318.</w:t>
      </w:r>
    </w:p>
    <w:p w14:paraId="374FB208" w14:textId="77777777" w:rsidR="00281C74" w:rsidRPr="004F4DF6" w:rsidRDefault="00281C74" w:rsidP="00281C74">
      <w:pPr>
        <w:rPr>
          <w:rFonts w:ascii="Times New Roman" w:eastAsia="宋体" w:hAnsi="Times New Roman" w:cs="Times New Roman"/>
          <w:color w:val="1B1B1B"/>
          <w:szCs w:val="21"/>
          <w:shd w:val="clear" w:color="auto" w:fill="FFFFFF"/>
        </w:rPr>
      </w:pPr>
      <w:r w:rsidRPr="004F4DF6">
        <w:rPr>
          <w:rFonts w:ascii="Times New Roman" w:eastAsia="宋体" w:hAnsi="Times New Roman" w:cs="Times New Roman" w:hint="eastAsia"/>
          <w:color w:val="1B1B1B"/>
          <w:szCs w:val="21"/>
          <w:shd w:val="clear" w:color="auto" w:fill="FFFFFF"/>
        </w:rPr>
        <w:t xml:space="preserve">[22] </w:t>
      </w:r>
      <w:r w:rsidRPr="004F4DF6">
        <w:rPr>
          <w:rFonts w:ascii="Times New Roman" w:eastAsia="宋体" w:hAnsi="Times New Roman" w:cs="Times New Roman"/>
          <w:color w:val="1B1B1B"/>
          <w:szCs w:val="21"/>
          <w:shd w:val="clear" w:color="auto" w:fill="FFFFFF"/>
        </w:rPr>
        <w:t xml:space="preserve">Hou, B., Yang, D., Ren, X. et al. A tactile oral pad based on carbon nanotubes for multimodal haptic interaction. Nat Electron </w:t>
      </w:r>
      <w:r w:rsidRPr="004F4DF6">
        <w:rPr>
          <w:rFonts w:ascii="Times New Roman" w:eastAsia="宋体" w:hAnsi="Times New Roman" w:cs="Times New Roman"/>
          <w:b/>
          <w:bCs/>
          <w:color w:val="1B1B1B"/>
          <w:szCs w:val="21"/>
          <w:shd w:val="clear" w:color="auto" w:fill="FFFFFF"/>
        </w:rPr>
        <w:t>7</w:t>
      </w:r>
      <w:r w:rsidRPr="004F4DF6">
        <w:rPr>
          <w:rFonts w:ascii="Times New Roman" w:eastAsia="宋体" w:hAnsi="Times New Roman" w:cs="Times New Roman"/>
          <w:color w:val="1B1B1B"/>
          <w:szCs w:val="21"/>
          <w:shd w:val="clear" w:color="auto" w:fill="FFFFFF"/>
        </w:rPr>
        <w:t xml:space="preserve">, 777–787 (2024). </w:t>
      </w:r>
      <w:hyperlink r:id="rId12" w:history="1">
        <w:r w:rsidRPr="004F4DF6">
          <w:rPr>
            <w:rStyle w:val="af0"/>
            <w:rFonts w:ascii="Times New Roman" w:eastAsia="宋体" w:hAnsi="Times New Roman" w:cs="Times New Roman"/>
            <w:szCs w:val="21"/>
            <w:shd w:val="clear" w:color="auto" w:fill="FFFFFF"/>
          </w:rPr>
          <w:t>https://doi.org/10.1038/s41928-024-01234-9.</w:t>
        </w:r>
      </w:hyperlink>
    </w:p>
    <w:p w14:paraId="076DB121" w14:textId="77777777" w:rsidR="00281C74" w:rsidRPr="004F4DF6" w:rsidRDefault="00281C74" w:rsidP="00281C74">
      <w:pPr>
        <w:rPr>
          <w:rFonts w:ascii="Times New Roman" w:eastAsia="宋体" w:hAnsi="Times New Roman" w:cs="Times New Roman"/>
          <w:color w:val="1B1B1B"/>
          <w:szCs w:val="21"/>
          <w:shd w:val="clear" w:color="auto" w:fill="FFFFFF"/>
        </w:rPr>
      </w:pPr>
      <w:r w:rsidRPr="004F4DF6">
        <w:rPr>
          <w:rFonts w:ascii="Times New Roman" w:eastAsia="宋体" w:hAnsi="Times New Roman" w:cs="Times New Roman"/>
          <w:color w:val="1B1B1B"/>
          <w:szCs w:val="21"/>
          <w:shd w:val="clear" w:color="auto" w:fill="FFFFFF"/>
        </w:rPr>
        <w:t>[</w:t>
      </w:r>
      <w:r w:rsidRPr="004F4DF6">
        <w:rPr>
          <w:rFonts w:ascii="Times New Roman" w:eastAsia="宋体" w:hAnsi="Times New Roman" w:cs="Times New Roman" w:hint="eastAsia"/>
          <w:color w:val="1B1B1B"/>
          <w:szCs w:val="21"/>
          <w:shd w:val="clear" w:color="auto" w:fill="FFFFFF"/>
        </w:rPr>
        <w:t>23</w:t>
      </w:r>
      <w:r w:rsidRPr="004F4DF6">
        <w:rPr>
          <w:rFonts w:ascii="Times New Roman" w:eastAsia="宋体" w:hAnsi="Times New Roman" w:cs="Times New Roman"/>
          <w:color w:val="1B1B1B"/>
          <w:szCs w:val="21"/>
          <w:shd w:val="clear" w:color="auto" w:fill="FFFFFF"/>
        </w:rPr>
        <w:t xml:space="preserve">] Marcus GF. Deep Learning: A Critical Appraisal. </w:t>
      </w:r>
      <w:r w:rsidRPr="004F4DF6">
        <w:rPr>
          <w:rFonts w:ascii="Times New Roman" w:eastAsia="宋体" w:hAnsi="Times New Roman" w:cs="Times New Roman"/>
          <w:i/>
          <w:color w:val="1B1B1B"/>
          <w:szCs w:val="21"/>
          <w:shd w:val="clear" w:color="auto" w:fill="FFFFFF"/>
        </w:rPr>
        <w:t>ArXiv</w:t>
      </w:r>
      <w:r w:rsidRPr="004F4DF6">
        <w:rPr>
          <w:rFonts w:ascii="Times New Roman" w:eastAsia="宋体" w:hAnsi="Times New Roman" w:cs="Times New Roman"/>
          <w:color w:val="1B1B1B"/>
          <w:szCs w:val="21"/>
          <w:shd w:val="clear" w:color="auto" w:fill="FFFFFF"/>
        </w:rPr>
        <w:t xml:space="preserve"> </w:t>
      </w:r>
      <w:r w:rsidRPr="004F4DF6">
        <w:rPr>
          <w:rFonts w:ascii="Times New Roman" w:eastAsia="宋体" w:hAnsi="Times New Roman" w:cs="Times New Roman"/>
          <w:b/>
          <w:color w:val="1B1B1B"/>
          <w:szCs w:val="21"/>
          <w:shd w:val="clear" w:color="auto" w:fill="FFFFFF"/>
        </w:rPr>
        <w:t>abs/1801.00631</w:t>
      </w:r>
      <w:r w:rsidRPr="004F4DF6">
        <w:rPr>
          <w:rFonts w:ascii="Times New Roman" w:eastAsia="宋体" w:hAnsi="Times New Roman" w:cs="Times New Roman"/>
          <w:color w:val="1B1B1B"/>
          <w:szCs w:val="21"/>
          <w:shd w:val="clear" w:color="auto" w:fill="FFFFFF"/>
        </w:rPr>
        <w:t>, (2018).</w:t>
      </w:r>
    </w:p>
    <w:p w14:paraId="1630F8C3" w14:textId="77777777" w:rsidR="00281C74" w:rsidRPr="004F4DF6" w:rsidRDefault="00281C74" w:rsidP="00281C74">
      <w:pPr>
        <w:rPr>
          <w:rFonts w:ascii="Times New Roman" w:eastAsia="宋体" w:hAnsi="Times New Roman" w:cs="Times New Roman"/>
          <w:color w:val="1B1B1B"/>
          <w:szCs w:val="21"/>
          <w:shd w:val="clear" w:color="auto" w:fill="FFFFFF"/>
        </w:rPr>
      </w:pPr>
      <w:r w:rsidRPr="004F4DF6">
        <w:rPr>
          <w:rFonts w:ascii="Times New Roman" w:eastAsia="宋体" w:hAnsi="Times New Roman" w:cs="Times New Roman"/>
          <w:color w:val="1B1B1B"/>
          <w:szCs w:val="21"/>
          <w:shd w:val="clear" w:color="auto" w:fill="FFFFFF"/>
        </w:rPr>
        <w:t>[</w:t>
      </w:r>
      <w:r w:rsidRPr="004F4DF6">
        <w:rPr>
          <w:rFonts w:ascii="Times New Roman" w:eastAsia="宋体" w:hAnsi="Times New Roman" w:cs="Times New Roman" w:hint="eastAsia"/>
          <w:color w:val="1B1B1B"/>
          <w:szCs w:val="21"/>
          <w:shd w:val="clear" w:color="auto" w:fill="FFFFFF"/>
        </w:rPr>
        <w:t>2</w:t>
      </w:r>
      <w:r w:rsidRPr="004F4DF6">
        <w:rPr>
          <w:rFonts w:ascii="Times New Roman" w:eastAsia="宋体" w:hAnsi="Times New Roman" w:cs="Times New Roman"/>
          <w:color w:val="1B1B1B"/>
          <w:szCs w:val="21"/>
          <w:shd w:val="clear" w:color="auto" w:fill="FFFFFF"/>
        </w:rPr>
        <w:t>4] Xue Jiang et al., "Self-supervised Contrastive Learning for EEG-based Sleep Staging," arXiv:2109.07839v1, 2021</w:t>
      </w:r>
    </w:p>
    <w:p w14:paraId="6FC40609" w14:textId="77777777" w:rsidR="00281C74" w:rsidRPr="004F4DF6" w:rsidRDefault="00281C74" w:rsidP="00281C74">
      <w:pPr>
        <w:rPr>
          <w:rFonts w:ascii="Times New Roman" w:eastAsia="宋体" w:hAnsi="Times New Roman" w:cs="Times New Roman"/>
          <w:color w:val="1B1B1B"/>
          <w:szCs w:val="21"/>
          <w:shd w:val="clear" w:color="auto" w:fill="FFFFFF"/>
        </w:rPr>
      </w:pPr>
      <w:r w:rsidRPr="004F4DF6">
        <w:rPr>
          <w:rFonts w:ascii="Times New Roman" w:eastAsia="宋体" w:hAnsi="Times New Roman" w:cs="Times New Roman"/>
          <w:color w:val="1B1B1B"/>
          <w:szCs w:val="21"/>
          <w:shd w:val="clear" w:color="auto" w:fill="FFFFFF"/>
        </w:rPr>
        <w:t>[</w:t>
      </w:r>
      <w:r w:rsidRPr="004F4DF6">
        <w:rPr>
          <w:rFonts w:ascii="Times New Roman" w:eastAsia="宋体" w:hAnsi="Times New Roman" w:cs="Times New Roman" w:hint="eastAsia"/>
          <w:color w:val="1B1B1B"/>
          <w:szCs w:val="21"/>
          <w:shd w:val="clear" w:color="auto" w:fill="FFFFFF"/>
        </w:rPr>
        <w:t>2</w:t>
      </w:r>
      <w:r>
        <w:rPr>
          <w:rFonts w:ascii="Times New Roman" w:eastAsia="宋体" w:hAnsi="Times New Roman" w:cs="Times New Roman" w:hint="eastAsia"/>
          <w:color w:val="1B1B1B"/>
          <w:szCs w:val="21"/>
          <w:shd w:val="clear" w:color="auto" w:fill="FFFFFF"/>
        </w:rPr>
        <w:t>5</w:t>
      </w:r>
      <w:r w:rsidRPr="004F4DF6">
        <w:rPr>
          <w:rFonts w:ascii="Times New Roman" w:eastAsia="宋体" w:hAnsi="Times New Roman" w:cs="Times New Roman"/>
          <w:color w:val="1B1B1B"/>
          <w:szCs w:val="21"/>
          <w:shd w:val="clear" w:color="auto" w:fill="FFFFFF"/>
        </w:rPr>
        <w:t>] Bahdanau D, Cho K, Bengio Y. Neural machine translation by jointly learning to align and translate[J]. arXiv preprint arXiv:1409.0473, 2014.</w:t>
      </w:r>
    </w:p>
    <w:p w14:paraId="4E28861F" w14:textId="77777777" w:rsidR="00281C74" w:rsidRPr="004F4DF6" w:rsidRDefault="00281C74" w:rsidP="00281C74">
      <w:pPr>
        <w:rPr>
          <w:rFonts w:ascii="Times New Roman" w:eastAsia="宋体" w:hAnsi="Times New Roman" w:cs="Times New Roman"/>
          <w:color w:val="1B1B1B"/>
          <w:szCs w:val="21"/>
          <w:shd w:val="clear" w:color="auto" w:fill="FFFFFF"/>
        </w:rPr>
      </w:pPr>
      <w:r w:rsidRPr="004F4DF6">
        <w:rPr>
          <w:rFonts w:ascii="Times New Roman" w:eastAsia="宋体" w:hAnsi="Times New Roman" w:cs="Times New Roman"/>
          <w:color w:val="1B1B1B"/>
          <w:szCs w:val="21"/>
          <w:shd w:val="clear" w:color="auto" w:fill="FFFFFF"/>
        </w:rPr>
        <w:t>[</w:t>
      </w:r>
      <w:r w:rsidRPr="004F4DF6">
        <w:rPr>
          <w:rFonts w:ascii="Times New Roman" w:eastAsia="宋体" w:hAnsi="Times New Roman" w:cs="Times New Roman" w:hint="eastAsia"/>
          <w:color w:val="1B1B1B"/>
          <w:szCs w:val="21"/>
          <w:shd w:val="clear" w:color="auto" w:fill="FFFFFF"/>
        </w:rPr>
        <w:t>2</w:t>
      </w:r>
      <w:r>
        <w:rPr>
          <w:rFonts w:ascii="Times New Roman" w:eastAsia="宋体" w:hAnsi="Times New Roman" w:cs="Times New Roman" w:hint="eastAsia"/>
          <w:color w:val="1B1B1B"/>
          <w:szCs w:val="21"/>
          <w:shd w:val="clear" w:color="auto" w:fill="FFFFFF"/>
        </w:rPr>
        <w:t>6</w:t>
      </w:r>
      <w:r w:rsidRPr="004F4DF6">
        <w:rPr>
          <w:rFonts w:ascii="Times New Roman" w:eastAsia="宋体" w:hAnsi="Times New Roman" w:cs="Times New Roman"/>
          <w:color w:val="1B1B1B"/>
          <w:szCs w:val="21"/>
          <w:shd w:val="clear" w:color="auto" w:fill="FFFFFF"/>
        </w:rPr>
        <w:t>] Vaswani A, Shazeer N, Parmar N, et al. Attention is all you need[J]. Advances in neural information processing systems, 2017, 30.</w:t>
      </w:r>
    </w:p>
    <w:p w14:paraId="03AE4109" w14:textId="77777777" w:rsidR="00281C74" w:rsidRPr="004F4DF6" w:rsidRDefault="00281C74" w:rsidP="00281C74">
      <w:pPr>
        <w:rPr>
          <w:rFonts w:ascii="Times New Roman" w:eastAsia="宋体" w:hAnsi="Times New Roman" w:cs="Times New Roman"/>
          <w:color w:val="1B1B1B"/>
          <w:szCs w:val="21"/>
          <w:shd w:val="clear" w:color="auto" w:fill="FFFFFF"/>
        </w:rPr>
      </w:pPr>
      <w:r w:rsidRPr="004F4DF6">
        <w:rPr>
          <w:rFonts w:ascii="Times New Roman" w:eastAsia="宋体" w:hAnsi="Times New Roman" w:cs="Times New Roman"/>
          <w:color w:val="1B1B1B"/>
          <w:szCs w:val="21"/>
          <w:shd w:val="clear" w:color="auto" w:fill="FFFFFF"/>
        </w:rPr>
        <w:t>[</w:t>
      </w:r>
      <w:r>
        <w:rPr>
          <w:rFonts w:ascii="Times New Roman" w:eastAsia="宋体" w:hAnsi="Times New Roman" w:cs="Times New Roman" w:hint="eastAsia"/>
          <w:color w:val="1B1B1B"/>
          <w:szCs w:val="21"/>
          <w:shd w:val="clear" w:color="auto" w:fill="FFFFFF"/>
        </w:rPr>
        <w:t>27</w:t>
      </w:r>
      <w:r w:rsidRPr="004F4DF6">
        <w:rPr>
          <w:rFonts w:ascii="Times New Roman" w:eastAsia="宋体" w:hAnsi="Times New Roman" w:cs="Times New Roman"/>
          <w:color w:val="1B1B1B"/>
          <w:szCs w:val="21"/>
          <w:shd w:val="clear" w:color="auto" w:fill="FFFFFF"/>
        </w:rPr>
        <w:t>] Guangyu Wang, Wenchao Liu, Yuhong He, Cong Xu, Lin Ma, Haifeng Li. EEGPT: Pretrained Transformer for Universal and Reliable Representation of EEG Signals. NeurIPS Conference (2024)</w:t>
      </w:r>
    </w:p>
    <w:p w14:paraId="4F01ADB7" w14:textId="77777777" w:rsidR="00281C74" w:rsidRPr="004F4DF6" w:rsidRDefault="00281C74" w:rsidP="00281C74">
      <w:pPr>
        <w:rPr>
          <w:rFonts w:ascii="Times New Roman" w:eastAsia="宋体" w:hAnsi="Times New Roman" w:cs="Times New Roman"/>
          <w:color w:val="1B1B1B"/>
          <w:szCs w:val="21"/>
          <w:shd w:val="clear" w:color="auto" w:fill="FFFFFF"/>
        </w:rPr>
      </w:pPr>
      <w:r w:rsidRPr="004F4DF6">
        <w:rPr>
          <w:rFonts w:ascii="Times New Roman" w:eastAsia="宋体" w:hAnsi="Times New Roman" w:cs="Times New Roman"/>
          <w:color w:val="1B1B1B"/>
          <w:szCs w:val="21"/>
          <w:shd w:val="clear" w:color="auto" w:fill="FFFFFF"/>
        </w:rPr>
        <w:t>[</w:t>
      </w:r>
      <w:r w:rsidRPr="004F4DF6">
        <w:rPr>
          <w:rFonts w:ascii="Times New Roman" w:eastAsia="宋体" w:hAnsi="Times New Roman" w:cs="Times New Roman" w:hint="eastAsia"/>
          <w:color w:val="1B1B1B"/>
          <w:szCs w:val="21"/>
          <w:shd w:val="clear" w:color="auto" w:fill="FFFFFF"/>
        </w:rPr>
        <w:t>2</w:t>
      </w:r>
      <w:r>
        <w:rPr>
          <w:rFonts w:ascii="Times New Roman" w:eastAsia="宋体" w:hAnsi="Times New Roman" w:cs="Times New Roman" w:hint="eastAsia"/>
          <w:color w:val="1B1B1B"/>
          <w:szCs w:val="21"/>
          <w:shd w:val="clear" w:color="auto" w:fill="FFFFFF"/>
        </w:rPr>
        <w:t>8</w:t>
      </w:r>
      <w:r w:rsidRPr="004F4DF6">
        <w:rPr>
          <w:rFonts w:ascii="Times New Roman" w:eastAsia="宋体" w:hAnsi="Times New Roman" w:cs="Times New Roman"/>
          <w:color w:val="1B1B1B"/>
          <w:szCs w:val="21"/>
          <w:shd w:val="clear" w:color="auto" w:fill="FFFFFF"/>
        </w:rPr>
        <w:t>] Devlin J, Chang M W, Lee K, et al. Bert: Pre-training of deep bidirectional transformers for language understanding[C]//Proceedings of the 2019 conference of the North American chapter of the association for computational linguistics: human language technologies, volume 1 (long and short papers). 2019: 4171-4186.</w:t>
      </w:r>
    </w:p>
    <w:p w14:paraId="0E722F35" w14:textId="77777777" w:rsidR="00281C74" w:rsidRPr="004F4DF6" w:rsidRDefault="00281C74" w:rsidP="00281C74">
      <w:pPr>
        <w:rPr>
          <w:rFonts w:ascii="Times New Roman" w:eastAsia="宋体" w:hAnsi="Times New Roman" w:cs="Times New Roman"/>
          <w:color w:val="1B1B1B"/>
          <w:szCs w:val="21"/>
          <w:shd w:val="clear" w:color="auto" w:fill="FFFFFF"/>
        </w:rPr>
      </w:pPr>
      <w:r w:rsidRPr="004F4DF6">
        <w:rPr>
          <w:rFonts w:ascii="Times New Roman" w:eastAsia="宋体" w:hAnsi="Times New Roman" w:cs="Times New Roman"/>
          <w:color w:val="1B1B1B"/>
          <w:szCs w:val="21"/>
          <w:shd w:val="clear" w:color="auto" w:fill="FFFFFF"/>
        </w:rPr>
        <w:t>[</w:t>
      </w:r>
      <w:r w:rsidRPr="004F4DF6">
        <w:rPr>
          <w:rFonts w:ascii="Times New Roman" w:eastAsia="宋体" w:hAnsi="Times New Roman" w:cs="Times New Roman" w:hint="eastAsia"/>
          <w:color w:val="1B1B1B"/>
          <w:szCs w:val="21"/>
          <w:shd w:val="clear" w:color="auto" w:fill="FFFFFF"/>
        </w:rPr>
        <w:t>2</w:t>
      </w:r>
      <w:r>
        <w:rPr>
          <w:rFonts w:ascii="Times New Roman" w:eastAsia="宋体" w:hAnsi="Times New Roman" w:cs="Times New Roman" w:hint="eastAsia"/>
          <w:color w:val="1B1B1B"/>
          <w:szCs w:val="21"/>
          <w:shd w:val="clear" w:color="auto" w:fill="FFFFFF"/>
        </w:rPr>
        <w:t>9</w:t>
      </w:r>
      <w:r w:rsidRPr="004F4DF6">
        <w:rPr>
          <w:rFonts w:ascii="Times New Roman" w:eastAsia="宋体" w:hAnsi="Times New Roman" w:cs="Times New Roman"/>
          <w:color w:val="1B1B1B"/>
          <w:szCs w:val="21"/>
          <w:shd w:val="clear" w:color="auto" w:fill="FFFFFF"/>
        </w:rPr>
        <w:t>] Radford A, Narasimhan K, Salimans T, et al. Improving language understanding by generative pre-training[J]. 2018.</w:t>
      </w:r>
    </w:p>
    <w:p w14:paraId="4D89C30B" w14:textId="77777777" w:rsidR="00281C74" w:rsidRDefault="00281C74" w:rsidP="00281C74">
      <w:pPr>
        <w:rPr>
          <w:rFonts w:ascii="Times New Roman" w:eastAsia="宋体" w:hAnsi="Times New Roman" w:cs="Times New Roman"/>
          <w:color w:val="1B1B1B"/>
          <w:szCs w:val="21"/>
          <w:shd w:val="clear" w:color="auto" w:fill="FFFFFF"/>
        </w:rPr>
      </w:pPr>
      <w:r>
        <w:rPr>
          <w:rFonts w:ascii="Times New Roman" w:eastAsia="宋体" w:hAnsi="Times New Roman" w:cs="Times New Roman" w:hint="eastAsia"/>
          <w:color w:val="1B1B1B"/>
          <w:szCs w:val="21"/>
          <w:shd w:val="clear" w:color="auto" w:fill="FFFFFF"/>
        </w:rPr>
        <w:t xml:space="preserve">[30] </w:t>
      </w:r>
      <w:r w:rsidRPr="00930B2D">
        <w:rPr>
          <w:rFonts w:ascii="Times New Roman" w:eastAsia="宋体" w:hAnsi="Times New Roman" w:cs="Times New Roman"/>
          <w:color w:val="1B1B1B"/>
          <w:szCs w:val="21"/>
          <w:shd w:val="clear" w:color="auto" w:fill="FFFFFF"/>
        </w:rPr>
        <w:t>Lee, Jaejun, Raphael Tang, and Jimmy Lin. "What would elsa do? freezing layers during transformer fine-tuning." </w:t>
      </w:r>
      <w:r w:rsidRPr="00930B2D">
        <w:rPr>
          <w:rFonts w:ascii="Times New Roman" w:eastAsia="宋体" w:hAnsi="Times New Roman" w:cs="Times New Roman"/>
          <w:i/>
          <w:iCs/>
          <w:color w:val="1B1B1B"/>
          <w:szCs w:val="21"/>
          <w:shd w:val="clear" w:color="auto" w:fill="FFFFFF"/>
        </w:rPr>
        <w:t>arXiv preprint arXiv:1911.03090</w:t>
      </w:r>
      <w:r w:rsidRPr="00930B2D">
        <w:rPr>
          <w:rFonts w:ascii="Times New Roman" w:eastAsia="宋体" w:hAnsi="Times New Roman" w:cs="Times New Roman"/>
          <w:color w:val="1B1B1B"/>
          <w:szCs w:val="21"/>
          <w:shd w:val="clear" w:color="auto" w:fill="FFFFFF"/>
        </w:rPr>
        <w:t> (2019).</w:t>
      </w:r>
    </w:p>
    <w:p w14:paraId="390C5F14" w14:textId="77777777" w:rsidR="00281C74" w:rsidRDefault="00281C74" w:rsidP="00281C74">
      <w:pPr>
        <w:rPr>
          <w:rFonts w:ascii="Times New Roman" w:eastAsia="宋体" w:hAnsi="Times New Roman" w:cs="Times New Roman"/>
          <w:color w:val="1B1B1B"/>
          <w:szCs w:val="21"/>
          <w:shd w:val="clear" w:color="auto" w:fill="FFFFFF"/>
        </w:rPr>
      </w:pPr>
      <w:r>
        <w:rPr>
          <w:rFonts w:ascii="Times New Roman" w:eastAsia="宋体" w:hAnsi="Times New Roman" w:cs="Times New Roman" w:hint="eastAsia"/>
          <w:color w:val="1B1B1B"/>
          <w:szCs w:val="21"/>
          <w:shd w:val="clear" w:color="auto" w:fill="FFFFFF"/>
        </w:rPr>
        <w:t xml:space="preserve">[31] </w:t>
      </w:r>
      <w:r w:rsidRPr="00930B2D">
        <w:rPr>
          <w:rFonts w:ascii="Times New Roman" w:eastAsia="宋体" w:hAnsi="Times New Roman" w:cs="Times New Roman"/>
          <w:color w:val="1B1B1B"/>
          <w:szCs w:val="21"/>
          <w:shd w:val="clear" w:color="auto" w:fill="FFFFFF"/>
        </w:rPr>
        <w:t>Liu, Yuhan, Saurabh Agarwal, and Shivaram Venkataraman. "Autofreeze: Automatically freezing model blocks to accelerate fine-tuning." </w:t>
      </w:r>
      <w:r w:rsidRPr="00930B2D">
        <w:rPr>
          <w:rFonts w:ascii="Times New Roman" w:eastAsia="宋体" w:hAnsi="Times New Roman" w:cs="Times New Roman"/>
          <w:i/>
          <w:iCs/>
          <w:color w:val="1B1B1B"/>
          <w:szCs w:val="21"/>
          <w:shd w:val="clear" w:color="auto" w:fill="FFFFFF"/>
        </w:rPr>
        <w:t>arXiv preprint arXiv:2102.01386</w:t>
      </w:r>
      <w:r w:rsidRPr="00930B2D">
        <w:rPr>
          <w:rFonts w:ascii="Times New Roman" w:eastAsia="宋体" w:hAnsi="Times New Roman" w:cs="Times New Roman"/>
          <w:color w:val="1B1B1B"/>
          <w:szCs w:val="21"/>
          <w:shd w:val="clear" w:color="auto" w:fill="FFFFFF"/>
        </w:rPr>
        <w:t> (2021).</w:t>
      </w:r>
    </w:p>
    <w:p w14:paraId="2AA85331" w14:textId="77777777" w:rsidR="00281C74" w:rsidRPr="00930B2D" w:rsidRDefault="00281C74" w:rsidP="00281C74">
      <w:pPr>
        <w:rPr>
          <w:rFonts w:ascii="Times New Roman" w:eastAsia="宋体" w:hAnsi="Times New Roman" w:cs="Times New Roman" w:hint="eastAsia"/>
          <w:color w:val="1B1B1B"/>
          <w:szCs w:val="21"/>
          <w:shd w:val="clear" w:color="auto" w:fill="FFFFFF"/>
        </w:rPr>
      </w:pPr>
      <w:r>
        <w:rPr>
          <w:rFonts w:ascii="Times New Roman" w:eastAsia="宋体" w:hAnsi="Times New Roman" w:cs="Times New Roman" w:hint="eastAsia"/>
          <w:color w:val="1B1B1B"/>
          <w:szCs w:val="21"/>
          <w:shd w:val="clear" w:color="auto" w:fill="FFFFFF"/>
        </w:rPr>
        <w:t xml:space="preserve">[32] </w:t>
      </w:r>
      <w:r w:rsidRPr="00930B2D">
        <w:rPr>
          <w:rFonts w:ascii="Times New Roman" w:eastAsia="宋体" w:hAnsi="Times New Roman" w:cs="Times New Roman"/>
          <w:color w:val="1B1B1B"/>
          <w:szCs w:val="21"/>
          <w:shd w:val="clear" w:color="auto" w:fill="FFFFFF"/>
        </w:rPr>
        <w:t>Houlsby, Neil, et al. "Parameter-efficient transfer learning for NLP." </w:t>
      </w:r>
      <w:r w:rsidRPr="00930B2D">
        <w:rPr>
          <w:rFonts w:ascii="Times New Roman" w:eastAsia="宋体" w:hAnsi="Times New Roman" w:cs="Times New Roman"/>
          <w:i/>
          <w:iCs/>
          <w:color w:val="1B1B1B"/>
          <w:szCs w:val="21"/>
          <w:shd w:val="clear" w:color="auto" w:fill="FFFFFF"/>
        </w:rPr>
        <w:t>International conference on machine learning</w:t>
      </w:r>
      <w:r w:rsidRPr="00930B2D">
        <w:rPr>
          <w:rFonts w:ascii="Times New Roman" w:eastAsia="宋体" w:hAnsi="Times New Roman" w:cs="Times New Roman"/>
          <w:color w:val="1B1B1B"/>
          <w:szCs w:val="21"/>
          <w:shd w:val="clear" w:color="auto" w:fill="FFFFFF"/>
        </w:rPr>
        <w:t>. PMLR, 2019.</w:t>
      </w:r>
    </w:p>
    <w:p w14:paraId="168C38E0" w14:textId="77777777" w:rsidR="00281C74" w:rsidRDefault="00281C74" w:rsidP="00281C74">
      <w:pPr>
        <w:rPr>
          <w:rFonts w:ascii="Times New Roman" w:eastAsia="宋体" w:hAnsi="Times New Roman" w:cs="Times New Roman" w:hint="eastAsia"/>
          <w:color w:val="1B1B1B"/>
          <w:szCs w:val="21"/>
          <w:shd w:val="clear" w:color="auto" w:fill="FFFFFF"/>
        </w:rPr>
      </w:pPr>
      <w:r>
        <w:rPr>
          <w:rFonts w:ascii="Times New Roman" w:eastAsia="宋体" w:hAnsi="Times New Roman" w:cs="Times New Roman" w:hint="eastAsia"/>
          <w:color w:val="1B1B1B"/>
          <w:szCs w:val="21"/>
          <w:shd w:val="clear" w:color="auto" w:fill="FFFFFF"/>
        </w:rPr>
        <w:t xml:space="preserve">[33] </w:t>
      </w:r>
      <w:r w:rsidRPr="00930B2D">
        <w:rPr>
          <w:rFonts w:ascii="Times New Roman" w:eastAsia="宋体" w:hAnsi="Times New Roman" w:cs="Times New Roman"/>
          <w:color w:val="1B1B1B"/>
          <w:szCs w:val="21"/>
          <w:shd w:val="clear" w:color="auto" w:fill="FFFFFF"/>
        </w:rPr>
        <w:t>Li, Xiang Lisa, and Percy Liang. "Prefix-tuning: Optimizing continuous prompts for generation." </w:t>
      </w:r>
      <w:r w:rsidRPr="00930B2D">
        <w:rPr>
          <w:rFonts w:ascii="Times New Roman" w:eastAsia="宋体" w:hAnsi="Times New Roman" w:cs="Times New Roman"/>
          <w:i/>
          <w:iCs/>
          <w:color w:val="1B1B1B"/>
          <w:szCs w:val="21"/>
          <w:shd w:val="clear" w:color="auto" w:fill="FFFFFF"/>
        </w:rPr>
        <w:t>arXiv preprint arXiv:2101.00190</w:t>
      </w:r>
      <w:r w:rsidRPr="00930B2D">
        <w:rPr>
          <w:rFonts w:ascii="Times New Roman" w:eastAsia="宋体" w:hAnsi="Times New Roman" w:cs="Times New Roman"/>
          <w:color w:val="1B1B1B"/>
          <w:szCs w:val="21"/>
          <w:shd w:val="clear" w:color="auto" w:fill="FFFFFF"/>
        </w:rPr>
        <w:t> (2021).</w:t>
      </w:r>
    </w:p>
    <w:p w14:paraId="1C6E9416" w14:textId="77777777" w:rsidR="00281C74" w:rsidRDefault="00281C74" w:rsidP="00281C74">
      <w:pPr>
        <w:rPr>
          <w:rFonts w:ascii="Times New Roman" w:eastAsia="宋体" w:hAnsi="Times New Roman" w:cs="Times New Roman" w:hint="eastAsia"/>
          <w:color w:val="1B1B1B"/>
          <w:szCs w:val="21"/>
          <w:shd w:val="clear" w:color="auto" w:fill="FFFFFF"/>
        </w:rPr>
      </w:pPr>
      <w:r>
        <w:rPr>
          <w:rFonts w:ascii="Times New Roman" w:eastAsia="宋体" w:hAnsi="Times New Roman" w:cs="Times New Roman" w:hint="eastAsia"/>
          <w:color w:val="1B1B1B"/>
          <w:szCs w:val="21"/>
          <w:shd w:val="clear" w:color="auto" w:fill="FFFFFF"/>
        </w:rPr>
        <w:t xml:space="preserve">[34] </w:t>
      </w:r>
      <w:r w:rsidRPr="004F4DF6">
        <w:rPr>
          <w:rFonts w:ascii="Times New Roman" w:eastAsia="宋体" w:hAnsi="Times New Roman" w:cs="Times New Roman"/>
          <w:color w:val="1B1B1B"/>
          <w:szCs w:val="21"/>
          <w:shd w:val="clear" w:color="auto" w:fill="FFFFFF"/>
        </w:rPr>
        <w:t>Dettmers T, Pagnoni A, Holtzman A, et al. Qlora: Efficient finetuning of quantized llms[J]. Advances in neural information processing systems, 2023, 36: 10088-10115.</w:t>
      </w:r>
    </w:p>
    <w:p w14:paraId="5933D7FF" w14:textId="77777777" w:rsidR="00281C74" w:rsidRDefault="00281C74" w:rsidP="00281C74">
      <w:pPr>
        <w:rPr>
          <w:rFonts w:ascii="Times New Roman" w:eastAsia="宋体" w:hAnsi="Times New Roman" w:cs="Times New Roman" w:hint="eastAsia"/>
          <w:color w:val="1B1B1B"/>
          <w:szCs w:val="21"/>
          <w:shd w:val="clear" w:color="auto" w:fill="FFFFFF"/>
        </w:rPr>
      </w:pPr>
      <w:r>
        <w:rPr>
          <w:rFonts w:ascii="Times New Roman" w:eastAsia="宋体" w:hAnsi="Times New Roman" w:cs="Times New Roman" w:hint="eastAsia"/>
          <w:color w:val="1B1B1B"/>
          <w:szCs w:val="21"/>
          <w:shd w:val="clear" w:color="auto" w:fill="FFFFFF"/>
        </w:rPr>
        <w:t xml:space="preserve">[35] </w:t>
      </w:r>
      <w:r w:rsidRPr="00930B2D">
        <w:rPr>
          <w:rFonts w:ascii="Times New Roman" w:eastAsia="宋体" w:hAnsi="Times New Roman" w:cs="Times New Roman"/>
          <w:color w:val="1B1B1B"/>
          <w:szCs w:val="21"/>
          <w:shd w:val="clear" w:color="auto" w:fill="FFFFFF"/>
        </w:rPr>
        <w:t>Zhang, Dan, et al. "Parameter-Efficient Fine-Tuning for Foundation Models." </w:t>
      </w:r>
      <w:r w:rsidRPr="00930B2D">
        <w:rPr>
          <w:rFonts w:ascii="Times New Roman" w:eastAsia="宋体" w:hAnsi="Times New Roman" w:cs="Times New Roman"/>
          <w:i/>
          <w:iCs/>
          <w:color w:val="1B1B1B"/>
          <w:szCs w:val="21"/>
          <w:shd w:val="clear" w:color="auto" w:fill="FFFFFF"/>
        </w:rPr>
        <w:t>arXiv preprint arXiv:2501.13787</w:t>
      </w:r>
      <w:r w:rsidRPr="00930B2D">
        <w:rPr>
          <w:rFonts w:ascii="Times New Roman" w:eastAsia="宋体" w:hAnsi="Times New Roman" w:cs="Times New Roman"/>
          <w:color w:val="1B1B1B"/>
          <w:szCs w:val="21"/>
          <w:shd w:val="clear" w:color="auto" w:fill="FFFFFF"/>
        </w:rPr>
        <w:t> (2025).</w:t>
      </w:r>
    </w:p>
    <w:p w14:paraId="34F240D5" w14:textId="77777777" w:rsidR="00281C74" w:rsidRPr="004F4DF6" w:rsidRDefault="00281C74" w:rsidP="00281C74">
      <w:pPr>
        <w:rPr>
          <w:rFonts w:ascii="Times New Roman" w:eastAsia="宋体" w:hAnsi="Times New Roman" w:cs="Times New Roman"/>
          <w:color w:val="1B1B1B"/>
          <w:szCs w:val="21"/>
          <w:shd w:val="clear" w:color="auto" w:fill="FFFFFF"/>
        </w:rPr>
      </w:pPr>
      <w:r w:rsidRPr="004F4DF6">
        <w:rPr>
          <w:rFonts w:ascii="Times New Roman" w:eastAsia="宋体" w:hAnsi="Times New Roman" w:cs="Times New Roman"/>
          <w:color w:val="1B1B1B"/>
          <w:szCs w:val="21"/>
          <w:shd w:val="clear" w:color="auto" w:fill="FFFFFF"/>
        </w:rPr>
        <w:t>[3</w:t>
      </w:r>
      <w:r w:rsidRPr="004F4DF6">
        <w:rPr>
          <w:rFonts w:ascii="Times New Roman" w:eastAsia="宋体" w:hAnsi="Times New Roman" w:cs="Times New Roman" w:hint="eastAsia"/>
          <w:color w:val="1B1B1B"/>
          <w:szCs w:val="21"/>
          <w:shd w:val="clear" w:color="auto" w:fill="FFFFFF"/>
        </w:rPr>
        <w:t>6</w:t>
      </w:r>
      <w:r w:rsidRPr="004F4DF6">
        <w:rPr>
          <w:rFonts w:ascii="Times New Roman" w:eastAsia="宋体" w:hAnsi="Times New Roman" w:cs="Times New Roman"/>
          <w:color w:val="1B1B1B"/>
          <w:szCs w:val="21"/>
          <w:shd w:val="clear" w:color="auto" w:fill="FFFFFF"/>
        </w:rPr>
        <w:t>] Radford A, Wu J, Child R, et al. Language models are unsupervised multitask learners[J]. OpenAI blog, 2019, 1(8): 9.</w:t>
      </w:r>
    </w:p>
    <w:p w14:paraId="4CADF422" w14:textId="77777777" w:rsidR="00281C74" w:rsidRPr="004F4DF6" w:rsidRDefault="00281C74" w:rsidP="00281C74">
      <w:pPr>
        <w:rPr>
          <w:rFonts w:ascii="Times New Roman" w:eastAsia="宋体" w:hAnsi="Times New Roman" w:cs="Times New Roman"/>
          <w:color w:val="1B1B1B"/>
          <w:szCs w:val="21"/>
          <w:shd w:val="clear" w:color="auto" w:fill="FFFFFF"/>
        </w:rPr>
      </w:pPr>
      <w:r w:rsidRPr="004F4DF6">
        <w:rPr>
          <w:rFonts w:ascii="Times New Roman" w:eastAsia="宋体" w:hAnsi="Times New Roman" w:cs="Times New Roman"/>
          <w:color w:val="1B1B1B"/>
          <w:szCs w:val="21"/>
          <w:shd w:val="clear" w:color="auto" w:fill="FFFFFF"/>
        </w:rPr>
        <w:t>[</w:t>
      </w:r>
      <w:r w:rsidRPr="004F4DF6">
        <w:rPr>
          <w:rFonts w:ascii="Times New Roman" w:eastAsia="宋体" w:hAnsi="Times New Roman" w:cs="Times New Roman" w:hint="eastAsia"/>
          <w:color w:val="1B1B1B"/>
          <w:szCs w:val="21"/>
          <w:shd w:val="clear" w:color="auto" w:fill="FFFFFF"/>
        </w:rPr>
        <w:t>37</w:t>
      </w:r>
      <w:r w:rsidRPr="004F4DF6">
        <w:rPr>
          <w:rFonts w:ascii="Times New Roman" w:eastAsia="宋体" w:hAnsi="Times New Roman" w:cs="Times New Roman"/>
          <w:color w:val="1B1B1B"/>
          <w:szCs w:val="21"/>
          <w:shd w:val="clear" w:color="auto" w:fill="FFFFFF"/>
        </w:rPr>
        <w:t>] Touvron H, Lavril T, Izacard G, et al. Llama: Open and efficient foundation language models[J]. arXiv preprint arXiv:2302.13971, 2023.</w:t>
      </w:r>
    </w:p>
    <w:p w14:paraId="487BA480" w14:textId="77777777" w:rsidR="00281C74" w:rsidRPr="004F4DF6" w:rsidRDefault="00281C74" w:rsidP="00281C74">
      <w:pPr>
        <w:rPr>
          <w:rFonts w:ascii="Times New Roman" w:eastAsia="宋体" w:hAnsi="Times New Roman" w:cs="Times New Roman"/>
          <w:color w:val="1B1B1B"/>
          <w:szCs w:val="21"/>
          <w:shd w:val="clear" w:color="auto" w:fill="FFFFFF"/>
        </w:rPr>
      </w:pPr>
      <w:r w:rsidRPr="004F4DF6">
        <w:rPr>
          <w:rFonts w:ascii="Times New Roman" w:eastAsia="宋体" w:hAnsi="Times New Roman" w:cs="Times New Roman"/>
          <w:color w:val="1B1B1B"/>
          <w:szCs w:val="21"/>
          <w:shd w:val="clear" w:color="auto" w:fill="FFFFFF"/>
        </w:rPr>
        <w:t>[3</w:t>
      </w:r>
      <w:r w:rsidRPr="004F4DF6">
        <w:rPr>
          <w:rFonts w:ascii="Times New Roman" w:eastAsia="宋体" w:hAnsi="Times New Roman" w:cs="Times New Roman" w:hint="eastAsia"/>
          <w:color w:val="1B1B1B"/>
          <w:szCs w:val="21"/>
          <w:shd w:val="clear" w:color="auto" w:fill="FFFFFF"/>
        </w:rPr>
        <w:t>8</w:t>
      </w:r>
      <w:r w:rsidRPr="004F4DF6">
        <w:rPr>
          <w:rFonts w:ascii="Times New Roman" w:eastAsia="宋体" w:hAnsi="Times New Roman" w:cs="Times New Roman"/>
          <w:color w:val="1B1B1B"/>
          <w:szCs w:val="21"/>
          <w:shd w:val="clear" w:color="auto" w:fill="FFFFFF"/>
        </w:rPr>
        <w:t>] Ahmed I, Islam S, Datta P P, et al. Qwen 2.5: A Comprehensive Review of the Leading Resource-Efficient LLM with potentioal to Surpass All Competitors[J].</w:t>
      </w:r>
    </w:p>
    <w:p w14:paraId="4A62AEC5" w14:textId="77777777" w:rsidR="00281C74" w:rsidRPr="004F4DF6" w:rsidRDefault="00281C74" w:rsidP="00281C74">
      <w:pPr>
        <w:rPr>
          <w:rFonts w:ascii="Times New Roman" w:eastAsia="宋体" w:hAnsi="Times New Roman" w:cs="Times New Roman"/>
          <w:color w:val="1B1B1B"/>
          <w:szCs w:val="21"/>
          <w:shd w:val="clear" w:color="auto" w:fill="FFFFFF"/>
        </w:rPr>
      </w:pPr>
      <w:r w:rsidRPr="004F4DF6">
        <w:rPr>
          <w:rFonts w:ascii="Times New Roman" w:eastAsia="宋体" w:hAnsi="Times New Roman" w:cs="Times New Roman"/>
          <w:color w:val="1B1B1B"/>
          <w:szCs w:val="21"/>
          <w:shd w:val="clear" w:color="auto" w:fill="FFFFFF"/>
        </w:rPr>
        <w:t>[</w:t>
      </w:r>
      <w:r w:rsidRPr="004F4DF6">
        <w:rPr>
          <w:rFonts w:ascii="Times New Roman" w:eastAsia="宋体" w:hAnsi="Times New Roman" w:cs="Times New Roman" w:hint="eastAsia"/>
          <w:color w:val="1B1B1B"/>
          <w:szCs w:val="21"/>
          <w:shd w:val="clear" w:color="auto" w:fill="FFFFFF"/>
        </w:rPr>
        <w:t>39</w:t>
      </w:r>
      <w:r w:rsidRPr="004F4DF6">
        <w:rPr>
          <w:rFonts w:ascii="Times New Roman" w:eastAsia="宋体" w:hAnsi="Times New Roman" w:cs="Times New Roman"/>
          <w:color w:val="1B1B1B"/>
          <w:szCs w:val="21"/>
          <w:shd w:val="clear" w:color="auto" w:fill="FFFFFF"/>
        </w:rPr>
        <w:t>] Quinlan J R. Induction of decision trees[J]. Machine learning, 1986, 1: 81-106.</w:t>
      </w:r>
    </w:p>
    <w:p w14:paraId="46D7A777" w14:textId="77777777" w:rsidR="00281C74" w:rsidRPr="004F4DF6" w:rsidRDefault="00281C74" w:rsidP="00281C74">
      <w:pPr>
        <w:rPr>
          <w:rFonts w:ascii="Times New Roman" w:eastAsia="宋体" w:hAnsi="Times New Roman" w:cs="Times New Roman"/>
          <w:color w:val="1B1B1B"/>
          <w:szCs w:val="21"/>
          <w:shd w:val="clear" w:color="auto" w:fill="FFFFFF"/>
        </w:rPr>
      </w:pPr>
      <w:r w:rsidRPr="004F4DF6">
        <w:rPr>
          <w:rFonts w:ascii="Times New Roman" w:eastAsia="宋体" w:hAnsi="Times New Roman" w:cs="Times New Roman"/>
          <w:color w:val="1B1B1B"/>
          <w:szCs w:val="21"/>
          <w:shd w:val="clear" w:color="auto" w:fill="FFFFFF"/>
        </w:rPr>
        <w:t>[</w:t>
      </w:r>
      <w:r w:rsidRPr="004F4DF6">
        <w:rPr>
          <w:rFonts w:ascii="Times New Roman" w:eastAsia="宋体" w:hAnsi="Times New Roman" w:cs="Times New Roman" w:hint="eastAsia"/>
          <w:color w:val="1B1B1B"/>
          <w:szCs w:val="21"/>
          <w:shd w:val="clear" w:color="auto" w:fill="FFFFFF"/>
        </w:rPr>
        <w:t>40</w:t>
      </w:r>
      <w:r w:rsidRPr="004F4DF6">
        <w:rPr>
          <w:rFonts w:ascii="Times New Roman" w:eastAsia="宋体" w:hAnsi="Times New Roman" w:cs="Times New Roman"/>
          <w:color w:val="1B1B1B"/>
          <w:szCs w:val="21"/>
          <w:shd w:val="clear" w:color="auto" w:fill="FFFFFF"/>
        </w:rPr>
        <w:t>] Li R, Li J, Zhou M, et al. Learning-Based Distributed Spatio-Temporal $ k $ Nearest Neighbors Join[J]. IEEE Transactions on Big Data, 2024.</w:t>
      </w:r>
    </w:p>
    <w:p w14:paraId="5A404949" w14:textId="77777777" w:rsidR="00281C74" w:rsidRPr="004F4DF6" w:rsidRDefault="00281C74" w:rsidP="00281C74">
      <w:pPr>
        <w:rPr>
          <w:rFonts w:ascii="Times New Roman" w:eastAsia="宋体" w:hAnsi="Times New Roman" w:cs="Times New Roman"/>
          <w:color w:val="1B1B1B"/>
          <w:szCs w:val="21"/>
          <w:shd w:val="clear" w:color="auto" w:fill="FFFFFF"/>
        </w:rPr>
      </w:pPr>
      <w:r w:rsidRPr="004F4DF6">
        <w:rPr>
          <w:rFonts w:ascii="Times New Roman" w:eastAsia="宋体" w:hAnsi="Times New Roman" w:cs="Times New Roman"/>
          <w:color w:val="1B1B1B"/>
          <w:szCs w:val="21"/>
          <w:shd w:val="clear" w:color="auto" w:fill="FFFFFF"/>
        </w:rPr>
        <w:t>[</w:t>
      </w:r>
      <w:r w:rsidRPr="004F4DF6">
        <w:rPr>
          <w:rFonts w:ascii="Times New Roman" w:eastAsia="宋体" w:hAnsi="Times New Roman" w:cs="Times New Roman" w:hint="eastAsia"/>
          <w:color w:val="1B1B1B"/>
          <w:szCs w:val="21"/>
          <w:shd w:val="clear" w:color="auto" w:fill="FFFFFF"/>
        </w:rPr>
        <w:t>41</w:t>
      </w:r>
      <w:r w:rsidRPr="004F4DF6">
        <w:rPr>
          <w:rFonts w:ascii="Times New Roman" w:eastAsia="宋体" w:hAnsi="Times New Roman" w:cs="Times New Roman"/>
          <w:color w:val="1B1B1B"/>
          <w:szCs w:val="21"/>
          <w:shd w:val="clear" w:color="auto" w:fill="FFFFFF"/>
        </w:rPr>
        <w:t>] Kleinbaum D G, Dietz K, Gail M, et al. Logistic regression[M]. New York: Springer-Verlag, 2002.</w:t>
      </w:r>
    </w:p>
    <w:p w14:paraId="6F48532D" w14:textId="77777777" w:rsidR="00281C74" w:rsidRPr="004F4DF6" w:rsidRDefault="00281C74" w:rsidP="00281C74">
      <w:pPr>
        <w:rPr>
          <w:rFonts w:ascii="Times New Roman" w:eastAsia="宋体" w:hAnsi="Times New Roman" w:cs="Times New Roman"/>
          <w:color w:val="1B1B1B"/>
          <w:szCs w:val="21"/>
          <w:shd w:val="clear" w:color="auto" w:fill="FFFFFF"/>
        </w:rPr>
      </w:pPr>
      <w:r w:rsidRPr="004F4DF6">
        <w:rPr>
          <w:rFonts w:ascii="Times New Roman" w:eastAsia="宋体" w:hAnsi="Times New Roman" w:cs="Times New Roman"/>
          <w:color w:val="1B1B1B"/>
          <w:szCs w:val="21"/>
          <w:shd w:val="clear" w:color="auto" w:fill="FFFFFF"/>
        </w:rPr>
        <w:t>[</w:t>
      </w:r>
      <w:r w:rsidRPr="004F4DF6">
        <w:rPr>
          <w:rFonts w:ascii="Times New Roman" w:eastAsia="宋体" w:hAnsi="Times New Roman" w:cs="Times New Roman" w:hint="eastAsia"/>
          <w:color w:val="1B1B1B"/>
          <w:szCs w:val="21"/>
          <w:shd w:val="clear" w:color="auto" w:fill="FFFFFF"/>
        </w:rPr>
        <w:t>42</w:t>
      </w:r>
      <w:r w:rsidRPr="004F4DF6">
        <w:rPr>
          <w:rFonts w:ascii="Times New Roman" w:eastAsia="宋体" w:hAnsi="Times New Roman" w:cs="Times New Roman"/>
          <w:color w:val="1B1B1B"/>
          <w:szCs w:val="21"/>
          <w:shd w:val="clear" w:color="auto" w:fill="FFFFFF"/>
        </w:rPr>
        <w:t>] Breiman L. Random forests[J]. Machine learning, 2001, 45: 5-32.</w:t>
      </w:r>
    </w:p>
    <w:p w14:paraId="44ABE780" w14:textId="77777777" w:rsidR="00281C74" w:rsidRPr="004F4DF6" w:rsidRDefault="00281C74" w:rsidP="00281C74">
      <w:pPr>
        <w:rPr>
          <w:rFonts w:ascii="Times New Roman" w:eastAsia="宋体" w:hAnsi="Times New Roman" w:cs="Times New Roman"/>
          <w:color w:val="1B1B1B"/>
          <w:szCs w:val="21"/>
          <w:shd w:val="clear" w:color="auto" w:fill="FFFFFF"/>
        </w:rPr>
      </w:pPr>
      <w:r w:rsidRPr="004F4DF6">
        <w:rPr>
          <w:rFonts w:ascii="Times New Roman" w:eastAsia="宋体" w:hAnsi="Times New Roman" w:cs="Times New Roman"/>
          <w:color w:val="1B1B1B"/>
          <w:szCs w:val="21"/>
          <w:shd w:val="clear" w:color="auto" w:fill="FFFFFF"/>
        </w:rPr>
        <w:t>[</w:t>
      </w:r>
      <w:r w:rsidRPr="004F4DF6">
        <w:rPr>
          <w:rFonts w:ascii="Times New Roman" w:eastAsia="宋体" w:hAnsi="Times New Roman" w:cs="Times New Roman" w:hint="eastAsia"/>
          <w:color w:val="1B1B1B"/>
          <w:szCs w:val="21"/>
          <w:shd w:val="clear" w:color="auto" w:fill="FFFFFF"/>
        </w:rPr>
        <w:t>43</w:t>
      </w:r>
      <w:r w:rsidRPr="004F4DF6">
        <w:rPr>
          <w:rFonts w:ascii="Times New Roman" w:eastAsia="宋体" w:hAnsi="Times New Roman" w:cs="Times New Roman"/>
          <w:color w:val="1B1B1B"/>
          <w:szCs w:val="21"/>
          <w:shd w:val="clear" w:color="auto" w:fill="FFFFFF"/>
        </w:rPr>
        <w:t xml:space="preserve">] Boser B E, Guyon I M, Vapnik V N. A training algorithm for optimal margin </w:t>
      </w:r>
      <w:r w:rsidRPr="004F4DF6">
        <w:rPr>
          <w:rFonts w:ascii="Times New Roman" w:eastAsia="宋体" w:hAnsi="Times New Roman" w:cs="Times New Roman"/>
          <w:color w:val="1B1B1B"/>
          <w:szCs w:val="21"/>
          <w:shd w:val="clear" w:color="auto" w:fill="FFFFFF"/>
        </w:rPr>
        <w:lastRenderedPageBreak/>
        <w:t>classifiers[C]//Proceedings of the fifth annual workshop on Computational learning theory. 1992: 144-152.</w:t>
      </w:r>
    </w:p>
    <w:p w14:paraId="11DCE09C" w14:textId="77777777" w:rsidR="00281C74" w:rsidRPr="004F4DF6" w:rsidRDefault="00281C74" w:rsidP="00281C74">
      <w:pPr>
        <w:rPr>
          <w:rFonts w:ascii="Times New Roman" w:eastAsia="宋体" w:hAnsi="Times New Roman" w:cs="Times New Roman"/>
          <w:color w:val="1B1B1B"/>
          <w:szCs w:val="21"/>
          <w:shd w:val="clear" w:color="auto" w:fill="FFFFFF"/>
        </w:rPr>
      </w:pPr>
      <w:r w:rsidRPr="004F4DF6">
        <w:rPr>
          <w:rFonts w:ascii="Times New Roman" w:eastAsia="宋体" w:hAnsi="Times New Roman" w:cs="Times New Roman"/>
          <w:color w:val="1B1B1B"/>
          <w:szCs w:val="21"/>
          <w:shd w:val="clear" w:color="auto" w:fill="FFFFFF"/>
        </w:rPr>
        <w:t>[</w:t>
      </w:r>
      <w:r w:rsidRPr="004F4DF6">
        <w:rPr>
          <w:rFonts w:ascii="Times New Roman" w:eastAsia="宋体" w:hAnsi="Times New Roman" w:cs="Times New Roman" w:hint="eastAsia"/>
          <w:color w:val="1B1B1B"/>
          <w:szCs w:val="21"/>
          <w:shd w:val="clear" w:color="auto" w:fill="FFFFFF"/>
        </w:rPr>
        <w:t>44</w:t>
      </w:r>
      <w:r w:rsidRPr="004F4DF6">
        <w:rPr>
          <w:rFonts w:ascii="Times New Roman" w:eastAsia="宋体" w:hAnsi="Times New Roman" w:cs="Times New Roman"/>
          <w:color w:val="1B1B1B"/>
          <w:szCs w:val="21"/>
          <w:shd w:val="clear" w:color="auto" w:fill="FFFFFF"/>
        </w:rPr>
        <w:t>] Hochreiter S, Schmidhuber J. Long short-term memory[J]. Neural computation, 1997, 9(8): 1735-1780.</w:t>
      </w:r>
    </w:p>
    <w:p w14:paraId="61A1829B" w14:textId="77777777" w:rsidR="00281C74" w:rsidRPr="004F4DF6" w:rsidRDefault="00281C74" w:rsidP="00281C74">
      <w:pPr>
        <w:rPr>
          <w:rFonts w:ascii="Times New Roman" w:eastAsia="宋体" w:hAnsi="Times New Roman" w:cs="Times New Roman"/>
          <w:color w:val="1B1B1B"/>
          <w:szCs w:val="21"/>
          <w:shd w:val="clear" w:color="auto" w:fill="FFFFFF"/>
        </w:rPr>
      </w:pPr>
      <w:r w:rsidRPr="004F4DF6">
        <w:rPr>
          <w:rFonts w:ascii="Times New Roman" w:eastAsia="宋体" w:hAnsi="Times New Roman" w:cs="Times New Roman"/>
          <w:color w:val="1B1B1B"/>
          <w:szCs w:val="21"/>
          <w:shd w:val="clear" w:color="auto" w:fill="FFFFFF"/>
        </w:rPr>
        <w:t>[</w:t>
      </w:r>
      <w:r w:rsidRPr="004F4DF6">
        <w:rPr>
          <w:rFonts w:ascii="Times New Roman" w:eastAsia="宋体" w:hAnsi="Times New Roman" w:cs="Times New Roman" w:hint="eastAsia"/>
          <w:color w:val="1B1B1B"/>
          <w:szCs w:val="21"/>
          <w:shd w:val="clear" w:color="auto" w:fill="FFFFFF"/>
        </w:rPr>
        <w:t>45</w:t>
      </w:r>
      <w:r w:rsidRPr="004F4DF6">
        <w:rPr>
          <w:rFonts w:ascii="Times New Roman" w:eastAsia="宋体" w:hAnsi="Times New Roman" w:cs="Times New Roman"/>
          <w:color w:val="1B1B1B"/>
          <w:szCs w:val="21"/>
          <w:shd w:val="clear" w:color="auto" w:fill="FFFFFF"/>
        </w:rPr>
        <w:t>] Chung J, Gulcehre C, Cho K H, et al. Empirical evaluation of gated recurrent neural networks on sequence modeling[J]. arXiv preprint arXiv:1412.3555, 2014.</w:t>
      </w:r>
    </w:p>
    <w:p w14:paraId="0C1C6E85" w14:textId="77777777" w:rsidR="00281C74" w:rsidRDefault="00281C74" w:rsidP="00281C74">
      <w:pPr>
        <w:rPr>
          <w:rFonts w:hint="eastAsia"/>
        </w:rPr>
      </w:pPr>
      <w:r w:rsidRPr="004F4DF6">
        <w:rPr>
          <w:rFonts w:ascii="Times New Roman" w:eastAsia="宋体" w:hAnsi="Times New Roman" w:cs="Times New Roman"/>
          <w:color w:val="1B1B1B"/>
          <w:szCs w:val="21"/>
          <w:shd w:val="clear" w:color="auto" w:fill="FFFFFF"/>
        </w:rPr>
        <w:t>[</w:t>
      </w:r>
      <w:r w:rsidRPr="004F4DF6">
        <w:rPr>
          <w:rFonts w:ascii="Times New Roman" w:eastAsia="宋体" w:hAnsi="Times New Roman" w:cs="Times New Roman" w:hint="eastAsia"/>
          <w:color w:val="1B1B1B"/>
          <w:szCs w:val="21"/>
          <w:shd w:val="clear" w:color="auto" w:fill="FFFFFF"/>
        </w:rPr>
        <w:t>46</w:t>
      </w:r>
      <w:r w:rsidRPr="004F4DF6">
        <w:rPr>
          <w:rFonts w:ascii="Times New Roman" w:eastAsia="宋体" w:hAnsi="Times New Roman" w:cs="Times New Roman"/>
          <w:color w:val="1B1B1B"/>
          <w:szCs w:val="21"/>
          <w:shd w:val="clear" w:color="auto" w:fill="FFFFFF"/>
        </w:rPr>
        <w:t>] Krizhevsky A, Sutskever I, Hinton G E. Imagenet classification with deep convolutional neural networks[J]. Advances in neural inform</w:t>
      </w:r>
    </w:p>
    <w:p w14:paraId="01DAFFAE" w14:textId="2513A6A8" w:rsidR="002F4B5A" w:rsidRPr="004F4DF6" w:rsidRDefault="004F4DF6" w:rsidP="004F4DF6">
      <w:pPr>
        <w:rPr>
          <w:rFonts w:ascii="Times New Roman" w:eastAsia="宋体" w:hAnsi="Times New Roman" w:cs="Times New Roman"/>
          <w:color w:val="1B1B1B"/>
          <w:szCs w:val="21"/>
          <w:shd w:val="clear" w:color="auto" w:fill="FFFFFF"/>
        </w:rPr>
      </w:pPr>
      <w:r w:rsidRPr="004F4DF6">
        <w:rPr>
          <w:rFonts w:ascii="Times New Roman" w:eastAsia="宋体" w:hAnsi="Times New Roman" w:cs="Times New Roman"/>
          <w:color w:val="1B1B1B"/>
          <w:szCs w:val="21"/>
          <w:shd w:val="clear" w:color="auto" w:fill="FFFFFF"/>
        </w:rPr>
        <w:t>cessing systems, 2012, 25.</w:t>
      </w:r>
    </w:p>
    <w:sectPr w:rsidR="002F4B5A" w:rsidRPr="004F4DF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B22849" w14:textId="77777777" w:rsidR="00744450" w:rsidRDefault="00744450" w:rsidP="00482033">
      <w:r>
        <w:separator/>
      </w:r>
    </w:p>
  </w:endnote>
  <w:endnote w:type="continuationSeparator" w:id="0">
    <w:p w14:paraId="376C98E2" w14:textId="77777777" w:rsidR="00744450" w:rsidRDefault="00744450" w:rsidP="004820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775FD9" w14:textId="77777777" w:rsidR="00744450" w:rsidRDefault="00744450" w:rsidP="00482033">
      <w:r>
        <w:separator/>
      </w:r>
    </w:p>
  </w:footnote>
  <w:footnote w:type="continuationSeparator" w:id="0">
    <w:p w14:paraId="09745B8E" w14:textId="77777777" w:rsidR="00744450" w:rsidRDefault="00744450" w:rsidP="004820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A37BC30A"/>
    <w:multiLevelType w:val="singleLevel"/>
    <w:tmpl w:val="A37BC30A"/>
    <w:lvl w:ilvl="0">
      <w:start w:val="1"/>
      <w:numFmt w:val="decimal"/>
      <w:suff w:val="space"/>
      <w:lvlText w:val="%1."/>
      <w:lvlJc w:val="left"/>
    </w:lvl>
  </w:abstractNum>
  <w:abstractNum w:abstractNumId="1" w15:restartNumberingAfterBreak="0">
    <w:nsid w:val="11BCC131"/>
    <w:multiLevelType w:val="singleLevel"/>
    <w:tmpl w:val="11BCC131"/>
    <w:lvl w:ilvl="0">
      <w:start w:val="1"/>
      <w:numFmt w:val="bullet"/>
      <w:lvlText w:val=""/>
      <w:lvlJc w:val="left"/>
      <w:pPr>
        <w:ind w:left="420" w:hanging="420"/>
      </w:pPr>
      <w:rPr>
        <w:rFonts w:ascii="Wingdings" w:hAnsi="Wingdings" w:hint="default"/>
      </w:rPr>
    </w:lvl>
  </w:abstractNum>
  <w:abstractNum w:abstractNumId="2" w15:restartNumberingAfterBreak="0">
    <w:nsid w:val="35CBD27C"/>
    <w:multiLevelType w:val="singleLevel"/>
    <w:tmpl w:val="35CBD27C"/>
    <w:lvl w:ilvl="0">
      <w:start w:val="1"/>
      <w:numFmt w:val="upperLetter"/>
      <w:suff w:val="space"/>
      <w:lvlText w:val="%1."/>
      <w:lvlJc w:val="left"/>
    </w:lvl>
  </w:abstractNum>
  <w:abstractNum w:abstractNumId="3" w15:restartNumberingAfterBreak="0">
    <w:nsid w:val="3677C961"/>
    <w:multiLevelType w:val="singleLevel"/>
    <w:tmpl w:val="3677C961"/>
    <w:lvl w:ilvl="0">
      <w:start w:val="2"/>
      <w:numFmt w:val="upperLetter"/>
      <w:suff w:val="space"/>
      <w:lvlText w:val="%1."/>
      <w:lvlJc w:val="left"/>
    </w:lvl>
  </w:abstractNum>
  <w:abstractNum w:abstractNumId="4" w15:restartNumberingAfterBreak="0">
    <w:nsid w:val="62C87927"/>
    <w:multiLevelType w:val="singleLevel"/>
    <w:tmpl w:val="62C87927"/>
    <w:lvl w:ilvl="0">
      <w:start w:val="1"/>
      <w:numFmt w:val="decimal"/>
      <w:suff w:val="space"/>
      <w:lvlText w:val="[%1]"/>
      <w:lvlJc w:val="left"/>
    </w:lvl>
  </w:abstractNum>
  <w:abstractNum w:abstractNumId="5" w15:restartNumberingAfterBreak="0">
    <w:nsid w:val="757A1298"/>
    <w:multiLevelType w:val="singleLevel"/>
    <w:tmpl w:val="757A1298"/>
    <w:lvl w:ilvl="0">
      <w:start w:val="4"/>
      <w:numFmt w:val="decimal"/>
      <w:suff w:val="space"/>
      <w:lvlText w:val="[%1]"/>
      <w:lvlJc w:val="left"/>
    </w:lvl>
  </w:abstractNum>
  <w:num w:numId="1" w16cid:durableId="62145444">
    <w:abstractNumId w:val="0"/>
  </w:num>
  <w:num w:numId="2" w16cid:durableId="1839692018">
    <w:abstractNumId w:val="2"/>
  </w:num>
  <w:num w:numId="3" w16cid:durableId="1256160904">
    <w:abstractNumId w:val="3"/>
  </w:num>
  <w:num w:numId="4" w16cid:durableId="1333141316">
    <w:abstractNumId w:val="1"/>
  </w:num>
  <w:num w:numId="5" w16cid:durableId="1781338671">
    <w:abstractNumId w:val="4"/>
  </w:num>
  <w:num w:numId="6" w16cid:durableId="88791080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2I0YjliMzI5NDFhZGJkYWJjNDJiZTdmMjI0ODViZjMifQ=="/>
    <w:docVar w:name="KSO_WPS_MARK_KEY" w:val="1cabd2ae-46ea-40f9-bfa3-4bea533c231f"/>
  </w:docVars>
  <w:rsids>
    <w:rsidRoot w:val="002F3247"/>
    <w:rsid w:val="00000AF1"/>
    <w:rsid w:val="00003463"/>
    <w:rsid w:val="00004827"/>
    <w:rsid w:val="00007046"/>
    <w:rsid w:val="00017DAB"/>
    <w:rsid w:val="000273D6"/>
    <w:rsid w:val="00042E15"/>
    <w:rsid w:val="00050EE6"/>
    <w:rsid w:val="000609C9"/>
    <w:rsid w:val="00063428"/>
    <w:rsid w:val="00064E4B"/>
    <w:rsid w:val="00093F7A"/>
    <w:rsid w:val="00096556"/>
    <w:rsid w:val="000A0145"/>
    <w:rsid w:val="000A28A9"/>
    <w:rsid w:val="000A61F3"/>
    <w:rsid w:val="000B4EA7"/>
    <w:rsid w:val="000C33F4"/>
    <w:rsid w:val="000C63B7"/>
    <w:rsid w:val="000D57BA"/>
    <w:rsid w:val="000D611E"/>
    <w:rsid w:val="000E160A"/>
    <w:rsid w:val="000F0AFB"/>
    <w:rsid w:val="000F3065"/>
    <w:rsid w:val="000F4F9F"/>
    <w:rsid w:val="00105507"/>
    <w:rsid w:val="00127A44"/>
    <w:rsid w:val="001432C1"/>
    <w:rsid w:val="00156310"/>
    <w:rsid w:val="0016356F"/>
    <w:rsid w:val="00165203"/>
    <w:rsid w:val="001777AA"/>
    <w:rsid w:val="00180CAE"/>
    <w:rsid w:val="00181530"/>
    <w:rsid w:val="00184008"/>
    <w:rsid w:val="00196986"/>
    <w:rsid w:val="001A69F8"/>
    <w:rsid w:val="001A712C"/>
    <w:rsid w:val="001C3FC6"/>
    <w:rsid w:val="001C680F"/>
    <w:rsid w:val="001E1840"/>
    <w:rsid w:val="001E24DD"/>
    <w:rsid w:val="001F3777"/>
    <w:rsid w:val="002151DD"/>
    <w:rsid w:val="00221B64"/>
    <w:rsid w:val="0023438D"/>
    <w:rsid w:val="00237C7D"/>
    <w:rsid w:val="00251550"/>
    <w:rsid w:val="002572D2"/>
    <w:rsid w:val="00281C74"/>
    <w:rsid w:val="00282C87"/>
    <w:rsid w:val="0028408B"/>
    <w:rsid w:val="002C5B2C"/>
    <w:rsid w:val="002C66AD"/>
    <w:rsid w:val="002D2121"/>
    <w:rsid w:val="002D502F"/>
    <w:rsid w:val="002D7009"/>
    <w:rsid w:val="002E3C21"/>
    <w:rsid w:val="002F3247"/>
    <w:rsid w:val="002F4B5A"/>
    <w:rsid w:val="00313998"/>
    <w:rsid w:val="0032427A"/>
    <w:rsid w:val="00324544"/>
    <w:rsid w:val="00335C0F"/>
    <w:rsid w:val="0033642F"/>
    <w:rsid w:val="003377D9"/>
    <w:rsid w:val="00344C4A"/>
    <w:rsid w:val="00351F1B"/>
    <w:rsid w:val="00355B64"/>
    <w:rsid w:val="003577B9"/>
    <w:rsid w:val="003613B8"/>
    <w:rsid w:val="0036589C"/>
    <w:rsid w:val="0038544A"/>
    <w:rsid w:val="00385E9B"/>
    <w:rsid w:val="0039363D"/>
    <w:rsid w:val="003956B0"/>
    <w:rsid w:val="0039660A"/>
    <w:rsid w:val="003A16D5"/>
    <w:rsid w:val="003C296E"/>
    <w:rsid w:val="003C4269"/>
    <w:rsid w:val="003D0508"/>
    <w:rsid w:val="003E2449"/>
    <w:rsid w:val="003E7601"/>
    <w:rsid w:val="003F0682"/>
    <w:rsid w:val="00403000"/>
    <w:rsid w:val="00406214"/>
    <w:rsid w:val="00431C90"/>
    <w:rsid w:val="00437945"/>
    <w:rsid w:val="00446DBA"/>
    <w:rsid w:val="00477430"/>
    <w:rsid w:val="00482033"/>
    <w:rsid w:val="00482E6E"/>
    <w:rsid w:val="00492B24"/>
    <w:rsid w:val="004A1B47"/>
    <w:rsid w:val="004B11C0"/>
    <w:rsid w:val="004B1536"/>
    <w:rsid w:val="004D0BB2"/>
    <w:rsid w:val="004D6DD1"/>
    <w:rsid w:val="004F4DF6"/>
    <w:rsid w:val="00510FEB"/>
    <w:rsid w:val="005170F5"/>
    <w:rsid w:val="00525961"/>
    <w:rsid w:val="0052652D"/>
    <w:rsid w:val="005271D3"/>
    <w:rsid w:val="00527C94"/>
    <w:rsid w:val="00527CCC"/>
    <w:rsid w:val="00532F13"/>
    <w:rsid w:val="00537B21"/>
    <w:rsid w:val="00545DB5"/>
    <w:rsid w:val="005517B9"/>
    <w:rsid w:val="0056134D"/>
    <w:rsid w:val="00566981"/>
    <w:rsid w:val="00577876"/>
    <w:rsid w:val="00585175"/>
    <w:rsid w:val="005A3F2B"/>
    <w:rsid w:val="005B3056"/>
    <w:rsid w:val="005B4436"/>
    <w:rsid w:val="005E1669"/>
    <w:rsid w:val="005F6938"/>
    <w:rsid w:val="00601A16"/>
    <w:rsid w:val="006046C3"/>
    <w:rsid w:val="00611EEB"/>
    <w:rsid w:val="00613744"/>
    <w:rsid w:val="00614EE1"/>
    <w:rsid w:val="006151EC"/>
    <w:rsid w:val="0062244C"/>
    <w:rsid w:val="0064253A"/>
    <w:rsid w:val="006554F9"/>
    <w:rsid w:val="006675AC"/>
    <w:rsid w:val="00667F1A"/>
    <w:rsid w:val="00675D04"/>
    <w:rsid w:val="00680A5C"/>
    <w:rsid w:val="00690F43"/>
    <w:rsid w:val="00694DAD"/>
    <w:rsid w:val="006A7575"/>
    <w:rsid w:val="006B04C6"/>
    <w:rsid w:val="006B099C"/>
    <w:rsid w:val="006B435C"/>
    <w:rsid w:val="006C12FC"/>
    <w:rsid w:val="006C159A"/>
    <w:rsid w:val="006C26BB"/>
    <w:rsid w:val="006D0D8E"/>
    <w:rsid w:val="006E6FAC"/>
    <w:rsid w:val="006F4317"/>
    <w:rsid w:val="00715FFF"/>
    <w:rsid w:val="0073322A"/>
    <w:rsid w:val="00744450"/>
    <w:rsid w:val="0075184F"/>
    <w:rsid w:val="007617CD"/>
    <w:rsid w:val="00761F95"/>
    <w:rsid w:val="007672BE"/>
    <w:rsid w:val="00772130"/>
    <w:rsid w:val="007A090D"/>
    <w:rsid w:val="007A4966"/>
    <w:rsid w:val="007A4D6F"/>
    <w:rsid w:val="007B6856"/>
    <w:rsid w:val="007D727E"/>
    <w:rsid w:val="007E1019"/>
    <w:rsid w:val="007E7E06"/>
    <w:rsid w:val="008076EA"/>
    <w:rsid w:val="008210CC"/>
    <w:rsid w:val="0082139B"/>
    <w:rsid w:val="00834109"/>
    <w:rsid w:val="00835D02"/>
    <w:rsid w:val="00844826"/>
    <w:rsid w:val="00861C3E"/>
    <w:rsid w:val="008832B6"/>
    <w:rsid w:val="00885176"/>
    <w:rsid w:val="00891E6A"/>
    <w:rsid w:val="00894E67"/>
    <w:rsid w:val="008958DD"/>
    <w:rsid w:val="008A0B08"/>
    <w:rsid w:val="008A39BE"/>
    <w:rsid w:val="008A51B9"/>
    <w:rsid w:val="008A5D6A"/>
    <w:rsid w:val="008A665E"/>
    <w:rsid w:val="008B21F0"/>
    <w:rsid w:val="008D253D"/>
    <w:rsid w:val="008D2E46"/>
    <w:rsid w:val="008F46BA"/>
    <w:rsid w:val="00901B98"/>
    <w:rsid w:val="00921C5A"/>
    <w:rsid w:val="00925B7A"/>
    <w:rsid w:val="0093547C"/>
    <w:rsid w:val="009362A5"/>
    <w:rsid w:val="00944DF4"/>
    <w:rsid w:val="0094613D"/>
    <w:rsid w:val="00964B4F"/>
    <w:rsid w:val="009747E4"/>
    <w:rsid w:val="00976E9F"/>
    <w:rsid w:val="00986EDD"/>
    <w:rsid w:val="009874C5"/>
    <w:rsid w:val="00990056"/>
    <w:rsid w:val="0099717F"/>
    <w:rsid w:val="009A0187"/>
    <w:rsid w:val="009A1C71"/>
    <w:rsid w:val="009A70A1"/>
    <w:rsid w:val="009C6B8E"/>
    <w:rsid w:val="009E67E2"/>
    <w:rsid w:val="009F05FA"/>
    <w:rsid w:val="009F6CFA"/>
    <w:rsid w:val="00A04375"/>
    <w:rsid w:val="00A12F96"/>
    <w:rsid w:val="00A20931"/>
    <w:rsid w:val="00A24ED4"/>
    <w:rsid w:val="00A27834"/>
    <w:rsid w:val="00A56DB3"/>
    <w:rsid w:val="00A61959"/>
    <w:rsid w:val="00A64C0C"/>
    <w:rsid w:val="00A8013B"/>
    <w:rsid w:val="00A8704D"/>
    <w:rsid w:val="00AB6418"/>
    <w:rsid w:val="00AD0F8B"/>
    <w:rsid w:val="00AD2A9C"/>
    <w:rsid w:val="00AE5A51"/>
    <w:rsid w:val="00AF6872"/>
    <w:rsid w:val="00AF73F6"/>
    <w:rsid w:val="00B06C23"/>
    <w:rsid w:val="00B12AC7"/>
    <w:rsid w:val="00B245B3"/>
    <w:rsid w:val="00B35704"/>
    <w:rsid w:val="00B37F5E"/>
    <w:rsid w:val="00B438F3"/>
    <w:rsid w:val="00B61912"/>
    <w:rsid w:val="00B64337"/>
    <w:rsid w:val="00B65F84"/>
    <w:rsid w:val="00B77E57"/>
    <w:rsid w:val="00B80800"/>
    <w:rsid w:val="00B83764"/>
    <w:rsid w:val="00BA6B32"/>
    <w:rsid w:val="00BB2048"/>
    <w:rsid w:val="00BD3140"/>
    <w:rsid w:val="00BE0474"/>
    <w:rsid w:val="00BE3612"/>
    <w:rsid w:val="00C20E90"/>
    <w:rsid w:val="00C21570"/>
    <w:rsid w:val="00C33250"/>
    <w:rsid w:val="00C40C37"/>
    <w:rsid w:val="00C4194F"/>
    <w:rsid w:val="00C44ADB"/>
    <w:rsid w:val="00C52794"/>
    <w:rsid w:val="00C6428D"/>
    <w:rsid w:val="00C71286"/>
    <w:rsid w:val="00C71E60"/>
    <w:rsid w:val="00C76AEC"/>
    <w:rsid w:val="00C80B21"/>
    <w:rsid w:val="00C82070"/>
    <w:rsid w:val="00CB66D7"/>
    <w:rsid w:val="00CC777B"/>
    <w:rsid w:val="00CD651B"/>
    <w:rsid w:val="00CD7404"/>
    <w:rsid w:val="00CF1DF6"/>
    <w:rsid w:val="00D01310"/>
    <w:rsid w:val="00D042B5"/>
    <w:rsid w:val="00D156B5"/>
    <w:rsid w:val="00D220DC"/>
    <w:rsid w:val="00D23CD4"/>
    <w:rsid w:val="00D31D2B"/>
    <w:rsid w:val="00D35138"/>
    <w:rsid w:val="00D41430"/>
    <w:rsid w:val="00D41F53"/>
    <w:rsid w:val="00D439EA"/>
    <w:rsid w:val="00D5546C"/>
    <w:rsid w:val="00D56007"/>
    <w:rsid w:val="00D6579C"/>
    <w:rsid w:val="00D74467"/>
    <w:rsid w:val="00D7702D"/>
    <w:rsid w:val="00D77DC5"/>
    <w:rsid w:val="00D91743"/>
    <w:rsid w:val="00DB0432"/>
    <w:rsid w:val="00DC2B43"/>
    <w:rsid w:val="00DD0758"/>
    <w:rsid w:val="00DD16A5"/>
    <w:rsid w:val="00DD6172"/>
    <w:rsid w:val="00DE2154"/>
    <w:rsid w:val="00E01F17"/>
    <w:rsid w:val="00E10639"/>
    <w:rsid w:val="00E20E46"/>
    <w:rsid w:val="00E27159"/>
    <w:rsid w:val="00E3654E"/>
    <w:rsid w:val="00E40329"/>
    <w:rsid w:val="00E41D40"/>
    <w:rsid w:val="00E545D7"/>
    <w:rsid w:val="00E67C17"/>
    <w:rsid w:val="00E76111"/>
    <w:rsid w:val="00E85270"/>
    <w:rsid w:val="00E87F61"/>
    <w:rsid w:val="00EB2FAA"/>
    <w:rsid w:val="00EB703C"/>
    <w:rsid w:val="00EC4CD2"/>
    <w:rsid w:val="00EC6D7B"/>
    <w:rsid w:val="00ED6E34"/>
    <w:rsid w:val="00EE424A"/>
    <w:rsid w:val="00EE513D"/>
    <w:rsid w:val="00EE76E8"/>
    <w:rsid w:val="00EF41ED"/>
    <w:rsid w:val="00F00243"/>
    <w:rsid w:val="00F07598"/>
    <w:rsid w:val="00F15F30"/>
    <w:rsid w:val="00F1685F"/>
    <w:rsid w:val="00F17A9F"/>
    <w:rsid w:val="00F224DB"/>
    <w:rsid w:val="00F225CD"/>
    <w:rsid w:val="00F330A6"/>
    <w:rsid w:val="00F337E9"/>
    <w:rsid w:val="00F37286"/>
    <w:rsid w:val="00F41A40"/>
    <w:rsid w:val="00F82639"/>
    <w:rsid w:val="00F82F63"/>
    <w:rsid w:val="00F92A6B"/>
    <w:rsid w:val="00FA03B7"/>
    <w:rsid w:val="00FA2CEE"/>
    <w:rsid w:val="00FA55ED"/>
    <w:rsid w:val="00FB5990"/>
    <w:rsid w:val="00FF4FB8"/>
    <w:rsid w:val="028C2065"/>
    <w:rsid w:val="047813F3"/>
    <w:rsid w:val="063302DF"/>
    <w:rsid w:val="0842480A"/>
    <w:rsid w:val="0D93202E"/>
    <w:rsid w:val="10260EB5"/>
    <w:rsid w:val="12272202"/>
    <w:rsid w:val="1AA32433"/>
    <w:rsid w:val="1DC3010B"/>
    <w:rsid w:val="281573ED"/>
    <w:rsid w:val="2C612DA3"/>
    <w:rsid w:val="2CC17155"/>
    <w:rsid w:val="2CCD0296"/>
    <w:rsid w:val="2D1403FA"/>
    <w:rsid w:val="2E004F29"/>
    <w:rsid w:val="2EC13E2B"/>
    <w:rsid w:val="2EE2770D"/>
    <w:rsid w:val="336472E3"/>
    <w:rsid w:val="3DD03C53"/>
    <w:rsid w:val="41376F4E"/>
    <w:rsid w:val="43E92D74"/>
    <w:rsid w:val="45036AF3"/>
    <w:rsid w:val="48306BA4"/>
    <w:rsid w:val="4B7C315C"/>
    <w:rsid w:val="51257C0B"/>
    <w:rsid w:val="523F317C"/>
    <w:rsid w:val="54991177"/>
    <w:rsid w:val="5B456DFF"/>
    <w:rsid w:val="5C775059"/>
    <w:rsid w:val="5CDA369A"/>
    <w:rsid w:val="5D747D97"/>
    <w:rsid w:val="608A7C71"/>
    <w:rsid w:val="65CC7CD4"/>
    <w:rsid w:val="66BC52D9"/>
    <w:rsid w:val="69EB28B4"/>
    <w:rsid w:val="6A997972"/>
    <w:rsid w:val="6BD13C7A"/>
    <w:rsid w:val="6F2F65B3"/>
    <w:rsid w:val="73844E8B"/>
    <w:rsid w:val="74866EE8"/>
    <w:rsid w:val="78482FD0"/>
    <w:rsid w:val="786329EA"/>
    <w:rsid w:val="793D7B1F"/>
    <w:rsid w:val="7A1E34AC"/>
    <w:rsid w:val="7C7843A8"/>
    <w:rsid w:val="7FA334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F447C3"/>
  <w15:docId w15:val="{27731F39-0868-46F3-AE28-D51AB4693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unhideWhenUsed="1" w:qFormat="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pPr>
      <w:tabs>
        <w:tab w:val="center" w:pos="4153"/>
        <w:tab w:val="right" w:pos="8306"/>
      </w:tabs>
      <w:snapToGrid w:val="0"/>
      <w:jc w:val="left"/>
    </w:pPr>
    <w:rPr>
      <w:sz w:val="18"/>
      <w:szCs w:val="18"/>
    </w:rPr>
  </w:style>
  <w:style w:type="paragraph" w:styleId="a5">
    <w:name w:val="header"/>
    <w:basedOn w:val="a"/>
    <w:link w:val="a6"/>
    <w:pPr>
      <w:tabs>
        <w:tab w:val="center" w:pos="4153"/>
        <w:tab w:val="right" w:pos="8306"/>
      </w:tabs>
      <w:snapToGrid w:val="0"/>
      <w:jc w:val="center"/>
    </w:pPr>
    <w:rPr>
      <w:sz w:val="18"/>
      <w:szCs w:val="18"/>
    </w:rPr>
  </w:style>
  <w:style w:type="paragraph" w:styleId="a7">
    <w:name w:val="Normal (Web)"/>
    <w:basedOn w:val="a"/>
    <w:qFormat/>
    <w:rPr>
      <w:rFonts w:ascii="Times New Roman" w:hAnsi="Times New Roman" w:cs="Times New Roman"/>
      <w:sz w:val="24"/>
    </w:rPr>
  </w:style>
  <w:style w:type="character" w:styleId="a8">
    <w:name w:val="Emphasis"/>
    <w:basedOn w:val="a0"/>
    <w:qFormat/>
    <w:rPr>
      <w:i/>
    </w:rPr>
  </w:style>
  <w:style w:type="character" w:styleId="a9">
    <w:name w:val="Placeholder Text"/>
    <w:basedOn w:val="a0"/>
    <w:uiPriority w:val="99"/>
    <w:unhideWhenUsed/>
    <w:qFormat/>
    <w:rPr>
      <w:color w:val="666666"/>
    </w:rPr>
  </w:style>
  <w:style w:type="character" w:customStyle="1" w:styleId="a6">
    <w:name w:val="页眉 字符"/>
    <w:basedOn w:val="a0"/>
    <w:link w:val="a5"/>
    <w:rPr>
      <w:rFonts w:asciiTheme="minorHAnsi" w:eastAsiaTheme="minorEastAsia" w:hAnsiTheme="minorHAnsi" w:cstheme="minorBidi"/>
      <w:kern w:val="2"/>
      <w:sz w:val="18"/>
      <w:szCs w:val="18"/>
    </w:rPr>
  </w:style>
  <w:style w:type="character" w:customStyle="1" w:styleId="a4">
    <w:name w:val="页脚 字符"/>
    <w:basedOn w:val="a0"/>
    <w:link w:val="a3"/>
    <w:qFormat/>
    <w:rPr>
      <w:rFonts w:asciiTheme="minorHAnsi" w:eastAsiaTheme="minorEastAsia" w:hAnsiTheme="minorHAnsi" w:cstheme="minorBidi"/>
      <w:kern w:val="2"/>
      <w:sz w:val="18"/>
      <w:szCs w:val="18"/>
    </w:rPr>
  </w:style>
  <w:style w:type="paragraph" w:styleId="aa">
    <w:name w:val="List Paragraph"/>
    <w:basedOn w:val="a"/>
    <w:uiPriority w:val="99"/>
    <w:unhideWhenUsed/>
    <w:qFormat/>
    <w:pPr>
      <w:ind w:firstLineChars="200" w:firstLine="420"/>
    </w:pPr>
  </w:style>
  <w:style w:type="character" w:styleId="ab">
    <w:name w:val="annotation reference"/>
    <w:basedOn w:val="a0"/>
    <w:rsid w:val="00003463"/>
    <w:rPr>
      <w:sz w:val="21"/>
      <w:szCs w:val="21"/>
    </w:rPr>
  </w:style>
  <w:style w:type="paragraph" w:styleId="ac">
    <w:name w:val="annotation text"/>
    <w:basedOn w:val="a"/>
    <w:link w:val="ad"/>
    <w:rsid w:val="00003463"/>
    <w:pPr>
      <w:jc w:val="left"/>
    </w:pPr>
  </w:style>
  <w:style w:type="character" w:customStyle="1" w:styleId="ad">
    <w:name w:val="批注文字 字符"/>
    <w:basedOn w:val="a0"/>
    <w:link w:val="ac"/>
    <w:rsid w:val="00003463"/>
    <w:rPr>
      <w:rFonts w:asciiTheme="minorHAnsi" w:eastAsiaTheme="minorEastAsia" w:hAnsiTheme="minorHAnsi" w:cstheme="minorBidi"/>
      <w:kern w:val="2"/>
      <w:sz w:val="21"/>
      <w:szCs w:val="24"/>
    </w:rPr>
  </w:style>
  <w:style w:type="paragraph" w:styleId="ae">
    <w:name w:val="annotation subject"/>
    <w:basedOn w:val="ac"/>
    <w:next w:val="ac"/>
    <w:link w:val="af"/>
    <w:rsid w:val="00003463"/>
    <w:rPr>
      <w:b/>
      <w:bCs/>
    </w:rPr>
  </w:style>
  <w:style w:type="character" w:customStyle="1" w:styleId="af">
    <w:name w:val="批注主题 字符"/>
    <w:basedOn w:val="ad"/>
    <w:link w:val="ae"/>
    <w:rsid w:val="00003463"/>
    <w:rPr>
      <w:rFonts w:asciiTheme="minorHAnsi" w:eastAsiaTheme="minorEastAsia" w:hAnsiTheme="minorHAnsi" w:cstheme="minorBidi"/>
      <w:b/>
      <w:bCs/>
      <w:kern w:val="2"/>
      <w:sz w:val="21"/>
      <w:szCs w:val="24"/>
    </w:rPr>
  </w:style>
  <w:style w:type="character" w:styleId="af0">
    <w:name w:val="Hyperlink"/>
    <w:basedOn w:val="a0"/>
    <w:rsid w:val="004F4DF6"/>
    <w:rPr>
      <w:color w:val="0563C1" w:themeColor="hyperlink"/>
      <w:u w:val="single"/>
    </w:rPr>
  </w:style>
  <w:style w:type="character" w:styleId="af1">
    <w:name w:val="Unresolved Mention"/>
    <w:basedOn w:val="a0"/>
    <w:uiPriority w:val="99"/>
    <w:semiHidden/>
    <w:unhideWhenUsed/>
    <w:rsid w:val="004F4D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796524">
      <w:bodyDiv w:val="1"/>
      <w:marLeft w:val="0"/>
      <w:marRight w:val="0"/>
      <w:marTop w:val="0"/>
      <w:marBottom w:val="0"/>
      <w:divBdr>
        <w:top w:val="none" w:sz="0" w:space="0" w:color="auto"/>
        <w:left w:val="none" w:sz="0" w:space="0" w:color="auto"/>
        <w:bottom w:val="none" w:sz="0" w:space="0" w:color="auto"/>
        <w:right w:val="none" w:sz="0" w:space="0" w:color="auto"/>
      </w:divBdr>
    </w:div>
    <w:div w:id="55861349">
      <w:bodyDiv w:val="1"/>
      <w:marLeft w:val="0"/>
      <w:marRight w:val="0"/>
      <w:marTop w:val="0"/>
      <w:marBottom w:val="0"/>
      <w:divBdr>
        <w:top w:val="none" w:sz="0" w:space="0" w:color="auto"/>
        <w:left w:val="none" w:sz="0" w:space="0" w:color="auto"/>
        <w:bottom w:val="none" w:sz="0" w:space="0" w:color="auto"/>
        <w:right w:val="none" w:sz="0" w:space="0" w:color="auto"/>
      </w:divBdr>
    </w:div>
    <w:div w:id="79525377">
      <w:bodyDiv w:val="1"/>
      <w:marLeft w:val="0"/>
      <w:marRight w:val="0"/>
      <w:marTop w:val="0"/>
      <w:marBottom w:val="0"/>
      <w:divBdr>
        <w:top w:val="none" w:sz="0" w:space="0" w:color="auto"/>
        <w:left w:val="none" w:sz="0" w:space="0" w:color="auto"/>
        <w:bottom w:val="none" w:sz="0" w:space="0" w:color="auto"/>
        <w:right w:val="none" w:sz="0" w:space="0" w:color="auto"/>
      </w:divBdr>
    </w:div>
    <w:div w:id="176239391">
      <w:bodyDiv w:val="1"/>
      <w:marLeft w:val="0"/>
      <w:marRight w:val="0"/>
      <w:marTop w:val="0"/>
      <w:marBottom w:val="0"/>
      <w:divBdr>
        <w:top w:val="none" w:sz="0" w:space="0" w:color="auto"/>
        <w:left w:val="none" w:sz="0" w:space="0" w:color="auto"/>
        <w:bottom w:val="none" w:sz="0" w:space="0" w:color="auto"/>
        <w:right w:val="none" w:sz="0" w:space="0" w:color="auto"/>
      </w:divBdr>
    </w:div>
    <w:div w:id="202250344">
      <w:bodyDiv w:val="1"/>
      <w:marLeft w:val="0"/>
      <w:marRight w:val="0"/>
      <w:marTop w:val="0"/>
      <w:marBottom w:val="0"/>
      <w:divBdr>
        <w:top w:val="none" w:sz="0" w:space="0" w:color="auto"/>
        <w:left w:val="none" w:sz="0" w:space="0" w:color="auto"/>
        <w:bottom w:val="none" w:sz="0" w:space="0" w:color="auto"/>
        <w:right w:val="none" w:sz="0" w:space="0" w:color="auto"/>
      </w:divBdr>
    </w:div>
    <w:div w:id="225143970">
      <w:bodyDiv w:val="1"/>
      <w:marLeft w:val="0"/>
      <w:marRight w:val="0"/>
      <w:marTop w:val="0"/>
      <w:marBottom w:val="0"/>
      <w:divBdr>
        <w:top w:val="none" w:sz="0" w:space="0" w:color="auto"/>
        <w:left w:val="none" w:sz="0" w:space="0" w:color="auto"/>
        <w:bottom w:val="none" w:sz="0" w:space="0" w:color="auto"/>
        <w:right w:val="none" w:sz="0" w:space="0" w:color="auto"/>
      </w:divBdr>
    </w:div>
    <w:div w:id="274093704">
      <w:bodyDiv w:val="1"/>
      <w:marLeft w:val="0"/>
      <w:marRight w:val="0"/>
      <w:marTop w:val="0"/>
      <w:marBottom w:val="0"/>
      <w:divBdr>
        <w:top w:val="none" w:sz="0" w:space="0" w:color="auto"/>
        <w:left w:val="none" w:sz="0" w:space="0" w:color="auto"/>
        <w:bottom w:val="none" w:sz="0" w:space="0" w:color="auto"/>
        <w:right w:val="none" w:sz="0" w:space="0" w:color="auto"/>
      </w:divBdr>
    </w:div>
    <w:div w:id="472062544">
      <w:bodyDiv w:val="1"/>
      <w:marLeft w:val="0"/>
      <w:marRight w:val="0"/>
      <w:marTop w:val="0"/>
      <w:marBottom w:val="0"/>
      <w:divBdr>
        <w:top w:val="none" w:sz="0" w:space="0" w:color="auto"/>
        <w:left w:val="none" w:sz="0" w:space="0" w:color="auto"/>
        <w:bottom w:val="none" w:sz="0" w:space="0" w:color="auto"/>
        <w:right w:val="none" w:sz="0" w:space="0" w:color="auto"/>
      </w:divBdr>
    </w:div>
    <w:div w:id="629629751">
      <w:bodyDiv w:val="1"/>
      <w:marLeft w:val="0"/>
      <w:marRight w:val="0"/>
      <w:marTop w:val="0"/>
      <w:marBottom w:val="0"/>
      <w:divBdr>
        <w:top w:val="none" w:sz="0" w:space="0" w:color="auto"/>
        <w:left w:val="none" w:sz="0" w:space="0" w:color="auto"/>
        <w:bottom w:val="none" w:sz="0" w:space="0" w:color="auto"/>
        <w:right w:val="none" w:sz="0" w:space="0" w:color="auto"/>
      </w:divBdr>
    </w:div>
    <w:div w:id="656611515">
      <w:bodyDiv w:val="1"/>
      <w:marLeft w:val="0"/>
      <w:marRight w:val="0"/>
      <w:marTop w:val="0"/>
      <w:marBottom w:val="0"/>
      <w:divBdr>
        <w:top w:val="none" w:sz="0" w:space="0" w:color="auto"/>
        <w:left w:val="none" w:sz="0" w:space="0" w:color="auto"/>
        <w:bottom w:val="none" w:sz="0" w:space="0" w:color="auto"/>
        <w:right w:val="none" w:sz="0" w:space="0" w:color="auto"/>
      </w:divBdr>
    </w:div>
    <w:div w:id="883444533">
      <w:bodyDiv w:val="1"/>
      <w:marLeft w:val="0"/>
      <w:marRight w:val="0"/>
      <w:marTop w:val="0"/>
      <w:marBottom w:val="0"/>
      <w:divBdr>
        <w:top w:val="none" w:sz="0" w:space="0" w:color="auto"/>
        <w:left w:val="none" w:sz="0" w:space="0" w:color="auto"/>
        <w:bottom w:val="none" w:sz="0" w:space="0" w:color="auto"/>
        <w:right w:val="none" w:sz="0" w:space="0" w:color="auto"/>
      </w:divBdr>
    </w:div>
    <w:div w:id="939414212">
      <w:bodyDiv w:val="1"/>
      <w:marLeft w:val="0"/>
      <w:marRight w:val="0"/>
      <w:marTop w:val="0"/>
      <w:marBottom w:val="0"/>
      <w:divBdr>
        <w:top w:val="none" w:sz="0" w:space="0" w:color="auto"/>
        <w:left w:val="none" w:sz="0" w:space="0" w:color="auto"/>
        <w:bottom w:val="none" w:sz="0" w:space="0" w:color="auto"/>
        <w:right w:val="none" w:sz="0" w:space="0" w:color="auto"/>
      </w:divBdr>
    </w:div>
    <w:div w:id="977295024">
      <w:bodyDiv w:val="1"/>
      <w:marLeft w:val="0"/>
      <w:marRight w:val="0"/>
      <w:marTop w:val="0"/>
      <w:marBottom w:val="0"/>
      <w:divBdr>
        <w:top w:val="none" w:sz="0" w:space="0" w:color="auto"/>
        <w:left w:val="none" w:sz="0" w:space="0" w:color="auto"/>
        <w:bottom w:val="none" w:sz="0" w:space="0" w:color="auto"/>
        <w:right w:val="none" w:sz="0" w:space="0" w:color="auto"/>
      </w:divBdr>
    </w:div>
    <w:div w:id="986860306">
      <w:bodyDiv w:val="1"/>
      <w:marLeft w:val="0"/>
      <w:marRight w:val="0"/>
      <w:marTop w:val="0"/>
      <w:marBottom w:val="0"/>
      <w:divBdr>
        <w:top w:val="none" w:sz="0" w:space="0" w:color="auto"/>
        <w:left w:val="none" w:sz="0" w:space="0" w:color="auto"/>
        <w:bottom w:val="none" w:sz="0" w:space="0" w:color="auto"/>
        <w:right w:val="none" w:sz="0" w:space="0" w:color="auto"/>
      </w:divBdr>
    </w:div>
    <w:div w:id="1099444751">
      <w:bodyDiv w:val="1"/>
      <w:marLeft w:val="0"/>
      <w:marRight w:val="0"/>
      <w:marTop w:val="0"/>
      <w:marBottom w:val="0"/>
      <w:divBdr>
        <w:top w:val="none" w:sz="0" w:space="0" w:color="auto"/>
        <w:left w:val="none" w:sz="0" w:space="0" w:color="auto"/>
        <w:bottom w:val="none" w:sz="0" w:space="0" w:color="auto"/>
        <w:right w:val="none" w:sz="0" w:space="0" w:color="auto"/>
      </w:divBdr>
    </w:div>
    <w:div w:id="1146628383">
      <w:bodyDiv w:val="1"/>
      <w:marLeft w:val="0"/>
      <w:marRight w:val="0"/>
      <w:marTop w:val="0"/>
      <w:marBottom w:val="0"/>
      <w:divBdr>
        <w:top w:val="none" w:sz="0" w:space="0" w:color="auto"/>
        <w:left w:val="none" w:sz="0" w:space="0" w:color="auto"/>
        <w:bottom w:val="none" w:sz="0" w:space="0" w:color="auto"/>
        <w:right w:val="none" w:sz="0" w:space="0" w:color="auto"/>
      </w:divBdr>
    </w:div>
    <w:div w:id="1158694037">
      <w:bodyDiv w:val="1"/>
      <w:marLeft w:val="0"/>
      <w:marRight w:val="0"/>
      <w:marTop w:val="0"/>
      <w:marBottom w:val="0"/>
      <w:divBdr>
        <w:top w:val="none" w:sz="0" w:space="0" w:color="auto"/>
        <w:left w:val="none" w:sz="0" w:space="0" w:color="auto"/>
        <w:bottom w:val="none" w:sz="0" w:space="0" w:color="auto"/>
        <w:right w:val="none" w:sz="0" w:space="0" w:color="auto"/>
      </w:divBdr>
    </w:div>
    <w:div w:id="1217934431">
      <w:bodyDiv w:val="1"/>
      <w:marLeft w:val="0"/>
      <w:marRight w:val="0"/>
      <w:marTop w:val="0"/>
      <w:marBottom w:val="0"/>
      <w:divBdr>
        <w:top w:val="none" w:sz="0" w:space="0" w:color="auto"/>
        <w:left w:val="none" w:sz="0" w:space="0" w:color="auto"/>
        <w:bottom w:val="none" w:sz="0" w:space="0" w:color="auto"/>
        <w:right w:val="none" w:sz="0" w:space="0" w:color="auto"/>
      </w:divBdr>
    </w:div>
    <w:div w:id="1279876884">
      <w:bodyDiv w:val="1"/>
      <w:marLeft w:val="0"/>
      <w:marRight w:val="0"/>
      <w:marTop w:val="0"/>
      <w:marBottom w:val="0"/>
      <w:divBdr>
        <w:top w:val="none" w:sz="0" w:space="0" w:color="auto"/>
        <w:left w:val="none" w:sz="0" w:space="0" w:color="auto"/>
        <w:bottom w:val="none" w:sz="0" w:space="0" w:color="auto"/>
        <w:right w:val="none" w:sz="0" w:space="0" w:color="auto"/>
      </w:divBdr>
    </w:div>
    <w:div w:id="1288968623">
      <w:bodyDiv w:val="1"/>
      <w:marLeft w:val="0"/>
      <w:marRight w:val="0"/>
      <w:marTop w:val="0"/>
      <w:marBottom w:val="0"/>
      <w:divBdr>
        <w:top w:val="none" w:sz="0" w:space="0" w:color="auto"/>
        <w:left w:val="none" w:sz="0" w:space="0" w:color="auto"/>
        <w:bottom w:val="none" w:sz="0" w:space="0" w:color="auto"/>
        <w:right w:val="none" w:sz="0" w:space="0" w:color="auto"/>
      </w:divBdr>
    </w:div>
    <w:div w:id="1319379272">
      <w:bodyDiv w:val="1"/>
      <w:marLeft w:val="0"/>
      <w:marRight w:val="0"/>
      <w:marTop w:val="0"/>
      <w:marBottom w:val="0"/>
      <w:divBdr>
        <w:top w:val="none" w:sz="0" w:space="0" w:color="auto"/>
        <w:left w:val="none" w:sz="0" w:space="0" w:color="auto"/>
        <w:bottom w:val="none" w:sz="0" w:space="0" w:color="auto"/>
        <w:right w:val="none" w:sz="0" w:space="0" w:color="auto"/>
      </w:divBdr>
    </w:div>
    <w:div w:id="1454865604">
      <w:bodyDiv w:val="1"/>
      <w:marLeft w:val="0"/>
      <w:marRight w:val="0"/>
      <w:marTop w:val="0"/>
      <w:marBottom w:val="0"/>
      <w:divBdr>
        <w:top w:val="none" w:sz="0" w:space="0" w:color="auto"/>
        <w:left w:val="none" w:sz="0" w:space="0" w:color="auto"/>
        <w:bottom w:val="none" w:sz="0" w:space="0" w:color="auto"/>
        <w:right w:val="none" w:sz="0" w:space="0" w:color="auto"/>
      </w:divBdr>
    </w:div>
    <w:div w:id="1497111343">
      <w:bodyDiv w:val="1"/>
      <w:marLeft w:val="0"/>
      <w:marRight w:val="0"/>
      <w:marTop w:val="0"/>
      <w:marBottom w:val="0"/>
      <w:divBdr>
        <w:top w:val="none" w:sz="0" w:space="0" w:color="auto"/>
        <w:left w:val="none" w:sz="0" w:space="0" w:color="auto"/>
        <w:bottom w:val="none" w:sz="0" w:space="0" w:color="auto"/>
        <w:right w:val="none" w:sz="0" w:space="0" w:color="auto"/>
      </w:divBdr>
    </w:div>
    <w:div w:id="1506750583">
      <w:bodyDiv w:val="1"/>
      <w:marLeft w:val="0"/>
      <w:marRight w:val="0"/>
      <w:marTop w:val="0"/>
      <w:marBottom w:val="0"/>
      <w:divBdr>
        <w:top w:val="none" w:sz="0" w:space="0" w:color="auto"/>
        <w:left w:val="none" w:sz="0" w:space="0" w:color="auto"/>
        <w:bottom w:val="none" w:sz="0" w:space="0" w:color="auto"/>
        <w:right w:val="none" w:sz="0" w:space="0" w:color="auto"/>
      </w:divBdr>
    </w:div>
    <w:div w:id="1559049133">
      <w:bodyDiv w:val="1"/>
      <w:marLeft w:val="0"/>
      <w:marRight w:val="0"/>
      <w:marTop w:val="0"/>
      <w:marBottom w:val="0"/>
      <w:divBdr>
        <w:top w:val="none" w:sz="0" w:space="0" w:color="auto"/>
        <w:left w:val="none" w:sz="0" w:space="0" w:color="auto"/>
        <w:bottom w:val="none" w:sz="0" w:space="0" w:color="auto"/>
        <w:right w:val="none" w:sz="0" w:space="0" w:color="auto"/>
      </w:divBdr>
    </w:div>
    <w:div w:id="1568565498">
      <w:bodyDiv w:val="1"/>
      <w:marLeft w:val="0"/>
      <w:marRight w:val="0"/>
      <w:marTop w:val="0"/>
      <w:marBottom w:val="0"/>
      <w:divBdr>
        <w:top w:val="none" w:sz="0" w:space="0" w:color="auto"/>
        <w:left w:val="none" w:sz="0" w:space="0" w:color="auto"/>
        <w:bottom w:val="none" w:sz="0" w:space="0" w:color="auto"/>
        <w:right w:val="none" w:sz="0" w:space="0" w:color="auto"/>
      </w:divBdr>
      <w:divsChild>
        <w:div w:id="1287617624">
          <w:marLeft w:val="0"/>
          <w:marRight w:val="0"/>
          <w:marTop w:val="0"/>
          <w:marBottom w:val="0"/>
          <w:divBdr>
            <w:top w:val="none" w:sz="0" w:space="0" w:color="auto"/>
            <w:left w:val="none" w:sz="0" w:space="0" w:color="auto"/>
            <w:bottom w:val="none" w:sz="0" w:space="0" w:color="auto"/>
            <w:right w:val="none" w:sz="0" w:space="0" w:color="auto"/>
          </w:divBdr>
        </w:div>
        <w:div w:id="1788230396">
          <w:marLeft w:val="0"/>
          <w:marRight w:val="0"/>
          <w:marTop w:val="0"/>
          <w:marBottom w:val="0"/>
          <w:divBdr>
            <w:top w:val="none" w:sz="0" w:space="0" w:color="auto"/>
            <w:left w:val="none" w:sz="0" w:space="0" w:color="auto"/>
            <w:bottom w:val="none" w:sz="0" w:space="0" w:color="auto"/>
            <w:right w:val="none" w:sz="0" w:space="0" w:color="auto"/>
          </w:divBdr>
        </w:div>
        <w:div w:id="2135361558">
          <w:marLeft w:val="0"/>
          <w:marRight w:val="0"/>
          <w:marTop w:val="0"/>
          <w:marBottom w:val="0"/>
          <w:divBdr>
            <w:top w:val="none" w:sz="0" w:space="0" w:color="auto"/>
            <w:left w:val="none" w:sz="0" w:space="0" w:color="auto"/>
            <w:bottom w:val="none" w:sz="0" w:space="0" w:color="auto"/>
            <w:right w:val="none" w:sz="0" w:space="0" w:color="auto"/>
          </w:divBdr>
        </w:div>
        <w:div w:id="828599339">
          <w:marLeft w:val="0"/>
          <w:marRight w:val="0"/>
          <w:marTop w:val="0"/>
          <w:marBottom w:val="0"/>
          <w:divBdr>
            <w:top w:val="none" w:sz="0" w:space="0" w:color="auto"/>
            <w:left w:val="none" w:sz="0" w:space="0" w:color="auto"/>
            <w:bottom w:val="none" w:sz="0" w:space="0" w:color="auto"/>
            <w:right w:val="none" w:sz="0" w:space="0" w:color="auto"/>
          </w:divBdr>
        </w:div>
      </w:divsChild>
    </w:div>
    <w:div w:id="1591351909">
      <w:bodyDiv w:val="1"/>
      <w:marLeft w:val="0"/>
      <w:marRight w:val="0"/>
      <w:marTop w:val="0"/>
      <w:marBottom w:val="0"/>
      <w:divBdr>
        <w:top w:val="none" w:sz="0" w:space="0" w:color="auto"/>
        <w:left w:val="none" w:sz="0" w:space="0" w:color="auto"/>
        <w:bottom w:val="none" w:sz="0" w:space="0" w:color="auto"/>
        <w:right w:val="none" w:sz="0" w:space="0" w:color="auto"/>
      </w:divBdr>
    </w:div>
    <w:div w:id="1638098341">
      <w:bodyDiv w:val="1"/>
      <w:marLeft w:val="0"/>
      <w:marRight w:val="0"/>
      <w:marTop w:val="0"/>
      <w:marBottom w:val="0"/>
      <w:divBdr>
        <w:top w:val="none" w:sz="0" w:space="0" w:color="auto"/>
        <w:left w:val="none" w:sz="0" w:space="0" w:color="auto"/>
        <w:bottom w:val="none" w:sz="0" w:space="0" w:color="auto"/>
        <w:right w:val="none" w:sz="0" w:space="0" w:color="auto"/>
      </w:divBdr>
    </w:div>
    <w:div w:id="1699089793">
      <w:bodyDiv w:val="1"/>
      <w:marLeft w:val="0"/>
      <w:marRight w:val="0"/>
      <w:marTop w:val="0"/>
      <w:marBottom w:val="0"/>
      <w:divBdr>
        <w:top w:val="none" w:sz="0" w:space="0" w:color="auto"/>
        <w:left w:val="none" w:sz="0" w:space="0" w:color="auto"/>
        <w:bottom w:val="none" w:sz="0" w:space="0" w:color="auto"/>
        <w:right w:val="none" w:sz="0" w:space="0" w:color="auto"/>
      </w:divBdr>
    </w:div>
    <w:div w:id="1706562754">
      <w:bodyDiv w:val="1"/>
      <w:marLeft w:val="0"/>
      <w:marRight w:val="0"/>
      <w:marTop w:val="0"/>
      <w:marBottom w:val="0"/>
      <w:divBdr>
        <w:top w:val="none" w:sz="0" w:space="0" w:color="auto"/>
        <w:left w:val="none" w:sz="0" w:space="0" w:color="auto"/>
        <w:bottom w:val="none" w:sz="0" w:space="0" w:color="auto"/>
        <w:right w:val="none" w:sz="0" w:space="0" w:color="auto"/>
      </w:divBdr>
    </w:div>
    <w:div w:id="1833794365">
      <w:bodyDiv w:val="1"/>
      <w:marLeft w:val="0"/>
      <w:marRight w:val="0"/>
      <w:marTop w:val="0"/>
      <w:marBottom w:val="0"/>
      <w:divBdr>
        <w:top w:val="none" w:sz="0" w:space="0" w:color="auto"/>
        <w:left w:val="none" w:sz="0" w:space="0" w:color="auto"/>
        <w:bottom w:val="none" w:sz="0" w:space="0" w:color="auto"/>
        <w:right w:val="none" w:sz="0" w:space="0" w:color="auto"/>
      </w:divBdr>
    </w:div>
    <w:div w:id="1932738726">
      <w:bodyDiv w:val="1"/>
      <w:marLeft w:val="0"/>
      <w:marRight w:val="0"/>
      <w:marTop w:val="0"/>
      <w:marBottom w:val="0"/>
      <w:divBdr>
        <w:top w:val="none" w:sz="0" w:space="0" w:color="auto"/>
        <w:left w:val="none" w:sz="0" w:space="0" w:color="auto"/>
        <w:bottom w:val="none" w:sz="0" w:space="0" w:color="auto"/>
        <w:right w:val="none" w:sz="0" w:space="0" w:color="auto"/>
      </w:divBdr>
      <w:divsChild>
        <w:div w:id="157961413">
          <w:marLeft w:val="0"/>
          <w:marRight w:val="0"/>
          <w:marTop w:val="0"/>
          <w:marBottom w:val="0"/>
          <w:divBdr>
            <w:top w:val="none" w:sz="0" w:space="0" w:color="auto"/>
            <w:left w:val="none" w:sz="0" w:space="0" w:color="auto"/>
            <w:bottom w:val="none" w:sz="0" w:space="0" w:color="auto"/>
            <w:right w:val="none" w:sz="0" w:space="0" w:color="auto"/>
          </w:divBdr>
        </w:div>
        <w:div w:id="1352142232">
          <w:marLeft w:val="0"/>
          <w:marRight w:val="0"/>
          <w:marTop w:val="0"/>
          <w:marBottom w:val="0"/>
          <w:divBdr>
            <w:top w:val="none" w:sz="0" w:space="0" w:color="auto"/>
            <w:left w:val="none" w:sz="0" w:space="0" w:color="auto"/>
            <w:bottom w:val="none" w:sz="0" w:space="0" w:color="auto"/>
            <w:right w:val="none" w:sz="0" w:space="0" w:color="auto"/>
          </w:divBdr>
        </w:div>
        <w:div w:id="469400935">
          <w:marLeft w:val="0"/>
          <w:marRight w:val="0"/>
          <w:marTop w:val="0"/>
          <w:marBottom w:val="0"/>
          <w:divBdr>
            <w:top w:val="none" w:sz="0" w:space="0" w:color="auto"/>
            <w:left w:val="none" w:sz="0" w:space="0" w:color="auto"/>
            <w:bottom w:val="none" w:sz="0" w:space="0" w:color="auto"/>
            <w:right w:val="none" w:sz="0" w:space="0" w:color="auto"/>
          </w:divBdr>
        </w:div>
        <w:div w:id="1968774376">
          <w:marLeft w:val="0"/>
          <w:marRight w:val="0"/>
          <w:marTop w:val="0"/>
          <w:marBottom w:val="0"/>
          <w:divBdr>
            <w:top w:val="none" w:sz="0" w:space="0" w:color="auto"/>
            <w:left w:val="none" w:sz="0" w:space="0" w:color="auto"/>
            <w:bottom w:val="none" w:sz="0" w:space="0" w:color="auto"/>
            <w:right w:val="none" w:sz="0" w:space="0" w:color="auto"/>
          </w:divBdr>
        </w:div>
      </w:divsChild>
    </w:div>
    <w:div w:id="1948191043">
      <w:bodyDiv w:val="1"/>
      <w:marLeft w:val="0"/>
      <w:marRight w:val="0"/>
      <w:marTop w:val="0"/>
      <w:marBottom w:val="0"/>
      <w:divBdr>
        <w:top w:val="none" w:sz="0" w:space="0" w:color="auto"/>
        <w:left w:val="none" w:sz="0" w:space="0" w:color="auto"/>
        <w:bottom w:val="none" w:sz="0" w:space="0" w:color="auto"/>
        <w:right w:val="none" w:sz="0" w:space="0" w:color="auto"/>
      </w:divBdr>
    </w:div>
    <w:div w:id="19971478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38/s41928-024-01234-9."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0D9CED-BF97-468E-95FE-F2666A9CA2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1475</TotalTime>
  <Pages>12</Pages>
  <Words>2727</Words>
  <Characters>15544</Characters>
  <Application>Microsoft Office Word</Application>
  <DocSecurity>0</DocSecurity>
  <Lines>129</Lines>
  <Paragraphs>36</Paragraphs>
  <ScaleCrop>false</ScaleCrop>
  <Company/>
  <LinksUpToDate>false</LinksUpToDate>
  <CharactersWithSpaces>18235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86185</dc:creator>
  <cp:lastModifiedBy>艺涵 林</cp:lastModifiedBy>
  <cp:revision>175</cp:revision>
  <dcterms:created xsi:type="dcterms:W3CDTF">2025-03-04T01:25:00Z</dcterms:created>
  <dcterms:modified xsi:type="dcterms:W3CDTF">2025-03-25T12:06:00Z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6614CC2CF4E34E2EAF71C1E924512C7B_12</vt:lpwstr>
  </property>
</Properties>
</file>