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120" w:right="0" w:firstLine="0"/>
        <w:jc w:val="left"/>
        <w:rPr>
          <w:sz w:val="21"/>
        </w:rPr>
      </w:pPr>
      <w:r>
        <w:rPr>
          <w:sz w:val="21"/>
        </w:rPr>
        <w:t>一、人生的青春之问</w:t>
      </w:r>
    </w:p>
    <w:p>
      <w:pPr>
        <w:pStyle w:val="ListParagraph"/>
        <w:numPr>
          <w:ilvl w:val="0"/>
          <w:numId w:val="1"/>
        </w:numPr>
        <w:tabs>
          <w:tab w:pos="284" w:val="left" w:leader="none"/>
        </w:tabs>
        <w:spacing w:line="240" w:lineRule="auto" w:before="43" w:after="0"/>
        <w:ind w:left="283" w:right="0" w:hanging="164"/>
        <w:jc w:val="left"/>
        <w:rPr>
          <w:b/>
          <w:sz w:val="21"/>
        </w:rPr>
      </w:pPr>
      <w:r>
        <w:rPr>
          <w:b/>
          <w:sz w:val="21"/>
        </w:rPr>
        <w:t>为什么要树立正确的人生观？</w:t>
      </w:r>
    </w:p>
    <w:p>
      <w:pPr>
        <w:spacing w:line="278" w:lineRule="auto" w:before="43"/>
        <w:ind w:left="119" w:right="124" w:firstLine="0"/>
        <w:jc w:val="left"/>
        <w:rPr>
          <w:sz w:val="21"/>
        </w:rPr>
      </w:pPr>
      <w:r>
        <w:rPr>
          <w:color w:val="333333"/>
          <w:spacing w:val="-4"/>
          <w:sz w:val="21"/>
        </w:rPr>
        <w:t>人生观是在人们对于人生目的和意义的实践中形成的根本看法，人们实践活动的目标以及对</w:t>
      </w:r>
      <w:r>
        <w:rPr>
          <w:color w:val="333333"/>
          <w:spacing w:val="-9"/>
          <w:sz w:val="21"/>
        </w:rPr>
        <w:t>待生活态度都是由人生观决定的。人生观即人生真谛，是对人本质的认识，从而对人生目的</w:t>
      </w:r>
      <w:r>
        <w:rPr>
          <w:color w:val="333333"/>
          <w:sz w:val="21"/>
        </w:rPr>
        <w:t>的确立以及人生价值意义。</w:t>
      </w:r>
      <w:hyperlink r:id="rId5">
        <w:r>
          <w:rPr>
            <w:color w:val="7C95C1"/>
            <w:sz w:val="21"/>
          </w:rPr>
          <w:t>马克思</w:t>
        </w:r>
      </w:hyperlink>
      <w:r>
        <w:rPr>
          <w:color w:val="333333"/>
          <w:sz w:val="21"/>
        </w:rPr>
        <w:t>曾用辩证的唯物主义及</w:t>
      </w:r>
      <w:hyperlink r:id="rId6">
        <w:r>
          <w:rPr>
            <w:color w:val="7C95C1"/>
            <w:spacing w:val="1"/>
            <w:sz w:val="21"/>
          </w:rPr>
          <w:t>历史唯物主义</w:t>
        </w:r>
      </w:hyperlink>
      <w:r>
        <w:rPr>
          <w:color w:val="333333"/>
          <w:sz w:val="21"/>
        </w:rPr>
        <w:t>阐释过人的本质问</w:t>
      </w:r>
      <w:r>
        <w:rPr>
          <w:color w:val="333333"/>
          <w:spacing w:val="-9"/>
          <w:sz w:val="21"/>
        </w:rPr>
        <w:t>题，并指出；“人的本质不是单个人所固有的抽象物，在其现实性上，它是一切社会关系的</w:t>
      </w:r>
      <w:r>
        <w:rPr>
          <w:color w:val="333333"/>
          <w:spacing w:val="-6"/>
          <w:sz w:val="21"/>
        </w:rPr>
        <w:t>总和。” 在社会实践过程中，所经历的各种经历和体验及个人感悟，从而形成一种个人对</w:t>
      </w:r>
      <w:r>
        <w:rPr>
          <w:color w:val="333333"/>
          <w:spacing w:val="-12"/>
          <w:sz w:val="21"/>
        </w:rPr>
        <w:t>人生的根本看法，价值判断及生活的态度，由此而形成个人人生观。</w:t>
      </w:r>
      <w:hyperlink r:id="rId7">
        <w:r>
          <w:rPr>
            <w:color w:val="7C95C1"/>
            <w:sz w:val="21"/>
          </w:rPr>
          <w:t>辩证唯物主义认识论</w:t>
        </w:r>
      </w:hyperlink>
      <w:r>
        <w:rPr>
          <w:color w:val="333333"/>
          <w:sz w:val="21"/>
        </w:rPr>
        <w:t>告</w:t>
      </w:r>
      <w:r>
        <w:rPr>
          <w:color w:val="333333"/>
          <w:spacing w:val="-1"/>
          <w:sz w:val="21"/>
        </w:rPr>
        <w:t>诉我们，任何认识都有正确的与错误的之分，正确的人生观对人未来的成功具有导向作用， </w:t>
      </w:r>
      <w:r>
        <w:rPr>
          <w:color w:val="333333"/>
          <w:sz w:val="21"/>
        </w:rPr>
        <w:t>而错误的人生滚则阻碍人们向前发展，故确立人生观的必要性是不言而喻的。</w:t>
      </w:r>
    </w:p>
    <w:p>
      <w:pPr>
        <w:pStyle w:val="ListParagraph"/>
        <w:numPr>
          <w:ilvl w:val="0"/>
          <w:numId w:val="1"/>
        </w:numPr>
        <w:tabs>
          <w:tab w:pos="284" w:val="left" w:leader="none"/>
        </w:tabs>
        <w:spacing w:line="269" w:lineRule="exact" w:before="0" w:after="0"/>
        <w:ind w:left="283" w:right="0" w:hanging="165"/>
        <w:jc w:val="left"/>
        <w:rPr>
          <w:rFonts w:ascii="Calibri" w:eastAsia="Calibri"/>
          <w:b/>
          <w:sz w:val="21"/>
        </w:rPr>
      </w:pPr>
      <w:r>
        <w:rPr>
          <w:b/>
          <w:sz w:val="21"/>
        </w:rPr>
        <w:t>如何理解人生目的，人生态度和人生价值的关系？为什么说人生目的是人生观的核心</w:t>
      </w:r>
      <w:r>
        <w:rPr>
          <w:rFonts w:ascii="Calibri" w:eastAsia="Calibri"/>
          <w:b/>
          <w:sz w:val="21"/>
        </w:rPr>
        <w:t>?</w:t>
      </w:r>
    </w:p>
    <w:p>
      <w:pPr>
        <w:pStyle w:val="BodyText"/>
        <w:spacing w:before="49"/>
      </w:pPr>
      <w:r>
        <w:rPr/>
        <w:t>p13上三行</w:t>
      </w:r>
    </w:p>
    <w:p>
      <w:pPr>
        <w:pStyle w:val="BodyText"/>
        <w:spacing w:line="292" w:lineRule="auto" w:before="55"/>
        <w:ind w:right="217"/>
      </w:pPr>
      <w:r>
        <w:rPr>
          <w:spacing w:val="-7"/>
        </w:rPr>
        <w:t>第二问： </w:t>
      </w:r>
      <w:r>
        <w:rPr>
          <w:spacing w:val="-13"/>
        </w:rPr>
        <w:t>1</w:t>
      </w:r>
      <w:r>
        <w:rPr>
          <w:spacing w:val="-7"/>
        </w:rPr>
        <w:t>．人生目的决定人生道路。正确的人生目的使人做出正确的选择，始终朝着正确的人生发展道路前进。</w:t>
      </w:r>
    </w:p>
    <w:p>
      <w:pPr>
        <w:pStyle w:val="ListParagraph"/>
        <w:numPr>
          <w:ilvl w:val="0"/>
          <w:numId w:val="2"/>
        </w:numPr>
        <w:tabs>
          <w:tab w:pos="423" w:val="left" w:leader="none"/>
        </w:tabs>
        <w:spacing w:line="292" w:lineRule="auto" w:before="0" w:after="0"/>
        <w:ind w:left="120" w:right="215" w:firstLine="0"/>
        <w:jc w:val="left"/>
        <w:rPr>
          <w:sz w:val="20"/>
        </w:rPr>
      </w:pPr>
      <w:r>
        <w:rPr>
          <w:spacing w:val="-1"/>
          <w:sz w:val="20"/>
        </w:rPr>
        <w:t>人生目的决定人生态度。正确的人生目的使人以昂扬乐观的人生态度正确对待人生道路上的</w:t>
      </w:r>
      <w:r>
        <w:rPr>
          <w:sz w:val="20"/>
        </w:rPr>
        <w:t>坎坷。</w:t>
      </w:r>
    </w:p>
    <w:p>
      <w:pPr>
        <w:pStyle w:val="ListParagraph"/>
        <w:numPr>
          <w:ilvl w:val="0"/>
          <w:numId w:val="2"/>
        </w:numPr>
        <w:tabs>
          <w:tab w:pos="423" w:val="left" w:leader="none"/>
        </w:tabs>
        <w:spacing w:line="292" w:lineRule="auto" w:before="0" w:after="0"/>
        <w:ind w:left="120" w:right="215" w:firstLine="0"/>
        <w:jc w:val="left"/>
        <w:rPr>
          <w:sz w:val="20"/>
        </w:rPr>
      </w:pPr>
      <w:r>
        <w:rPr>
          <w:spacing w:val="-1"/>
          <w:sz w:val="20"/>
        </w:rPr>
        <w:t>人生目的决定人生价值选择。正确的人生目的使人懂得人生的价值首先在于奉献，从而在工</w:t>
      </w:r>
      <w:r>
        <w:rPr>
          <w:sz w:val="20"/>
        </w:rPr>
        <w:t>作中尽心尽力尽责。</w:t>
      </w:r>
    </w:p>
    <w:p>
      <w:pPr>
        <w:pStyle w:val="Heading1"/>
        <w:numPr>
          <w:ilvl w:val="0"/>
          <w:numId w:val="3"/>
        </w:numPr>
        <w:tabs>
          <w:tab w:pos="284" w:val="left" w:leader="none"/>
        </w:tabs>
        <w:spacing w:line="261" w:lineRule="exact" w:before="0" w:after="0"/>
        <w:ind w:left="283" w:right="0" w:hanging="164"/>
        <w:jc w:val="left"/>
      </w:pPr>
      <w:r>
        <w:rPr/>
        <w:t>根据马克思主义关于个人与社会关系的原理，说明人生的自我价值与社会价值的关系。</w:t>
      </w:r>
    </w:p>
    <w:p>
      <w:pPr>
        <w:pStyle w:val="ListParagraph"/>
        <w:numPr>
          <w:ilvl w:val="1"/>
          <w:numId w:val="3"/>
        </w:numPr>
        <w:tabs>
          <w:tab w:pos="522" w:val="left" w:leader="none"/>
        </w:tabs>
        <w:spacing w:line="292" w:lineRule="auto" w:before="47" w:after="0"/>
        <w:ind w:left="120" w:right="216" w:firstLine="100"/>
        <w:jc w:val="left"/>
        <w:rPr>
          <w:sz w:val="20"/>
        </w:rPr>
      </w:pPr>
      <w:r>
        <w:rPr>
          <w:spacing w:val="-6"/>
          <w:sz w:val="20"/>
        </w:rPr>
        <w:t>人生的自我价值，是个体的人生活动对自己的生存和发展所具有的价值，要表现为对自身物质和精神需要的满足程度。 </w:t>
      </w:r>
    </w:p>
    <w:p>
      <w:pPr>
        <w:pStyle w:val="ListParagraph"/>
        <w:numPr>
          <w:ilvl w:val="1"/>
          <w:numId w:val="3"/>
        </w:numPr>
        <w:tabs>
          <w:tab w:pos="423" w:val="left" w:leader="none"/>
        </w:tabs>
        <w:spacing w:line="255" w:lineRule="exact" w:before="0" w:after="0"/>
        <w:ind w:left="422" w:right="0" w:hanging="303"/>
        <w:jc w:val="left"/>
        <w:rPr>
          <w:sz w:val="20"/>
        </w:rPr>
      </w:pPr>
      <w:r>
        <w:rPr>
          <w:sz w:val="20"/>
        </w:rPr>
        <w:t>人生的社会价值，是个体的人生活动对社会、他人所具有的价值。 </w:t>
      </w:r>
    </w:p>
    <w:p>
      <w:pPr>
        <w:pStyle w:val="ListParagraph"/>
        <w:numPr>
          <w:ilvl w:val="1"/>
          <w:numId w:val="3"/>
        </w:numPr>
        <w:tabs>
          <w:tab w:pos="423" w:val="left" w:leader="none"/>
        </w:tabs>
        <w:spacing w:line="240" w:lineRule="auto" w:before="56" w:after="0"/>
        <w:ind w:left="422" w:right="0" w:hanging="303"/>
        <w:jc w:val="left"/>
        <w:rPr>
          <w:sz w:val="20"/>
        </w:rPr>
      </w:pPr>
      <w:r>
        <w:rPr>
          <w:sz w:val="20"/>
        </w:rPr>
        <w:t>二者相互区别，又密切联系、相互依存，共同构成了人生价值的矛盾统一体。 </w:t>
      </w:r>
    </w:p>
    <w:p>
      <w:pPr>
        <w:pStyle w:val="ListParagraph"/>
        <w:numPr>
          <w:ilvl w:val="1"/>
          <w:numId w:val="3"/>
        </w:numPr>
        <w:tabs>
          <w:tab w:pos="423" w:val="left" w:leader="none"/>
        </w:tabs>
        <w:spacing w:line="292" w:lineRule="auto" w:before="56" w:after="0"/>
        <w:ind w:left="120" w:right="215" w:firstLine="0"/>
        <w:jc w:val="left"/>
        <w:rPr>
          <w:sz w:val="20"/>
        </w:rPr>
      </w:pPr>
      <w:r>
        <w:rPr>
          <w:spacing w:val="-1"/>
          <w:sz w:val="20"/>
        </w:rPr>
        <w:t>人生的自我价值是个体生存和发展的必要条件，人生自我价值的实现是个体为社会制造更大</w:t>
      </w:r>
      <w:r>
        <w:rPr>
          <w:sz w:val="20"/>
        </w:rPr>
        <w:t>价值的前提。个体通过努力提高自我价值的过程，也是其创造社会价值的过程。 </w:t>
      </w:r>
    </w:p>
    <w:p>
      <w:pPr>
        <w:pStyle w:val="ListParagraph"/>
        <w:numPr>
          <w:ilvl w:val="1"/>
          <w:numId w:val="3"/>
        </w:numPr>
        <w:tabs>
          <w:tab w:pos="423" w:val="left" w:leader="none"/>
        </w:tabs>
        <w:spacing w:line="292" w:lineRule="auto" w:before="0" w:after="0"/>
        <w:ind w:left="120" w:right="215" w:firstLine="0"/>
        <w:jc w:val="both"/>
        <w:rPr>
          <w:sz w:val="20"/>
        </w:rPr>
      </w:pPr>
      <w:r>
        <w:rPr>
          <w:spacing w:val="-1"/>
          <w:sz w:val="20"/>
        </w:rPr>
        <w:t>人生的社会价值是社会存在和发展的必然要求，人生社会价值的实现是个体自我完善、全面</w:t>
      </w:r>
      <w:r>
        <w:rPr>
          <w:spacing w:val="-10"/>
          <w:sz w:val="20"/>
        </w:rPr>
        <w:t>发展的保障。自身物质和精神需要能否得到满足和满足程度，取决于他的人生活动对社会和他人的贡献，即社会价值。 </w:t>
      </w:r>
    </w:p>
    <w:p>
      <w:pPr>
        <w:pStyle w:val="BodyText"/>
        <w:spacing w:before="7"/>
        <w:ind w:left="0"/>
        <w:rPr>
          <w:sz w:val="23"/>
        </w:rPr>
      </w:pPr>
    </w:p>
    <w:p>
      <w:pPr>
        <w:spacing w:before="1"/>
        <w:ind w:left="120" w:right="0" w:firstLine="0"/>
        <w:jc w:val="left"/>
        <w:rPr>
          <w:sz w:val="21"/>
        </w:rPr>
      </w:pPr>
      <w:r>
        <w:rPr>
          <w:sz w:val="21"/>
        </w:rPr>
        <w:t>二、坚定理想信念</w:t>
      </w:r>
    </w:p>
    <w:p>
      <w:pPr>
        <w:pStyle w:val="ListParagraph"/>
        <w:numPr>
          <w:ilvl w:val="0"/>
          <w:numId w:val="4"/>
        </w:numPr>
        <w:tabs>
          <w:tab w:pos="284" w:val="left" w:leader="none"/>
        </w:tabs>
        <w:spacing w:line="240" w:lineRule="auto" w:before="43" w:after="0"/>
        <w:ind w:left="283" w:right="0" w:hanging="164"/>
        <w:jc w:val="left"/>
        <w:rPr>
          <w:rFonts w:ascii="Calibri" w:eastAsia="Calibri"/>
          <w:b/>
          <w:sz w:val="19"/>
        </w:rPr>
      </w:pPr>
      <w:r>
        <w:rPr>
          <w:b/>
          <w:sz w:val="21"/>
        </w:rPr>
        <w:t>谈谈理想信念对大学生成长成才的重要意义。</w:t>
      </w:r>
    </w:p>
    <w:p>
      <w:pPr>
        <w:pStyle w:val="ListParagraph"/>
        <w:numPr>
          <w:ilvl w:val="0"/>
          <w:numId w:val="5"/>
        </w:numPr>
        <w:tabs>
          <w:tab w:pos="292" w:val="left" w:leader="none"/>
        </w:tabs>
        <w:spacing w:line="278" w:lineRule="auto" w:before="43" w:after="0"/>
        <w:ind w:left="119" w:right="124" w:firstLine="0"/>
        <w:jc w:val="left"/>
        <w:rPr>
          <w:sz w:val="21"/>
        </w:rPr>
      </w:pPr>
      <w:r>
        <w:rPr>
          <w:spacing w:val="-5"/>
          <w:sz w:val="21"/>
        </w:rPr>
        <w:t>理想信念指引奋斗目标。人的理想信念，反映的是对社会和人自身发展的期望。因此，有</w:t>
      </w:r>
      <w:r>
        <w:rPr>
          <w:spacing w:val="-6"/>
          <w:sz w:val="21"/>
        </w:rPr>
        <w:t>什么样的理想信念，就意味着以什么样的期望和方式去改造自然和社会、塑造和成就自身。只有树立起崇高的理想信念，才能够解答好人生的意义、奋斗的价值以及做什么人等重要的人生课题。</w:t>
      </w:r>
    </w:p>
    <w:p>
      <w:pPr>
        <w:pStyle w:val="ListParagraph"/>
        <w:numPr>
          <w:ilvl w:val="0"/>
          <w:numId w:val="5"/>
        </w:numPr>
        <w:tabs>
          <w:tab w:pos="292" w:val="left" w:leader="none"/>
        </w:tabs>
        <w:spacing w:line="278" w:lineRule="auto" w:before="0" w:after="0"/>
        <w:ind w:left="119" w:right="218" w:firstLine="0"/>
        <w:jc w:val="both"/>
        <w:rPr>
          <w:sz w:val="21"/>
        </w:rPr>
      </w:pPr>
      <w:r>
        <w:rPr>
          <w:spacing w:val="-5"/>
          <w:sz w:val="21"/>
        </w:rPr>
        <w:t>理想信念提供前进动力。大学时期，同学们都普遍面临着一系列人生课题，这些问题的解</w:t>
      </w:r>
      <w:r>
        <w:rPr>
          <w:spacing w:val="-10"/>
          <w:sz w:val="21"/>
        </w:rPr>
        <w:t>决，都需要有一个总的原则和目标，这需要树立科学崇高的理想信念。大学时期确立的理想</w:t>
      </w:r>
      <w:r>
        <w:rPr>
          <w:sz w:val="21"/>
        </w:rPr>
        <w:t>信念，对今后的人生之路产生重大影响，甚至会影响终身。</w:t>
      </w:r>
    </w:p>
    <w:p>
      <w:pPr>
        <w:pStyle w:val="ListParagraph"/>
        <w:numPr>
          <w:ilvl w:val="0"/>
          <w:numId w:val="5"/>
        </w:numPr>
        <w:tabs>
          <w:tab w:pos="292" w:val="left" w:leader="none"/>
        </w:tabs>
        <w:spacing w:line="278" w:lineRule="auto" w:before="0" w:after="0"/>
        <w:ind w:left="119" w:right="164" w:firstLine="0"/>
        <w:jc w:val="both"/>
        <w:rPr>
          <w:sz w:val="21"/>
        </w:rPr>
      </w:pPr>
      <w:r>
        <w:rPr>
          <w:spacing w:val="-1"/>
          <w:sz w:val="21"/>
        </w:rPr>
        <w:t>理想信念提高精神境界。大学生只有树立崇高的理想信念，才能明确学习的目的和意义， </w:t>
      </w:r>
      <w:r>
        <w:rPr>
          <w:spacing w:val="-8"/>
          <w:sz w:val="21"/>
        </w:rPr>
        <w:t>激发起为国家富强、民族振兴和人民幸福而发愤学习的强烈责任感与使命感，努力掌握建设祖国、服务人民的本领。</w:t>
      </w:r>
    </w:p>
    <w:p>
      <w:pPr>
        <w:pStyle w:val="ListParagraph"/>
        <w:numPr>
          <w:ilvl w:val="0"/>
          <w:numId w:val="4"/>
        </w:numPr>
        <w:tabs>
          <w:tab w:pos="284" w:val="left" w:leader="none"/>
        </w:tabs>
        <w:spacing w:line="240" w:lineRule="auto" w:before="0" w:after="0"/>
        <w:ind w:left="283" w:right="0" w:hanging="165"/>
        <w:jc w:val="left"/>
        <w:rPr>
          <w:rFonts w:ascii="Calibri" w:eastAsia="Calibri"/>
          <w:b/>
          <w:sz w:val="19"/>
        </w:rPr>
      </w:pPr>
      <w:r>
        <w:rPr>
          <w:b/>
          <w:sz w:val="21"/>
        </w:rPr>
        <w:t>如何认识中国特色社会主义共同理想与共产主义远大理想的关系？</w:t>
      </w:r>
    </w:p>
    <w:p>
      <w:pPr>
        <w:spacing w:before="41"/>
        <w:ind w:left="120" w:right="0" w:firstLine="0"/>
        <w:jc w:val="both"/>
        <w:rPr>
          <w:rFonts w:ascii="Calibri" w:eastAsia="Calibri"/>
          <w:sz w:val="21"/>
        </w:rPr>
      </w:pPr>
      <w:r>
        <w:rPr>
          <w:rFonts w:ascii="Calibri" w:eastAsia="Calibri"/>
          <w:sz w:val="21"/>
        </w:rPr>
        <w:t>p35-38(</w:t>
      </w:r>
      <w:r>
        <w:rPr>
          <w:sz w:val="21"/>
        </w:rPr>
        <w:t>特别 </w:t>
      </w:r>
      <w:r>
        <w:rPr>
          <w:rFonts w:ascii="Calibri" w:eastAsia="Calibri"/>
          <w:sz w:val="21"/>
        </w:rPr>
        <w:t>38 </w:t>
      </w:r>
      <w:r>
        <w:rPr>
          <w:sz w:val="21"/>
        </w:rPr>
        <w:t>中间</w:t>
      </w:r>
      <w:r>
        <w:rPr>
          <w:rFonts w:ascii="Calibri" w:eastAsia="Calibri"/>
          <w:sz w:val="21"/>
        </w:rPr>
        <w:t>)</w:t>
      </w:r>
    </w:p>
    <w:p>
      <w:pPr>
        <w:pStyle w:val="ListParagraph"/>
        <w:numPr>
          <w:ilvl w:val="0"/>
          <w:numId w:val="4"/>
        </w:numPr>
        <w:tabs>
          <w:tab w:pos="285" w:val="left" w:leader="none"/>
        </w:tabs>
        <w:spacing w:line="240" w:lineRule="auto" w:before="43" w:after="0"/>
        <w:ind w:left="284" w:right="0" w:hanging="165"/>
        <w:jc w:val="left"/>
        <w:rPr>
          <w:rFonts w:ascii="Calibri" w:eastAsia="Calibri"/>
          <w:b/>
          <w:sz w:val="19"/>
        </w:rPr>
      </w:pPr>
      <w:r>
        <w:rPr>
          <w:b/>
          <w:sz w:val="21"/>
        </w:rPr>
        <w:t>结合自身实际谈谈在实现中华民族伟大复兴进程中大学生肩负的责任。</w:t>
      </w:r>
    </w:p>
    <w:p>
      <w:pPr>
        <w:spacing w:after="0" w:line="240" w:lineRule="auto"/>
        <w:jc w:val="left"/>
        <w:rPr>
          <w:rFonts w:ascii="Calibri" w:eastAsia="Calibri"/>
          <w:sz w:val="19"/>
        </w:rPr>
        <w:sectPr>
          <w:type w:val="continuous"/>
          <w:pgSz w:w="11910" w:h="16840"/>
          <w:pgMar w:top="1400" w:bottom="280" w:left="1680" w:right="1580"/>
        </w:sectPr>
      </w:pPr>
    </w:p>
    <w:p>
      <w:pPr>
        <w:pStyle w:val="ListParagraph"/>
        <w:numPr>
          <w:ilvl w:val="0"/>
          <w:numId w:val="6"/>
        </w:numPr>
        <w:tabs>
          <w:tab w:pos="423" w:val="left" w:leader="none"/>
        </w:tabs>
        <w:spacing w:line="292" w:lineRule="auto" w:before="49" w:after="0"/>
        <w:ind w:left="120" w:right="215" w:firstLine="0"/>
        <w:jc w:val="both"/>
        <w:rPr>
          <w:sz w:val="20"/>
        </w:rPr>
      </w:pPr>
      <w:r>
        <w:rPr>
          <w:spacing w:val="-1"/>
          <w:sz w:val="20"/>
        </w:rPr>
        <w:t>立志当高远。青年时期是理想形成的重要时期，也是立志的关键阶段。志向高远，就是要放</w:t>
      </w:r>
      <w:r>
        <w:rPr>
          <w:spacing w:val="-11"/>
          <w:sz w:val="20"/>
        </w:rPr>
        <w:t>开眼量，不满足于现状，也不屈服于一时一地的困难与挫折，更不要斤斤计较于个人私利的多与少、得与失。树雄心、立壮志，是关系大学生一生前途命运的重大课题。 </w:t>
      </w:r>
    </w:p>
    <w:p>
      <w:pPr>
        <w:pStyle w:val="ListParagraph"/>
        <w:numPr>
          <w:ilvl w:val="0"/>
          <w:numId w:val="6"/>
        </w:numPr>
        <w:tabs>
          <w:tab w:pos="423" w:val="left" w:leader="none"/>
        </w:tabs>
        <w:spacing w:line="292" w:lineRule="auto" w:before="0" w:after="0"/>
        <w:ind w:left="120" w:right="215" w:firstLine="0"/>
        <w:jc w:val="both"/>
        <w:rPr>
          <w:sz w:val="20"/>
        </w:rPr>
      </w:pPr>
      <w:r>
        <w:rPr>
          <w:spacing w:val="-1"/>
          <w:sz w:val="20"/>
        </w:rPr>
        <w:t>立志做大事。在今天，做大事就是献身于中国特色社会主义伟大事业。新时代的大学生应该</w:t>
      </w:r>
      <w:r>
        <w:rPr>
          <w:spacing w:val="-6"/>
          <w:sz w:val="20"/>
        </w:rPr>
        <w:t>把个人命运与国家和人民的命运联系在一起，立为国奉献之志，立为民服务之志，为祖国和人民的利益而奋斗，在实现社会理想而奋斗的过程中实现个人理想。 </w:t>
      </w:r>
    </w:p>
    <w:p>
      <w:pPr>
        <w:pStyle w:val="ListParagraph"/>
        <w:numPr>
          <w:ilvl w:val="0"/>
          <w:numId w:val="6"/>
        </w:numPr>
        <w:tabs>
          <w:tab w:pos="423" w:val="left" w:leader="none"/>
        </w:tabs>
        <w:spacing w:line="292" w:lineRule="auto" w:before="0" w:after="0"/>
        <w:ind w:left="120" w:right="123" w:firstLine="0"/>
        <w:jc w:val="left"/>
        <w:rPr>
          <w:sz w:val="20"/>
        </w:rPr>
      </w:pPr>
      <w:r>
        <w:rPr>
          <w:sz w:val="20"/>
        </w:rPr>
        <w:t>立志须躬行。漫长的征途需要一步一步地走，崇高理想的实现需要一点一滴地奋斗。通往理</w:t>
      </w:r>
      <w:r>
        <w:rPr>
          <w:spacing w:val="-7"/>
          <w:sz w:val="20"/>
        </w:rPr>
        <w:t>想的路是遥远的，但起点就在脚下，在一切平凡的岗位上，在扎扎实实的学习和工作中。实现崇</w:t>
      </w:r>
      <w:r>
        <w:rPr>
          <w:spacing w:val="-1"/>
          <w:sz w:val="20"/>
        </w:rPr>
        <w:t>高的理想，要从我做起，从现在做起，从平凡的工作做起。伟大出自平凡，社会需要杰出人物， 更需要千千万万个普通劳动者。 </w:t>
      </w:r>
    </w:p>
    <w:p>
      <w:pPr>
        <w:pStyle w:val="BodyText"/>
        <w:spacing w:before="5"/>
        <w:ind w:left="0"/>
        <w:rPr>
          <w:sz w:val="23"/>
        </w:rPr>
      </w:pPr>
    </w:p>
    <w:p>
      <w:pPr>
        <w:spacing w:before="0"/>
        <w:ind w:left="120" w:right="0" w:firstLine="0"/>
        <w:jc w:val="left"/>
        <w:rPr>
          <w:sz w:val="21"/>
        </w:rPr>
      </w:pPr>
      <w:r>
        <w:rPr>
          <w:sz w:val="21"/>
        </w:rPr>
        <w:t>三、弘扬中国精神</w:t>
      </w:r>
    </w:p>
    <w:p>
      <w:pPr>
        <w:spacing w:before="43"/>
        <w:ind w:left="120" w:right="0" w:firstLine="0"/>
        <w:jc w:val="left"/>
        <w:rPr>
          <w:b/>
          <w:sz w:val="21"/>
        </w:rPr>
      </w:pPr>
      <w:r>
        <w:rPr>
          <w:rFonts w:ascii="Calibri" w:eastAsia="Calibri"/>
          <w:b/>
          <w:sz w:val="21"/>
        </w:rPr>
        <w:t>1.</w:t>
      </w:r>
      <w:r>
        <w:rPr>
          <w:b/>
          <w:sz w:val="21"/>
        </w:rPr>
        <w:t>中国精神的主要内容是什么？如何弘扬中国精神？</w:t>
      </w:r>
    </w:p>
    <w:p>
      <w:pPr>
        <w:pStyle w:val="ListParagraph"/>
        <w:numPr>
          <w:ilvl w:val="0"/>
          <w:numId w:val="7"/>
        </w:numPr>
        <w:tabs>
          <w:tab w:pos="423" w:val="left" w:leader="none"/>
        </w:tabs>
        <w:spacing w:line="240" w:lineRule="auto" w:before="49" w:after="0"/>
        <w:ind w:left="422" w:right="0" w:hanging="303"/>
        <w:jc w:val="left"/>
        <w:rPr>
          <w:sz w:val="20"/>
        </w:rPr>
      </w:pPr>
      <w:r>
        <w:rPr>
          <w:sz w:val="20"/>
        </w:rPr>
        <w:t>以爱国主义为核心的民族精神，以改革创新为核心的时代精神。</w:t>
      </w:r>
    </w:p>
    <w:p>
      <w:pPr>
        <w:pStyle w:val="ListParagraph"/>
        <w:numPr>
          <w:ilvl w:val="0"/>
          <w:numId w:val="7"/>
        </w:numPr>
        <w:tabs>
          <w:tab w:pos="423" w:val="left" w:leader="none"/>
        </w:tabs>
        <w:spacing w:line="292" w:lineRule="auto" w:before="56" w:after="0"/>
        <w:ind w:left="120" w:right="215" w:firstLine="0"/>
        <w:jc w:val="left"/>
        <w:rPr>
          <w:sz w:val="20"/>
        </w:rPr>
      </w:pPr>
      <w:r>
        <w:rPr>
          <w:spacing w:val="-1"/>
          <w:sz w:val="20"/>
        </w:rPr>
        <w:t>民族精神的基本内容：以爱国主义为核心的团结统一、爱好和平、勤劳勇敢、自强不息的伟</w:t>
      </w:r>
      <w:r>
        <w:rPr>
          <w:sz w:val="20"/>
        </w:rPr>
        <w:t>大民族精神。 </w:t>
      </w:r>
    </w:p>
    <w:p>
      <w:pPr>
        <w:pStyle w:val="ListParagraph"/>
        <w:numPr>
          <w:ilvl w:val="0"/>
          <w:numId w:val="7"/>
        </w:numPr>
        <w:tabs>
          <w:tab w:pos="423" w:val="left" w:leader="none"/>
        </w:tabs>
        <w:spacing w:line="292" w:lineRule="auto" w:before="0" w:after="0"/>
        <w:ind w:left="119" w:right="215" w:firstLine="0"/>
        <w:jc w:val="left"/>
        <w:rPr>
          <w:sz w:val="20"/>
        </w:rPr>
      </w:pPr>
      <w:r>
        <w:rPr>
          <w:spacing w:val="-1"/>
          <w:sz w:val="20"/>
        </w:rPr>
        <w:t>时代精神体现为突破城规、大胆探索、敢于创造的思想观念；不甘落后、奋勇争先、追求进</w:t>
      </w:r>
      <w:r>
        <w:rPr>
          <w:sz w:val="20"/>
        </w:rPr>
        <w:t>步的责任感与使命感；坚忍不拔、自强不息、锐意进取的精神状态。 </w:t>
      </w:r>
    </w:p>
    <w:p>
      <w:pPr>
        <w:pStyle w:val="ListParagraph"/>
        <w:numPr>
          <w:ilvl w:val="0"/>
          <w:numId w:val="7"/>
        </w:numPr>
        <w:tabs>
          <w:tab w:pos="423" w:val="left" w:leader="none"/>
        </w:tabs>
        <w:spacing w:line="255" w:lineRule="exact" w:before="0" w:after="0"/>
        <w:ind w:left="422" w:right="0" w:hanging="303"/>
        <w:jc w:val="left"/>
        <w:rPr>
          <w:sz w:val="20"/>
        </w:rPr>
      </w:pPr>
      <w:r>
        <w:rPr>
          <w:sz w:val="20"/>
        </w:rPr>
        <w:t>中国精神是民族精神和时代精神的统一。 </w:t>
      </w:r>
    </w:p>
    <w:p>
      <w:pPr>
        <w:pStyle w:val="ListParagraph"/>
        <w:numPr>
          <w:ilvl w:val="0"/>
          <w:numId w:val="7"/>
        </w:numPr>
        <w:tabs>
          <w:tab w:pos="423" w:val="left" w:leader="none"/>
        </w:tabs>
        <w:spacing w:line="292" w:lineRule="auto" w:before="55" w:after="0"/>
        <w:ind w:left="120" w:right="215" w:firstLine="0"/>
        <w:jc w:val="both"/>
        <w:rPr>
          <w:sz w:val="20"/>
        </w:rPr>
      </w:pPr>
      <w:r>
        <w:rPr>
          <w:sz w:val="20"/>
        </w:rPr>
        <w:t>做忠诚的爱国者和做改革创新的实践者（具体见下题）</w:t>
      </w:r>
      <w:r>
        <w:rPr>
          <w:spacing w:val="-1"/>
          <w:sz w:val="20"/>
        </w:rPr>
        <w:t>大力弘扬中国精神，培养中华民族共</w:t>
      </w:r>
      <w:r>
        <w:rPr>
          <w:spacing w:val="-10"/>
          <w:sz w:val="20"/>
        </w:rPr>
        <w:t>同的精神家园，既需要大力弘扬以爱国主义为核心的伟大民族精神，也需要大力弘扬以改革创新为核心的伟大时代精神。 </w:t>
      </w:r>
    </w:p>
    <w:p>
      <w:pPr>
        <w:pStyle w:val="Heading1"/>
        <w:spacing w:line="261" w:lineRule="exact" w:before="0"/>
        <w:ind w:left="120" w:firstLine="0"/>
        <w:rPr>
          <w:rFonts w:ascii="Calibri" w:eastAsia="Calibri"/>
        </w:rPr>
      </w:pPr>
      <w:r>
        <w:rPr>
          <w:rFonts w:ascii="Calibri" w:eastAsia="Calibri"/>
        </w:rPr>
        <w:t>2.</w:t>
      </w:r>
      <w:r>
        <w:rPr/>
        <w:t>爱国主义的基本内涵与时代要求是什么？如何做新时代的忠诚爱国者</w:t>
      </w:r>
      <w:r>
        <w:rPr>
          <w:rFonts w:ascii="Calibri" w:eastAsia="Calibri"/>
        </w:rPr>
        <w:t>?</w:t>
      </w:r>
    </w:p>
    <w:p>
      <w:pPr>
        <w:pStyle w:val="BodyText"/>
        <w:spacing w:line="292" w:lineRule="auto" w:before="49"/>
        <w:ind w:right="5322"/>
      </w:pPr>
      <w:r>
        <w:rPr/>
        <w:t>基本内涵和时代要求见P55-60小标题做忠诚的爱国者：</w:t>
      </w:r>
    </w:p>
    <w:p>
      <w:pPr>
        <w:pStyle w:val="ListParagraph"/>
        <w:numPr>
          <w:ilvl w:val="0"/>
          <w:numId w:val="8"/>
        </w:numPr>
        <w:tabs>
          <w:tab w:pos="423" w:val="left" w:leader="none"/>
        </w:tabs>
        <w:spacing w:line="292" w:lineRule="auto" w:before="0" w:after="0"/>
        <w:ind w:left="120" w:right="215" w:firstLine="0"/>
        <w:jc w:val="left"/>
        <w:rPr>
          <w:sz w:val="20"/>
        </w:rPr>
      </w:pPr>
      <w:r>
        <w:rPr>
          <w:spacing w:val="-1"/>
          <w:sz w:val="20"/>
        </w:rPr>
        <w:t>推进祖国统一：坚持一个中国原则推进两岸合作交流促进两岸同胞团结奋斗反对“台独”分</w:t>
      </w:r>
      <w:r>
        <w:rPr>
          <w:sz w:val="20"/>
        </w:rPr>
        <w:t>裂图谋； </w:t>
      </w:r>
    </w:p>
    <w:p>
      <w:pPr>
        <w:pStyle w:val="ListParagraph"/>
        <w:numPr>
          <w:ilvl w:val="0"/>
          <w:numId w:val="8"/>
        </w:numPr>
        <w:tabs>
          <w:tab w:pos="423" w:val="left" w:leader="none"/>
        </w:tabs>
        <w:spacing w:line="255" w:lineRule="exact" w:before="0" w:after="0"/>
        <w:ind w:left="422" w:right="0" w:hanging="303"/>
        <w:jc w:val="left"/>
        <w:rPr>
          <w:sz w:val="20"/>
        </w:rPr>
      </w:pPr>
      <w:r>
        <w:rPr>
          <w:sz w:val="20"/>
        </w:rPr>
        <w:t>促进民族团结； </w:t>
      </w:r>
    </w:p>
    <w:p>
      <w:pPr>
        <w:pStyle w:val="ListParagraph"/>
        <w:numPr>
          <w:ilvl w:val="0"/>
          <w:numId w:val="8"/>
        </w:numPr>
        <w:tabs>
          <w:tab w:pos="423" w:val="left" w:leader="none"/>
        </w:tabs>
        <w:spacing w:line="240" w:lineRule="auto" w:before="54" w:after="0"/>
        <w:ind w:left="422" w:right="0" w:hanging="303"/>
        <w:jc w:val="left"/>
        <w:rPr>
          <w:sz w:val="20"/>
        </w:rPr>
      </w:pPr>
      <w:r>
        <w:rPr>
          <w:sz w:val="20"/>
        </w:rPr>
        <w:t>增强国家安全意识：确立总体国家安全观增强国防意识履行维护国家安全的义务。 </w:t>
      </w:r>
    </w:p>
    <w:p>
      <w:pPr>
        <w:pStyle w:val="Heading1"/>
        <w:spacing w:before="50"/>
        <w:ind w:left="120" w:firstLine="0"/>
      </w:pPr>
      <w:r>
        <w:rPr>
          <w:rFonts w:ascii="Calibri" w:eastAsia="Calibri"/>
        </w:rPr>
        <w:t>3.</w:t>
      </w:r>
      <w:r>
        <w:rPr/>
        <w:t>结合自身实际，谈谈大学生该如何走在改革创新的时代前列。</w:t>
      </w:r>
    </w:p>
    <w:p>
      <w:pPr>
        <w:pStyle w:val="BodyText"/>
        <w:spacing w:before="49"/>
        <w:ind w:left="220"/>
      </w:pPr>
      <w:r>
        <w:rPr/>
        <w:t>做改革创新的实践者：</w:t>
      </w:r>
    </w:p>
    <w:p>
      <w:pPr>
        <w:pStyle w:val="ListParagraph"/>
        <w:numPr>
          <w:ilvl w:val="0"/>
          <w:numId w:val="9"/>
        </w:numPr>
        <w:tabs>
          <w:tab w:pos="423" w:val="left" w:leader="none"/>
        </w:tabs>
        <w:spacing w:line="292" w:lineRule="auto" w:before="56" w:after="0"/>
        <w:ind w:left="120" w:right="215" w:firstLine="0"/>
        <w:jc w:val="left"/>
        <w:rPr>
          <w:sz w:val="20"/>
        </w:rPr>
      </w:pPr>
      <w:r>
        <w:rPr>
          <w:spacing w:val="-1"/>
          <w:sz w:val="20"/>
        </w:rPr>
        <w:t>树立改革创新的自觉意识：突破陈规陋习的自觉意识大胆探索未知领域的信心和勇气以创新</w:t>
      </w:r>
      <w:r>
        <w:rPr>
          <w:sz w:val="20"/>
        </w:rPr>
        <w:t>创造为目标的志向； </w:t>
      </w:r>
    </w:p>
    <w:p>
      <w:pPr>
        <w:pStyle w:val="ListParagraph"/>
        <w:numPr>
          <w:ilvl w:val="0"/>
          <w:numId w:val="9"/>
        </w:numPr>
        <w:tabs>
          <w:tab w:pos="423" w:val="left" w:leader="none"/>
        </w:tabs>
        <w:spacing w:line="255" w:lineRule="exact" w:before="0" w:after="0"/>
        <w:ind w:left="422" w:right="0" w:hanging="303"/>
        <w:jc w:val="left"/>
        <w:rPr>
          <w:sz w:val="20"/>
        </w:rPr>
      </w:pPr>
      <w:r>
        <w:rPr>
          <w:sz w:val="20"/>
        </w:rPr>
        <w:t>培养改革创新的责任感； </w:t>
      </w:r>
    </w:p>
    <w:p>
      <w:pPr>
        <w:pStyle w:val="ListParagraph"/>
        <w:numPr>
          <w:ilvl w:val="0"/>
          <w:numId w:val="9"/>
        </w:numPr>
        <w:tabs>
          <w:tab w:pos="423" w:val="left" w:leader="none"/>
        </w:tabs>
        <w:spacing w:line="292" w:lineRule="auto" w:before="56" w:after="0"/>
        <w:ind w:left="119" w:right="218" w:firstLine="0"/>
        <w:jc w:val="left"/>
        <w:rPr>
          <w:sz w:val="20"/>
        </w:rPr>
      </w:pPr>
      <w:r>
        <w:rPr>
          <w:spacing w:val="-1"/>
          <w:sz w:val="20"/>
        </w:rPr>
        <w:t>增强改革创新的能力本领：扎实系统的专业知识-基础，培养创新型思维方式-前提，积极投身实践-关键。 </w:t>
      </w:r>
    </w:p>
    <w:p>
      <w:pPr>
        <w:pStyle w:val="BodyText"/>
        <w:spacing w:before="9"/>
        <w:ind w:left="0"/>
        <w:rPr>
          <w:sz w:val="23"/>
        </w:rPr>
      </w:pPr>
    </w:p>
    <w:p>
      <w:pPr>
        <w:spacing w:line="278" w:lineRule="auto" w:before="0"/>
        <w:ind w:left="119" w:right="4469" w:firstLine="0"/>
        <w:jc w:val="both"/>
        <w:rPr>
          <w:sz w:val="21"/>
        </w:rPr>
      </w:pPr>
      <w:r>
        <w:rPr>
          <w:sz w:val="21"/>
        </w:rPr>
        <w:t>四、践行社会主义核心价值观（全新一章） </w:t>
      </w:r>
      <w:r>
        <w:rPr>
          <w:rFonts w:ascii="Calibri" w:eastAsia="Calibri"/>
          <w:b/>
          <w:sz w:val="21"/>
        </w:rPr>
        <w:t>1.</w:t>
      </w:r>
      <w:r>
        <w:rPr>
          <w:b/>
          <w:sz w:val="21"/>
        </w:rPr>
        <w:t>如何理解社会主义核心价值观的基本内容</w:t>
      </w:r>
      <w:r>
        <w:rPr>
          <w:rFonts w:ascii="Calibri" w:eastAsia="Calibri"/>
          <w:b/>
          <w:sz w:val="21"/>
        </w:rPr>
        <w:t>? </w:t>
      </w:r>
      <w:r>
        <w:rPr>
          <w:sz w:val="21"/>
        </w:rPr>
        <w:t>二十四字</w:t>
      </w:r>
    </w:p>
    <w:p>
      <w:pPr>
        <w:pStyle w:val="Heading1"/>
        <w:numPr>
          <w:ilvl w:val="0"/>
          <w:numId w:val="10"/>
        </w:numPr>
        <w:tabs>
          <w:tab w:pos="284" w:val="left" w:leader="none"/>
        </w:tabs>
        <w:spacing w:line="269" w:lineRule="exact" w:before="0" w:after="0"/>
        <w:ind w:left="283" w:right="0" w:hanging="165"/>
        <w:jc w:val="left"/>
        <w:rPr>
          <w:rFonts w:ascii="Calibri" w:eastAsia="Calibri"/>
        </w:rPr>
      </w:pPr>
      <w:r>
        <w:rPr/>
        <w:t>谈谈为什么要增强价值观自信</w:t>
      </w:r>
      <w:r>
        <w:rPr>
          <w:rFonts w:ascii="Calibri" w:eastAsia="Calibri"/>
        </w:rPr>
        <w:t>?</w:t>
      </w:r>
    </w:p>
    <w:p>
      <w:pPr>
        <w:spacing w:before="43"/>
        <w:ind w:left="119" w:right="0" w:firstLine="0"/>
        <w:jc w:val="left"/>
        <w:rPr>
          <w:sz w:val="21"/>
        </w:rPr>
      </w:pPr>
      <w:r>
        <w:rPr>
          <w:rFonts w:ascii="Calibri" w:eastAsia="Calibri"/>
          <w:sz w:val="21"/>
        </w:rPr>
        <w:t>p78 </w:t>
      </w:r>
      <w:r>
        <w:rPr>
          <w:sz w:val="21"/>
        </w:rPr>
        <w:t>中间</w:t>
      </w:r>
    </w:p>
    <w:p>
      <w:pPr>
        <w:pStyle w:val="ListParagraph"/>
        <w:numPr>
          <w:ilvl w:val="0"/>
          <w:numId w:val="10"/>
        </w:numPr>
        <w:tabs>
          <w:tab w:pos="284" w:val="left" w:leader="none"/>
        </w:tabs>
        <w:spacing w:line="240" w:lineRule="auto" w:before="43" w:after="0"/>
        <w:ind w:left="283" w:right="0" w:hanging="165"/>
        <w:jc w:val="left"/>
        <w:rPr>
          <w:b/>
          <w:sz w:val="21"/>
        </w:rPr>
      </w:pPr>
      <w:r>
        <w:rPr>
          <w:b/>
          <w:sz w:val="21"/>
        </w:rPr>
        <w:t>大学生应当如何自觉践行社会主义核心价值观？</w:t>
      </w:r>
    </w:p>
    <w:p>
      <w:pPr>
        <w:spacing w:before="49"/>
        <w:ind w:left="120" w:right="0" w:firstLine="0"/>
        <w:jc w:val="left"/>
        <w:rPr>
          <w:rFonts w:ascii="Calibri"/>
          <w:sz w:val="21"/>
        </w:rPr>
      </w:pPr>
      <w:r>
        <w:rPr>
          <w:rFonts w:ascii="Calibri"/>
          <w:sz w:val="21"/>
        </w:rPr>
        <w:t>p84-87</w:t>
      </w:r>
    </w:p>
    <w:p>
      <w:pPr>
        <w:spacing w:after="0"/>
        <w:jc w:val="left"/>
        <w:rPr>
          <w:rFonts w:ascii="Calibri"/>
          <w:sz w:val="21"/>
        </w:rPr>
        <w:sectPr>
          <w:pgSz w:w="11910" w:h="16840"/>
          <w:pgMar w:top="1400" w:bottom="280" w:left="1680" w:right="1580"/>
        </w:sectPr>
      </w:pPr>
    </w:p>
    <w:p>
      <w:pPr>
        <w:spacing w:line="280" w:lineRule="auto" w:before="43"/>
        <w:ind w:left="120" w:right="5794" w:firstLine="0"/>
        <w:jc w:val="left"/>
        <w:rPr>
          <w:rFonts w:ascii="Calibri" w:eastAsia="Calibri"/>
          <w:sz w:val="21"/>
        </w:rPr>
      </w:pPr>
      <w:r>
        <w:rPr>
          <w:sz w:val="21"/>
        </w:rPr>
        <w:t>五、明大德，守公德，严私德</w:t>
      </w:r>
      <w:r>
        <w:rPr>
          <w:rFonts w:ascii="Calibri" w:eastAsia="Calibri"/>
          <w:b/>
          <w:sz w:val="21"/>
        </w:rPr>
        <w:t>1.</w:t>
      </w:r>
      <w:r>
        <w:rPr>
          <w:b/>
          <w:sz w:val="21"/>
        </w:rPr>
        <w:t>试述道德的起源和本质。</w:t>
      </w:r>
      <w:r>
        <w:rPr>
          <w:rFonts w:ascii="Calibri" w:eastAsia="Calibri"/>
          <w:sz w:val="21"/>
        </w:rPr>
        <w:t>p89-92</w:t>
      </w:r>
    </w:p>
    <w:p>
      <w:pPr>
        <w:pStyle w:val="Heading1"/>
        <w:numPr>
          <w:ilvl w:val="0"/>
          <w:numId w:val="11"/>
        </w:numPr>
        <w:tabs>
          <w:tab w:pos="285" w:val="left" w:leader="none"/>
        </w:tabs>
        <w:spacing w:line="240" w:lineRule="auto" w:before="6" w:after="0"/>
        <w:ind w:left="284" w:right="0" w:hanging="165"/>
        <w:jc w:val="left"/>
      </w:pPr>
      <w:r>
        <w:rPr/>
        <w:t>社会主义道德为什么要以为人民服务为核心？</w:t>
      </w:r>
    </w:p>
    <w:p>
      <w:pPr>
        <w:spacing w:before="43"/>
        <w:ind w:left="119" w:right="0" w:firstLine="0"/>
        <w:jc w:val="left"/>
        <w:rPr>
          <w:rFonts w:ascii="Calibri" w:eastAsia="Calibri"/>
          <w:sz w:val="21"/>
        </w:rPr>
      </w:pPr>
      <w:r>
        <w:rPr>
          <w:rFonts w:ascii="Calibri" w:eastAsia="Calibri"/>
          <w:sz w:val="21"/>
        </w:rPr>
        <w:t>p107</w:t>
      </w:r>
      <w:r>
        <w:rPr>
          <w:sz w:val="21"/>
        </w:rPr>
        <w:t>、</w:t>
      </w:r>
      <w:r>
        <w:rPr>
          <w:rFonts w:ascii="Calibri" w:eastAsia="Calibri"/>
          <w:sz w:val="21"/>
        </w:rPr>
        <w:t>108</w:t>
      </w:r>
    </w:p>
    <w:p>
      <w:pPr>
        <w:pStyle w:val="ListParagraph"/>
        <w:numPr>
          <w:ilvl w:val="0"/>
          <w:numId w:val="11"/>
        </w:numPr>
        <w:tabs>
          <w:tab w:pos="284" w:val="left" w:leader="none"/>
        </w:tabs>
        <w:spacing w:line="240" w:lineRule="auto" w:before="43" w:after="0"/>
        <w:ind w:left="283" w:right="0" w:hanging="165"/>
        <w:jc w:val="left"/>
        <w:rPr>
          <w:b/>
          <w:sz w:val="21"/>
        </w:rPr>
      </w:pPr>
      <w:r>
        <w:rPr>
          <w:b/>
          <w:sz w:val="21"/>
        </w:rPr>
        <w:t>社会主义市场经济条件下，为什么要继续坚持集体主义，反对个人主义。</w:t>
      </w:r>
    </w:p>
    <w:p>
      <w:pPr>
        <w:spacing w:before="50"/>
        <w:ind w:left="119" w:right="0" w:firstLine="0"/>
        <w:jc w:val="left"/>
        <w:rPr>
          <w:rFonts w:ascii="Calibri"/>
          <w:sz w:val="21"/>
        </w:rPr>
      </w:pPr>
      <w:r>
        <w:rPr>
          <w:rFonts w:ascii="Calibri"/>
          <w:sz w:val="21"/>
        </w:rPr>
        <w:t>p109-111</w:t>
      </w:r>
    </w:p>
    <w:p>
      <w:pPr>
        <w:pStyle w:val="ListParagraph"/>
        <w:numPr>
          <w:ilvl w:val="0"/>
          <w:numId w:val="11"/>
        </w:numPr>
        <w:tabs>
          <w:tab w:pos="284" w:val="left" w:leader="none"/>
        </w:tabs>
        <w:spacing w:line="278" w:lineRule="auto" w:before="49" w:after="0"/>
        <w:ind w:left="120" w:right="217" w:hanging="1"/>
        <w:jc w:val="left"/>
        <w:rPr>
          <w:rFonts w:ascii="Calibri" w:eastAsia="Calibri"/>
          <w:b/>
          <w:sz w:val="21"/>
        </w:rPr>
      </w:pPr>
      <w:r>
        <w:rPr>
          <w:b/>
          <w:sz w:val="21"/>
        </w:rPr>
        <w:t>结合</w:t>
      </w:r>
      <w:r>
        <w:rPr>
          <w:rFonts w:ascii="Calibri" w:eastAsia="Calibri"/>
          <w:b/>
          <w:sz w:val="21"/>
        </w:rPr>
        <w:t>"</w:t>
      </w:r>
      <w:r>
        <w:rPr>
          <w:b/>
          <w:spacing w:val="-6"/>
          <w:sz w:val="21"/>
        </w:rPr>
        <w:t>不忘本来，吸收外来，面向未来</w:t>
      </w:r>
      <w:r>
        <w:rPr>
          <w:rFonts w:ascii="Calibri" w:eastAsia="Calibri"/>
          <w:b/>
          <w:spacing w:val="-9"/>
          <w:sz w:val="21"/>
        </w:rPr>
        <w:t>"</w:t>
      </w:r>
      <w:r>
        <w:rPr>
          <w:b/>
          <w:spacing w:val="-3"/>
          <w:sz w:val="21"/>
        </w:rPr>
        <w:t>，思考如何积极吸取借鉴古今中外的一切优秀道德成果</w:t>
      </w:r>
      <w:r>
        <w:rPr>
          <w:rFonts w:ascii="Calibri" w:eastAsia="Calibri"/>
          <w:b/>
          <w:spacing w:val="-3"/>
          <w:sz w:val="21"/>
        </w:rPr>
        <w:t>?</w:t>
      </w:r>
    </w:p>
    <w:p>
      <w:pPr>
        <w:spacing w:before="6"/>
        <w:ind w:left="119" w:right="0" w:firstLine="0"/>
        <w:jc w:val="left"/>
        <w:rPr>
          <w:rFonts w:ascii="Calibri"/>
          <w:sz w:val="21"/>
        </w:rPr>
      </w:pPr>
      <w:r>
        <w:rPr>
          <w:rFonts w:ascii="Calibri"/>
          <w:sz w:val="21"/>
        </w:rPr>
        <w:t>p96-106</w:t>
      </w:r>
    </w:p>
    <w:p>
      <w:pPr>
        <w:pStyle w:val="ListParagraph"/>
        <w:numPr>
          <w:ilvl w:val="0"/>
          <w:numId w:val="11"/>
        </w:numPr>
        <w:tabs>
          <w:tab w:pos="285" w:val="left" w:leader="none"/>
        </w:tabs>
        <w:spacing w:line="240" w:lineRule="auto" w:before="49" w:after="0"/>
        <w:ind w:left="284" w:right="0" w:hanging="165"/>
        <w:jc w:val="left"/>
        <w:rPr>
          <w:rFonts w:ascii="Calibri" w:eastAsia="Calibri"/>
          <w:b/>
          <w:sz w:val="21"/>
        </w:rPr>
      </w:pPr>
      <w:r>
        <w:rPr>
          <w:b/>
          <w:sz w:val="21"/>
        </w:rPr>
        <w:t>如何理解社会公德、职业道德、家庭美德、个人品德的基本要求</w:t>
      </w:r>
      <w:r>
        <w:rPr>
          <w:rFonts w:ascii="Calibri" w:eastAsia="Calibri"/>
          <w:b/>
          <w:sz w:val="21"/>
        </w:rPr>
        <w:t>?</w:t>
      </w:r>
    </w:p>
    <w:p>
      <w:pPr>
        <w:spacing w:before="43"/>
        <w:ind w:left="120" w:right="0" w:firstLine="0"/>
        <w:jc w:val="left"/>
        <w:rPr>
          <w:rFonts w:ascii="Calibri" w:eastAsia="Calibri"/>
          <w:sz w:val="21"/>
        </w:rPr>
      </w:pPr>
      <w:r>
        <w:rPr>
          <w:sz w:val="21"/>
        </w:rPr>
        <w:t>社会公德 </w:t>
      </w:r>
      <w:r>
        <w:rPr>
          <w:rFonts w:ascii="Calibri" w:eastAsia="Calibri"/>
          <w:sz w:val="21"/>
        </w:rPr>
        <w:t>111</w:t>
      </w:r>
      <w:r>
        <w:rPr>
          <w:sz w:val="21"/>
        </w:rPr>
        <w:t>、职业道德 </w:t>
      </w:r>
      <w:r>
        <w:rPr>
          <w:rFonts w:ascii="Calibri" w:eastAsia="Calibri"/>
          <w:sz w:val="21"/>
        </w:rPr>
        <w:t>116</w:t>
      </w:r>
      <w:r>
        <w:rPr>
          <w:sz w:val="21"/>
        </w:rPr>
        <w:t>、家庭美德 </w:t>
      </w:r>
      <w:r>
        <w:rPr>
          <w:rFonts w:ascii="Calibri" w:eastAsia="Calibri"/>
          <w:sz w:val="21"/>
        </w:rPr>
        <w:t>121</w:t>
      </w:r>
      <w:r>
        <w:rPr>
          <w:sz w:val="21"/>
        </w:rPr>
        <w:t>、个人品德 </w:t>
      </w:r>
      <w:r>
        <w:rPr>
          <w:rFonts w:ascii="Calibri" w:eastAsia="Calibri"/>
          <w:sz w:val="21"/>
        </w:rPr>
        <w:t>125</w:t>
      </w:r>
    </w:p>
    <w:p>
      <w:pPr>
        <w:pStyle w:val="ListParagraph"/>
        <w:numPr>
          <w:ilvl w:val="0"/>
          <w:numId w:val="11"/>
        </w:numPr>
        <w:tabs>
          <w:tab w:pos="284" w:val="left" w:leader="none"/>
        </w:tabs>
        <w:spacing w:line="240" w:lineRule="auto" w:before="43" w:after="0"/>
        <w:ind w:left="283" w:right="0" w:hanging="165"/>
        <w:jc w:val="left"/>
        <w:rPr>
          <w:rFonts w:ascii="Calibri" w:eastAsia="Calibri"/>
          <w:b/>
          <w:sz w:val="21"/>
        </w:rPr>
      </w:pPr>
      <w:r>
        <w:rPr>
          <w:b/>
          <w:sz w:val="21"/>
        </w:rPr>
        <w:t>大学生如何通过参与道德实践引领社会风尚</w:t>
      </w:r>
      <w:r>
        <w:rPr>
          <w:rFonts w:ascii="Calibri" w:eastAsia="Calibri"/>
          <w:b/>
          <w:sz w:val="21"/>
        </w:rPr>
        <w:t>?</w:t>
      </w:r>
    </w:p>
    <w:p>
      <w:pPr>
        <w:spacing w:before="50"/>
        <w:ind w:left="119" w:right="0" w:firstLine="0"/>
        <w:jc w:val="left"/>
        <w:rPr>
          <w:rFonts w:ascii="Calibri"/>
          <w:sz w:val="21"/>
        </w:rPr>
      </w:pPr>
      <w:r>
        <w:rPr>
          <w:rFonts w:ascii="Calibri"/>
          <w:sz w:val="21"/>
        </w:rPr>
        <w:t>p133-135</w:t>
      </w:r>
    </w:p>
    <w:p>
      <w:pPr>
        <w:pStyle w:val="BodyText"/>
        <w:spacing w:before="7"/>
        <w:ind w:left="0"/>
        <w:rPr>
          <w:rFonts w:ascii="Calibri"/>
          <w:sz w:val="29"/>
        </w:rPr>
      </w:pPr>
    </w:p>
    <w:p>
      <w:pPr>
        <w:spacing w:before="0"/>
        <w:ind w:left="119" w:right="0" w:firstLine="0"/>
        <w:jc w:val="left"/>
        <w:rPr>
          <w:sz w:val="21"/>
        </w:rPr>
      </w:pPr>
      <w:r>
        <w:rPr>
          <w:sz w:val="21"/>
        </w:rPr>
        <w:t>六、尊法，学法，守法，用法</w:t>
      </w:r>
    </w:p>
    <w:p>
      <w:pPr>
        <w:pStyle w:val="ListParagraph"/>
        <w:numPr>
          <w:ilvl w:val="0"/>
          <w:numId w:val="12"/>
        </w:numPr>
        <w:tabs>
          <w:tab w:pos="284" w:val="left" w:leader="none"/>
        </w:tabs>
        <w:spacing w:line="240" w:lineRule="auto" w:before="43" w:after="0"/>
        <w:ind w:left="283" w:right="0" w:hanging="165"/>
        <w:jc w:val="left"/>
        <w:rPr>
          <w:b/>
          <w:sz w:val="21"/>
        </w:rPr>
      </w:pPr>
      <w:r>
        <w:rPr>
          <w:b/>
          <w:sz w:val="21"/>
        </w:rPr>
        <w:t>联系我国实际，说明社会主义法律的本质特征。</w:t>
      </w:r>
    </w:p>
    <w:p>
      <w:pPr>
        <w:spacing w:before="49"/>
        <w:ind w:left="120" w:right="0" w:firstLine="0"/>
        <w:jc w:val="left"/>
        <w:rPr>
          <w:rFonts w:ascii="Calibri"/>
          <w:sz w:val="21"/>
        </w:rPr>
      </w:pPr>
      <w:r>
        <w:rPr>
          <w:rFonts w:ascii="Calibri"/>
          <w:sz w:val="21"/>
        </w:rPr>
        <w:t>p140-142</w:t>
      </w:r>
    </w:p>
    <w:p>
      <w:pPr>
        <w:pStyle w:val="ListParagraph"/>
        <w:numPr>
          <w:ilvl w:val="0"/>
          <w:numId w:val="12"/>
        </w:numPr>
        <w:tabs>
          <w:tab w:pos="285" w:val="left" w:leader="none"/>
        </w:tabs>
        <w:spacing w:line="240" w:lineRule="auto" w:before="49" w:after="0"/>
        <w:ind w:left="284" w:right="0" w:hanging="165"/>
        <w:jc w:val="left"/>
        <w:rPr>
          <w:b/>
          <w:sz w:val="21"/>
        </w:rPr>
      </w:pPr>
      <w:r>
        <w:rPr>
          <w:b/>
          <w:sz w:val="21"/>
        </w:rPr>
        <w:t>如何理解我国宪法的地位和基本原则？</w:t>
      </w:r>
    </w:p>
    <w:p>
      <w:pPr>
        <w:pStyle w:val="BodyText"/>
        <w:spacing w:line="292" w:lineRule="auto" w:before="50"/>
        <w:ind w:right="7424" w:firstLine="100"/>
      </w:pPr>
      <w:r>
        <w:rPr/>
        <w:t>地 位 p147 基本原则： </w:t>
      </w:r>
    </w:p>
    <w:p>
      <w:pPr>
        <w:pStyle w:val="ListParagraph"/>
        <w:numPr>
          <w:ilvl w:val="0"/>
          <w:numId w:val="13"/>
        </w:numPr>
        <w:tabs>
          <w:tab w:pos="423" w:val="left" w:leader="none"/>
        </w:tabs>
        <w:spacing w:line="292" w:lineRule="auto" w:before="0" w:after="0"/>
        <w:ind w:left="120" w:right="215" w:firstLine="0"/>
        <w:jc w:val="left"/>
        <w:rPr>
          <w:sz w:val="20"/>
        </w:rPr>
      </w:pPr>
      <w:r>
        <w:rPr>
          <w:spacing w:val="-1"/>
          <w:sz w:val="20"/>
        </w:rPr>
        <w:t>党的领导原则，中国共产党是中国特色社会主义事业的领导核心，党的领导是人民当家做主</w:t>
      </w:r>
      <w:r>
        <w:rPr>
          <w:sz w:val="20"/>
        </w:rPr>
        <w:t>的根本保证； </w:t>
      </w:r>
    </w:p>
    <w:p>
      <w:pPr>
        <w:pStyle w:val="ListParagraph"/>
        <w:numPr>
          <w:ilvl w:val="0"/>
          <w:numId w:val="13"/>
        </w:numPr>
        <w:tabs>
          <w:tab w:pos="423" w:val="left" w:leader="none"/>
        </w:tabs>
        <w:spacing w:line="292" w:lineRule="auto" w:before="0" w:after="0"/>
        <w:ind w:left="119" w:right="117" w:firstLine="0"/>
        <w:jc w:val="left"/>
        <w:rPr>
          <w:sz w:val="20"/>
        </w:rPr>
      </w:pPr>
      <w:r>
        <w:rPr>
          <w:spacing w:val="-6"/>
          <w:sz w:val="20"/>
        </w:rPr>
        <w:t>人民主权原则，人民当家作主是社会主义民主政治的本质和核心。宪法体现了人民主权原则，强调国家的一切权利属于人民； </w:t>
      </w:r>
    </w:p>
    <w:p>
      <w:pPr>
        <w:pStyle w:val="ListParagraph"/>
        <w:numPr>
          <w:ilvl w:val="0"/>
          <w:numId w:val="13"/>
        </w:numPr>
        <w:tabs>
          <w:tab w:pos="423" w:val="left" w:leader="none"/>
        </w:tabs>
        <w:spacing w:line="292" w:lineRule="auto" w:before="0" w:after="0"/>
        <w:ind w:left="120" w:right="215" w:firstLine="0"/>
        <w:jc w:val="left"/>
        <w:rPr>
          <w:sz w:val="20"/>
        </w:rPr>
      </w:pPr>
      <w:r>
        <w:rPr>
          <w:spacing w:val="-1"/>
          <w:sz w:val="20"/>
        </w:rPr>
        <w:t>人权保障原则，人权是指人作为人享有和应当享有的基本权利，我国宪法规定的公民基本权</w:t>
      </w:r>
      <w:r>
        <w:rPr>
          <w:sz w:val="20"/>
        </w:rPr>
        <w:t>利，都是最重要的人权； </w:t>
      </w:r>
    </w:p>
    <w:p>
      <w:pPr>
        <w:pStyle w:val="ListParagraph"/>
        <w:numPr>
          <w:ilvl w:val="0"/>
          <w:numId w:val="13"/>
        </w:numPr>
        <w:tabs>
          <w:tab w:pos="423" w:val="left" w:leader="none"/>
        </w:tabs>
        <w:spacing w:line="292" w:lineRule="auto" w:before="0" w:after="0"/>
        <w:ind w:left="120" w:right="119" w:firstLine="0"/>
        <w:jc w:val="left"/>
        <w:rPr>
          <w:sz w:val="20"/>
        </w:rPr>
      </w:pPr>
      <w:r>
        <w:rPr>
          <w:sz w:val="20"/>
        </w:rPr>
        <w:t>法治原则，法治就是按照法律治理国家，管理社会，规范行为，是对人治的否定。我国宪法</w:t>
      </w:r>
      <w:r>
        <w:rPr>
          <w:spacing w:val="-12"/>
          <w:sz w:val="20"/>
        </w:rPr>
        <w:t>明确规定实行依法治国，建设社会主义法治国家，法治国家的基本格局是“科学立法，严格执法， 公正司法，全民守法” ； </w:t>
      </w:r>
    </w:p>
    <w:p>
      <w:pPr>
        <w:pStyle w:val="ListParagraph"/>
        <w:numPr>
          <w:ilvl w:val="0"/>
          <w:numId w:val="13"/>
        </w:numPr>
        <w:tabs>
          <w:tab w:pos="423" w:val="left" w:leader="none"/>
        </w:tabs>
        <w:spacing w:line="292" w:lineRule="auto" w:before="0" w:after="0"/>
        <w:ind w:left="120" w:right="215" w:firstLine="0"/>
        <w:jc w:val="left"/>
        <w:rPr>
          <w:sz w:val="20"/>
        </w:rPr>
      </w:pPr>
      <w:r>
        <w:rPr>
          <w:spacing w:val="-1"/>
          <w:sz w:val="20"/>
        </w:rPr>
        <w:t>民主集中制原则，是集中全党全国人民集体智慧，实现科学决策，民主决策的基本原则和主</w:t>
      </w:r>
      <w:r>
        <w:rPr>
          <w:sz w:val="20"/>
        </w:rPr>
        <w:t>要途径。 </w:t>
      </w:r>
    </w:p>
    <w:p>
      <w:pPr>
        <w:pStyle w:val="ListParagraph"/>
        <w:numPr>
          <w:ilvl w:val="0"/>
          <w:numId w:val="14"/>
        </w:numPr>
        <w:tabs>
          <w:tab w:pos="281" w:val="left" w:leader="none"/>
        </w:tabs>
        <w:spacing w:line="261" w:lineRule="exact" w:before="0" w:after="0"/>
        <w:ind w:left="280" w:right="0" w:hanging="161"/>
        <w:jc w:val="left"/>
        <w:rPr>
          <w:rFonts w:ascii="Calibri" w:eastAsia="Calibri"/>
          <w:sz w:val="19"/>
        </w:rPr>
      </w:pPr>
      <w:r>
        <w:rPr>
          <w:sz w:val="21"/>
        </w:rPr>
        <w:t>如何理解中国特色社会主义法治体系的主要内容？</w:t>
      </w:r>
    </w:p>
    <w:p>
      <w:pPr>
        <w:pStyle w:val="ListParagraph"/>
        <w:numPr>
          <w:ilvl w:val="0"/>
          <w:numId w:val="14"/>
        </w:numPr>
        <w:tabs>
          <w:tab w:pos="281" w:val="left" w:leader="none"/>
        </w:tabs>
        <w:spacing w:line="240" w:lineRule="auto" w:before="36" w:after="0"/>
        <w:ind w:left="280" w:right="0" w:hanging="161"/>
        <w:jc w:val="left"/>
        <w:rPr>
          <w:rFonts w:ascii="Calibri" w:eastAsia="Calibri"/>
          <w:sz w:val="19"/>
        </w:rPr>
      </w:pPr>
      <w:r>
        <w:rPr>
          <w:sz w:val="21"/>
        </w:rPr>
        <w:t>如何理解依法治国和以德治国相结合？</w:t>
      </w:r>
    </w:p>
    <w:p>
      <w:pPr>
        <w:pStyle w:val="ListParagraph"/>
        <w:numPr>
          <w:ilvl w:val="0"/>
          <w:numId w:val="14"/>
        </w:numPr>
        <w:tabs>
          <w:tab w:pos="284" w:val="left" w:leader="none"/>
        </w:tabs>
        <w:spacing w:line="240" w:lineRule="auto" w:before="43" w:after="0"/>
        <w:ind w:left="283" w:right="0" w:hanging="164"/>
        <w:jc w:val="left"/>
        <w:rPr>
          <w:rFonts w:ascii="Calibri" w:eastAsia="Calibri"/>
          <w:b/>
          <w:sz w:val="19"/>
        </w:rPr>
      </w:pPr>
      <w:r>
        <w:rPr>
          <w:b/>
          <w:sz w:val="21"/>
        </w:rPr>
        <w:t>大学生如何培养法治思维？请联系实际谈谈你的看法。</w:t>
      </w:r>
    </w:p>
    <w:p>
      <w:pPr>
        <w:pStyle w:val="BodyText"/>
        <w:spacing w:before="49"/>
        <w:ind w:left="220"/>
      </w:pPr>
      <w:r>
        <w:rPr/>
        <w:t>学习法律途径；掌握法律方法；参与法律实践；养成守法习惯。</w:t>
      </w:r>
    </w:p>
    <w:p>
      <w:pPr>
        <w:pStyle w:val="Heading1"/>
        <w:numPr>
          <w:ilvl w:val="0"/>
          <w:numId w:val="14"/>
        </w:numPr>
        <w:tabs>
          <w:tab w:pos="284" w:val="left" w:leader="none"/>
        </w:tabs>
        <w:spacing w:line="240" w:lineRule="auto" w:before="50" w:after="0"/>
        <w:ind w:left="283" w:right="0" w:hanging="164"/>
        <w:jc w:val="left"/>
        <w:rPr>
          <w:rFonts w:ascii="Calibri" w:eastAsia="Calibri"/>
          <w:sz w:val="19"/>
        </w:rPr>
      </w:pPr>
      <w:r>
        <w:rPr/>
        <w:t>如何正确理解法律权利与法律义务的关系？</w:t>
      </w:r>
    </w:p>
    <w:p>
      <w:pPr>
        <w:pStyle w:val="ListParagraph"/>
        <w:numPr>
          <w:ilvl w:val="1"/>
          <w:numId w:val="14"/>
        </w:numPr>
        <w:tabs>
          <w:tab w:pos="522" w:val="left" w:leader="none"/>
        </w:tabs>
        <w:spacing w:line="292" w:lineRule="auto" w:before="49" w:after="0"/>
        <w:ind w:left="120" w:right="118" w:firstLine="100"/>
        <w:jc w:val="left"/>
        <w:rPr>
          <w:sz w:val="20"/>
        </w:rPr>
      </w:pPr>
      <w:r>
        <w:rPr>
          <w:spacing w:val="-6"/>
          <w:sz w:val="20"/>
        </w:rPr>
        <w:t>法律权利和法律义务是相互依存的关系，法律权利的实现必须以相应法律义务的履行为条件；同时，法律义务的设定和履行必须也以法律权利的行使为依据。 </w:t>
      </w:r>
    </w:p>
    <w:p>
      <w:pPr>
        <w:pStyle w:val="ListParagraph"/>
        <w:numPr>
          <w:ilvl w:val="1"/>
          <w:numId w:val="14"/>
        </w:numPr>
        <w:tabs>
          <w:tab w:pos="423" w:val="left" w:leader="none"/>
        </w:tabs>
        <w:spacing w:line="292" w:lineRule="auto" w:before="0" w:after="0"/>
        <w:ind w:left="120" w:right="215" w:firstLine="0"/>
        <w:jc w:val="left"/>
        <w:rPr>
          <w:sz w:val="20"/>
        </w:rPr>
      </w:pPr>
      <w:r>
        <w:rPr>
          <w:spacing w:val="-1"/>
          <w:sz w:val="20"/>
        </w:rPr>
        <w:t>法律权利和法律义务是目的和手段的关系，离开了法律权利，法律义务就失去了履行的价值</w:t>
      </w:r>
      <w:r>
        <w:rPr>
          <w:sz w:val="20"/>
        </w:rPr>
        <w:t>和动力；同样，离开了法律义务，法律权利也形同虚设。 </w:t>
      </w:r>
    </w:p>
    <w:p>
      <w:pPr>
        <w:pStyle w:val="ListParagraph"/>
        <w:numPr>
          <w:ilvl w:val="1"/>
          <w:numId w:val="14"/>
        </w:numPr>
        <w:tabs>
          <w:tab w:pos="423" w:val="left" w:leader="none"/>
        </w:tabs>
        <w:spacing w:line="255" w:lineRule="exact" w:before="0" w:after="0"/>
        <w:ind w:left="422" w:right="0" w:hanging="303"/>
        <w:jc w:val="left"/>
        <w:rPr>
          <w:sz w:val="20"/>
        </w:rPr>
      </w:pPr>
      <w:r>
        <w:rPr>
          <w:sz w:val="20"/>
        </w:rPr>
        <w:t>法律权利和法律义务还具有二重性的关系，即一个行为可以同时是权利行为和义务行为。 </w:t>
      </w:r>
    </w:p>
    <w:p>
      <w:pPr>
        <w:pStyle w:val="ListParagraph"/>
        <w:numPr>
          <w:ilvl w:val="1"/>
          <w:numId w:val="14"/>
        </w:numPr>
        <w:tabs>
          <w:tab w:pos="423" w:val="left" w:leader="none"/>
        </w:tabs>
        <w:spacing w:line="240" w:lineRule="auto" w:before="54" w:after="0"/>
        <w:ind w:left="422" w:right="0" w:hanging="303"/>
        <w:jc w:val="left"/>
        <w:rPr>
          <w:sz w:val="20"/>
        </w:rPr>
      </w:pPr>
      <w:r>
        <w:rPr>
          <w:sz w:val="20"/>
        </w:rPr>
        <w:t>法律权利与法律义务是平等的。 </w:t>
      </w:r>
    </w:p>
    <w:sectPr>
      <w:pgSz w:w="11910" w:h="16840"/>
      <w:pgMar w:top="140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
      <w:numFmt w:val="decimal"/>
      <w:lvlText w:val="%1."/>
      <w:lvlJc w:val="left"/>
      <w:pPr>
        <w:ind w:left="280" w:hanging="161"/>
        <w:jc w:val="left"/>
      </w:pPr>
      <w:rPr>
        <w:rFonts w:hint="default"/>
        <w:spacing w:val="-1"/>
        <w:w w:val="100"/>
      </w:rPr>
    </w:lvl>
    <w:lvl w:ilvl="1">
      <w:start w:val="1"/>
      <w:numFmt w:val="decimal"/>
      <w:lvlText w:val="%2."/>
      <w:lvlJc w:val="left"/>
      <w:pPr>
        <w:ind w:left="120" w:hanging="301"/>
        <w:jc w:val="right"/>
      </w:pPr>
      <w:rPr>
        <w:rFonts w:hint="default" w:ascii="宋体" w:hAnsi="宋体" w:eastAsia="宋体" w:cs="宋体"/>
        <w:spacing w:val="-98"/>
        <w:w w:val="100"/>
        <w:sz w:val="18"/>
        <w:szCs w:val="18"/>
      </w:rPr>
    </w:lvl>
    <w:lvl w:ilvl="2">
      <w:start w:val="0"/>
      <w:numFmt w:val="bullet"/>
      <w:lvlText w:val="•"/>
      <w:lvlJc w:val="left"/>
      <w:pPr>
        <w:ind w:left="1209" w:hanging="301"/>
      </w:pPr>
      <w:rPr>
        <w:rFonts w:hint="default"/>
      </w:rPr>
    </w:lvl>
    <w:lvl w:ilvl="3">
      <w:start w:val="0"/>
      <w:numFmt w:val="bullet"/>
      <w:lvlText w:val="•"/>
      <w:lvlJc w:val="left"/>
      <w:pPr>
        <w:ind w:left="2139" w:hanging="301"/>
      </w:pPr>
      <w:rPr>
        <w:rFonts w:hint="default"/>
      </w:rPr>
    </w:lvl>
    <w:lvl w:ilvl="4">
      <w:start w:val="0"/>
      <w:numFmt w:val="bullet"/>
      <w:lvlText w:val="•"/>
      <w:lvlJc w:val="left"/>
      <w:pPr>
        <w:ind w:left="3068" w:hanging="301"/>
      </w:pPr>
      <w:rPr>
        <w:rFonts w:hint="default"/>
      </w:rPr>
    </w:lvl>
    <w:lvl w:ilvl="5">
      <w:start w:val="0"/>
      <w:numFmt w:val="bullet"/>
      <w:lvlText w:val="•"/>
      <w:lvlJc w:val="left"/>
      <w:pPr>
        <w:ind w:left="3998" w:hanging="301"/>
      </w:pPr>
      <w:rPr>
        <w:rFonts w:hint="default"/>
      </w:rPr>
    </w:lvl>
    <w:lvl w:ilvl="6">
      <w:start w:val="0"/>
      <w:numFmt w:val="bullet"/>
      <w:lvlText w:val="•"/>
      <w:lvlJc w:val="left"/>
      <w:pPr>
        <w:ind w:left="4928" w:hanging="301"/>
      </w:pPr>
      <w:rPr>
        <w:rFonts w:hint="default"/>
      </w:rPr>
    </w:lvl>
    <w:lvl w:ilvl="7">
      <w:start w:val="0"/>
      <w:numFmt w:val="bullet"/>
      <w:lvlText w:val="•"/>
      <w:lvlJc w:val="left"/>
      <w:pPr>
        <w:ind w:left="5857" w:hanging="301"/>
      </w:pPr>
      <w:rPr>
        <w:rFonts w:hint="default"/>
      </w:rPr>
    </w:lvl>
    <w:lvl w:ilvl="8">
      <w:start w:val="0"/>
      <w:numFmt w:val="bullet"/>
      <w:lvlText w:val="•"/>
      <w:lvlJc w:val="left"/>
      <w:pPr>
        <w:ind w:left="6787" w:hanging="301"/>
      </w:pPr>
      <w:rPr>
        <w:rFonts w:hint="default"/>
      </w:rPr>
    </w:lvl>
  </w:abstractNum>
  <w:abstractNum w:abstractNumId="12">
    <w:multiLevelType w:val="hybridMultilevel"/>
    <w:lvl w:ilvl="0">
      <w:start w:val="1"/>
      <w:numFmt w:val="decimal"/>
      <w:lvlText w:val="%1."/>
      <w:lvlJc w:val="left"/>
      <w:pPr>
        <w:ind w:left="120" w:hanging="303"/>
        <w:jc w:val="left"/>
      </w:pPr>
      <w:rPr>
        <w:rFonts w:hint="default" w:ascii="宋体" w:hAnsi="宋体" w:eastAsia="宋体" w:cs="宋体"/>
        <w:spacing w:val="-12"/>
        <w:w w:val="100"/>
        <w:sz w:val="18"/>
        <w:szCs w:val="18"/>
      </w:rPr>
    </w:lvl>
    <w:lvl w:ilvl="1">
      <w:start w:val="0"/>
      <w:numFmt w:val="bullet"/>
      <w:lvlText w:val="•"/>
      <w:lvlJc w:val="left"/>
      <w:pPr>
        <w:ind w:left="972" w:hanging="303"/>
      </w:pPr>
      <w:rPr>
        <w:rFonts w:hint="default"/>
      </w:rPr>
    </w:lvl>
    <w:lvl w:ilvl="2">
      <w:start w:val="0"/>
      <w:numFmt w:val="bullet"/>
      <w:lvlText w:val="•"/>
      <w:lvlJc w:val="left"/>
      <w:pPr>
        <w:ind w:left="1825" w:hanging="303"/>
      </w:pPr>
      <w:rPr>
        <w:rFonts w:hint="default"/>
      </w:rPr>
    </w:lvl>
    <w:lvl w:ilvl="3">
      <w:start w:val="0"/>
      <w:numFmt w:val="bullet"/>
      <w:lvlText w:val="•"/>
      <w:lvlJc w:val="left"/>
      <w:pPr>
        <w:ind w:left="2677" w:hanging="303"/>
      </w:pPr>
      <w:rPr>
        <w:rFonts w:hint="default"/>
      </w:rPr>
    </w:lvl>
    <w:lvl w:ilvl="4">
      <w:start w:val="0"/>
      <w:numFmt w:val="bullet"/>
      <w:lvlText w:val="•"/>
      <w:lvlJc w:val="left"/>
      <w:pPr>
        <w:ind w:left="3530" w:hanging="303"/>
      </w:pPr>
      <w:rPr>
        <w:rFonts w:hint="default"/>
      </w:rPr>
    </w:lvl>
    <w:lvl w:ilvl="5">
      <w:start w:val="0"/>
      <w:numFmt w:val="bullet"/>
      <w:lvlText w:val="•"/>
      <w:lvlJc w:val="left"/>
      <w:pPr>
        <w:ind w:left="4383" w:hanging="303"/>
      </w:pPr>
      <w:rPr>
        <w:rFonts w:hint="default"/>
      </w:rPr>
    </w:lvl>
    <w:lvl w:ilvl="6">
      <w:start w:val="0"/>
      <w:numFmt w:val="bullet"/>
      <w:lvlText w:val="•"/>
      <w:lvlJc w:val="left"/>
      <w:pPr>
        <w:ind w:left="5235" w:hanging="303"/>
      </w:pPr>
      <w:rPr>
        <w:rFonts w:hint="default"/>
      </w:rPr>
    </w:lvl>
    <w:lvl w:ilvl="7">
      <w:start w:val="0"/>
      <w:numFmt w:val="bullet"/>
      <w:lvlText w:val="•"/>
      <w:lvlJc w:val="left"/>
      <w:pPr>
        <w:ind w:left="6088" w:hanging="303"/>
      </w:pPr>
      <w:rPr>
        <w:rFonts w:hint="default"/>
      </w:rPr>
    </w:lvl>
    <w:lvl w:ilvl="8">
      <w:start w:val="0"/>
      <w:numFmt w:val="bullet"/>
      <w:lvlText w:val="•"/>
      <w:lvlJc w:val="left"/>
      <w:pPr>
        <w:ind w:left="6941" w:hanging="303"/>
      </w:pPr>
      <w:rPr>
        <w:rFonts w:hint="default"/>
      </w:rPr>
    </w:lvl>
  </w:abstractNum>
  <w:abstractNum w:abstractNumId="11">
    <w:multiLevelType w:val="hybridMultilevel"/>
    <w:lvl w:ilvl="0">
      <w:start w:val="1"/>
      <w:numFmt w:val="decimal"/>
      <w:lvlText w:val="%1."/>
      <w:lvlJc w:val="left"/>
      <w:pPr>
        <w:ind w:left="283" w:hanging="164"/>
        <w:jc w:val="left"/>
      </w:pPr>
      <w:rPr>
        <w:rFonts w:hint="default" w:ascii="Calibri" w:hAnsi="Calibri" w:eastAsia="Calibri" w:cs="Calibri"/>
        <w:b/>
        <w:bCs/>
        <w:w w:val="100"/>
        <w:sz w:val="19"/>
        <w:szCs w:val="19"/>
      </w:rPr>
    </w:lvl>
    <w:lvl w:ilvl="1">
      <w:start w:val="0"/>
      <w:numFmt w:val="bullet"/>
      <w:lvlText w:val="•"/>
      <w:lvlJc w:val="left"/>
      <w:pPr>
        <w:ind w:left="1116" w:hanging="164"/>
      </w:pPr>
      <w:rPr>
        <w:rFonts w:hint="default"/>
      </w:rPr>
    </w:lvl>
    <w:lvl w:ilvl="2">
      <w:start w:val="0"/>
      <w:numFmt w:val="bullet"/>
      <w:lvlText w:val="•"/>
      <w:lvlJc w:val="left"/>
      <w:pPr>
        <w:ind w:left="1953" w:hanging="164"/>
      </w:pPr>
      <w:rPr>
        <w:rFonts w:hint="default"/>
      </w:rPr>
    </w:lvl>
    <w:lvl w:ilvl="3">
      <w:start w:val="0"/>
      <w:numFmt w:val="bullet"/>
      <w:lvlText w:val="•"/>
      <w:lvlJc w:val="left"/>
      <w:pPr>
        <w:ind w:left="2789" w:hanging="164"/>
      </w:pPr>
      <w:rPr>
        <w:rFonts w:hint="default"/>
      </w:rPr>
    </w:lvl>
    <w:lvl w:ilvl="4">
      <w:start w:val="0"/>
      <w:numFmt w:val="bullet"/>
      <w:lvlText w:val="•"/>
      <w:lvlJc w:val="left"/>
      <w:pPr>
        <w:ind w:left="3626" w:hanging="164"/>
      </w:pPr>
      <w:rPr>
        <w:rFonts w:hint="default"/>
      </w:rPr>
    </w:lvl>
    <w:lvl w:ilvl="5">
      <w:start w:val="0"/>
      <w:numFmt w:val="bullet"/>
      <w:lvlText w:val="•"/>
      <w:lvlJc w:val="left"/>
      <w:pPr>
        <w:ind w:left="4463" w:hanging="164"/>
      </w:pPr>
      <w:rPr>
        <w:rFonts w:hint="default"/>
      </w:rPr>
    </w:lvl>
    <w:lvl w:ilvl="6">
      <w:start w:val="0"/>
      <w:numFmt w:val="bullet"/>
      <w:lvlText w:val="•"/>
      <w:lvlJc w:val="left"/>
      <w:pPr>
        <w:ind w:left="5299" w:hanging="164"/>
      </w:pPr>
      <w:rPr>
        <w:rFonts w:hint="default"/>
      </w:rPr>
    </w:lvl>
    <w:lvl w:ilvl="7">
      <w:start w:val="0"/>
      <w:numFmt w:val="bullet"/>
      <w:lvlText w:val="•"/>
      <w:lvlJc w:val="left"/>
      <w:pPr>
        <w:ind w:left="6136" w:hanging="164"/>
      </w:pPr>
      <w:rPr>
        <w:rFonts w:hint="default"/>
      </w:rPr>
    </w:lvl>
    <w:lvl w:ilvl="8">
      <w:start w:val="0"/>
      <w:numFmt w:val="bullet"/>
      <w:lvlText w:val="•"/>
      <w:lvlJc w:val="left"/>
      <w:pPr>
        <w:ind w:left="6973" w:hanging="164"/>
      </w:pPr>
      <w:rPr>
        <w:rFonts w:hint="default"/>
      </w:rPr>
    </w:lvl>
  </w:abstractNum>
  <w:abstractNum w:abstractNumId="10">
    <w:multiLevelType w:val="hybridMultilevel"/>
    <w:lvl w:ilvl="0">
      <w:start w:val="2"/>
      <w:numFmt w:val="decimal"/>
      <w:lvlText w:val="%1."/>
      <w:lvlJc w:val="left"/>
      <w:pPr>
        <w:ind w:left="284" w:hanging="164"/>
        <w:jc w:val="left"/>
      </w:pPr>
      <w:rPr>
        <w:rFonts w:hint="default" w:ascii="Calibri" w:hAnsi="Calibri" w:eastAsia="Calibri" w:cs="Calibri"/>
        <w:b/>
        <w:bCs/>
        <w:spacing w:val="-1"/>
        <w:w w:val="100"/>
        <w:sz w:val="19"/>
        <w:szCs w:val="19"/>
      </w:rPr>
    </w:lvl>
    <w:lvl w:ilvl="1">
      <w:start w:val="0"/>
      <w:numFmt w:val="bullet"/>
      <w:lvlText w:val="•"/>
      <w:lvlJc w:val="left"/>
      <w:pPr>
        <w:ind w:left="1116" w:hanging="164"/>
      </w:pPr>
      <w:rPr>
        <w:rFonts w:hint="default"/>
      </w:rPr>
    </w:lvl>
    <w:lvl w:ilvl="2">
      <w:start w:val="0"/>
      <w:numFmt w:val="bullet"/>
      <w:lvlText w:val="•"/>
      <w:lvlJc w:val="left"/>
      <w:pPr>
        <w:ind w:left="1953" w:hanging="164"/>
      </w:pPr>
      <w:rPr>
        <w:rFonts w:hint="default"/>
      </w:rPr>
    </w:lvl>
    <w:lvl w:ilvl="3">
      <w:start w:val="0"/>
      <w:numFmt w:val="bullet"/>
      <w:lvlText w:val="•"/>
      <w:lvlJc w:val="left"/>
      <w:pPr>
        <w:ind w:left="2789" w:hanging="164"/>
      </w:pPr>
      <w:rPr>
        <w:rFonts w:hint="default"/>
      </w:rPr>
    </w:lvl>
    <w:lvl w:ilvl="4">
      <w:start w:val="0"/>
      <w:numFmt w:val="bullet"/>
      <w:lvlText w:val="•"/>
      <w:lvlJc w:val="left"/>
      <w:pPr>
        <w:ind w:left="3626" w:hanging="164"/>
      </w:pPr>
      <w:rPr>
        <w:rFonts w:hint="default"/>
      </w:rPr>
    </w:lvl>
    <w:lvl w:ilvl="5">
      <w:start w:val="0"/>
      <w:numFmt w:val="bullet"/>
      <w:lvlText w:val="•"/>
      <w:lvlJc w:val="left"/>
      <w:pPr>
        <w:ind w:left="4463" w:hanging="164"/>
      </w:pPr>
      <w:rPr>
        <w:rFonts w:hint="default"/>
      </w:rPr>
    </w:lvl>
    <w:lvl w:ilvl="6">
      <w:start w:val="0"/>
      <w:numFmt w:val="bullet"/>
      <w:lvlText w:val="•"/>
      <w:lvlJc w:val="left"/>
      <w:pPr>
        <w:ind w:left="5299" w:hanging="164"/>
      </w:pPr>
      <w:rPr>
        <w:rFonts w:hint="default"/>
      </w:rPr>
    </w:lvl>
    <w:lvl w:ilvl="7">
      <w:start w:val="0"/>
      <w:numFmt w:val="bullet"/>
      <w:lvlText w:val="•"/>
      <w:lvlJc w:val="left"/>
      <w:pPr>
        <w:ind w:left="6136" w:hanging="164"/>
      </w:pPr>
      <w:rPr>
        <w:rFonts w:hint="default"/>
      </w:rPr>
    </w:lvl>
    <w:lvl w:ilvl="8">
      <w:start w:val="0"/>
      <w:numFmt w:val="bullet"/>
      <w:lvlText w:val="•"/>
      <w:lvlJc w:val="left"/>
      <w:pPr>
        <w:ind w:left="6973" w:hanging="164"/>
      </w:pPr>
      <w:rPr>
        <w:rFonts w:hint="default"/>
      </w:rPr>
    </w:lvl>
  </w:abstractNum>
  <w:abstractNum w:abstractNumId="9">
    <w:multiLevelType w:val="hybridMultilevel"/>
    <w:lvl w:ilvl="0">
      <w:start w:val="2"/>
      <w:numFmt w:val="decimal"/>
      <w:lvlText w:val="%1."/>
      <w:lvlJc w:val="left"/>
      <w:pPr>
        <w:ind w:left="283" w:hanging="164"/>
        <w:jc w:val="left"/>
      </w:pPr>
      <w:rPr>
        <w:rFonts w:hint="default" w:ascii="Calibri" w:hAnsi="Calibri" w:eastAsia="Calibri" w:cs="Calibri"/>
        <w:b/>
        <w:bCs/>
        <w:w w:val="100"/>
        <w:sz w:val="19"/>
        <w:szCs w:val="19"/>
      </w:rPr>
    </w:lvl>
    <w:lvl w:ilvl="1">
      <w:start w:val="0"/>
      <w:numFmt w:val="bullet"/>
      <w:lvlText w:val="•"/>
      <w:lvlJc w:val="left"/>
      <w:pPr>
        <w:ind w:left="1116" w:hanging="164"/>
      </w:pPr>
      <w:rPr>
        <w:rFonts w:hint="default"/>
      </w:rPr>
    </w:lvl>
    <w:lvl w:ilvl="2">
      <w:start w:val="0"/>
      <w:numFmt w:val="bullet"/>
      <w:lvlText w:val="•"/>
      <w:lvlJc w:val="left"/>
      <w:pPr>
        <w:ind w:left="1953" w:hanging="164"/>
      </w:pPr>
      <w:rPr>
        <w:rFonts w:hint="default"/>
      </w:rPr>
    </w:lvl>
    <w:lvl w:ilvl="3">
      <w:start w:val="0"/>
      <w:numFmt w:val="bullet"/>
      <w:lvlText w:val="•"/>
      <w:lvlJc w:val="left"/>
      <w:pPr>
        <w:ind w:left="2789" w:hanging="164"/>
      </w:pPr>
      <w:rPr>
        <w:rFonts w:hint="default"/>
      </w:rPr>
    </w:lvl>
    <w:lvl w:ilvl="4">
      <w:start w:val="0"/>
      <w:numFmt w:val="bullet"/>
      <w:lvlText w:val="•"/>
      <w:lvlJc w:val="left"/>
      <w:pPr>
        <w:ind w:left="3626" w:hanging="164"/>
      </w:pPr>
      <w:rPr>
        <w:rFonts w:hint="default"/>
      </w:rPr>
    </w:lvl>
    <w:lvl w:ilvl="5">
      <w:start w:val="0"/>
      <w:numFmt w:val="bullet"/>
      <w:lvlText w:val="•"/>
      <w:lvlJc w:val="left"/>
      <w:pPr>
        <w:ind w:left="4463" w:hanging="164"/>
      </w:pPr>
      <w:rPr>
        <w:rFonts w:hint="default"/>
      </w:rPr>
    </w:lvl>
    <w:lvl w:ilvl="6">
      <w:start w:val="0"/>
      <w:numFmt w:val="bullet"/>
      <w:lvlText w:val="•"/>
      <w:lvlJc w:val="left"/>
      <w:pPr>
        <w:ind w:left="5299" w:hanging="164"/>
      </w:pPr>
      <w:rPr>
        <w:rFonts w:hint="default"/>
      </w:rPr>
    </w:lvl>
    <w:lvl w:ilvl="7">
      <w:start w:val="0"/>
      <w:numFmt w:val="bullet"/>
      <w:lvlText w:val="•"/>
      <w:lvlJc w:val="left"/>
      <w:pPr>
        <w:ind w:left="6136" w:hanging="164"/>
      </w:pPr>
      <w:rPr>
        <w:rFonts w:hint="default"/>
      </w:rPr>
    </w:lvl>
    <w:lvl w:ilvl="8">
      <w:start w:val="0"/>
      <w:numFmt w:val="bullet"/>
      <w:lvlText w:val="•"/>
      <w:lvlJc w:val="left"/>
      <w:pPr>
        <w:ind w:left="6973" w:hanging="164"/>
      </w:pPr>
      <w:rPr>
        <w:rFonts w:hint="default"/>
      </w:rPr>
    </w:lvl>
  </w:abstractNum>
  <w:abstractNum w:abstractNumId="8">
    <w:multiLevelType w:val="hybridMultilevel"/>
    <w:lvl w:ilvl="0">
      <w:start w:val="1"/>
      <w:numFmt w:val="decimal"/>
      <w:lvlText w:val="%1."/>
      <w:lvlJc w:val="left"/>
      <w:pPr>
        <w:ind w:left="120" w:hanging="303"/>
        <w:jc w:val="left"/>
      </w:pPr>
      <w:rPr>
        <w:rFonts w:hint="default" w:ascii="宋体" w:hAnsi="宋体" w:eastAsia="宋体" w:cs="宋体"/>
        <w:spacing w:val="-12"/>
        <w:w w:val="100"/>
        <w:sz w:val="18"/>
        <w:szCs w:val="18"/>
      </w:rPr>
    </w:lvl>
    <w:lvl w:ilvl="1">
      <w:start w:val="0"/>
      <w:numFmt w:val="bullet"/>
      <w:lvlText w:val="•"/>
      <w:lvlJc w:val="left"/>
      <w:pPr>
        <w:ind w:left="972" w:hanging="303"/>
      </w:pPr>
      <w:rPr>
        <w:rFonts w:hint="default"/>
      </w:rPr>
    </w:lvl>
    <w:lvl w:ilvl="2">
      <w:start w:val="0"/>
      <w:numFmt w:val="bullet"/>
      <w:lvlText w:val="•"/>
      <w:lvlJc w:val="left"/>
      <w:pPr>
        <w:ind w:left="1825" w:hanging="303"/>
      </w:pPr>
      <w:rPr>
        <w:rFonts w:hint="default"/>
      </w:rPr>
    </w:lvl>
    <w:lvl w:ilvl="3">
      <w:start w:val="0"/>
      <w:numFmt w:val="bullet"/>
      <w:lvlText w:val="•"/>
      <w:lvlJc w:val="left"/>
      <w:pPr>
        <w:ind w:left="2677" w:hanging="303"/>
      </w:pPr>
      <w:rPr>
        <w:rFonts w:hint="default"/>
      </w:rPr>
    </w:lvl>
    <w:lvl w:ilvl="4">
      <w:start w:val="0"/>
      <w:numFmt w:val="bullet"/>
      <w:lvlText w:val="•"/>
      <w:lvlJc w:val="left"/>
      <w:pPr>
        <w:ind w:left="3530" w:hanging="303"/>
      </w:pPr>
      <w:rPr>
        <w:rFonts w:hint="default"/>
      </w:rPr>
    </w:lvl>
    <w:lvl w:ilvl="5">
      <w:start w:val="0"/>
      <w:numFmt w:val="bullet"/>
      <w:lvlText w:val="•"/>
      <w:lvlJc w:val="left"/>
      <w:pPr>
        <w:ind w:left="4383" w:hanging="303"/>
      </w:pPr>
      <w:rPr>
        <w:rFonts w:hint="default"/>
      </w:rPr>
    </w:lvl>
    <w:lvl w:ilvl="6">
      <w:start w:val="0"/>
      <w:numFmt w:val="bullet"/>
      <w:lvlText w:val="•"/>
      <w:lvlJc w:val="left"/>
      <w:pPr>
        <w:ind w:left="5235" w:hanging="303"/>
      </w:pPr>
      <w:rPr>
        <w:rFonts w:hint="default"/>
      </w:rPr>
    </w:lvl>
    <w:lvl w:ilvl="7">
      <w:start w:val="0"/>
      <w:numFmt w:val="bullet"/>
      <w:lvlText w:val="•"/>
      <w:lvlJc w:val="left"/>
      <w:pPr>
        <w:ind w:left="6088" w:hanging="303"/>
      </w:pPr>
      <w:rPr>
        <w:rFonts w:hint="default"/>
      </w:rPr>
    </w:lvl>
    <w:lvl w:ilvl="8">
      <w:start w:val="0"/>
      <w:numFmt w:val="bullet"/>
      <w:lvlText w:val="•"/>
      <w:lvlJc w:val="left"/>
      <w:pPr>
        <w:ind w:left="6941" w:hanging="303"/>
      </w:pPr>
      <w:rPr>
        <w:rFonts w:hint="default"/>
      </w:rPr>
    </w:lvl>
  </w:abstractNum>
  <w:abstractNum w:abstractNumId="7">
    <w:multiLevelType w:val="hybridMultilevel"/>
    <w:lvl w:ilvl="0">
      <w:start w:val="1"/>
      <w:numFmt w:val="decimal"/>
      <w:lvlText w:val="%1."/>
      <w:lvlJc w:val="left"/>
      <w:pPr>
        <w:ind w:left="120" w:hanging="303"/>
        <w:jc w:val="left"/>
      </w:pPr>
      <w:rPr>
        <w:rFonts w:hint="default" w:ascii="宋体" w:hAnsi="宋体" w:eastAsia="宋体" w:cs="宋体"/>
        <w:spacing w:val="-12"/>
        <w:w w:val="100"/>
        <w:sz w:val="18"/>
        <w:szCs w:val="18"/>
      </w:rPr>
    </w:lvl>
    <w:lvl w:ilvl="1">
      <w:start w:val="0"/>
      <w:numFmt w:val="bullet"/>
      <w:lvlText w:val="•"/>
      <w:lvlJc w:val="left"/>
      <w:pPr>
        <w:ind w:left="972" w:hanging="303"/>
      </w:pPr>
      <w:rPr>
        <w:rFonts w:hint="default"/>
      </w:rPr>
    </w:lvl>
    <w:lvl w:ilvl="2">
      <w:start w:val="0"/>
      <w:numFmt w:val="bullet"/>
      <w:lvlText w:val="•"/>
      <w:lvlJc w:val="left"/>
      <w:pPr>
        <w:ind w:left="1825" w:hanging="303"/>
      </w:pPr>
      <w:rPr>
        <w:rFonts w:hint="default"/>
      </w:rPr>
    </w:lvl>
    <w:lvl w:ilvl="3">
      <w:start w:val="0"/>
      <w:numFmt w:val="bullet"/>
      <w:lvlText w:val="•"/>
      <w:lvlJc w:val="left"/>
      <w:pPr>
        <w:ind w:left="2677" w:hanging="303"/>
      </w:pPr>
      <w:rPr>
        <w:rFonts w:hint="default"/>
      </w:rPr>
    </w:lvl>
    <w:lvl w:ilvl="4">
      <w:start w:val="0"/>
      <w:numFmt w:val="bullet"/>
      <w:lvlText w:val="•"/>
      <w:lvlJc w:val="left"/>
      <w:pPr>
        <w:ind w:left="3530" w:hanging="303"/>
      </w:pPr>
      <w:rPr>
        <w:rFonts w:hint="default"/>
      </w:rPr>
    </w:lvl>
    <w:lvl w:ilvl="5">
      <w:start w:val="0"/>
      <w:numFmt w:val="bullet"/>
      <w:lvlText w:val="•"/>
      <w:lvlJc w:val="left"/>
      <w:pPr>
        <w:ind w:left="4383" w:hanging="303"/>
      </w:pPr>
      <w:rPr>
        <w:rFonts w:hint="default"/>
      </w:rPr>
    </w:lvl>
    <w:lvl w:ilvl="6">
      <w:start w:val="0"/>
      <w:numFmt w:val="bullet"/>
      <w:lvlText w:val="•"/>
      <w:lvlJc w:val="left"/>
      <w:pPr>
        <w:ind w:left="5235" w:hanging="303"/>
      </w:pPr>
      <w:rPr>
        <w:rFonts w:hint="default"/>
      </w:rPr>
    </w:lvl>
    <w:lvl w:ilvl="7">
      <w:start w:val="0"/>
      <w:numFmt w:val="bullet"/>
      <w:lvlText w:val="•"/>
      <w:lvlJc w:val="left"/>
      <w:pPr>
        <w:ind w:left="6088" w:hanging="303"/>
      </w:pPr>
      <w:rPr>
        <w:rFonts w:hint="default"/>
      </w:rPr>
    </w:lvl>
    <w:lvl w:ilvl="8">
      <w:start w:val="0"/>
      <w:numFmt w:val="bullet"/>
      <w:lvlText w:val="•"/>
      <w:lvlJc w:val="left"/>
      <w:pPr>
        <w:ind w:left="6941" w:hanging="303"/>
      </w:pPr>
      <w:rPr>
        <w:rFonts w:hint="default"/>
      </w:rPr>
    </w:lvl>
  </w:abstractNum>
  <w:abstractNum w:abstractNumId="6">
    <w:multiLevelType w:val="hybridMultilevel"/>
    <w:lvl w:ilvl="0">
      <w:start w:val="1"/>
      <w:numFmt w:val="decimal"/>
      <w:lvlText w:val="%1."/>
      <w:lvlJc w:val="left"/>
      <w:pPr>
        <w:ind w:left="422" w:hanging="303"/>
        <w:jc w:val="left"/>
      </w:pPr>
      <w:rPr>
        <w:rFonts w:hint="default" w:ascii="宋体" w:hAnsi="宋体" w:eastAsia="宋体" w:cs="宋体"/>
        <w:w w:val="100"/>
        <w:sz w:val="18"/>
        <w:szCs w:val="18"/>
      </w:rPr>
    </w:lvl>
    <w:lvl w:ilvl="1">
      <w:start w:val="0"/>
      <w:numFmt w:val="bullet"/>
      <w:lvlText w:val="•"/>
      <w:lvlJc w:val="left"/>
      <w:pPr>
        <w:ind w:left="1242" w:hanging="303"/>
      </w:pPr>
      <w:rPr>
        <w:rFonts w:hint="default"/>
      </w:rPr>
    </w:lvl>
    <w:lvl w:ilvl="2">
      <w:start w:val="0"/>
      <w:numFmt w:val="bullet"/>
      <w:lvlText w:val="•"/>
      <w:lvlJc w:val="left"/>
      <w:pPr>
        <w:ind w:left="2065" w:hanging="303"/>
      </w:pPr>
      <w:rPr>
        <w:rFonts w:hint="default"/>
      </w:rPr>
    </w:lvl>
    <w:lvl w:ilvl="3">
      <w:start w:val="0"/>
      <w:numFmt w:val="bullet"/>
      <w:lvlText w:val="•"/>
      <w:lvlJc w:val="left"/>
      <w:pPr>
        <w:ind w:left="2887" w:hanging="303"/>
      </w:pPr>
      <w:rPr>
        <w:rFonts w:hint="default"/>
      </w:rPr>
    </w:lvl>
    <w:lvl w:ilvl="4">
      <w:start w:val="0"/>
      <w:numFmt w:val="bullet"/>
      <w:lvlText w:val="•"/>
      <w:lvlJc w:val="left"/>
      <w:pPr>
        <w:ind w:left="3710" w:hanging="303"/>
      </w:pPr>
      <w:rPr>
        <w:rFonts w:hint="default"/>
      </w:rPr>
    </w:lvl>
    <w:lvl w:ilvl="5">
      <w:start w:val="0"/>
      <w:numFmt w:val="bullet"/>
      <w:lvlText w:val="•"/>
      <w:lvlJc w:val="left"/>
      <w:pPr>
        <w:ind w:left="4533" w:hanging="303"/>
      </w:pPr>
      <w:rPr>
        <w:rFonts w:hint="default"/>
      </w:rPr>
    </w:lvl>
    <w:lvl w:ilvl="6">
      <w:start w:val="0"/>
      <w:numFmt w:val="bullet"/>
      <w:lvlText w:val="•"/>
      <w:lvlJc w:val="left"/>
      <w:pPr>
        <w:ind w:left="5355" w:hanging="303"/>
      </w:pPr>
      <w:rPr>
        <w:rFonts w:hint="default"/>
      </w:rPr>
    </w:lvl>
    <w:lvl w:ilvl="7">
      <w:start w:val="0"/>
      <w:numFmt w:val="bullet"/>
      <w:lvlText w:val="•"/>
      <w:lvlJc w:val="left"/>
      <w:pPr>
        <w:ind w:left="6178" w:hanging="303"/>
      </w:pPr>
      <w:rPr>
        <w:rFonts w:hint="default"/>
      </w:rPr>
    </w:lvl>
    <w:lvl w:ilvl="8">
      <w:start w:val="0"/>
      <w:numFmt w:val="bullet"/>
      <w:lvlText w:val="•"/>
      <w:lvlJc w:val="left"/>
      <w:pPr>
        <w:ind w:left="7001" w:hanging="303"/>
      </w:pPr>
      <w:rPr>
        <w:rFonts w:hint="default"/>
      </w:rPr>
    </w:lvl>
  </w:abstractNum>
  <w:abstractNum w:abstractNumId="5">
    <w:multiLevelType w:val="hybridMultilevel"/>
    <w:lvl w:ilvl="0">
      <w:start w:val="1"/>
      <w:numFmt w:val="decimal"/>
      <w:lvlText w:val="%1."/>
      <w:lvlJc w:val="left"/>
      <w:pPr>
        <w:ind w:left="120" w:hanging="303"/>
        <w:jc w:val="left"/>
      </w:pPr>
      <w:rPr>
        <w:rFonts w:hint="default" w:ascii="宋体" w:hAnsi="宋体" w:eastAsia="宋体" w:cs="宋体"/>
        <w:spacing w:val="-33"/>
        <w:w w:val="100"/>
        <w:sz w:val="18"/>
        <w:szCs w:val="18"/>
      </w:rPr>
    </w:lvl>
    <w:lvl w:ilvl="1">
      <w:start w:val="0"/>
      <w:numFmt w:val="bullet"/>
      <w:lvlText w:val="•"/>
      <w:lvlJc w:val="left"/>
      <w:pPr>
        <w:ind w:left="972" w:hanging="303"/>
      </w:pPr>
      <w:rPr>
        <w:rFonts w:hint="default"/>
      </w:rPr>
    </w:lvl>
    <w:lvl w:ilvl="2">
      <w:start w:val="0"/>
      <w:numFmt w:val="bullet"/>
      <w:lvlText w:val="•"/>
      <w:lvlJc w:val="left"/>
      <w:pPr>
        <w:ind w:left="1825" w:hanging="303"/>
      </w:pPr>
      <w:rPr>
        <w:rFonts w:hint="default"/>
      </w:rPr>
    </w:lvl>
    <w:lvl w:ilvl="3">
      <w:start w:val="0"/>
      <w:numFmt w:val="bullet"/>
      <w:lvlText w:val="•"/>
      <w:lvlJc w:val="left"/>
      <w:pPr>
        <w:ind w:left="2677" w:hanging="303"/>
      </w:pPr>
      <w:rPr>
        <w:rFonts w:hint="default"/>
      </w:rPr>
    </w:lvl>
    <w:lvl w:ilvl="4">
      <w:start w:val="0"/>
      <w:numFmt w:val="bullet"/>
      <w:lvlText w:val="•"/>
      <w:lvlJc w:val="left"/>
      <w:pPr>
        <w:ind w:left="3530" w:hanging="303"/>
      </w:pPr>
      <w:rPr>
        <w:rFonts w:hint="default"/>
      </w:rPr>
    </w:lvl>
    <w:lvl w:ilvl="5">
      <w:start w:val="0"/>
      <w:numFmt w:val="bullet"/>
      <w:lvlText w:val="•"/>
      <w:lvlJc w:val="left"/>
      <w:pPr>
        <w:ind w:left="4383" w:hanging="303"/>
      </w:pPr>
      <w:rPr>
        <w:rFonts w:hint="default"/>
      </w:rPr>
    </w:lvl>
    <w:lvl w:ilvl="6">
      <w:start w:val="0"/>
      <w:numFmt w:val="bullet"/>
      <w:lvlText w:val="•"/>
      <w:lvlJc w:val="left"/>
      <w:pPr>
        <w:ind w:left="5235" w:hanging="303"/>
      </w:pPr>
      <w:rPr>
        <w:rFonts w:hint="default"/>
      </w:rPr>
    </w:lvl>
    <w:lvl w:ilvl="7">
      <w:start w:val="0"/>
      <w:numFmt w:val="bullet"/>
      <w:lvlText w:val="•"/>
      <w:lvlJc w:val="left"/>
      <w:pPr>
        <w:ind w:left="6088" w:hanging="303"/>
      </w:pPr>
      <w:rPr>
        <w:rFonts w:hint="default"/>
      </w:rPr>
    </w:lvl>
    <w:lvl w:ilvl="8">
      <w:start w:val="0"/>
      <w:numFmt w:val="bullet"/>
      <w:lvlText w:val="•"/>
      <w:lvlJc w:val="left"/>
      <w:pPr>
        <w:ind w:left="6941" w:hanging="303"/>
      </w:pPr>
      <w:rPr>
        <w:rFonts w:hint="default"/>
      </w:rPr>
    </w:lvl>
  </w:abstractNum>
  <w:abstractNum w:abstractNumId="4">
    <w:multiLevelType w:val="hybridMultilevel"/>
    <w:lvl w:ilvl="0">
      <w:start w:val="1"/>
      <w:numFmt w:val="decimal"/>
      <w:lvlText w:val="%1)"/>
      <w:lvlJc w:val="left"/>
      <w:pPr>
        <w:ind w:left="119" w:hanging="172"/>
        <w:jc w:val="left"/>
      </w:pPr>
      <w:rPr>
        <w:rFonts w:hint="default" w:ascii="Calibri" w:hAnsi="Calibri" w:eastAsia="Calibri" w:cs="Calibri"/>
        <w:spacing w:val="-1"/>
        <w:w w:val="100"/>
        <w:sz w:val="19"/>
        <w:szCs w:val="19"/>
      </w:rPr>
    </w:lvl>
    <w:lvl w:ilvl="1">
      <w:start w:val="0"/>
      <w:numFmt w:val="bullet"/>
      <w:lvlText w:val="•"/>
      <w:lvlJc w:val="left"/>
      <w:pPr>
        <w:ind w:left="972" w:hanging="172"/>
      </w:pPr>
      <w:rPr>
        <w:rFonts w:hint="default"/>
      </w:rPr>
    </w:lvl>
    <w:lvl w:ilvl="2">
      <w:start w:val="0"/>
      <w:numFmt w:val="bullet"/>
      <w:lvlText w:val="•"/>
      <w:lvlJc w:val="left"/>
      <w:pPr>
        <w:ind w:left="1825" w:hanging="172"/>
      </w:pPr>
      <w:rPr>
        <w:rFonts w:hint="default"/>
      </w:rPr>
    </w:lvl>
    <w:lvl w:ilvl="3">
      <w:start w:val="0"/>
      <w:numFmt w:val="bullet"/>
      <w:lvlText w:val="•"/>
      <w:lvlJc w:val="left"/>
      <w:pPr>
        <w:ind w:left="2677" w:hanging="172"/>
      </w:pPr>
      <w:rPr>
        <w:rFonts w:hint="default"/>
      </w:rPr>
    </w:lvl>
    <w:lvl w:ilvl="4">
      <w:start w:val="0"/>
      <w:numFmt w:val="bullet"/>
      <w:lvlText w:val="•"/>
      <w:lvlJc w:val="left"/>
      <w:pPr>
        <w:ind w:left="3530" w:hanging="172"/>
      </w:pPr>
      <w:rPr>
        <w:rFonts w:hint="default"/>
      </w:rPr>
    </w:lvl>
    <w:lvl w:ilvl="5">
      <w:start w:val="0"/>
      <w:numFmt w:val="bullet"/>
      <w:lvlText w:val="•"/>
      <w:lvlJc w:val="left"/>
      <w:pPr>
        <w:ind w:left="4383" w:hanging="172"/>
      </w:pPr>
      <w:rPr>
        <w:rFonts w:hint="default"/>
      </w:rPr>
    </w:lvl>
    <w:lvl w:ilvl="6">
      <w:start w:val="0"/>
      <w:numFmt w:val="bullet"/>
      <w:lvlText w:val="•"/>
      <w:lvlJc w:val="left"/>
      <w:pPr>
        <w:ind w:left="5235" w:hanging="172"/>
      </w:pPr>
      <w:rPr>
        <w:rFonts w:hint="default"/>
      </w:rPr>
    </w:lvl>
    <w:lvl w:ilvl="7">
      <w:start w:val="0"/>
      <w:numFmt w:val="bullet"/>
      <w:lvlText w:val="•"/>
      <w:lvlJc w:val="left"/>
      <w:pPr>
        <w:ind w:left="6088" w:hanging="172"/>
      </w:pPr>
      <w:rPr>
        <w:rFonts w:hint="default"/>
      </w:rPr>
    </w:lvl>
    <w:lvl w:ilvl="8">
      <w:start w:val="0"/>
      <w:numFmt w:val="bullet"/>
      <w:lvlText w:val="•"/>
      <w:lvlJc w:val="left"/>
      <w:pPr>
        <w:ind w:left="6941" w:hanging="172"/>
      </w:pPr>
      <w:rPr>
        <w:rFonts w:hint="default"/>
      </w:rPr>
    </w:lvl>
  </w:abstractNum>
  <w:abstractNum w:abstractNumId="3">
    <w:multiLevelType w:val="hybridMultilevel"/>
    <w:lvl w:ilvl="0">
      <w:start w:val="1"/>
      <w:numFmt w:val="decimal"/>
      <w:lvlText w:val="%1."/>
      <w:lvlJc w:val="left"/>
      <w:pPr>
        <w:ind w:left="283" w:hanging="164"/>
        <w:jc w:val="left"/>
      </w:pPr>
      <w:rPr>
        <w:rFonts w:hint="default"/>
        <w:b/>
        <w:bCs/>
        <w:w w:val="100"/>
      </w:rPr>
    </w:lvl>
    <w:lvl w:ilvl="1">
      <w:start w:val="0"/>
      <w:numFmt w:val="bullet"/>
      <w:lvlText w:val="•"/>
      <w:lvlJc w:val="left"/>
      <w:pPr>
        <w:ind w:left="1116" w:hanging="164"/>
      </w:pPr>
      <w:rPr>
        <w:rFonts w:hint="default"/>
      </w:rPr>
    </w:lvl>
    <w:lvl w:ilvl="2">
      <w:start w:val="0"/>
      <w:numFmt w:val="bullet"/>
      <w:lvlText w:val="•"/>
      <w:lvlJc w:val="left"/>
      <w:pPr>
        <w:ind w:left="1953" w:hanging="164"/>
      </w:pPr>
      <w:rPr>
        <w:rFonts w:hint="default"/>
      </w:rPr>
    </w:lvl>
    <w:lvl w:ilvl="3">
      <w:start w:val="0"/>
      <w:numFmt w:val="bullet"/>
      <w:lvlText w:val="•"/>
      <w:lvlJc w:val="left"/>
      <w:pPr>
        <w:ind w:left="2789" w:hanging="164"/>
      </w:pPr>
      <w:rPr>
        <w:rFonts w:hint="default"/>
      </w:rPr>
    </w:lvl>
    <w:lvl w:ilvl="4">
      <w:start w:val="0"/>
      <w:numFmt w:val="bullet"/>
      <w:lvlText w:val="•"/>
      <w:lvlJc w:val="left"/>
      <w:pPr>
        <w:ind w:left="3626" w:hanging="164"/>
      </w:pPr>
      <w:rPr>
        <w:rFonts w:hint="default"/>
      </w:rPr>
    </w:lvl>
    <w:lvl w:ilvl="5">
      <w:start w:val="0"/>
      <w:numFmt w:val="bullet"/>
      <w:lvlText w:val="•"/>
      <w:lvlJc w:val="left"/>
      <w:pPr>
        <w:ind w:left="4463" w:hanging="164"/>
      </w:pPr>
      <w:rPr>
        <w:rFonts w:hint="default"/>
      </w:rPr>
    </w:lvl>
    <w:lvl w:ilvl="6">
      <w:start w:val="0"/>
      <w:numFmt w:val="bullet"/>
      <w:lvlText w:val="•"/>
      <w:lvlJc w:val="left"/>
      <w:pPr>
        <w:ind w:left="5299" w:hanging="164"/>
      </w:pPr>
      <w:rPr>
        <w:rFonts w:hint="default"/>
      </w:rPr>
    </w:lvl>
    <w:lvl w:ilvl="7">
      <w:start w:val="0"/>
      <w:numFmt w:val="bullet"/>
      <w:lvlText w:val="•"/>
      <w:lvlJc w:val="left"/>
      <w:pPr>
        <w:ind w:left="6136" w:hanging="164"/>
      </w:pPr>
      <w:rPr>
        <w:rFonts w:hint="default"/>
      </w:rPr>
    </w:lvl>
    <w:lvl w:ilvl="8">
      <w:start w:val="0"/>
      <w:numFmt w:val="bullet"/>
      <w:lvlText w:val="•"/>
      <w:lvlJc w:val="left"/>
      <w:pPr>
        <w:ind w:left="6973" w:hanging="164"/>
      </w:pPr>
      <w:rPr>
        <w:rFonts w:hint="default"/>
      </w:rPr>
    </w:lvl>
  </w:abstractNum>
  <w:abstractNum w:abstractNumId="2">
    <w:multiLevelType w:val="hybridMultilevel"/>
    <w:lvl w:ilvl="0">
      <w:start w:val="3"/>
      <w:numFmt w:val="decimal"/>
      <w:lvlText w:val="%1."/>
      <w:lvlJc w:val="left"/>
      <w:pPr>
        <w:ind w:left="283" w:hanging="164"/>
        <w:jc w:val="left"/>
      </w:pPr>
      <w:rPr>
        <w:rFonts w:hint="default" w:ascii="Calibri" w:hAnsi="Calibri" w:eastAsia="Calibri" w:cs="Calibri"/>
        <w:b/>
        <w:bCs/>
        <w:w w:val="100"/>
        <w:sz w:val="19"/>
        <w:szCs w:val="19"/>
      </w:rPr>
    </w:lvl>
    <w:lvl w:ilvl="1">
      <w:start w:val="1"/>
      <w:numFmt w:val="decimal"/>
      <w:lvlText w:val="%2."/>
      <w:lvlJc w:val="left"/>
      <w:pPr>
        <w:ind w:left="120" w:hanging="301"/>
        <w:jc w:val="right"/>
      </w:pPr>
      <w:rPr>
        <w:rFonts w:hint="default" w:ascii="宋体" w:hAnsi="宋体" w:eastAsia="宋体" w:cs="宋体"/>
        <w:spacing w:val="-32"/>
        <w:w w:val="100"/>
        <w:sz w:val="18"/>
        <w:szCs w:val="18"/>
      </w:rPr>
    </w:lvl>
    <w:lvl w:ilvl="2">
      <w:start w:val="0"/>
      <w:numFmt w:val="bullet"/>
      <w:lvlText w:val="•"/>
      <w:lvlJc w:val="left"/>
      <w:pPr>
        <w:ind w:left="1209" w:hanging="301"/>
      </w:pPr>
      <w:rPr>
        <w:rFonts w:hint="default"/>
      </w:rPr>
    </w:lvl>
    <w:lvl w:ilvl="3">
      <w:start w:val="0"/>
      <w:numFmt w:val="bullet"/>
      <w:lvlText w:val="•"/>
      <w:lvlJc w:val="left"/>
      <w:pPr>
        <w:ind w:left="2139" w:hanging="301"/>
      </w:pPr>
      <w:rPr>
        <w:rFonts w:hint="default"/>
      </w:rPr>
    </w:lvl>
    <w:lvl w:ilvl="4">
      <w:start w:val="0"/>
      <w:numFmt w:val="bullet"/>
      <w:lvlText w:val="•"/>
      <w:lvlJc w:val="left"/>
      <w:pPr>
        <w:ind w:left="3068" w:hanging="301"/>
      </w:pPr>
      <w:rPr>
        <w:rFonts w:hint="default"/>
      </w:rPr>
    </w:lvl>
    <w:lvl w:ilvl="5">
      <w:start w:val="0"/>
      <w:numFmt w:val="bullet"/>
      <w:lvlText w:val="•"/>
      <w:lvlJc w:val="left"/>
      <w:pPr>
        <w:ind w:left="3998" w:hanging="301"/>
      </w:pPr>
      <w:rPr>
        <w:rFonts w:hint="default"/>
      </w:rPr>
    </w:lvl>
    <w:lvl w:ilvl="6">
      <w:start w:val="0"/>
      <w:numFmt w:val="bullet"/>
      <w:lvlText w:val="•"/>
      <w:lvlJc w:val="left"/>
      <w:pPr>
        <w:ind w:left="4928" w:hanging="301"/>
      </w:pPr>
      <w:rPr>
        <w:rFonts w:hint="default"/>
      </w:rPr>
    </w:lvl>
    <w:lvl w:ilvl="7">
      <w:start w:val="0"/>
      <w:numFmt w:val="bullet"/>
      <w:lvlText w:val="•"/>
      <w:lvlJc w:val="left"/>
      <w:pPr>
        <w:ind w:left="5857" w:hanging="301"/>
      </w:pPr>
      <w:rPr>
        <w:rFonts w:hint="default"/>
      </w:rPr>
    </w:lvl>
    <w:lvl w:ilvl="8">
      <w:start w:val="0"/>
      <w:numFmt w:val="bullet"/>
      <w:lvlText w:val="•"/>
      <w:lvlJc w:val="left"/>
      <w:pPr>
        <w:ind w:left="6787" w:hanging="301"/>
      </w:pPr>
      <w:rPr>
        <w:rFonts w:hint="default"/>
      </w:rPr>
    </w:lvl>
  </w:abstractNum>
  <w:abstractNum w:abstractNumId="1">
    <w:multiLevelType w:val="hybridMultilevel"/>
    <w:lvl w:ilvl="0">
      <w:start w:val="2"/>
      <w:numFmt w:val="decimal"/>
      <w:lvlText w:val="%1."/>
      <w:lvlJc w:val="left"/>
      <w:pPr>
        <w:ind w:left="120" w:hanging="303"/>
        <w:jc w:val="left"/>
      </w:pPr>
      <w:rPr>
        <w:rFonts w:hint="default" w:ascii="宋体" w:hAnsi="宋体" w:eastAsia="宋体" w:cs="宋体"/>
        <w:spacing w:val="-12"/>
        <w:w w:val="100"/>
        <w:sz w:val="18"/>
        <w:szCs w:val="18"/>
      </w:rPr>
    </w:lvl>
    <w:lvl w:ilvl="1">
      <w:start w:val="0"/>
      <w:numFmt w:val="bullet"/>
      <w:lvlText w:val="•"/>
      <w:lvlJc w:val="left"/>
      <w:pPr>
        <w:ind w:left="972" w:hanging="303"/>
      </w:pPr>
      <w:rPr>
        <w:rFonts w:hint="default"/>
      </w:rPr>
    </w:lvl>
    <w:lvl w:ilvl="2">
      <w:start w:val="0"/>
      <w:numFmt w:val="bullet"/>
      <w:lvlText w:val="•"/>
      <w:lvlJc w:val="left"/>
      <w:pPr>
        <w:ind w:left="1825" w:hanging="303"/>
      </w:pPr>
      <w:rPr>
        <w:rFonts w:hint="default"/>
      </w:rPr>
    </w:lvl>
    <w:lvl w:ilvl="3">
      <w:start w:val="0"/>
      <w:numFmt w:val="bullet"/>
      <w:lvlText w:val="•"/>
      <w:lvlJc w:val="left"/>
      <w:pPr>
        <w:ind w:left="2677" w:hanging="303"/>
      </w:pPr>
      <w:rPr>
        <w:rFonts w:hint="default"/>
      </w:rPr>
    </w:lvl>
    <w:lvl w:ilvl="4">
      <w:start w:val="0"/>
      <w:numFmt w:val="bullet"/>
      <w:lvlText w:val="•"/>
      <w:lvlJc w:val="left"/>
      <w:pPr>
        <w:ind w:left="3530" w:hanging="303"/>
      </w:pPr>
      <w:rPr>
        <w:rFonts w:hint="default"/>
      </w:rPr>
    </w:lvl>
    <w:lvl w:ilvl="5">
      <w:start w:val="0"/>
      <w:numFmt w:val="bullet"/>
      <w:lvlText w:val="•"/>
      <w:lvlJc w:val="left"/>
      <w:pPr>
        <w:ind w:left="4383" w:hanging="303"/>
      </w:pPr>
      <w:rPr>
        <w:rFonts w:hint="default"/>
      </w:rPr>
    </w:lvl>
    <w:lvl w:ilvl="6">
      <w:start w:val="0"/>
      <w:numFmt w:val="bullet"/>
      <w:lvlText w:val="•"/>
      <w:lvlJc w:val="left"/>
      <w:pPr>
        <w:ind w:left="5235" w:hanging="303"/>
      </w:pPr>
      <w:rPr>
        <w:rFonts w:hint="default"/>
      </w:rPr>
    </w:lvl>
    <w:lvl w:ilvl="7">
      <w:start w:val="0"/>
      <w:numFmt w:val="bullet"/>
      <w:lvlText w:val="•"/>
      <w:lvlJc w:val="left"/>
      <w:pPr>
        <w:ind w:left="6088" w:hanging="303"/>
      </w:pPr>
      <w:rPr>
        <w:rFonts w:hint="default"/>
      </w:rPr>
    </w:lvl>
    <w:lvl w:ilvl="8">
      <w:start w:val="0"/>
      <w:numFmt w:val="bullet"/>
      <w:lvlText w:val="•"/>
      <w:lvlJc w:val="left"/>
      <w:pPr>
        <w:ind w:left="6941" w:hanging="303"/>
      </w:pPr>
      <w:rPr>
        <w:rFonts w:hint="default"/>
      </w:rPr>
    </w:lvl>
  </w:abstractNum>
  <w:abstractNum w:abstractNumId="0">
    <w:multiLevelType w:val="hybridMultilevel"/>
    <w:lvl w:ilvl="0">
      <w:start w:val="1"/>
      <w:numFmt w:val="decimal"/>
      <w:lvlText w:val="%1."/>
      <w:lvlJc w:val="left"/>
      <w:pPr>
        <w:ind w:left="283" w:hanging="164"/>
        <w:jc w:val="left"/>
      </w:pPr>
      <w:rPr>
        <w:rFonts w:hint="default" w:ascii="Calibri" w:hAnsi="Calibri" w:eastAsia="Calibri" w:cs="Calibri"/>
        <w:b/>
        <w:bCs/>
        <w:w w:val="100"/>
        <w:sz w:val="19"/>
        <w:szCs w:val="19"/>
      </w:rPr>
    </w:lvl>
    <w:lvl w:ilvl="1">
      <w:start w:val="0"/>
      <w:numFmt w:val="bullet"/>
      <w:lvlText w:val="•"/>
      <w:lvlJc w:val="left"/>
      <w:pPr>
        <w:ind w:left="1116" w:hanging="164"/>
      </w:pPr>
      <w:rPr>
        <w:rFonts w:hint="default"/>
      </w:rPr>
    </w:lvl>
    <w:lvl w:ilvl="2">
      <w:start w:val="0"/>
      <w:numFmt w:val="bullet"/>
      <w:lvlText w:val="•"/>
      <w:lvlJc w:val="left"/>
      <w:pPr>
        <w:ind w:left="1953" w:hanging="164"/>
      </w:pPr>
      <w:rPr>
        <w:rFonts w:hint="default"/>
      </w:rPr>
    </w:lvl>
    <w:lvl w:ilvl="3">
      <w:start w:val="0"/>
      <w:numFmt w:val="bullet"/>
      <w:lvlText w:val="•"/>
      <w:lvlJc w:val="left"/>
      <w:pPr>
        <w:ind w:left="2789" w:hanging="164"/>
      </w:pPr>
      <w:rPr>
        <w:rFonts w:hint="default"/>
      </w:rPr>
    </w:lvl>
    <w:lvl w:ilvl="4">
      <w:start w:val="0"/>
      <w:numFmt w:val="bullet"/>
      <w:lvlText w:val="•"/>
      <w:lvlJc w:val="left"/>
      <w:pPr>
        <w:ind w:left="3626" w:hanging="164"/>
      </w:pPr>
      <w:rPr>
        <w:rFonts w:hint="default"/>
      </w:rPr>
    </w:lvl>
    <w:lvl w:ilvl="5">
      <w:start w:val="0"/>
      <w:numFmt w:val="bullet"/>
      <w:lvlText w:val="•"/>
      <w:lvlJc w:val="left"/>
      <w:pPr>
        <w:ind w:left="4463" w:hanging="164"/>
      </w:pPr>
      <w:rPr>
        <w:rFonts w:hint="default"/>
      </w:rPr>
    </w:lvl>
    <w:lvl w:ilvl="6">
      <w:start w:val="0"/>
      <w:numFmt w:val="bullet"/>
      <w:lvlText w:val="•"/>
      <w:lvlJc w:val="left"/>
      <w:pPr>
        <w:ind w:left="5299" w:hanging="164"/>
      </w:pPr>
      <w:rPr>
        <w:rFonts w:hint="default"/>
      </w:rPr>
    </w:lvl>
    <w:lvl w:ilvl="7">
      <w:start w:val="0"/>
      <w:numFmt w:val="bullet"/>
      <w:lvlText w:val="•"/>
      <w:lvlJc w:val="left"/>
      <w:pPr>
        <w:ind w:left="6136" w:hanging="164"/>
      </w:pPr>
      <w:rPr>
        <w:rFonts w:hint="default"/>
      </w:rPr>
    </w:lvl>
    <w:lvl w:ilvl="8">
      <w:start w:val="0"/>
      <w:numFmt w:val="bullet"/>
      <w:lvlText w:val="•"/>
      <w:lvlJc w:val="left"/>
      <w:pPr>
        <w:ind w:left="6973" w:hanging="164"/>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0"/>
      <w:szCs w:val="20"/>
    </w:rPr>
  </w:style>
  <w:style w:styleId="Heading1" w:type="paragraph">
    <w:name w:val="Heading 1"/>
    <w:basedOn w:val="Normal"/>
    <w:uiPriority w:val="1"/>
    <w:qFormat/>
    <w:pPr>
      <w:spacing w:before="43"/>
      <w:ind w:left="283" w:hanging="165"/>
      <w:outlineLvl w:val="1"/>
    </w:pPr>
    <w:rPr>
      <w:rFonts w:ascii="宋体" w:hAnsi="宋体" w:eastAsia="宋体" w:cs="宋体"/>
      <w:b/>
      <w:bCs/>
      <w:sz w:val="21"/>
      <w:szCs w:val="21"/>
    </w:rPr>
  </w:style>
  <w:style w:styleId="ListParagraph" w:type="paragraph">
    <w:name w:val="List Paragraph"/>
    <w:basedOn w:val="Normal"/>
    <w:uiPriority w:val="1"/>
    <w:qFormat/>
    <w:pPr>
      <w:ind w:left="1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enwen.sogou.com/s/?w=%E9%A9%AC%E5%85%8B%E6%80%9D&amp;ch=ww.xqy.chain" TargetMode="External"/><Relationship Id="rId6" Type="http://schemas.openxmlformats.org/officeDocument/2006/relationships/hyperlink" Target="https://wenwen.sogou.com/s/?w=%E5%8E%86%E5%8F%B2%E5%94%AF%E7%89%A9%E4%B8%BB%E4%B9%89&amp;ch=ww.xqy.chain" TargetMode="External"/><Relationship Id="rId7" Type="http://schemas.openxmlformats.org/officeDocument/2006/relationships/hyperlink" Target="https://wenwen.sogou.com/s/?w=%E8%BE%A9%E8%AF%81%E5%94%AF%E7%89%A9%E4%B8%BB%E4%B9%89%E8%AE%A4%E8%AF%86%E8%AE%BA&amp;ch=ww.xqy.chain"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2021-01-16T11:10:21Z</dcterms:created>
  <dcterms:modified xsi:type="dcterms:W3CDTF">2021-01-16T11:10:21Z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Acrobat PDFMaker 19 Word 版</vt:lpwstr>
  </property>
  <property fmtid="{D5CDD505-2E9C-101B-9397-08002B2CF9AE}" pid="4" name="LastSaved">
    <vt:filetime>2021-01-16T00:00:00Z</vt:filetime>
  </property>
</Properties>
</file>