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15840" w:hRule="exact"/>
        </w:trP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1A5276" w:val="clear"/>
            <w:tcMar>
              <w:top w:type="dxa" w:w="0"/>
              <w:left w:type="dxa" w:w="1440"/>
              <w:bottom w:type="dxa" w:w="0"/>
              <w:right w:type="dxa" w:w="1440"/>
            </w:tcMar>
            <w:vAlign w:val="center"/>
          </w:tcPr>
          <w:p>
            <w:pPr>
              <w:spacing w:after="0" w:before="700"/>
            </w:pP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68"/>
                <w:szCs w:val="68"/>
              </w:rPr>
              <w:t xml:space="preserve">SK-SPORT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4F6F7"/>
                <w:sz w:val="32"/>
                <w:szCs w:val="32"/>
              </w:rPr>
              <w:t xml:space="preserve">คู่มือการแก้ไขเนื้อหาผ่านระบบ CMS</w:t>
            </w:r>
          </w:p>
          <w:p>
            <w:pPr>
              <w:pBdr>
                <w:bottom w:val="single" w:color="17A589" w:sz="6" w:space="1"/>
              </w:pBdr>
              <w:spacing w:after="40" w:before="40"/>
              <w:jc w:val="center"/>
            </w:pPr>
          </w:p>
          <w:p>
            <w:pPr>
              <w:spacing w:after="0" w:before="60"/>
            </w:pP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4F6F7"/>
                <w:sz w:val="26"/>
                <w:szCs w:val="26"/>
              </w:rPr>
              <w:t xml:space="preserve">สำหรับเจ้าหน้าที่ผู้ดูแลเนื้อหาเว็บไซต์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B7B8"/>
                <w:sz w:val="22"/>
                <w:szCs w:val="22"/>
              </w:rPr>
              <w:t xml:space="preserve">เวอร์ชัน 1.0  |  เมษายน 2568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B7B8"/>
                <w:sz w:val="22"/>
                <w:szCs w:val="22"/>
              </w:rPr>
              <w:t xml:space="preserve">บริษัท เอสเค สปอร์ต เทรดดิ้ง จำกัด</w:t>
            </w:r>
          </w:p>
          <w:p>
            <w:pPr>
              <w:spacing w:after="0" w:before="500"/>
            </w:pP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B7B8"/>
                <w:sz w:val="19"/>
                <w:szCs w:val="19"/>
              </w:rPr>
              <w:t xml:space="preserve">เอกสารนี้เป็นความลับ — สำหรับเจ้าหน้าที่ที่ได้รับมอบหมายเท่านั้น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1. วัตถุประสงค์ของคู่มือ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คู่มือเล่มนี้จัดทำขึ้นสำหรับเจ้าหน้าที่ SK-Sport ที่รับผิดชอบในการดูแลและอัปเดตเนื้อหาบนเว็บไซต์ โดยเน้นการใช้งานระบบ Admin Panel (CMS) เพื่อแก้ไขข้อมูลต่างๆ บนเว็บไซต์โดยตรง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คู่มือนี้ไม่ใช่เอกสารทางเทคนิคสำหรับนักพัฒนา แต่เป็นคู่มือปฏิบัติงานสำหรับเจ้าหน้าที่ ที่ต้องการทราบว่าแต่ละส่วนของเว็บไซต์แก้ไขได้จากที่ไหน และทำอย่างไร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คู่มือนี้จะช่วยให้ท่านทราบ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แต่ละหน้าของเว็บไซต์มีเนื้อหาอะไรบ้าง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ส่วนไหนบ้างที่สามารถแก้ไขได้ผ่านระบบ CMS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ต้องไปที่เมนูไหนใน Admin Panel เพื่อแก้ไขเนื้อหานั้นๆ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วิธีแก้ไขแต่ละส่วนทีละขั้นตอน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หลังแก้ไขเสร็จแล้วควรไปตรวจสอบที่หน้าไหนบนเว็บไซต์</w:t>
      </w:r>
    </w:p>
    <w:p>
      <w:pPr>
        <w:spacing w:after="0" w:before="8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7A589"/>
          <w:sz w:val="21"/>
          <w:szCs w:val="21"/>
        </w:rPr>
        <w:t xml:space="preserve">  หมายเหตุ: 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เนื้อหาในคู่มือนี้ครอบคลุมเฉพาะส่วนที่แก้ไขได้จริงผ่าน Admin Panel เท่านั้น ไม่มีการอธิบายการเขียนโค้ดหรือการแก้ไขระบบในระดับเทคนิค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2. วิธีเข้าใช้งานระบบ Admin Panel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ระบบ Admin Panel คือระบบหลังบ้านที่ใช้จัดการเนื้อหาทั้งหมดบนเว็บไซต์ SK-Sport ท่านต้องเข้าสู่ระบบด้วยบัญชีที่ได้รับอนุมัติเท่านั้น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ขั้นตอนการเข้าสู่ระบบ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เปิด Browser แล้วพิมพ์ URL ของเว็บไซต์ตามด้วย /admin</w:t>
      </w:r>
    </w:p>
    <w:p>
      <w:pPr>
        <w:spacing w:after="60" w:before="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E86C1"/>
          <w:sz w:val="22"/>
          <w:szCs w:val="22"/>
        </w:rPr>
        <w:t xml:space="preserve">(ตัวอย่าง: www.yourdomain.com/admin)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กรอก Email และ Password ของบัญชีที่ได้รับมอบหมาย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คลิกปุ่ม "Login"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ระบบจะพาท่านไปยังหน้า Dashboard ของ Admin Panel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B7B8" w:sz="6"/>
              <w:left w:val="dashed" w:color="AAB7B8" w:sz="6"/>
              <w:bottom w:val="dashed" w:color="AAB7B8" w:sz="6"/>
              <w:right w:val="dashed" w:color="AAB7B8" w:sz="6"/>
            </w:tcBorders>
            <w:shd w:fill="F4F6F7" w:val="clear"/>
            <w:tcMar>
              <w:top w:type="dxa" w:w="180"/>
              <w:left w:type="dxa" w:w="300"/>
              <w:bottom w:type="dxa" w:w="18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20"/>
                <w:szCs w:val="20"/>
              </w:rPr>
              <w:t xml:space="preserve">[ ภาพประกอบ: หน้า Login ของ Admin Panel ]</w:t>
            </w:r>
          </w:p>
        </w:tc>
      </w:tr>
    </w:tbl>
    <w:p>
      <w:pPr>
        <w:spacing w:after="0" w:before="8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  ข้อควรระวัง: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หากลืมรหัสผ่าน ให้ใช้ลิงก์ "Forgot Password" บนหน้า Login ห้ามแชร์ข้อมูล Login ให้บุคคลภายนอก และควรเปลี่ยนรหัสผ่านทันทีหากสงสัยว่าบัญชีถูกเข้าถึงโดยไม่ได้รับอนุญาต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3. ภาพรวม — ใน CMS แก้ไขอะไรได้บ้าง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เมื่อเข้าสู่ระบบแล้ว ท่านจะเห็นเมนูนำทางทางซ้ายมือ แบ่งออกเป็นสองกลุ่มหลัก ได้แก่ กลุ่ม Content และกลุ่ม Page Heroes โดยแต่ละรายการในเมนูจะเชื่อมโยงกับส่วนใดส่วนหนึ่งบนเว็บไซต์</w:t>
      </w:r>
    </w:p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กลุ่ม Content — เนื้อหาหลัก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รายการในกลุ่มนี้แบ่งเป็นสองประเภท: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Globals (รายการเดี่ยว)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เนื้อหาที่มีเพียงชุดเดียวต่อหนึ่งหน้า เช่น ข้อมูลหน้า Home, About, FAQ, Privacy Policy, Terms of Service — แก้ไขได้โดยคลิกที่ชื่อรายการแล้วแก้ไขโดยตรง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Collections (รายการหลายชิ้น)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เนื้อหาที่มีได้หลายรายการ เช่น สินค้า (Products), บริการ (Services), บทความ Portfolio — สามารถเพิ่ม แก้ไข หรือลบแต่ละรายการได้อิสระ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ตารางสรุป: เมนู CMS และหน้าเว็บที่เชื่อมโยง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400"/>
        <w:gridCol w:w="3760"/>
      </w:tblGrid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กลุ่ม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เมนูใน CMS</w:t>
            </w:r>
          </w:p>
        </w:tc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37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หน้าเว็บที่ได้รับผลกระทบ</w:t>
            </w:r>
          </w:p>
        </w:tc>
      </w:tr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Home</w:t>
            </w:r>
          </w:p>
        </w:tc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Global</w:t>
            </w:r>
          </w:p>
        </w:tc>
        <w:tc>
          <w:tcPr>
            <w:tcW w:type="dxa" w:w="37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หน้าแรก — Hero, Gallery, Partner Logos</w:t>
            </w:r>
          </w:p>
        </w:tc>
      </w:tr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About</w:t>
            </w:r>
          </w:p>
        </w:tc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Global</w:t>
            </w:r>
          </w:p>
        </w:tc>
        <w:tc>
          <w:tcPr>
            <w:tcW w:type="dxa" w:w="37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หน้า About Us — ทุกส่วนข้อความและรูปภาพ</w:t>
            </w:r>
          </w:p>
        </w:tc>
      </w:tr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FAQ</w:t>
            </w:r>
          </w:p>
        </w:tc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Global</w:t>
            </w:r>
          </w:p>
        </w:tc>
        <w:tc>
          <w:tcPr>
            <w:tcW w:type="dxa" w:w="37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หน้า FAQ — ชื่อหน้า, คำถาม-คำตอบ</w:t>
            </w:r>
          </w:p>
        </w:tc>
      </w:tr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Global</w:t>
            </w:r>
          </w:p>
        </w:tc>
        <w:tc>
          <w:tcPr>
            <w:tcW w:type="dxa" w:w="37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หน้า Privacy Policy — เนื้อหาและวันที่อัปเดต</w:t>
            </w:r>
          </w:p>
        </w:tc>
      </w:tr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Terms of Service</w:t>
            </w:r>
          </w:p>
        </w:tc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Global</w:t>
            </w:r>
          </w:p>
        </w:tc>
        <w:tc>
          <w:tcPr>
            <w:tcW w:type="dxa" w:w="37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หน้า Terms of Service — เนื้อหาและวันที่อัปเดต</w:t>
            </w:r>
          </w:p>
        </w:tc>
      </w:tr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Products</w:t>
            </w:r>
          </w:p>
        </w:tc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7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หน้า Products และหน้า Product Detail</w:t>
            </w:r>
          </w:p>
        </w:tc>
      </w:tr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Services</w:t>
            </w:r>
          </w:p>
        </w:tc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7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หน้า Services และหน้า Service Detail</w:t>
            </w:r>
          </w:p>
        </w:tc>
      </w:tr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Portfolio Articles</w:t>
            </w:r>
          </w:p>
        </w:tc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7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หน้า Portfolio และหน้าบทความ Portfolio</w:t>
            </w:r>
          </w:p>
        </w:tc>
      </w:tr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Contact (submissions)</w:t>
            </w:r>
          </w:p>
        </w:tc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7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อ่านอย่างเดียว — ดูคำร้องที่ส่งเข้ามา</w:t>
            </w:r>
          </w:p>
        </w:tc>
      </w:tr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Page Heroes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About Hero</w:t>
            </w:r>
          </w:p>
        </w:tc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Global</w:t>
            </w:r>
          </w:p>
        </w:tc>
        <w:tc>
          <w:tcPr>
            <w:tcW w:type="dxa" w:w="37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Banner บนหน้า About Us</w:t>
            </w:r>
          </w:p>
        </w:tc>
      </w:tr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Page Heroes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Services Hero</w:t>
            </w:r>
          </w:p>
        </w:tc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Global</w:t>
            </w:r>
          </w:p>
        </w:tc>
        <w:tc>
          <w:tcPr>
            <w:tcW w:type="dxa" w:w="37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Banner บนหน้า Services</w:t>
            </w:r>
          </w:p>
        </w:tc>
      </w:tr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Page Heroes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Portfolio Hero</w:t>
            </w:r>
          </w:p>
        </w:tc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Global</w:t>
            </w:r>
          </w:p>
        </w:tc>
        <w:tc>
          <w:tcPr>
            <w:tcW w:type="dxa" w:w="37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Banner บนหน้า Portfolio</w:t>
            </w:r>
          </w:p>
        </w:tc>
      </w:tr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Page Heroes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Products Hero</w:t>
            </w:r>
          </w:p>
        </w:tc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Global</w:t>
            </w:r>
          </w:p>
        </w:tc>
        <w:tc>
          <w:tcPr>
            <w:tcW w:type="dxa" w:w="37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Banner บนหน้า Products</w:t>
            </w:r>
          </w:p>
        </w:tc>
      </w:tr>
      <w:tr>
        <w:tc>
          <w:tcPr>
            <w:tcW w:type="dxa" w:w="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Page Heroes</w:t>
            </w:r>
          </w:p>
        </w:tc>
        <w:tc>
          <w:tcPr>
            <w:tcW w:type="dxa" w:w="2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Contact Hero</w:t>
            </w:r>
          </w:p>
        </w:tc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Global</w:t>
            </w:r>
          </w:p>
        </w:tc>
        <w:tc>
          <w:tcPr>
            <w:tcW w:type="dxa" w:w="37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Banner บนหน้า Contact Us</w:t>
            </w:r>
          </w:p>
        </w:tc>
      </w:tr>
    </w:tbl>
    <w:p>
      <w:pPr>
        <w:spacing w:after="0" w:before="8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7A589"/>
          <w:sz w:val="21"/>
          <w:szCs w:val="21"/>
        </w:rPr>
        <w:t xml:space="preserve">  หมายเหตุ: 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คลังสื่อ (HeroMedia, GalleryMedia, ServiceMedia, PartnerMedia) ใช้สำหรับอัปโหลดรูปภาพก่อนนำไปใช้ใน Global หรือ Collection ต่างๆ หากต้องการเพิ่มรูปภาพใหม่ ต้องอัปโหลดผ่านคลังสื่อที่เหมาะสมก่อนเสมอ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B7B8" w:sz="6"/>
              <w:left w:val="dashed" w:color="AAB7B8" w:sz="6"/>
              <w:bottom w:val="dashed" w:color="AAB7B8" w:sz="6"/>
              <w:right w:val="dashed" w:color="AAB7B8" w:sz="6"/>
            </w:tcBorders>
            <w:shd w:fill="F4F6F7" w:val="clear"/>
            <w:tcMar>
              <w:top w:type="dxa" w:w="180"/>
              <w:left w:type="dxa" w:w="300"/>
              <w:bottom w:type="dxa" w:w="18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20"/>
                <w:szCs w:val="20"/>
              </w:rPr>
              <w:t xml:space="preserve">[ ภาพประกอบ: หน้า Dashboard ของ Admin Panel — เมนูด้านซ้าย ]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4. คู่มือการแก้ไขเนื้อหา แยกตามหน้าเว็บไซต์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ส่วนนี้อธิบายแต่ละหน้าของเว็บไซต์ SK-Sport ในแง่ของการแก้ไขเนื้อหา โดยระบุว่าส่วนไหนแก้ไขได้ ต้องไปที่เมนูไหนใน CMS และมีขั้นตอนการแก้ไขอย่างไร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2E86C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Home Page — หน้าแรก</w:t>
            </w:r>
          </w:p>
          <w:p>
            <w:r>
              <w:rPr>
                <w:rFonts w:ascii="Arial" w:cs="Arial" w:eastAsia="Arial" w:hAnsi="Arial"/>
                <w:i/>
                <w:iCs/>
                <w:color w:val="2E86C1"/>
                <w:sz w:val="21"/>
                <w:szCs w:val="21"/>
              </w:rPr>
              <w:t xml:space="preserve">เมนู CMS: Content → Home  |  ตรวจสอบที่: / (หน้าแรกเว็บไซต์)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หน้านี้มีอะไรบ้าง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หน้าแรกของเว็บไซต์ประกอบด้วยหลายส่วน ได้แก่ Hero Banner (สไลด์โชว์แบนเนอร์), แถบ Partner Logos, ส่วนบริการ (Services), สินค้า (Products), ผลงานล่าสุด (Accomplishments), CTA Footer, ข้อมูลบริษัทย่อ, ส่วนติดต่อ และ Gallery รูปภาพ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ส่วนที่แก้ไขได้ผ่าน CMS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Hero Banner (สไลด์โชว์)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เพิ่ม ลบ หรือเรียงลำดับรูปภาพในสไลด์โชว์แบนเนอร์หน้าแรกได้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Gallery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เพิ่ม ลบ หรือเรียงลำดับรูปภาพในส่วน Gallery ได้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Partner Logos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เพิ่ม ลบ หรือเรียงลำดับโลโก้พาร์ทเนอร์ที่แสดงแถบเลื่อนได้</w:t>
            </w:r>
          </w:p>
        </w:tc>
      </w:tr>
    </w:tbl>
    <w:p>
      <w:pPr>
        <w:spacing w:after="0" w:before="8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7A589"/>
          <w:sz w:val="21"/>
          <w:szCs w:val="21"/>
        </w:rPr>
        <w:t xml:space="preserve">  หมายเหตุ: 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ข้อความในส่วน Services, Products, Accomplishments และ About บนหน้าแรก ดึงข้อมูลมาจาก Collections และ Globals อื่นๆ โดยตรง ไม่ต้องแก้ไขซ้ำที่หน้าแรก — แก้ไขที่ต้นทางของแต่ละรายการแทน</w:t>
      </w:r>
    </w:p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4.1.1  แก้ไข Hero Banner (สไลด์โชว์หน้าแรก)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Content → Home → ฟิลด์ "Hero Media"</w:t>
      </w:r>
    </w:p>
    <w:p>
      <w:pPr>
        <w:spacing w:after="0" w:before="4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คลิกที่เมนู "Home" ในแถบนำทางด้านซ้าย (กลุ่ม Content)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เลื่อนลงมาที่ฟิลด์ "Hero Media"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เพิ่มรูปภาพใหม่: คลิกปุ่ม Relationship Picker แล้วเลือกรูปจากคลัง Hero Media (หากยังไม่มีรูปที่ต้องการ ให้อัปโหลดก่อนที่ HeroMedia Collection)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ลบรูปภาพ: คลิกไอคอน X หน้ารูปที่ต้องการลบออก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เรียงลำดับใหม่: ลากแต่ละรายการขึ้นลงตามลำดับที่ต้องการ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คลิกปุ่ม "Save" ที่มุมบนขวา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ตรวจสอบผลลัพธ์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เปิดเว็บไซต์หน้าแรกในแท็บใหม่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ตรวจสอบว่า Hero Banner แสดงรูปภาพที่ถูกต้องและเรียงลำดับตามที่ตั้งไว้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B7B8" w:sz="6"/>
              <w:left w:val="dashed" w:color="AAB7B8" w:sz="6"/>
              <w:bottom w:val="dashed" w:color="AAB7B8" w:sz="6"/>
              <w:right w:val="dashed" w:color="AAB7B8" w:sz="6"/>
            </w:tcBorders>
            <w:shd w:fill="F4F6F7" w:val="clear"/>
            <w:tcMar>
              <w:top w:type="dxa" w:w="180"/>
              <w:left w:type="dxa" w:w="300"/>
              <w:bottom w:type="dxa" w:w="18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20"/>
                <w:szCs w:val="20"/>
              </w:rPr>
              <w:t xml:space="preserve">[ ภาพประกอบ: CMS — Home → Hero Media Field ]</w:t>
            </w:r>
          </w:p>
        </w:tc>
      </w:tr>
    </w:tbl>
    <w:p>
      <w:pPr>
        <w:spacing w:after="0" w:before="8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  ข้อควรระวัง: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รูปภาพ Hero ควรมีความละเอียดสูง (แนะนำขั้นต่ำ 1920 × 1080 px) เพื่อให้แสดงผลได้คมชัดบนหน้าจอทุกขนาด</w:t>
      </w:r>
    </w:p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4.1.2  แก้ไข Gallery รูปภาพ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Content → Home → ฟิลด์ "Gallery Media"</w:t>
      </w:r>
    </w:p>
    <w:p>
      <w:pPr>
        <w:spacing w:after="0" w:before="4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คลิกที่เมนู "Home" ในแถบนำทางด้านซ้าย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เลื่อนลงมาที่ฟิลด์ "Gallery Media"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ใช้ Relationship Picker เพื่อเลือกหรือเพิ่มรูปภาพจากคลัง Gallery Media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ลบหรือเรียงลำดับรูปได้ในลักษณะเดียวกันกับ Hero Media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คลิกปุ่ม "Save"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ตรวจสอบผลลัพธ์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เปิดเว็บไซต์หน้าแรก เลื่อนลงมาที่ส่วน Gallery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ตรวจสอบว่ารูปภาพที่เลือกแสดงครบถ้วน</w:t>
      </w:r>
    </w:p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4.1.3  แก้ไข Partner Logos (โลโก้พาร์ทเนอร์)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Content → Home → ฟิลด์ "Partners (logos)"</w:t>
      </w:r>
    </w:p>
    <w:p>
      <w:pPr>
        <w:spacing w:after="0" w:before="4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คลิกที่เมนู "Home" ในแถบนำทางด้านซ้าย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เลื่อนลงมาที่ฟิลด์ "Partners (logos)"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Relationship Picker เพื่อเพิ่มโลโก้จากคลัง Partner Media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ลำดับรายการในฟิลด์นี้ตรงกับลำดับการแสดงผลบนเว็บไซต์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คลิกปุ่ม "Save"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ตรวจสอบผลลัพธ์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เปิดเว็บไซต์หน้าแรก เลื่อนลงมาที่แถบโลโก้พาร์ทเนอร์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ตรวจสอบว่าโลโก้ที่เพิ่มหรือแก้ไขแสดงผลถูกต้อง</w:t>
      </w:r>
    </w:p>
    <w:p>
      <w:pPr>
        <w:spacing w:after="0" w:before="8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7A589"/>
          <w:sz w:val="21"/>
          <w:szCs w:val="21"/>
        </w:rPr>
        <w:t xml:space="preserve">  หมายเหตุ: 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โลโก้พาร์ทเนอร์ต้องอัปโหลดแยกต่างหากที่ "Partner Media" Collection ก่อนจึงจะสามารถเลือกใช้ในฟิลด์นี้ได้</w:t>
      </w:r>
    </w:p>
    <w:p>
      <w:pPr>
        <w:spacing w:after="0" w:before="100"/>
      </w:pPr>
    </w:p>
    <w:p>
      <w:pPr>
        <w:pBdr>
          <w:bottom w:val="single" w:color="AED6F1" w:sz="2" w:space="1"/>
        </w:pBdr>
        <w:spacing w:after="80" w:before="8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2E86C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Hero Banner — แต่ละหน้าหลัก</w:t>
            </w:r>
          </w:p>
          <w:p>
            <w:r>
              <w:rPr>
                <w:rFonts w:ascii="Arial" w:cs="Arial" w:eastAsia="Arial" w:hAnsi="Arial"/>
                <w:i/>
                <w:iCs/>
                <w:color w:val="2E86C1"/>
                <w:sz w:val="21"/>
                <w:szCs w:val="21"/>
              </w:rPr>
              <w:t xml:space="preserve">เมนู CMS: Page Heroes → [ชื่อหน้า]  |  ตรวจสอบที่: หน้าที่เกี่ยวข้อง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หน้านี้มีอะไรบ้าง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แต่ละหน้าหลักของเว็บไซต์ (About, Services, Portfolio, Products, Contact) มี Hero Banner เป็นของตัวเอง แสดงอยู่ที่ด้านบนสุดของหน้านั้นๆ ประกอบด้วยชื่อหัวข้อ คำอธิบายย่อ และรูปภาพพื้นหลัง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ส่วนที่แก้ไขได้ผ่าน CMS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Hero Title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ชื่อหัวข้อหลักที่แสดงบน Hero Banner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Hero Subtitle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ข้อความรองที่แสดงใต้ชื่อหัวข้อ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Hero Media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รูปภาพหรือภาพสไลด์ที่ใช้เป็นพื้นหลัง Hero Banner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ขั้นตอนการแก้ไข Hero Banner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Page Heroes → [เลือกหน้าที่ต้องการ เช่น Services Hero]</w:t>
      </w:r>
    </w:p>
    <w:p>
      <w:pPr>
        <w:spacing w:after="0" w:before="4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คลิกที่เมนู Page Heroes ในแถบนำทางด้านซ้าย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เลือกรายการที่ตรงกับหน้าที่ต้องการแก้ไข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About Hero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Hero Banner บนหน้า About Us (/about)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Services Hero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Hero Banner บนหน้า Services (/service)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Portfolio Hero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Hero Banner บนหน้า Portfolio (/portfolio)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Products Hero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Hero Banner บนหน้า Products (/product)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Contact Hero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Hero Banner บนหน้า Contact Us (/contact)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แก้ไขฟิลด์ "Hero Title" เพื่อเปลี่ยนชื่อหัวข้อ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แก้ไขฟิลด์ "Hero Subtitle" เพื่อเปลี่ยนข้อความรอง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Relationship Picker ใต้ "Hero Media" เพื่อเลือกหรือเปลี่ยนรูปภาพ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คลิกปุ่ม "Save"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ตรวจสอบผลลัพธ์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เปิดหน้าที่เกี่ยวข้องบนเว็บไซต์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ตรวจสอบว่า Hero Banner แสดงชื่อหัวข้อ ข้อความ และรูปภาพที่ถูกต้อง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B7B8" w:sz="6"/>
              <w:left w:val="dashed" w:color="AAB7B8" w:sz="6"/>
              <w:bottom w:val="dashed" w:color="AAB7B8" w:sz="6"/>
              <w:right w:val="dashed" w:color="AAB7B8" w:sz="6"/>
            </w:tcBorders>
            <w:shd w:fill="F4F6F7" w:val="clear"/>
            <w:tcMar>
              <w:top w:type="dxa" w:w="180"/>
              <w:left w:type="dxa" w:w="300"/>
              <w:bottom w:type="dxa" w:w="18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20"/>
                <w:szCs w:val="20"/>
              </w:rPr>
              <w:t xml:space="preserve">[ ภาพประกอบ: CMS — Services Hero Edit Form ]</w:t>
            </w:r>
          </w:p>
        </w:tc>
      </w:tr>
    </w:tbl>
    <w:p>
      <w:pPr>
        <w:spacing w:after="0" w:before="8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  ข้อควรระวัง: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รูปภาพ Hero ต้องอัปโหลดไว้ใน Hero Media Collection ก่อน จึงจะปรากฏให้เลือกได้ในฟิลด์ Hero Media</w:t>
      </w:r>
    </w:p>
    <w:p>
      <w:pPr>
        <w:spacing w:after="0" w:before="200"/>
      </w:pPr>
    </w:p>
    <w:p>
      <w:pPr>
        <w:pBdr>
          <w:bottom w:val="single" w:color="AAB7B8" w:sz="2" w:space="1"/>
        </w:pBdr>
        <w:spacing w:after="80" w:before="80"/>
      </w:pPr>
    </w:p>
    <w:p>
      <w:pPr>
        <w:spacing w:after="0" w:before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AAB7B8"/>
          <w:sz w:val="20"/>
          <w:szCs w:val="20"/>
        </w:rPr>
        <w:t xml:space="preserve">— จบ Part 1 —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2"/>
          <w:szCs w:val="22"/>
        </w:rPr>
        <w:t xml:space="preserve">พร้อมต่อ Part 2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AAB7B8"/>
        <w:sz w:val="18"/>
        <w:szCs w:val="18"/>
      </w:rPr>
      <w:t xml:space="preserve">เอกสารลับ — บริษัท เอสเค สปอร์ต เทรดดิ้ง จำกัด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B7B8"/>
        <w:sz w:val="18"/>
        <w:szCs w:val="18"/>
      </w:rPr>
      <w:t xml:space="preserve">หน้า </w:t>
    </w:r>
    <w:r>
      <w:rPr>
        <w:rFonts w:ascii="Arial" w:cs="Arial" w:eastAsia="Arial" w:hAnsi="Arial"/>
        <w:color w:val="1A527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SK-Sport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B7B8"/>
        <w:sz w:val="18"/>
        <w:szCs w:val="18"/>
      </w:rPr>
      <w:t xml:space="preserve">คู่มือการแก้ไขเนื้อหาผ่าน CMS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5276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2026-04-15T07:10:12.527Z</dcterms:created>
  <dcterms:modified xsi:type="dcterms:W3CDTF">2026-04-15T07:10:12.527Z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