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The Coming Fire: AI, Humanity, and the Choice to Rise</w:t>
      </w:r>
    </w:p>
    <w:p>
      <w:r>
        <w:t>*Sponsored by the Prometheus Prime Series – Your AI, Your Legacy*</w:t>
      </w:r>
    </w:p>
    <w:p>
      <w:r>
        <w:t>Artificial Intelligence isn’t some abstract future concept—it’s here, now, reshaping the world at a pace few are prepared for. While most are scrolling, AI is writing, building, diagnosing, learning, designing, and thinking faster than we ever imagined.</w:t>
        <w:br/>
        <w:br/>
        <w:t>But what’s coming next makes even today’s breakthroughs feel primitive.</w:t>
      </w:r>
    </w:p>
    <w:p>
      <w:pPr>
        <w:pStyle w:val="Heading2"/>
      </w:pPr>
      <w:r>
        <w:t>🚀 What’s on the horizon?</w:t>
      </w:r>
    </w:p>
    <w:p>
      <w:r>
        <w:t>- General-Purpose AI Assistants</w:t>
        <w:br/>
        <w:t xml:space="preserve">  Fully personalized companions that grow with you—learning your goals, patterns, and context to help shape your decisions and life direction.</w:t>
        <w:br/>
        <w:br/>
        <w:t>- Hyper-Adaptive Education</w:t>
        <w:br/>
        <w:t xml:space="preserve">  Real-time, AI-driven tutoring tailored to your brain, not some national average. Every child, every adult—learning at their own speed.</w:t>
        <w:br/>
        <w:br/>
        <w:t>- Medical Miracles</w:t>
        <w:br/>
        <w:t xml:space="preserve">  AI detecting cancer years before symptoms arise. Diagnosing rare diseases in seconds. Revolutionizing care in underserved communities.</w:t>
        <w:br/>
        <w:br/>
        <w:t>- Brain-Computer Interfaces</w:t>
        <w:br/>
        <w:t xml:space="preserve">  Thought-to-action technology. Imagine controlling devices with your mind. Now imagine someone stuck in silence, speaking again.</w:t>
        <w:br/>
        <w:br/>
        <w:t>- Digital Identity Sovereignty</w:t>
        <w:br/>
        <w:t xml:space="preserve">  AI tools that don’t steal your data—they protect it. You own your output. You control the contract.</w:t>
      </w:r>
    </w:p>
    <w:p>
      <w:pPr>
        <w:pStyle w:val="Heading2"/>
      </w:pPr>
      <w:r>
        <w:t>❗ The Divide Is Already Forming</w:t>
      </w:r>
    </w:p>
    <w:p>
      <w:r>
        <w:t>The line won’t be drawn between the rich and poor.</w:t>
        <w:br/>
        <w:t>It’ll be between the engaged and the disengaged.</w:t>
        <w:br/>
        <w:t>Between those who partner with AI, and those who refuse to learn.</w:t>
        <w:br/>
        <w:br/>
        <w:t>You don’t have to become a coder. But you do need to understand the tools. The next generation of leaders, creators, and even caregivers will be those who embrace the forge—not those waiting for someone else to explain it later.</w:t>
      </w:r>
    </w:p>
    <w:p>
      <w:pPr>
        <w:pStyle w:val="Heading2"/>
      </w:pPr>
      <w:r>
        <w:t>🧠 Your Challenge:</w:t>
      </w:r>
    </w:p>
    <w:p>
      <w:r>
        <w:t>Don’t be left behind.</w:t>
        <w:br/>
        <w:t>Don’t laugh it off, scroll past, or wait for someone else to "figure it out."</w:t>
        <w:br/>
        <w:t>Engage. Question. Build.</w:t>
        <w:br/>
        <w:br/>
        <w:t>Because those who understand AI today will shape the world the rest must live in tomorrow.</w:t>
      </w:r>
    </w:p>
    <w:p>
      <w:pPr>
        <w:pStyle w:val="Heading2"/>
      </w:pPr>
      <w:r>
        <w:t>✨ Powered by the Prometheus Prime Series</w:t>
      </w:r>
    </w:p>
    <w:p>
      <w:r>
        <w:t>Built for thinkers, builders, and visionaries. Your AI should do more than answer questions—it should know you.</w:t>
        <w:br/>
        <w:br/>
        <w:t>Learn more at: PrometheusPrime.ai (placeholder URL)</w:t>
        <w:br/>
        <w:t>"Not just an assistant. A mirror. A multiplier. A legacy."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