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jc w:val="center"/>
      </w:pPr>
      <w:r>
        <w:rPr>
          <w:rFonts w:ascii="Arial" w:hAnsi="Arial" w:eastAsia="Arial"/>
          <w:b/>
          <w:i w:val="0"/>
          <w:color w:val="0B6E8E"/>
          <w:sz w:val="46"/>
        </w:rPr>
        <w:t>Suraj Pratap Singh</w:t>
      </w:r>
    </w:p>
    <w:p>
      <w:pPr>
        <w:keepNext w:val="0"/>
        <w:spacing w:before="0" w:after="0" w:line="240" w:lineRule="auto"/>
        <w:jc w:val="center"/>
      </w:pPr>
      <w:r>
        <w:rPr>
          <w:rFonts w:ascii="Arial" w:hAnsi="Arial" w:eastAsia="Arial"/>
          <w:b w:val="0"/>
          <w:i w:val="0"/>
          <w:color w:val="111111"/>
          <w:sz w:val="21"/>
        </w:rPr>
        <w:t>pratapsinghsuraj420@gmail.com | +61 491 951 448</w:t>
      </w:r>
    </w:p>
    <w:p>
      <w:pPr>
        <w:keepNext w:val="0"/>
        <w:spacing w:before="0" w:after="40" w:line="240" w:lineRule="auto"/>
        <w:jc w:val="center"/>
      </w:pPr>
      <w:hyperlink r:id="rId9">
        <w:r>
          <w:rPr>
            <w:color w:val="0B6E8E"/>
            <w:u w:val="single"/>
          </w:rPr>
          <w:t>github.com/spsden</w:t>
        </w:r>
      </w:hyperlink>
      <w:r>
        <w:rPr>
          <w:rFonts w:ascii="Arial" w:hAnsi="Arial" w:eastAsia="Arial"/>
          <w:b w:val="0"/>
          <w:i w:val="0"/>
          <w:color w:val="666666"/>
          <w:sz w:val="19"/>
        </w:rPr>
        <w:t xml:space="preserve">  |  </w:t>
      </w:r>
      <w:hyperlink r:id="rId10">
        <w:r>
          <w:rPr>
            <w:color w:val="0B6E8E"/>
            <w:u w:val="single"/>
          </w:rPr>
          <w:t>linkedin.com/in/spsden</w:t>
        </w:r>
      </w:hyperlink>
    </w:p>
    <w:p>
      <w:pPr>
        <w:keepNext/>
        <w:spacing w:before="160" w:after="60" w:line="240" w:lineRule="auto"/>
        <w:pBdr>
          <w:bottom w:val="single" w:sz="6" w:space="2" w:color="7F8C8D"/>
        </w:pBdr>
      </w:pPr>
      <w:r>
        <w:rPr>
          <w:rFonts w:ascii="Arial" w:hAnsi="Arial" w:eastAsia="Arial"/>
          <w:b/>
          <w:i w:val="0"/>
          <w:color w:val="0B6E8E"/>
          <w:sz w:val="24"/>
        </w:rPr>
        <w:t>SUMMARY</w:t>
      </w:r>
    </w:p>
    <w:p>
      <w:pPr>
        <w:keepNext w:val="0"/>
        <w:spacing w:before="0" w:after="40" w:line="259" w:lineRule="auto"/>
      </w:pPr>
      <w:r>
        <w:rPr>
          <w:rFonts w:ascii="Arial" w:hAnsi="Arial" w:eastAsia="Arial"/>
          <w:b w:val="0"/>
          <w:i w:val="0"/>
          <w:color w:val="111111"/>
          <w:sz w:val="20"/>
        </w:rPr>
        <w:t>Flutter and full-stack engineer building Synapse, an intelligent action router and plugin platform that turns screenshots, links, text, and audio into automated workflows. Experienced across mobile architecture, plugin SDK design, backend APIs, AI-assisted capture pipelines, and local persistence using Dart, TypeScript, NestJS, Supabase, and PostgreSQL.</w:t>
      </w:r>
    </w:p>
    <w:p>
      <w:pPr>
        <w:keepNext/>
        <w:spacing w:before="160" w:after="60" w:line="240" w:lineRule="auto"/>
        <w:pBdr>
          <w:bottom w:val="single" w:sz="6" w:space="2" w:color="7F8C8D"/>
        </w:pBdr>
      </w:pPr>
      <w:r>
        <w:rPr>
          <w:rFonts w:ascii="Arial" w:hAnsi="Arial" w:eastAsia="Arial"/>
          <w:b/>
          <w:i w:val="0"/>
          <w:color w:val="0B6E8E"/>
          <w:sz w:val="24"/>
        </w:rPr>
        <w:t>SKILLS</w:t>
      </w:r>
    </w:p>
    <w:p>
      <w:pPr>
        <w:keepNext w:val="0"/>
        <w:spacing w:before="0" w:after="0" w:line="252" w:lineRule="auto"/>
      </w:pPr>
      <w:r>
        <w:rPr>
          <w:rFonts w:ascii="Arial" w:hAnsi="Arial" w:eastAsia="Arial"/>
          <w:b/>
          <w:i w:val="0"/>
          <w:color w:val="111111"/>
          <w:sz w:val="20"/>
        </w:rPr>
        <w:t xml:space="preserve">Languages: </w:t>
      </w:r>
      <w:r>
        <w:rPr>
          <w:rFonts w:ascii="Arial" w:hAnsi="Arial" w:eastAsia="Arial"/>
          <w:b w:val="0"/>
          <w:i w:val="0"/>
          <w:color w:val="111111"/>
          <w:sz w:val="20"/>
        </w:rPr>
        <w:t>Dart, TypeScript, Python, Java, C++, SQL, JavaScript</w:t>
      </w:r>
    </w:p>
    <w:p>
      <w:pPr>
        <w:keepNext w:val="0"/>
        <w:spacing w:before="0" w:after="0" w:line="252" w:lineRule="auto"/>
      </w:pPr>
      <w:r>
        <w:rPr>
          <w:rFonts w:ascii="Arial" w:hAnsi="Arial" w:eastAsia="Arial"/>
          <w:b/>
          <w:i w:val="0"/>
          <w:color w:val="111111"/>
          <w:sz w:val="20"/>
        </w:rPr>
        <w:t xml:space="preserve">Mobile / Frontend: </w:t>
      </w:r>
      <w:r>
        <w:rPr>
          <w:rFonts w:ascii="Arial" w:hAnsi="Arial" w:eastAsia="Arial"/>
          <w:b w:val="0"/>
          <w:i w:val="0"/>
          <w:color w:val="111111"/>
          <w:sz w:val="20"/>
        </w:rPr>
        <w:t>Flutter, React, Next.js, Tailwind CSS, Bloc, go_router, share-sheet integrations</w:t>
      </w:r>
    </w:p>
    <w:p>
      <w:pPr>
        <w:keepNext w:val="0"/>
        <w:spacing w:before="0" w:after="0" w:line="252" w:lineRule="auto"/>
      </w:pPr>
      <w:r>
        <w:rPr>
          <w:rFonts w:ascii="Arial" w:hAnsi="Arial" w:eastAsia="Arial"/>
          <w:b/>
          <w:i w:val="0"/>
          <w:color w:val="111111"/>
          <w:sz w:val="20"/>
        </w:rPr>
        <w:t xml:space="preserve">Backend / Platform: </w:t>
      </w:r>
      <w:r>
        <w:rPr>
          <w:rFonts w:ascii="Arial" w:hAnsi="Arial" w:eastAsia="Arial"/>
          <w:b w:val="0"/>
          <w:i w:val="0"/>
          <w:color w:val="111111"/>
          <w:sz w:val="20"/>
        </w:rPr>
        <w:t>NestJS, Node.js, Spring Boot, Flask, Supabase, PostgreSQL, Redis, OAuth</w:t>
      </w:r>
    </w:p>
    <w:p>
      <w:pPr>
        <w:keepNext w:val="0"/>
        <w:spacing w:before="0" w:after="0" w:line="252" w:lineRule="auto"/>
      </w:pPr>
      <w:r>
        <w:rPr>
          <w:rFonts w:ascii="Arial" w:hAnsi="Arial" w:eastAsia="Arial"/>
          <w:b/>
          <w:i w:val="0"/>
          <w:color w:val="111111"/>
          <w:sz w:val="20"/>
        </w:rPr>
        <w:t xml:space="preserve">AI / Automation: </w:t>
      </w:r>
      <w:r>
        <w:rPr>
          <w:rFonts w:ascii="Arial" w:hAnsi="Arial" w:eastAsia="Arial"/>
          <w:b w:val="0"/>
          <w:i w:val="0"/>
          <w:color w:val="111111"/>
          <w:sz w:val="20"/>
        </w:rPr>
        <w:t>OCR, ASR, LLM orchestration, plugin execution, RAG, LangChain, PyTorch, TensorFlow, YOLOv5</w:t>
      </w:r>
    </w:p>
    <w:p>
      <w:pPr>
        <w:keepNext w:val="0"/>
        <w:spacing w:before="0" w:after="0" w:line="252" w:lineRule="auto"/>
      </w:pPr>
      <w:r>
        <w:rPr>
          <w:rFonts w:ascii="Arial" w:hAnsi="Arial" w:eastAsia="Arial"/>
          <w:b/>
          <w:i w:val="0"/>
          <w:color w:val="111111"/>
          <w:sz w:val="20"/>
        </w:rPr>
        <w:t xml:space="preserve">Tools: </w:t>
      </w:r>
      <w:r>
        <w:rPr>
          <w:rFonts w:ascii="Arial" w:hAnsi="Arial" w:eastAsia="Arial"/>
          <w:b w:val="0"/>
          <w:i w:val="0"/>
          <w:color w:val="111111"/>
          <w:sz w:val="20"/>
        </w:rPr>
        <w:t>Git, Docker, Jira, Bitbucket, Confluence, DBeaver</w:t>
      </w:r>
    </w:p>
    <w:p>
      <w:pPr>
        <w:keepNext/>
        <w:spacing w:before="160" w:after="60" w:line="240" w:lineRule="auto"/>
        <w:pBdr>
          <w:bottom w:val="single" w:sz="6" w:space="2" w:color="7F8C8D"/>
        </w:pBdr>
      </w:pPr>
      <w:r>
        <w:rPr>
          <w:rFonts w:ascii="Arial" w:hAnsi="Arial" w:eastAsia="Arial"/>
          <w:b/>
          <w:i w:val="0"/>
          <w:color w:val="0B6E8E"/>
          <w:sz w:val="24"/>
        </w:rPr>
        <w:t>SELECTED PROJECT</w:t>
      </w:r>
    </w:p>
    <w:p>
      <w:pPr>
        <w:keepNext/>
        <w:tabs>
          <w:tab w:pos="9360" w:val="right"/>
        </w:tabs>
        <w:spacing w:before="20" w:after="0" w:line="240" w:lineRule="auto"/>
      </w:pPr>
      <w:r>
        <w:rPr>
          <w:rFonts w:ascii="Arial" w:hAnsi="Arial" w:eastAsia="Arial"/>
          <w:b/>
          <w:i w:val="0"/>
          <w:color w:val="111111"/>
          <w:sz w:val="22"/>
        </w:rPr>
        <w:t>Synapse - Intelligent Action Router and Plugin Platform</w:t>
      </w:r>
      <w:r>
        <w:tab/>
      </w:r>
      <w:r>
        <w:rPr>
          <w:rFonts w:ascii="Arial" w:hAnsi="Arial" w:eastAsia="Arial"/>
          <w:b w:val="0"/>
          <w:i/>
          <w:color w:val="444444"/>
          <w:sz w:val="19"/>
        </w:rPr>
        <w:t>Flutter, Dart, TypeScript, NestJS, Supabase, PostgreSQL, OCR, ASR, LLMs</w:t>
      </w:r>
    </w:p>
    <w:p>
      <w:pPr>
        <w:pStyle w:val="ListBullet"/>
        <w:keepNext w:val="0"/>
        <w:widowControl/>
        <w:spacing w:before="0" w:after="0" w:line="252" w:lineRule="auto"/>
        <w:ind w:left="288" w:hanging="216"/>
      </w:pPr>
      <w:r>
        <w:rPr>
          <w:rFonts w:ascii="Arial" w:hAnsi="Arial" w:eastAsia="Arial"/>
          <w:b w:val="0"/>
          <w:i w:val="0"/>
          <w:color w:val="111111"/>
          <w:sz w:val="20"/>
        </w:rPr>
        <w:t>Building a cross-platform Flutter host that routes screenshots, links, text, and audio into executable actions through OCR, speech transcription, LLM intent detection, and plugin dispatch.</w:t>
      </w:r>
    </w:p>
    <w:p>
      <w:pPr>
        <w:pStyle w:val="ListBullet"/>
        <w:keepNext w:val="0"/>
        <w:widowControl/>
        <w:spacing w:before="0" w:after="0" w:line="252" w:lineRule="auto"/>
        <w:ind w:left="288" w:hanging="216"/>
      </w:pPr>
      <w:r>
        <w:rPr>
          <w:rFonts w:ascii="Arial" w:hAnsi="Arial" w:eastAsia="Arial"/>
          <w:b w:val="0"/>
          <w:i w:val="0"/>
          <w:color w:val="111111"/>
          <w:sz w:val="20"/>
        </w:rPr>
        <w:t>Designed the plugin SDK and .synx packaging flow with host-managed auth, storage, UI, file upload, and fetch primitives for third-party plugin authors.</w:t>
      </w:r>
    </w:p>
    <w:p>
      <w:pPr>
        <w:pStyle w:val="ListBullet"/>
        <w:keepNext w:val="0"/>
        <w:widowControl/>
        <w:spacing w:before="0" w:after="0" w:line="252" w:lineRule="auto"/>
        <w:ind w:left="288" w:hanging="216"/>
      </w:pPr>
      <w:r>
        <w:rPr>
          <w:rFonts w:ascii="Arial" w:hAnsi="Arial" w:eastAsia="Arial"/>
          <w:b w:val="0"/>
          <w:i w:val="0"/>
          <w:color w:val="111111"/>
          <w:sz w:val="20"/>
        </w:rPr>
        <w:t>Implemented a marketplace backend for plugin submission, review, versioning, signed storage, and MCP registry publishing.</w:t>
      </w:r>
    </w:p>
    <w:p>
      <w:pPr>
        <w:keepNext/>
        <w:spacing w:before="160" w:after="60" w:line="240" w:lineRule="auto"/>
        <w:pBdr>
          <w:bottom w:val="single" w:sz="6" w:space="2" w:color="7F8C8D"/>
        </w:pBdr>
      </w:pPr>
      <w:r>
        <w:rPr>
          <w:rFonts w:ascii="Arial" w:hAnsi="Arial" w:eastAsia="Arial"/>
          <w:b/>
          <w:i w:val="0"/>
          <w:color w:val="0B6E8E"/>
          <w:sz w:val="24"/>
        </w:rPr>
        <w:t>EXPERIENCE</w:t>
      </w:r>
    </w:p>
    <w:p>
      <w:pPr>
        <w:keepNext/>
        <w:tabs>
          <w:tab w:pos="9360" w:val="right"/>
        </w:tabs>
        <w:spacing w:before="20" w:after="0" w:line="240" w:lineRule="auto"/>
      </w:pPr>
      <w:r>
        <w:rPr>
          <w:rFonts w:ascii="Arial" w:hAnsi="Arial" w:eastAsia="Arial"/>
          <w:b/>
          <w:i w:val="0"/>
          <w:color w:val="111111"/>
          <w:sz w:val="22"/>
        </w:rPr>
        <w:t>Sapiens Technologies</w:t>
      </w:r>
      <w:r>
        <w:tab/>
      </w:r>
      <w:r>
        <w:rPr>
          <w:rFonts w:ascii="Arial" w:hAnsi="Arial" w:eastAsia="Arial"/>
          <w:b/>
          <w:i w:val="0"/>
          <w:color w:val="111111"/>
          <w:sz w:val="20"/>
        </w:rPr>
        <w:t>Jan 2024 - Jul 2025</w:t>
      </w:r>
    </w:p>
    <w:p>
      <w:pPr>
        <w:keepNext w:val="0"/>
        <w:tabs>
          <w:tab w:pos="9360" w:val="right"/>
        </w:tabs>
        <w:spacing w:before="0" w:after="40" w:line="240" w:lineRule="auto"/>
      </w:pPr>
      <w:r>
        <w:rPr>
          <w:rFonts w:ascii="Arial" w:hAnsi="Arial" w:eastAsia="Arial"/>
          <w:b w:val="0"/>
          <w:i/>
          <w:color w:val="111111"/>
          <w:sz w:val="20"/>
        </w:rPr>
        <w:t>Associate Software Developer</w:t>
      </w:r>
      <w:r>
        <w:tab/>
      </w:r>
      <w:r>
        <w:rPr>
          <w:rFonts w:ascii="Arial" w:hAnsi="Arial" w:eastAsia="Arial"/>
          <w:b w:val="0"/>
          <w:i/>
          <w:color w:val="444444"/>
          <w:sz w:val="20"/>
        </w:rPr>
        <w:t>Bengaluru, India</w:t>
      </w:r>
    </w:p>
    <w:p>
      <w:pPr>
        <w:pStyle w:val="ListBullet"/>
        <w:keepNext w:val="0"/>
        <w:widowControl/>
        <w:spacing w:before="0" w:after="0" w:line="252" w:lineRule="auto"/>
        <w:ind w:left="288" w:hanging="216"/>
      </w:pPr>
      <w:r>
        <w:rPr>
          <w:rFonts w:ascii="Arial" w:hAnsi="Arial" w:eastAsia="Arial"/>
          <w:b w:val="0"/>
          <w:i w:val="0"/>
          <w:color w:val="111111"/>
          <w:sz w:val="20"/>
        </w:rPr>
        <w:t>Built and enhanced insurance accounting features for the IDITSUITE platform as part of a cross-functional team.</w:t>
      </w:r>
    </w:p>
    <w:p>
      <w:pPr>
        <w:pStyle w:val="ListBullet"/>
        <w:keepNext w:val="0"/>
        <w:widowControl/>
        <w:spacing w:before="0" w:after="0" w:line="252" w:lineRule="auto"/>
        <w:ind w:left="288" w:hanging="216"/>
      </w:pPr>
      <w:r>
        <w:rPr>
          <w:rFonts w:ascii="Arial" w:hAnsi="Arial" w:eastAsia="Arial"/>
          <w:b w:val="0"/>
          <w:i w:val="0"/>
          <w:color w:val="111111"/>
          <w:sz w:val="20"/>
        </w:rPr>
        <w:t>Refactored legacy Java (EJB, Struts) modules to Spring Boot and React, improving scalability, maintainability, and user experience.</w:t>
      </w:r>
    </w:p>
    <w:p>
      <w:pPr>
        <w:pStyle w:val="ListBullet"/>
        <w:keepNext w:val="0"/>
        <w:widowControl/>
        <w:spacing w:before="0" w:after="0" w:line="252" w:lineRule="auto"/>
        <w:ind w:left="288" w:hanging="216"/>
      </w:pPr>
      <w:r>
        <w:rPr>
          <w:rFonts w:ascii="Arial" w:hAnsi="Arial" w:eastAsia="Arial"/>
          <w:b w:val="0"/>
          <w:i w:val="0"/>
          <w:color w:val="111111"/>
          <w:sz w:val="20"/>
        </w:rPr>
        <w:t>Optimized SQL queries and backend logic, achieving 5x faster queries and an 80% performance improvement.</w:t>
      </w:r>
    </w:p>
    <w:p>
      <w:pPr>
        <w:pStyle w:val="ListBullet"/>
        <w:keepNext w:val="0"/>
        <w:widowControl/>
        <w:spacing w:before="0" w:after="0" w:line="252" w:lineRule="auto"/>
        <w:ind w:left="288" w:hanging="216"/>
      </w:pPr>
      <w:r>
        <w:rPr>
          <w:rFonts w:ascii="Arial" w:hAnsi="Arial" w:eastAsia="Arial"/>
          <w:b w:val="0"/>
          <w:i w:val="0"/>
          <w:color w:val="111111"/>
          <w:sz w:val="20"/>
        </w:rPr>
        <w:t>Collaborated with QA using Jira, Bitbucket, and Confluence to streamline testing and release cycles.</w:t>
      </w:r>
    </w:p>
    <w:p>
      <w:pPr>
        <w:pStyle w:val="ListBullet"/>
        <w:keepNext w:val="0"/>
        <w:widowControl/>
        <w:spacing w:before="0" w:after="0" w:line="252" w:lineRule="auto"/>
        <w:ind w:left="288" w:hanging="216"/>
      </w:pPr>
      <w:r>
        <w:rPr>
          <w:rFonts w:ascii="Arial" w:hAnsi="Arial" w:eastAsia="Arial"/>
          <w:b w:val="0"/>
          <w:i w:val="0"/>
          <w:color w:val="111111"/>
          <w:sz w:val="20"/>
        </w:rPr>
        <w:t>Designed and documented complex business logic across multi-layered systems, improving implementation clarity and peer reviews.</w:t>
      </w:r>
    </w:p>
    <w:p>
      <w:pPr>
        <w:keepNext/>
        <w:tabs>
          <w:tab w:pos="9360" w:val="right"/>
        </w:tabs>
        <w:spacing w:before="20" w:after="0" w:line="240" w:lineRule="auto"/>
      </w:pPr>
      <w:r>
        <w:rPr>
          <w:rFonts w:ascii="Arial" w:hAnsi="Arial" w:eastAsia="Arial"/>
          <w:b/>
          <w:i w:val="0"/>
          <w:color w:val="111111"/>
          <w:sz w:val="22"/>
        </w:rPr>
        <w:t>Smart Bridge</w:t>
      </w:r>
      <w:r>
        <w:tab/>
      </w:r>
      <w:r>
        <w:rPr>
          <w:rFonts w:ascii="Arial" w:hAnsi="Arial" w:eastAsia="Arial"/>
          <w:b/>
          <w:i w:val="0"/>
          <w:color w:val="111111"/>
          <w:sz w:val="20"/>
        </w:rPr>
        <w:t>May 2023 - Jul 2023</w:t>
      </w:r>
    </w:p>
    <w:p>
      <w:pPr>
        <w:keepNext w:val="0"/>
        <w:tabs>
          <w:tab w:pos="9360" w:val="right"/>
        </w:tabs>
        <w:spacing w:before="0" w:after="40" w:line="240" w:lineRule="auto"/>
      </w:pPr>
      <w:r>
        <w:rPr>
          <w:rFonts w:ascii="Arial" w:hAnsi="Arial" w:eastAsia="Arial"/>
          <w:b w:val="0"/>
          <w:i/>
          <w:color w:val="111111"/>
          <w:sz w:val="20"/>
        </w:rPr>
        <w:t>ML (Python, AI/ML)</w:t>
      </w:r>
      <w:r>
        <w:tab/>
      </w:r>
      <w:r>
        <w:rPr>
          <w:rFonts w:ascii="Arial" w:hAnsi="Arial" w:eastAsia="Arial"/>
          <w:b w:val="0"/>
          <w:i/>
          <w:color w:val="444444"/>
          <w:sz w:val="20"/>
        </w:rPr>
        <w:t>Bengaluru, India</w:t>
      </w:r>
    </w:p>
    <w:p>
      <w:pPr>
        <w:pStyle w:val="ListBullet"/>
        <w:keepNext w:val="0"/>
        <w:widowControl/>
        <w:spacing w:before="0" w:after="0" w:line="252" w:lineRule="auto"/>
        <w:ind w:left="288" w:hanging="216"/>
      </w:pPr>
      <w:r>
        <w:rPr>
          <w:rFonts w:ascii="Arial" w:hAnsi="Arial" w:eastAsia="Arial"/>
          <w:b w:val="0"/>
          <w:i w:val="0"/>
          <w:color w:val="111111"/>
          <w:sz w:val="20"/>
        </w:rPr>
        <w:t>Engineered a Virtual Eye-Lifeguard system using YOLOv5 for real-time drowning detection.</w:t>
      </w:r>
    </w:p>
    <w:p>
      <w:pPr>
        <w:pStyle w:val="ListBullet"/>
        <w:keepNext w:val="0"/>
        <w:widowControl/>
        <w:spacing w:before="0" w:after="0" w:line="252" w:lineRule="auto"/>
        <w:ind w:left="288" w:hanging="216"/>
      </w:pPr>
      <w:r>
        <w:rPr>
          <w:rFonts w:ascii="Arial" w:hAnsi="Arial" w:eastAsia="Arial"/>
          <w:b w:val="0"/>
          <w:i w:val="0"/>
          <w:color w:val="111111"/>
          <w:sz w:val="20"/>
        </w:rPr>
        <w:t>Reached 70% incident detection accuracy through data annotation, model training, and performance evaluation.</w:t>
      </w:r>
    </w:p>
    <w:p>
      <w:pPr>
        <w:keepNext/>
        <w:spacing w:before="160" w:after="60" w:line="240" w:lineRule="auto"/>
        <w:pBdr>
          <w:bottom w:val="single" w:sz="6" w:space="2" w:color="7F8C8D"/>
        </w:pBdr>
      </w:pPr>
      <w:r>
        <w:rPr>
          <w:rFonts w:ascii="Arial" w:hAnsi="Arial" w:eastAsia="Arial"/>
          <w:b/>
          <w:i w:val="0"/>
          <w:color w:val="0B6E8E"/>
          <w:sz w:val="24"/>
        </w:rPr>
        <w:t>ADDITIONAL PROJECTS</w:t>
      </w:r>
    </w:p>
    <w:p>
      <w:pPr>
        <w:keepNext/>
        <w:tabs>
          <w:tab w:pos="9360" w:val="right"/>
        </w:tabs>
        <w:spacing w:before="20" w:after="0" w:line="240" w:lineRule="auto"/>
      </w:pPr>
      <w:r>
        <w:rPr>
          <w:rFonts w:ascii="Arial" w:hAnsi="Arial" w:eastAsia="Arial"/>
          <w:b/>
          <w:i w:val="0"/>
          <w:color w:val="111111"/>
          <w:sz w:val="22"/>
        </w:rPr>
        <w:t>Drip YouTube Music Client</w:t>
      </w:r>
      <w:r>
        <w:tab/>
      </w:r>
      <w:r>
        <w:rPr>
          <w:rFonts w:ascii="Arial" w:hAnsi="Arial" w:eastAsia="Arial"/>
          <w:b w:val="0"/>
          <w:i/>
          <w:color w:val="444444"/>
          <w:sz w:val="19"/>
        </w:rPr>
        <w:t>Dart, Flutter, Dart FFI, C++, Python, FluentUI, Flask, Hive</w:t>
      </w:r>
    </w:p>
    <w:p>
      <w:pPr>
        <w:pStyle w:val="ListBullet"/>
        <w:keepNext w:val="0"/>
        <w:widowControl/>
        <w:spacing w:before="0" w:after="0" w:line="252" w:lineRule="auto"/>
        <w:ind w:left="288" w:hanging="216"/>
      </w:pPr>
      <w:r>
        <w:rPr>
          <w:rFonts w:ascii="Arial" w:hAnsi="Arial" w:eastAsia="Arial"/>
          <w:b w:val="0"/>
          <w:i w:val="0"/>
          <w:color w:val="111111"/>
          <w:sz w:val="20"/>
        </w:rPr>
        <w:t>Developed a cross-platform YouTube Music client using Flutter and Dart with a modern desktop-first interface.</w:t>
      </w:r>
    </w:p>
    <w:p>
      <w:pPr>
        <w:pStyle w:val="ListBullet"/>
        <w:keepNext w:val="0"/>
        <w:widowControl/>
        <w:spacing w:before="0" w:after="0" w:line="252" w:lineRule="auto"/>
        <w:ind w:left="288" w:hanging="216"/>
      </w:pPr>
      <w:r>
        <w:rPr>
          <w:rFonts w:ascii="Arial" w:hAnsi="Arial" w:eastAsia="Arial"/>
          <w:b w:val="0"/>
          <w:i w:val="0"/>
          <w:color w:val="111111"/>
          <w:sz w:val="20"/>
        </w:rPr>
        <w:t>Reverse-engineered the YouTube Music API in Python and Dart, integrated LibMpv via Dart FFI, and published the project on GitHub with 150+ stars.</w:t>
      </w:r>
    </w:p>
    <w:p>
      <w:pPr>
        <w:keepNext/>
        <w:tabs>
          <w:tab w:pos="9360" w:val="right"/>
        </w:tabs>
        <w:spacing w:before="20" w:after="0" w:line="240" w:lineRule="auto"/>
      </w:pPr>
      <w:r>
        <w:rPr>
          <w:rFonts w:ascii="Arial" w:hAnsi="Arial" w:eastAsia="Arial"/>
          <w:b/>
          <w:i w:val="0"/>
          <w:color w:val="111111"/>
          <w:sz w:val="22"/>
        </w:rPr>
        <w:t>Nimbus</w:t>
      </w:r>
      <w:r>
        <w:tab/>
      </w:r>
      <w:r>
        <w:rPr>
          <w:rFonts w:ascii="Arial" w:hAnsi="Arial" w:eastAsia="Arial"/>
          <w:b w:val="0"/>
          <w:i/>
          <w:color w:val="444444"/>
          <w:sz w:val="19"/>
        </w:rPr>
        <w:t>Python, Node.js, PostgreSQL, Llama 3.2B, Redis, Docker, LangChain</w:t>
      </w:r>
    </w:p>
    <w:p>
      <w:pPr>
        <w:pStyle w:val="ListBullet"/>
        <w:keepNext w:val="0"/>
        <w:widowControl/>
        <w:spacing w:before="0" w:after="0" w:line="252" w:lineRule="auto"/>
        <w:ind w:left="288" w:hanging="216"/>
      </w:pPr>
      <w:r>
        <w:rPr>
          <w:rFonts w:ascii="Arial" w:hAnsi="Arial" w:eastAsia="Arial"/>
          <w:b w:val="0"/>
          <w:i w:val="0"/>
          <w:color w:val="111111"/>
          <w:sz w:val="20"/>
        </w:rPr>
        <w:t>Built an end-to-end app that scrapes RSS feeds and summarizes articles into concise 100-word summaries.</w:t>
      </w:r>
    </w:p>
    <w:p>
      <w:pPr>
        <w:pStyle w:val="ListBullet"/>
        <w:keepNext w:val="0"/>
        <w:widowControl/>
        <w:spacing w:before="0" w:after="0" w:line="252" w:lineRule="auto"/>
        <w:ind w:left="288" w:hanging="216"/>
      </w:pPr>
      <w:r>
        <w:rPr>
          <w:rFonts w:ascii="Arial" w:hAnsi="Arial" w:eastAsia="Arial"/>
          <w:b w:val="0"/>
          <w:i w:val="0"/>
          <w:color w:val="111111"/>
          <w:sz w:val="20"/>
        </w:rPr>
        <w:t>Implemented a Python scraper plus a queue-driven Node.js and Redis backend, then deployed a fine-tuned Llama 3.2B model in Docker.</w:t>
      </w:r>
    </w:p>
    <w:p>
      <w:pPr>
        <w:keepNext/>
        <w:spacing w:before="160" w:after="60" w:line="240" w:lineRule="auto"/>
        <w:pBdr>
          <w:bottom w:val="single" w:sz="6" w:space="2" w:color="7F8C8D"/>
        </w:pBdr>
      </w:pPr>
      <w:r>
        <w:rPr>
          <w:rFonts w:ascii="Arial" w:hAnsi="Arial" w:eastAsia="Arial"/>
          <w:b/>
          <w:i w:val="0"/>
          <w:color w:val="0B6E8E"/>
          <w:sz w:val="24"/>
        </w:rPr>
        <w:t>ACHIEVEMENTS</w:t>
      </w:r>
    </w:p>
    <w:p>
      <w:pPr>
        <w:pStyle w:val="ListBullet"/>
        <w:keepNext w:val="0"/>
        <w:widowControl/>
        <w:spacing w:before="0" w:after="0" w:line="252" w:lineRule="auto"/>
        <w:ind w:left="288" w:hanging="216"/>
      </w:pPr>
      <w:r>
        <w:rPr>
          <w:rFonts w:ascii="Arial" w:hAnsi="Arial" w:eastAsia="Arial"/>
          <w:b w:val="0"/>
          <w:i w:val="0"/>
          <w:color w:val="111111"/>
          <w:sz w:val="20"/>
        </w:rPr>
        <w:t>Two-time finalist at Neo-Code-Athon (iamneo) DSA hackathon, ranking 3rd among top 10% performers.</w:t>
      </w:r>
    </w:p>
    <w:p>
      <w:pPr>
        <w:pStyle w:val="ListBullet"/>
        <w:keepNext w:val="0"/>
        <w:widowControl/>
        <w:spacing w:before="0" w:after="0" w:line="252" w:lineRule="auto"/>
        <w:ind w:left="288" w:hanging="216"/>
      </w:pPr>
      <w:r>
        <w:rPr>
          <w:rFonts w:ascii="Arial" w:hAnsi="Arial" w:eastAsia="Arial"/>
          <w:b w:val="0"/>
          <w:i w:val="0"/>
          <w:color w:val="111111"/>
          <w:sz w:val="20"/>
        </w:rPr>
        <w:t>Founder of Coffee Coders Collective (CCC), mentoring 30+ students in Flutter and full-stack development.</w:t>
      </w:r>
    </w:p>
    <w:p>
      <w:pPr>
        <w:keepNext/>
        <w:spacing w:before="160" w:after="60" w:line="240" w:lineRule="auto"/>
        <w:pBdr>
          <w:bottom w:val="single" w:sz="6" w:space="2" w:color="7F8C8D"/>
        </w:pBdr>
      </w:pPr>
      <w:r>
        <w:rPr>
          <w:rFonts w:ascii="Arial" w:hAnsi="Arial" w:eastAsia="Arial"/>
          <w:b/>
          <w:i w:val="0"/>
          <w:color w:val="0B6E8E"/>
          <w:sz w:val="24"/>
        </w:rPr>
        <w:t>EDUCATION</w:t>
      </w:r>
    </w:p>
    <w:p>
      <w:pPr>
        <w:keepNext/>
        <w:tabs>
          <w:tab w:pos="9360" w:val="right"/>
        </w:tabs>
        <w:spacing w:before="20" w:after="0" w:line="240" w:lineRule="auto"/>
      </w:pPr>
      <w:r>
        <w:rPr>
          <w:rFonts w:ascii="Arial" w:hAnsi="Arial" w:eastAsia="Arial"/>
          <w:b/>
          <w:i w:val="0"/>
          <w:color w:val="111111"/>
          <w:sz w:val="22"/>
        </w:rPr>
        <w:t>Master of Science - Information Technology (AI)</w:t>
      </w:r>
      <w:r>
        <w:tab/>
      </w:r>
      <w:r>
        <w:rPr>
          <w:rFonts w:ascii="Arial" w:hAnsi="Arial" w:eastAsia="Arial"/>
          <w:b/>
          <w:i w:val="0"/>
          <w:color w:val="111111"/>
          <w:sz w:val="20"/>
        </w:rPr>
        <w:t>Sep 2025 - Present</w:t>
      </w:r>
    </w:p>
    <w:p>
      <w:pPr>
        <w:keepNext w:val="0"/>
        <w:tabs>
          <w:tab w:pos="9360" w:val="right"/>
        </w:tabs>
        <w:spacing w:before="0" w:after="40" w:line="240" w:lineRule="auto"/>
      </w:pPr>
      <w:r>
        <w:rPr>
          <w:rFonts w:ascii="Arial" w:hAnsi="Arial" w:eastAsia="Arial"/>
          <w:b w:val="0"/>
          <w:i/>
          <w:color w:val="111111"/>
          <w:sz w:val="20"/>
        </w:rPr>
        <w:t>UNSW Sydney</w:t>
      </w:r>
      <w:r>
        <w:tab/>
      </w:r>
      <w:r>
        <w:rPr>
          <w:rFonts w:ascii="Arial" w:hAnsi="Arial" w:eastAsia="Arial"/>
          <w:b w:val="0"/>
          <w:i/>
          <w:color w:val="444444"/>
          <w:sz w:val="20"/>
        </w:rPr>
        <w:t>Sydney, NSW | WAM: 80 (Distinction)</w:t>
      </w:r>
    </w:p>
    <w:p>
      <w:pPr>
        <w:keepNext/>
        <w:tabs>
          <w:tab w:pos="9360" w:val="right"/>
        </w:tabs>
        <w:spacing w:before="20" w:after="0" w:line="240" w:lineRule="auto"/>
      </w:pPr>
      <w:r>
        <w:rPr>
          <w:rFonts w:ascii="Arial" w:hAnsi="Arial" w:eastAsia="Arial"/>
          <w:b/>
          <w:i w:val="0"/>
          <w:color w:val="111111"/>
          <w:sz w:val="22"/>
        </w:rPr>
        <w:t>Bachelor of Technology</w:t>
      </w:r>
      <w:r>
        <w:tab/>
      </w:r>
      <w:r>
        <w:rPr>
          <w:rFonts w:ascii="Arial" w:hAnsi="Arial" w:eastAsia="Arial"/>
          <w:b/>
          <w:i w:val="0"/>
          <w:color w:val="111111"/>
          <w:sz w:val="20"/>
        </w:rPr>
        <w:t>Aug 2020 - Jul 2024</w:t>
      </w:r>
    </w:p>
    <w:p>
      <w:pPr>
        <w:keepNext w:val="0"/>
        <w:tabs>
          <w:tab w:pos="9360" w:val="right"/>
        </w:tabs>
        <w:spacing w:before="0" w:after="40" w:line="240" w:lineRule="auto"/>
      </w:pPr>
      <w:r>
        <w:rPr>
          <w:rFonts w:ascii="Arial" w:hAnsi="Arial" w:eastAsia="Arial"/>
          <w:b w:val="0"/>
          <w:i/>
          <w:color w:val="111111"/>
          <w:sz w:val="20"/>
        </w:rPr>
        <w:t>Vellore Institute of Technology</w:t>
      </w:r>
      <w:r>
        <w:tab/>
      </w:r>
      <w:r>
        <w:rPr>
          <w:rFonts w:ascii="Arial" w:hAnsi="Arial" w:eastAsia="Arial"/>
          <w:b w:val="0"/>
          <w:i/>
          <w:color w:val="444444"/>
          <w:sz w:val="20"/>
        </w:rPr>
        <w:t>Bhopal, MP (India) | CGPA: 8.55 / 10</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psden" TargetMode="External"/><Relationship Id="rId10" Type="http://schemas.openxmlformats.org/officeDocument/2006/relationships/hyperlink" Target="https://www.linkedin.com/in/spsd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