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1559"/>
        <w:gridCol w:w="1212"/>
        <w:gridCol w:w="27"/>
        <w:gridCol w:w="2928"/>
        <w:gridCol w:w="2764"/>
        <w:gridCol w:w="27"/>
      </w:tblGrid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1798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Default="001851A2" w:rsidP="00102382">
            <w:pPr>
              <w:jc w:val="center"/>
            </w:pPr>
            <w:r w:rsidRPr="00102382">
              <w:rPr>
                <w:rFonts w:ascii="黑体" w:eastAsia="黑体" w:hAnsi="黑体" w:hint="eastAsia"/>
                <w:sz w:val="48"/>
              </w:rPr>
              <w:t>尹彦龙</w:t>
            </w:r>
          </w:p>
        </w:tc>
        <w:tc>
          <w:tcPr>
            <w:tcW w:w="1239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19" w:type="dxa"/>
            <w:gridSpan w:val="3"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>
            <w:pPr>
              <w:rPr>
                <w:rFonts w:ascii="Tahoma" w:hAnsi="Tahoma" w:cs="Tahoma"/>
                <w:color w:val="666666"/>
                <w:szCs w:val="20"/>
              </w:rPr>
            </w:pPr>
          </w:p>
          <w:p w:rsidR="001851A2" w:rsidRDefault="001851A2" w:rsidP="00A50A03">
            <w:pPr>
              <w:jc w:val="right"/>
            </w:pPr>
            <w:r w:rsidRPr="002A4A60">
              <w:rPr>
                <w:rFonts w:hint="eastAsia"/>
                <w:sz w:val="24"/>
              </w:rPr>
              <w:t>电话：</w:t>
            </w:r>
            <w:r w:rsidRPr="002A4A60">
              <w:rPr>
                <w:sz w:val="24"/>
              </w:rPr>
              <w:t>13041068768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 w:rsidP="00A50A03">
            <w:pPr>
              <w:jc w:val="right"/>
            </w:pPr>
            <w:r w:rsidRPr="002A4A60">
              <w:rPr>
                <w:sz w:val="24"/>
              </w:rPr>
              <w:t>Email: yyl5193@163.com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D448BB" w:rsidTr="000A04EE">
        <w:trPr>
          <w:gridAfter w:val="1"/>
          <w:wAfter w:w="27" w:type="dxa"/>
          <w:jc w:val="center"/>
        </w:trPr>
        <w:tc>
          <w:tcPr>
            <w:tcW w:w="10617" w:type="dxa"/>
            <w:gridSpan w:val="15"/>
          </w:tcPr>
          <w:p w:rsidR="00D448BB" w:rsidRDefault="00D448BB"/>
        </w:tc>
      </w:tr>
      <w:tr w:rsidR="00DB3FD6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DB3FD6" w:rsidRPr="00DB3FD6" w:rsidRDefault="00DB3FD6" w:rsidP="000A04EE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/>
                <w:sz w:val="22"/>
              </w:rPr>
              <w:t>教育背景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DB3FD6" w:rsidRDefault="00DB3FD6"/>
        </w:tc>
      </w:tr>
      <w:tr w:rsidR="005975C8" w:rsidTr="004E5732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5975C8" w:rsidRDefault="005975C8">
            <w:r>
              <w:rPr>
                <w:rFonts w:hint="eastAsia"/>
              </w:rPr>
              <w:t xml:space="preserve">2013/09 ~ 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5975C8" w:rsidRPr="00121619" w:rsidRDefault="005975C8" w:rsidP="00121619">
            <w:pPr>
              <w:jc w:val="center"/>
              <w:rPr>
                <w:b/>
              </w:rPr>
            </w:pPr>
          </w:p>
        </w:tc>
        <w:tc>
          <w:tcPr>
            <w:tcW w:w="277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北京邮电大学</w:t>
            </w:r>
          </w:p>
        </w:tc>
        <w:tc>
          <w:tcPr>
            <w:tcW w:w="2955" w:type="dxa"/>
            <w:gridSpan w:val="2"/>
            <w:tcBorders>
              <w:top w:val="single" w:sz="4" w:space="0" w:color="7F7F7F" w:themeColor="text1" w:themeTint="80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电子与通信工程专业</w:t>
            </w:r>
          </w:p>
        </w:tc>
        <w:tc>
          <w:tcPr>
            <w:tcW w:w="2764" w:type="dxa"/>
            <w:tcBorders>
              <w:top w:val="single" w:sz="4" w:space="0" w:color="7F7F7F" w:themeColor="text1" w:themeTint="80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硕士研究生</w:t>
            </w:r>
          </w:p>
        </w:tc>
      </w:tr>
      <w:tr w:rsidR="00DB3FD6" w:rsidTr="004E5732">
        <w:trPr>
          <w:gridAfter w:val="1"/>
          <w:wAfter w:w="27" w:type="dxa"/>
          <w:trHeight w:val="510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B3FD6" w:rsidRDefault="00DB3FD6">
            <w:r w:rsidRPr="00DB3FD6">
              <w:t>2009</w:t>
            </w:r>
            <w:r>
              <w:rPr>
                <w:rFonts w:hint="eastAsia"/>
              </w:rPr>
              <w:t>/</w:t>
            </w:r>
            <w:r w:rsidRPr="00DB3FD6">
              <w:t xml:space="preserve">09 </w:t>
            </w:r>
            <w:r>
              <w:rPr>
                <w:rFonts w:hint="eastAsia"/>
              </w:rPr>
              <w:t>~</w:t>
            </w:r>
            <w:r>
              <w:t xml:space="preserve"> 2013/</w:t>
            </w:r>
            <w:r w:rsidRPr="00DB3FD6">
              <w:t>07</w:t>
            </w:r>
          </w:p>
        </w:tc>
        <w:tc>
          <w:tcPr>
            <w:tcW w:w="3055" w:type="dxa"/>
            <w:gridSpan w:val="4"/>
            <w:tcBorders>
              <w:left w:val="single" w:sz="4" w:space="0" w:color="auto"/>
            </w:tcBorders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山东大学</w:t>
            </w:r>
          </w:p>
        </w:tc>
        <w:tc>
          <w:tcPr>
            <w:tcW w:w="2955" w:type="dxa"/>
            <w:gridSpan w:val="2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通信工程专业</w:t>
            </w:r>
          </w:p>
        </w:tc>
        <w:tc>
          <w:tcPr>
            <w:tcW w:w="2764" w:type="dxa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本科</w:t>
            </w:r>
          </w:p>
        </w:tc>
      </w:tr>
      <w:tr w:rsidR="000F02B5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0F02B5" w:rsidRDefault="000F02B5" w:rsidP="006B49E0">
            <w:pPr>
              <w:jc w:val="center"/>
            </w:pPr>
            <w:r w:rsidRPr="00B01D69">
              <w:rPr>
                <w:rFonts w:ascii="黑体" w:eastAsia="黑体" w:hAnsi="黑体" w:hint="eastAsia"/>
                <w:sz w:val="22"/>
              </w:rPr>
              <w:t>实习经历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0F02B5" w:rsidRDefault="000F02B5"/>
        </w:tc>
      </w:tr>
      <w:tr w:rsidR="00D22028" w:rsidTr="007D024F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 w:rsidP="007D024F">
            <w:r w:rsidRPr="00DB3FD6">
              <w:t>201</w:t>
            </w:r>
            <w:r w:rsidR="007D024F">
              <w:t>5</w:t>
            </w:r>
            <w:r>
              <w:t>/</w:t>
            </w:r>
            <w:r w:rsidR="007D024F">
              <w:t>04</w:t>
            </w:r>
            <w:r w:rsidRPr="00DB3FD6">
              <w:t xml:space="preserve">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 w:rsidR="007D024F">
              <w:t>6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Pr="00D448BB" w:rsidRDefault="00D22028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B01D69" w:rsidRDefault="007D024F" w:rsidP="0085626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去哪儿</w:t>
            </w:r>
            <w:r>
              <w:rPr>
                <w:rFonts w:ascii="黑体" w:eastAsia="黑体" w:hAnsi="黑体"/>
              </w:rPr>
              <w:t>网</w:t>
            </w:r>
          </w:p>
        </w:tc>
      </w:tr>
      <w:tr w:rsidR="007D024F" w:rsidTr="007D024F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7D024F" w:rsidRDefault="007D024F" w:rsidP="00242897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7D024F" w:rsidRDefault="007D024F" w:rsidP="00242897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Default="007D024F" w:rsidP="00242897">
            <w:r>
              <w:rPr>
                <w:rFonts w:hint="eastAsia"/>
              </w:rPr>
              <w:t>职位名称：研发实习生</w:t>
            </w:r>
          </w:p>
        </w:tc>
      </w:tr>
      <w:tr w:rsidR="00D22028" w:rsidTr="000A04EE">
        <w:trPr>
          <w:gridAfter w:val="1"/>
          <w:wAfter w:w="27" w:type="dxa"/>
          <w:trHeight w:val="850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Pr="00F3086C" w:rsidRDefault="00F3086C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Pr="00BB2965" w:rsidRDefault="00D22028" w:rsidP="007D024F">
            <w:pPr>
              <w:rPr>
                <w:rFonts w:hint="eastAsia"/>
              </w:rPr>
            </w:pPr>
            <w:r w:rsidRPr="002A4A60">
              <w:rPr>
                <w:rFonts w:hint="eastAsia"/>
              </w:rPr>
              <w:t>主要工作：</w:t>
            </w:r>
            <w:r w:rsidR="00BB2965">
              <w:rPr>
                <w:rFonts w:hint="eastAsia"/>
              </w:rPr>
              <w:t>利用</w:t>
            </w:r>
            <w:r w:rsidR="00BB2965">
              <w:rPr>
                <w:rFonts w:hint="eastAsia"/>
              </w:rPr>
              <w:t>hive</w:t>
            </w:r>
            <w:r w:rsidR="00BB2965">
              <w:rPr>
                <w:rFonts w:hint="eastAsia"/>
              </w:rPr>
              <w:t>和</w:t>
            </w:r>
            <w:r w:rsidR="00BB2965">
              <w:rPr>
                <w:rFonts w:hint="eastAsia"/>
              </w:rPr>
              <w:t>shell</w:t>
            </w:r>
            <w:r w:rsidR="00BB2965">
              <w:rPr>
                <w:rFonts w:hint="eastAsia"/>
              </w:rPr>
              <w:t>完成不同部门在各种场景下的数据需求，为他们提供有用的数据信息</w:t>
            </w:r>
          </w:p>
        </w:tc>
      </w:tr>
      <w:tr w:rsidR="007D024F" w:rsidRPr="00B01D69" w:rsidTr="00242897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7D024F" w:rsidRDefault="007D024F" w:rsidP="00242897">
            <w:r w:rsidRPr="00DB3FD6">
              <w:t>2014</w:t>
            </w:r>
            <w:r>
              <w:t>/</w:t>
            </w:r>
            <w:r w:rsidRPr="00DB3FD6">
              <w:t xml:space="preserve">12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>
              <w:t>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7D024F" w:rsidRPr="00D448BB" w:rsidRDefault="007D024F" w:rsidP="00242897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7D024F" w:rsidRPr="00B01D69" w:rsidRDefault="007D024F" w:rsidP="00242897">
            <w:pPr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</w:t>
            </w:r>
          </w:p>
        </w:tc>
      </w:tr>
      <w:tr w:rsidR="007D024F" w:rsidTr="00242897">
        <w:trPr>
          <w:gridAfter w:val="1"/>
          <w:wAfter w:w="27" w:type="dxa"/>
          <w:trHeight w:val="850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7D024F" w:rsidRDefault="007D024F" w:rsidP="00242897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7D024F" w:rsidRPr="00F3086C" w:rsidRDefault="007D024F" w:rsidP="00242897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7D024F" w:rsidRDefault="007D024F" w:rsidP="00242897">
            <w:r w:rsidRPr="002A4A60">
              <w:rPr>
                <w:rFonts w:hint="eastAsia"/>
              </w:rPr>
              <w:t>主要工作：使用</w:t>
            </w:r>
            <w:r w:rsidRPr="002A4A60">
              <w:rPr>
                <w:rFonts w:hint="eastAsia"/>
              </w:rPr>
              <w:t>scrapy</w:t>
            </w:r>
            <w:r w:rsidRPr="002A4A60">
              <w:rPr>
                <w:rFonts w:hint="eastAsia"/>
              </w:rPr>
              <w:t>爬取京东和</w:t>
            </w:r>
            <w:r w:rsidRPr="002A4A60">
              <w:rPr>
                <w:rFonts w:hint="eastAsia"/>
              </w:rPr>
              <w:t>uniqlo</w:t>
            </w:r>
            <w:r w:rsidRPr="002A4A60">
              <w:rPr>
                <w:rFonts w:hint="eastAsia"/>
              </w:rPr>
              <w:t>等电商女装类商品详细信息。具体包括在</w:t>
            </w:r>
            <w:r w:rsidRPr="002A4A60">
              <w:rPr>
                <w:rFonts w:hint="eastAsia"/>
              </w:rPr>
              <w:t>windows</w:t>
            </w:r>
            <w:r w:rsidRPr="002A4A60">
              <w:rPr>
                <w:rFonts w:hint="eastAsia"/>
              </w:rPr>
              <w:t>以及虚拟机内</w:t>
            </w:r>
            <w:r w:rsidRPr="002A4A60">
              <w:rPr>
                <w:rFonts w:hint="eastAsia"/>
              </w:rPr>
              <w:t>centos</w:t>
            </w:r>
            <w:r w:rsidRPr="002A4A60">
              <w:rPr>
                <w:rFonts w:hint="eastAsia"/>
              </w:rPr>
              <w:t>上搭建</w:t>
            </w:r>
            <w:r w:rsidRPr="002A4A60">
              <w:rPr>
                <w:rFonts w:hint="eastAsia"/>
              </w:rPr>
              <w:t>scrapy</w:t>
            </w:r>
            <w:r w:rsidR="000E3C24">
              <w:rPr>
                <w:rFonts w:hint="eastAsia"/>
              </w:rPr>
              <w:t>环境，然后在两种环境下进行爬虫工作</w:t>
            </w:r>
          </w:p>
        </w:tc>
      </w:tr>
      <w:tr w:rsidR="00191CEE" w:rsidTr="000A04EE">
        <w:trPr>
          <w:gridAfter w:val="1"/>
          <w:wAfter w:w="27" w:type="dxa"/>
          <w:trHeight w:val="298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191CEE" w:rsidRPr="00191CEE" w:rsidRDefault="00191CE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项目经历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191CEE" w:rsidRDefault="00191CEE"/>
        </w:tc>
      </w:tr>
      <w:tr w:rsidR="00D22028" w:rsidTr="000A04EE">
        <w:trPr>
          <w:gridAfter w:val="1"/>
          <w:wAfter w:w="27" w:type="dxa"/>
          <w:trHeight w:val="388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Pr="00191CEE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12</w:t>
            </w:r>
            <w:r w:rsidRPr="00191CEE">
              <w:t xml:space="preserve"> ~ 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D448BB" w:rsidRDefault="00D22028" w:rsidP="00D448BB">
            <w:pPr>
              <w:rPr>
                <w:b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 基于移动网络数据的大数据分析系统</w:t>
            </w:r>
          </w:p>
        </w:tc>
      </w:tr>
      <w:tr w:rsidR="00D22028" w:rsidTr="000A04EE">
        <w:trPr>
          <w:gridAfter w:val="1"/>
          <w:wAfter w:w="27" w:type="dxa"/>
          <w:trHeight w:val="1474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F3086C" w:rsidP="00D448BB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448BB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7F7F7F" w:themeColor="text1" w:themeTint="80"/>
            </w:tcBorders>
          </w:tcPr>
          <w:p w:rsidR="00D22028" w:rsidRDefault="00D22028" w:rsidP="00D448BB">
            <w:r>
              <w:rPr>
                <w:rFonts w:hint="eastAsia"/>
              </w:rPr>
              <w:t>项目任务：搭建大数据平台对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移动应用采集的用户信息进行分析</w:t>
            </w:r>
          </w:p>
          <w:p w:rsidR="00D22028" w:rsidRPr="000A04EE" w:rsidRDefault="002A4A60" w:rsidP="000E3C24">
            <w:pPr>
              <w:rPr>
                <w:spacing w:val="-2"/>
                <w:kern w:val="0"/>
              </w:rPr>
            </w:pPr>
            <w:r w:rsidRPr="000A04EE">
              <w:rPr>
                <w:rFonts w:hint="eastAsia"/>
                <w:spacing w:val="-2"/>
                <w:kern w:val="0"/>
              </w:rPr>
              <w:t>主要工作：通过</w:t>
            </w:r>
            <w:r w:rsidRPr="000A04EE">
              <w:rPr>
                <w:rFonts w:hint="eastAsia"/>
                <w:spacing w:val="-2"/>
                <w:kern w:val="0"/>
              </w:rPr>
              <w:t>Ambari</w:t>
            </w:r>
            <w:r w:rsidRPr="000A04EE">
              <w:rPr>
                <w:rFonts w:hint="eastAsia"/>
                <w:spacing w:val="-2"/>
                <w:kern w:val="0"/>
              </w:rPr>
              <w:t>搭建</w:t>
            </w:r>
            <w:r w:rsidR="00D22028" w:rsidRPr="000A04EE">
              <w:rPr>
                <w:rFonts w:hint="eastAsia"/>
                <w:spacing w:val="-2"/>
                <w:kern w:val="0"/>
              </w:rPr>
              <w:t xml:space="preserve"> Hadoop</w:t>
            </w:r>
            <w:r w:rsidR="00D22028" w:rsidRPr="000A04EE">
              <w:rPr>
                <w:rFonts w:hint="eastAsia"/>
                <w:spacing w:val="-2"/>
                <w:kern w:val="0"/>
              </w:rPr>
              <w:t>大数据分析平台</w:t>
            </w:r>
            <w:r w:rsidRPr="000A04EE">
              <w:rPr>
                <w:rFonts w:hint="eastAsia"/>
                <w:spacing w:val="-2"/>
                <w:kern w:val="0"/>
              </w:rPr>
              <w:t>及其相关组件</w:t>
            </w:r>
            <w:r w:rsidR="00D22028" w:rsidRPr="000A04EE">
              <w:rPr>
                <w:rFonts w:hint="eastAsia"/>
                <w:spacing w:val="-2"/>
                <w:kern w:val="0"/>
              </w:rPr>
              <w:t>，通过</w:t>
            </w:r>
            <w:r w:rsidR="00D22028" w:rsidRPr="000A04EE">
              <w:rPr>
                <w:rFonts w:hint="eastAsia"/>
                <w:spacing w:val="-2"/>
                <w:kern w:val="0"/>
              </w:rPr>
              <w:t>mapreduce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pig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spacing w:val="-2"/>
                <w:kern w:val="0"/>
              </w:rPr>
              <w:t>sqoop</w:t>
            </w:r>
            <w:r w:rsidRPr="000A04EE">
              <w:rPr>
                <w:spacing w:val="-2"/>
                <w:kern w:val="0"/>
              </w:rPr>
              <w:t>等</w:t>
            </w:r>
            <w:r w:rsidRPr="000A04EE">
              <w:rPr>
                <w:rFonts w:hint="eastAsia"/>
                <w:spacing w:val="-2"/>
                <w:kern w:val="0"/>
              </w:rPr>
              <w:t>对数据进行分析处理</w:t>
            </w:r>
          </w:p>
        </w:tc>
      </w:tr>
      <w:tr w:rsidR="00D22028" w:rsidTr="000A04EE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10</w:t>
            </w:r>
            <w:r w:rsidRPr="00191CEE">
              <w:t xml:space="preserve"> ~ 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D448BB" w:rsidRDefault="004115D3" w:rsidP="00D22028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博雅未来</w:t>
            </w:r>
          </w:p>
        </w:tc>
      </w:tr>
      <w:tr w:rsidR="00D22028" w:rsidTr="000A04EE">
        <w:trPr>
          <w:gridAfter w:val="1"/>
          <w:wAfter w:w="27" w:type="dxa"/>
          <w:trHeight w:val="1134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F3086C" w:rsidP="00D22028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2202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7F7F7F" w:themeColor="text1" w:themeTint="80"/>
            </w:tcBorders>
          </w:tcPr>
          <w:p w:rsidR="004115D3" w:rsidRPr="00121619" w:rsidRDefault="004115D3" w:rsidP="004115D3">
            <w:r>
              <w:t>项目任务</w:t>
            </w:r>
            <w:r>
              <w:rPr>
                <w:rFonts w:hint="eastAsia"/>
              </w:rPr>
              <w:t>：博雅未来线上教育</w:t>
            </w:r>
            <w:r>
              <w:rPr>
                <w:rFonts w:hint="eastAsia"/>
              </w:rPr>
              <w:t>App</w:t>
            </w:r>
            <w:r>
              <w:t>及后台管理系统开发</w:t>
            </w:r>
          </w:p>
          <w:p w:rsidR="00D22028" w:rsidRDefault="004115D3" w:rsidP="004115D3">
            <w:r>
              <w:t>主要工作</w:t>
            </w:r>
            <w:r>
              <w:rPr>
                <w:rFonts w:hint="eastAsia"/>
              </w:rPr>
              <w:t>：</w:t>
            </w:r>
            <w:r w:rsidRPr="00121619">
              <w:rPr>
                <w:rFonts w:hint="eastAsia"/>
              </w:rPr>
              <w:t>后台服务器搭建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Yii</w:t>
            </w:r>
            <w:r w:rsidRPr="00121619">
              <w:rPr>
                <w:rFonts w:hint="eastAsia"/>
              </w:rPr>
              <w:t>独立</w:t>
            </w:r>
            <w:r>
              <w:rPr>
                <w:rFonts w:hint="eastAsia"/>
              </w:rPr>
              <w:t>完成</w:t>
            </w:r>
            <w:r w:rsidRPr="00121619">
              <w:rPr>
                <w:rFonts w:hint="eastAsia"/>
              </w:rPr>
              <w:t>项目后台</w:t>
            </w:r>
            <w:r>
              <w:rPr>
                <w:rFonts w:hint="eastAsia"/>
              </w:rPr>
              <w:t>管理系统的开发，网站主要功能模块包括角色控制</w:t>
            </w:r>
            <w:r w:rsidRPr="004115D3">
              <w:rPr>
                <w:rFonts w:hint="eastAsia"/>
              </w:rPr>
              <w:t>、文件上传</w:t>
            </w:r>
            <w:r w:rsidR="000E3C24">
              <w:rPr>
                <w:rFonts w:hint="eastAsia"/>
              </w:rPr>
              <w:t>及文件播放和信息发布，及相关知识点信息的增删改查等</w:t>
            </w:r>
          </w:p>
        </w:tc>
      </w:tr>
      <w:tr w:rsidR="00D22028" w:rsidTr="007D024F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Pr="00191CEE">
              <w:t>10 ~ 201</w:t>
            </w:r>
            <w:r w:rsidR="004115D3">
              <w:t>4</w:t>
            </w:r>
            <w:r w:rsidRPr="00191CEE">
              <w:t>/</w:t>
            </w:r>
            <w:r w:rsidR="004115D3">
              <w:t>12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D448BB" w:rsidRDefault="00D22028" w:rsidP="000226DF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中兴南京研发中心</w:t>
            </w:r>
            <w:r w:rsidRPr="00B01D69">
              <w:rPr>
                <w:rFonts w:ascii="黑体" w:eastAsia="黑体" w:hAnsi="黑体"/>
              </w:rPr>
              <w:t xml:space="preserve">  </w:t>
            </w:r>
            <w:r w:rsidRPr="00B01D69">
              <w:rPr>
                <w:rFonts w:ascii="黑体" w:eastAsia="黑体" w:hAnsi="黑体" w:hint="eastAsia"/>
              </w:rPr>
              <w:t>基于智能手机</w:t>
            </w:r>
            <w:r w:rsidRPr="00B01D69">
              <w:rPr>
                <w:rFonts w:ascii="黑体" w:eastAsia="黑体" w:hAnsi="黑体"/>
              </w:rPr>
              <w:t>APP</w:t>
            </w:r>
            <w:r w:rsidRPr="00B01D69">
              <w:rPr>
                <w:rFonts w:ascii="黑体" w:eastAsia="黑体" w:hAnsi="黑体" w:hint="eastAsia"/>
              </w:rPr>
              <w:t>的移动网络数据服务质量分析</w:t>
            </w:r>
          </w:p>
        </w:tc>
      </w:tr>
      <w:tr w:rsidR="00D22028" w:rsidTr="007D024F">
        <w:trPr>
          <w:gridAfter w:val="1"/>
          <w:wAfter w:w="27" w:type="dxa"/>
          <w:trHeight w:val="1134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F3086C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Pr="00D22028" w:rsidRDefault="00F3086C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D22028" w:rsidRDefault="00D22028">
            <w:r>
              <w:t>项目任务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智能手机不同业务</w:t>
            </w:r>
            <w:r w:rsidRPr="00D22028">
              <w:rPr>
                <w:rFonts w:hint="eastAsia"/>
              </w:rPr>
              <w:t>App</w:t>
            </w:r>
            <w:r w:rsidRPr="00D22028">
              <w:rPr>
                <w:rFonts w:hint="eastAsia"/>
              </w:rPr>
              <w:t>用户质量评价体系（</w:t>
            </w:r>
            <w:r w:rsidRPr="00D22028">
              <w:rPr>
                <w:rFonts w:hint="eastAsia"/>
              </w:rPr>
              <w:t>Qoe</w:t>
            </w:r>
            <w:r w:rsidR="00121619">
              <w:rPr>
                <w:rFonts w:hint="eastAsia"/>
              </w:rPr>
              <w:t>）软件开发</w:t>
            </w:r>
          </w:p>
          <w:p w:rsidR="00D22028" w:rsidRPr="00D22028" w:rsidRDefault="00D22028">
            <w:r>
              <w:t>主要工作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完成手机端相关信息的采集</w:t>
            </w:r>
            <w:r w:rsidR="00121619">
              <w:rPr>
                <w:rFonts w:hint="eastAsia"/>
              </w:rPr>
              <w:t>以及上传</w:t>
            </w:r>
            <w:r w:rsidR="000E3C24">
              <w:rPr>
                <w:rFonts w:hint="eastAsia"/>
              </w:rPr>
              <w:t>，完成服务器端数据接收的接口工作以及数据库的搭建工作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A0163E" w:rsidRPr="00191CEE" w:rsidRDefault="00A0163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专业技能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A0163E" w:rsidRDefault="00A0163E"/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 w:val="restart"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java</w:t>
            </w:r>
            <w:r w:rsidRPr="00191CEE">
              <w:rPr>
                <w:rFonts w:hint="eastAsia"/>
              </w:rPr>
              <w:t>语言，熟悉</w:t>
            </w:r>
            <w:r w:rsidRPr="00191CEE">
              <w:rPr>
                <w:rFonts w:hint="eastAsia"/>
              </w:rPr>
              <w:t>Android</w:t>
            </w:r>
            <w:r w:rsidRPr="00191CEE">
              <w:rPr>
                <w:rFonts w:hint="eastAsia"/>
              </w:rPr>
              <w:t>开发，熟练使用</w:t>
            </w:r>
            <w:r w:rsidRPr="00191CEE">
              <w:rPr>
                <w:rFonts w:hint="eastAsia"/>
              </w:rPr>
              <w:t>eclipse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git</w:t>
            </w:r>
            <w:r w:rsidRPr="00191CEE">
              <w:rPr>
                <w:rFonts w:hint="eastAsia"/>
              </w:rPr>
              <w:t>等开发工具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AA43D3">
            <w:r w:rsidRPr="00191CEE">
              <w:rPr>
                <w:rFonts w:hint="eastAsia"/>
              </w:rPr>
              <w:t>熟练使用</w:t>
            </w:r>
            <w:r w:rsidRPr="00191CEE">
              <w:rPr>
                <w:rFonts w:hint="eastAsia"/>
              </w:rPr>
              <w:t>Linux</w:t>
            </w:r>
            <w:r w:rsidRPr="00191CEE">
              <w:rPr>
                <w:rFonts w:hint="eastAsia"/>
              </w:rPr>
              <w:t>操作系统，</w:t>
            </w:r>
            <w:r w:rsidRPr="00191CEE">
              <w:rPr>
                <w:rFonts w:hint="eastAsia"/>
              </w:rPr>
              <w:t>LAMP</w:t>
            </w:r>
            <w:r w:rsidRPr="00191CEE">
              <w:rPr>
                <w:rFonts w:hint="eastAsia"/>
              </w:rPr>
              <w:t>开发环境的搭建，熟悉</w:t>
            </w:r>
            <w:r w:rsidRPr="00191CEE">
              <w:rPr>
                <w:rFonts w:hint="eastAsia"/>
              </w:rPr>
              <w:t>php</w:t>
            </w:r>
            <w:r w:rsidRPr="00191CEE">
              <w:rPr>
                <w:rFonts w:hint="eastAsia"/>
              </w:rPr>
              <w:t>语言，</w:t>
            </w:r>
            <w:r w:rsidRPr="00191CEE">
              <w:rPr>
                <w:rFonts w:hint="eastAsia"/>
              </w:rPr>
              <w:t>MySQL</w:t>
            </w:r>
            <w:r w:rsidRPr="00191CEE">
              <w:rPr>
                <w:rFonts w:hint="eastAsia"/>
              </w:rPr>
              <w:t>数据库以及</w:t>
            </w:r>
            <w:r w:rsidRPr="00191CEE">
              <w:rPr>
                <w:rFonts w:hint="eastAsia"/>
              </w:rPr>
              <w:t>vim</w:t>
            </w:r>
            <w:r w:rsidRPr="00191CEE">
              <w:rPr>
                <w:rFonts w:hint="eastAsia"/>
              </w:rPr>
              <w:t>的使用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3119DC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Hadoop</w:t>
            </w:r>
            <w:r w:rsidRPr="00191CEE">
              <w:rPr>
                <w:rFonts w:hint="eastAsia"/>
              </w:rPr>
              <w:t>平台的搭建，熟练使用</w:t>
            </w:r>
            <w:r w:rsidRPr="00191CEE">
              <w:rPr>
                <w:rFonts w:hint="eastAsia"/>
              </w:rPr>
              <w:t>HDFS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MapReduce</w:t>
            </w:r>
            <w:r w:rsidR="003119DC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hive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pig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sqoop</w:t>
            </w:r>
            <w:r w:rsidR="003119DC">
              <w:rPr>
                <w:rFonts w:hint="eastAsia"/>
              </w:rPr>
              <w:t>进行数据分析</w:t>
            </w:r>
            <w:r w:rsidR="003119DC">
              <w:t xml:space="preserve"> 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Python</w:t>
            </w:r>
            <w:r w:rsidRPr="00191CEE">
              <w:rPr>
                <w:rFonts w:hint="eastAsia"/>
              </w:rPr>
              <w:t>语言，熟练使用开源工具</w:t>
            </w:r>
            <w:r w:rsidRPr="00191CEE">
              <w:rPr>
                <w:rFonts w:hint="eastAsia"/>
              </w:rPr>
              <w:t>scrapy</w:t>
            </w:r>
            <w:r w:rsidRPr="00191CEE">
              <w:rPr>
                <w:rFonts w:hint="eastAsia"/>
              </w:rPr>
              <w:t>爬取网页</w:t>
            </w:r>
            <w:bookmarkStart w:id="0" w:name="_GoBack"/>
            <w:bookmarkEnd w:id="0"/>
          </w:p>
        </w:tc>
      </w:tr>
      <w:tr w:rsidR="000A04EE" w:rsidTr="003119DC">
        <w:trPr>
          <w:gridAfter w:val="1"/>
          <w:wAfter w:w="27" w:type="dxa"/>
          <w:trHeight w:val="51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英语六级</w:t>
            </w:r>
            <w:r w:rsidRPr="00191CEE">
              <w:rPr>
                <w:rFonts w:hint="eastAsia"/>
              </w:rPr>
              <w:t>539</w:t>
            </w:r>
            <w:r w:rsidRPr="00191CEE">
              <w:rPr>
                <w:rFonts w:hint="eastAsia"/>
              </w:rPr>
              <w:t>分</w:t>
            </w:r>
          </w:p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7F7F7F" w:themeColor="text1" w:themeTint="80"/>
            </w:tcBorders>
          </w:tcPr>
          <w:p w:rsidR="000A04EE" w:rsidRPr="000A04EE" w:rsidRDefault="000A04EE" w:rsidP="00B01D69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自我评价</w:t>
            </w:r>
          </w:p>
        </w:tc>
        <w:tc>
          <w:tcPr>
            <w:tcW w:w="8774" w:type="dxa"/>
            <w:gridSpan w:val="7"/>
            <w:tcBorders>
              <w:left w:val="single" w:sz="36" w:space="0" w:color="7F7F7F" w:themeColor="text1" w:themeTint="80"/>
            </w:tcBorders>
          </w:tcPr>
          <w:p w:rsidR="000A04EE" w:rsidRDefault="000A04EE"/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0A04EE" w:rsidRDefault="000A04EE" w:rsidP="000A04EE">
            <w:r>
              <w:rPr>
                <w:rFonts w:hint="eastAsia"/>
              </w:rPr>
              <w:t>喜欢</w:t>
            </w:r>
            <w:r w:rsidRPr="000A04EE">
              <w:rPr>
                <w:rFonts w:hint="eastAsia"/>
              </w:rPr>
              <w:t>打乒乓球，喜欢阅读中、英文小说</w:t>
            </w:r>
          </w:p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Pr="000A04EE" w:rsidRDefault="000A04EE" w:rsidP="000A04EE">
            <w:r w:rsidRPr="000A04EE">
              <w:rPr>
                <w:rFonts w:hint="eastAsia"/>
              </w:rPr>
              <w:t>做事比较踏实，工作勤奋，认真负责，能吃苦耐劳，尽职尽责</w:t>
            </w:r>
          </w:p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Default="000A04EE" w:rsidP="000A04EE">
            <w:r w:rsidRPr="000A04EE">
              <w:rPr>
                <w:rFonts w:hint="eastAsia"/>
              </w:rPr>
              <w:t>善于与人沟通，有较好的人际关系，有较好的团队和集体主义精神</w:t>
            </w:r>
          </w:p>
        </w:tc>
      </w:tr>
    </w:tbl>
    <w:p w:rsidR="00901A45" w:rsidRDefault="00901A45"/>
    <w:sectPr w:rsidR="00901A45" w:rsidSect="001216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23D" w:rsidRDefault="0065723D" w:rsidP="00DE4FF9">
      <w:r>
        <w:separator/>
      </w:r>
    </w:p>
  </w:endnote>
  <w:endnote w:type="continuationSeparator" w:id="0">
    <w:p w:rsidR="0065723D" w:rsidRDefault="0065723D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23D" w:rsidRDefault="0065723D" w:rsidP="00DE4FF9">
      <w:r>
        <w:separator/>
      </w:r>
    </w:p>
  </w:footnote>
  <w:footnote w:type="continuationSeparator" w:id="0">
    <w:p w:rsidR="0065723D" w:rsidRDefault="0065723D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E"/>
    <w:rsid w:val="0000657E"/>
    <w:rsid w:val="0006481A"/>
    <w:rsid w:val="000A04EE"/>
    <w:rsid w:val="000E3C24"/>
    <w:rsid w:val="000F02B5"/>
    <w:rsid w:val="00102382"/>
    <w:rsid w:val="00121619"/>
    <w:rsid w:val="001851A2"/>
    <w:rsid w:val="00191CEE"/>
    <w:rsid w:val="002A4A60"/>
    <w:rsid w:val="002A7433"/>
    <w:rsid w:val="003119DC"/>
    <w:rsid w:val="004115D3"/>
    <w:rsid w:val="004D4218"/>
    <w:rsid w:val="004E5732"/>
    <w:rsid w:val="005975C8"/>
    <w:rsid w:val="0065723D"/>
    <w:rsid w:val="006B49E0"/>
    <w:rsid w:val="007D024F"/>
    <w:rsid w:val="008A702F"/>
    <w:rsid w:val="008B0729"/>
    <w:rsid w:val="00901A45"/>
    <w:rsid w:val="00973585"/>
    <w:rsid w:val="009C5A55"/>
    <w:rsid w:val="00A0163E"/>
    <w:rsid w:val="00A50A03"/>
    <w:rsid w:val="00A70ED3"/>
    <w:rsid w:val="00AA43D3"/>
    <w:rsid w:val="00B01D69"/>
    <w:rsid w:val="00BB2965"/>
    <w:rsid w:val="00D22028"/>
    <w:rsid w:val="00D448BB"/>
    <w:rsid w:val="00DB3FD6"/>
    <w:rsid w:val="00DD7E86"/>
    <w:rsid w:val="00DE4FF9"/>
    <w:rsid w:val="00F07556"/>
    <w:rsid w:val="00F3086C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C4FCE-ADEE-43DE-82F9-A4F6E097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20</cp:revision>
  <dcterms:created xsi:type="dcterms:W3CDTF">2015-03-23T13:36:00Z</dcterms:created>
  <dcterms:modified xsi:type="dcterms:W3CDTF">2015-06-15T01:23:00Z</dcterms:modified>
</cp:coreProperties>
</file>