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A333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351D8471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587FC8F6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68026928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094CAA92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54F17C69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30A274AD" w14:textId="77777777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64FD51AB" w14:textId="77777777" w:rsidR="00454CDE" w:rsidRP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</w:p>
    <w:p w14:paraId="6EFE0414" w14:textId="137A88F6" w:rsidR="00454CDE" w:rsidRP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 w:rsidRPr="00454CDE">
        <w:rPr>
          <w:rFonts w:ascii="Times New Roman" w:hAnsi="Times New Roman" w:cs="Times New Roman"/>
          <w:sz w:val="96"/>
          <w:szCs w:val="96"/>
          <w:lang w:val="ru-RU"/>
        </w:rPr>
        <w:t>Доклад</w:t>
      </w:r>
    </w:p>
    <w:p w14:paraId="34BCCBE3" w14:textId="48AC425B" w:rsid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на т</w:t>
      </w:r>
      <w:r w:rsidRPr="00454CDE">
        <w:rPr>
          <w:rFonts w:ascii="Times New Roman" w:hAnsi="Times New Roman" w:cs="Times New Roman"/>
          <w:b/>
          <w:bCs/>
          <w:sz w:val="40"/>
          <w:szCs w:val="40"/>
          <w:lang w:val="ru-RU"/>
        </w:rPr>
        <w:t>ем</w:t>
      </w: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у</w:t>
      </w:r>
      <w:r w:rsidRPr="00454CDE">
        <w:rPr>
          <w:rFonts w:ascii="Times New Roman" w:hAnsi="Times New Roman" w:cs="Times New Roman"/>
          <w:b/>
          <w:bCs/>
          <w:sz w:val="40"/>
          <w:szCs w:val="40"/>
          <w:lang w:val="ru-RU"/>
        </w:rPr>
        <w:t>:</w:t>
      </w:r>
      <w:r w:rsidRPr="00454CDE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46FBD55D" w14:textId="6CC74C08" w:rsidR="00454CDE" w:rsidRP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454CDE">
        <w:rPr>
          <w:rFonts w:ascii="Times New Roman" w:hAnsi="Times New Roman" w:cs="Times New Roman"/>
          <w:sz w:val="40"/>
          <w:szCs w:val="40"/>
          <w:lang w:val="ru-RU"/>
        </w:rPr>
        <w:t>“Законодательство Республики Казахстан о воинской службе и статусе военнослужащих”</w:t>
      </w:r>
    </w:p>
    <w:p w14:paraId="75E665B0" w14:textId="77777777" w:rsidR="00454CDE" w:rsidRP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14:paraId="0F56D9B1" w14:textId="21EF56EC" w:rsidR="007854F8" w:rsidRPr="00454CDE" w:rsidRDefault="007854F8" w:rsidP="00454C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454CDE">
        <w:rPr>
          <w:rFonts w:ascii="Times New Roman" w:hAnsi="Times New Roman" w:cs="Times New Roman"/>
          <w:b/>
          <w:bCs/>
          <w:sz w:val="40"/>
          <w:szCs w:val="40"/>
          <w:lang w:val="ru-RU"/>
        </w:rPr>
        <w:t>Студент:</w:t>
      </w:r>
      <w:r w:rsidRPr="00454CDE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454CDE" w:rsidRPr="00454CDE">
        <w:rPr>
          <w:rFonts w:ascii="Times New Roman" w:hAnsi="Times New Roman" w:cs="Times New Roman"/>
          <w:sz w:val="40"/>
          <w:szCs w:val="40"/>
          <w:lang w:val="ru-RU"/>
        </w:rPr>
        <w:t>Калила И.Д.</w:t>
      </w:r>
    </w:p>
    <w:p w14:paraId="465CB1F3" w14:textId="4084B43A" w:rsidR="00167065" w:rsidRPr="00454CDE" w:rsidRDefault="00454CDE" w:rsidP="00454C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454CDE">
        <w:rPr>
          <w:rFonts w:ascii="Times New Roman" w:hAnsi="Times New Roman" w:cs="Times New Roman"/>
          <w:b/>
          <w:bCs/>
          <w:sz w:val="40"/>
          <w:szCs w:val="40"/>
          <w:lang w:val="ru-RU"/>
        </w:rPr>
        <w:t>Вз</w:t>
      </w:r>
      <w:r w:rsidR="00167065" w:rsidRPr="00454CDE">
        <w:rPr>
          <w:rFonts w:ascii="Times New Roman" w:hAnsi="Times New Roman" w:cs="Times New Roman"/>
          <w:b/>
          <w:bCs/>
          <w:sz w:val="40"/>
          <w:szCs w:val="40"/>
          <w:lang w:val="ru-RU"/>
        </w:rPr>
        <w:t>вод</w:t>
      </w:r>
      <w:r w:rsidR="00167065" w:rsidRPr="00454CDE">
        <w:rPr>
          <w:rFonts w:ascii="Times New Roman" w:hAnsi="Times New Roman" w:cs="Times New Roman"/>
          <w:sz w:val="40"/>
          <w:szCs w:val="40"/>
          <w:lang w:val="ru-RU"/>
        </w:rPr>
        <w:t>: КБ 24/</w:t>
      </w:r>
      <w:r w:rsidRPr="00454CDE">
        <w:rPr>
          <w:rFonts w:ascii="Times New Roman" w:hAnsi="Times New Roman" w:cs="Times New Roman"/>
          <w:sz w:val="40"/>
          <w:szCs w:val="40"/>
          <w:lang w:val="ru-RU"/>
        </w:rPr>
        <w:t>1</w:t>
      </w:r>
    </w:p>
    <w:p w14:paraId="2E13F727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6A7CC0B5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61795E0A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56A08697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3FF51A1B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055A3C6D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5B75BBCC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2AAB75B6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4B1D0E2E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3F76ED95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257618F5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268832AC" w14:textId="77777777" w:rsidR="00454CDE" w:rsidRDefault="00454CDE" w:rsidP="00801BBB">
      <w:pPr>
        <w:rPr>
          <w:rFonts w:ascii="Times New Roman" w:hAnsi="Times New Roman" w:cs="Times New Roman"/>
          <w:lang w:val="ru-RU"/>
        </w:rPr>
      </w:pPr>
    </w:p>
    <w:p w14:paraId="3BA7A7BF" w14:textId="5ED4D8A6" w:rsidR="00C20D89" w:rsidRPr="00454CDE" w:rsidRDefault="00C20D89" w:rsidP="00454C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CD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BE9667C" w14:textId="77777777" w:rsidR="00454CDE" w:rsidRDefault="00C20D89" w:rsidP="00801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 xml:space="preserve">Военная доктрина Республики Казахстан представляет собой системный документ, определяющий стратегические взгляды на обеспечение военной безопасности страны. </w:t>
      </w:r>
    </w:p>
    <w:p w14:paraId="541B587F" w14:textId="5B30D85E" w:rsidR="00C20D89" w:rsidRPr="00454CDE" w:rsidRDefault="00C20D89" w:rsidP="00801B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4CDE">
        <w:rPr>
          <w:rFonts w:ascii="Times New Roman" w:hAnsi="Times New Roman" w:cs="Times New Roman"/>
          <w:sz w:val="28"/>
          <w:szCs w:val="28"/>
        </w:rPr>
        <w:t xml:space="preserve">Доктрина охватывает вопросы предотвращения войн, развития военной структуры и использования Вооружённых Сил, а также других военных формирований. Документ был утвержден указом Президента Казахстана 29 сентября 2017 года под номером 554. </w:t>
      </w:r>
    </w:p>
    <w:p w14:paraId="3F7F2BBD" w14:textId="0FEA1D90" w:rsidR="00E56D27" w:rsidRPr="00454CDE" w:rsidRDefault="00BE057E" w:rsidP="00801B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Новые Военные доктрины были разработаны и утверждены Указами Президента Республики Казахстана в августе 1</w:t>
      </w:r>
      <w:r w:rsidR="00665728" w:rsidRPr="00454CDE">
        <w:rPr>
          <w:rFonts w:ascii="Times New Roman" w:hAnsi="Times New Roman" w:cs="Times New Roman"/>
          <w:sz w:val="28"/>
          <w:szCs w:val="28"/>
          <w:lang w:val="ru-RU"/>
        </w:rPr>
        <w:t>995 года, марте 2007 года, октябре 2011 года и сентябре</w:t>
      </w:r>
      <w:r w:rsidR="009F4C38" w:rsidRPr="00454CDE">
        <w:rPr>
          <w:rFonts w:ascii="Times New Roman" w:hAnsi="Times New Roman" w:cs="Times New Roman"/>
          <w:sz w:val="28"/>
          <w:szCs w:val="28"/>
          <w:lang w:val="ru-RU"/>
        </w:rPr>
        <w:t xml:space="preserve"> 2017 года.</w:t>
      </w:r>
    </w:p>
    <w:p w14:paraId="381EDAF3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Доктрина носит оборонительный характер и подчеркивает стремление страны использовать для защиты национальных интересов дипломатические, политические, правовые и экономические средства. Приоритет отдается невоенным мерам защиты, отражая приверженность Казахстана мирному подходу в вопросах безопасности.</w:t>
      </w:r>
    </w:p>
    <w:p w14:paraId="12C27BD0" w14:textId="77777777" w:rsidR="00C20D89" w:rsidRPr="00454CDE" w:rsidRDefault="00C20D89" w:rsidP="00454CD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CDE">
        <w:rPr>
          <w:rFonts w:ascii="Times New Roman" w:hAnsi="Times New Roman" w:cs="Times New Roman"/>
          <w:b/>
          <w:bCs/>
          <w:sz w:val="32"/>
          <w:szCs w:val="32"/>
        </w:rPr>
        <w:t>Основные положения</w:t>
      </w:r>
    </w:p>
    <w:p w14:paraId="4A14A4BE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Военная доктрина содержит основные цели и принципы государственной политики в области военной безопасности. Нормативной базой Доктрины служат Конституция, законы Республики Казахстан и международные договоры. Доктрина разделена на несколько частей:</w:t>
      </w:r>
    </w:p>
    <w:p w14:paraId="1500E01F" w14:textId="77777777" w:rsidR="00C20D89" w:rsidRPr="00454CDE" w:rsidRDefault="00C20D89" w:rsidP="00C20D8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4CD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5DA2C998" w14:textId="586C734A" w:rsidR="00C20D89" w:rsidRDefault="00C20D89" w:rsidP="00C20D8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4CDE">
        <w:rPr>
          <w:rFonts w:ascii="Times New Roman" w:hAnsi="Times New Roman" w:cs="Times New Roman"/>
          <w:b/>
          <w:bCs/>
          <w:sz w:val="28"/>
          <w:szCs w:val="28"/>
        </w:rPr>
        <w:t>Анализ текущей ситуации.</w:t>
      </w:r>
    </w:p>
    <w:p w14:paraId="72D82338" w14:textId="77777777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2.1 Основные условия и факторы, влияющие на военную безопасность и военные угрозы Республике Казахстан.</w:t>
      </w:r>
    </w:p>
    <w:p w14:paraId="68CC1E8B" w14:textId="77777777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2.2 Характер современных военных конфликтов.</w:t>
      </w:r>
    </w:p>
    <w:p w14:paraId="538FC3DC" w14:textId="46133DB8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2.3 Текущее состояние военной безопасности РК.</w:t>
      </w:r>
    </w:p>
    <w:p w14:paraId="5087FCEA" w14:textId="77777777" w:rsidR="00C20D89" w:rsidRPr="00454CDE" w:rsidRDefault="00C20D89" w:rsidP="00C20D8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4CDE">
        <w:rPr>
          <w:rFonts w:ascii="Times New Roman" w:hAnsi="Times New Roman" w:cs="Times New Roman"/>
          <w:b/>
          <w:bCs/>
          <w:sz w:val="28"/>
          <w:szCs w:val="28"/>
        </w:rPr>
        <w:t>Основные положения.</w:t>
      </w:r>
    </w:p>
    <w:p w14:paraId="1F551E09" w14:textId="77777777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3.1 Цель и принципы обеспечения военной безопасности</w:t>
      </w:r>
    </w:p>
    <w:p w14:paraId="1F6DFB70" w14:textId="77777777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3.2 Направления деятельности РК в сферах обеспечения военной безопасности.</w:t>
      </w:r>
    </w:p>
    <w:p w14:paraId="5953CC0E" w14:textId="77777777" w:rsidR="00454CDE" w:rsidRPr="00454CDE" w:rsidRDefault="00454CDE" w:rsidP="00454CDE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454CDE">
        <w:rPr>
          <w:rFonts w:ascii="Times New Roman" w:hAnsi="Times New Roman" w:cs="Times New Roman"/>
          <w:sz w:val="28"/>
          <w:szCs w:val="28"/>
          <w:lang w:val="ru-RU"/>
        </w:rPr>
        <w:t>3.3 Меры по обеспечению военной безопасности РК</w:t>
      </w:r>
    </w:p>
    <w:p w14:paraId="3884EF59" w14:textId="77777777" w:rsidR="00C20D89" w:rsidRPr="00454CDE" w:rsidRDefault="00C20D89" w:rsidP="00C20D8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4C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Заключение.</w:t>
      </w:r>
    </w:p>
    <w:p w14:paraId="5EDEF3CF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Доктрина основывается на положениях военной теории и анализе военно-политической ситуации в мире и регионе.</w:t>
      </w:r>
    </w:p>
    <w:p w14:paraId="2A3C3B2B" w14:textId="77777777" w:rsidR="00C20D89" w:rsidRPr="00454CDE" w:rsidRDefault="00C20D89" w:rsidP="00454CD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CDE">
        <w:rPr>
          <w:rFonts w:ascii="Times New Roman" w:hAnsi="Times New Roman" w:cs="Times New Roman"/>
          <w:b/>
          <w:bCs/>
          <w:sz w:val="32"/>
          <w:szCs w:val="32"/>
        </w:rPr>
        <w:t>Военная организация государства</w:t>
      </w:r>
    </w:p>
    <w:p w14:paraId="63B6BAD5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К военной организации Казахстана относятся Вооруженные Силы, пограничные службы, Национальная гвардия, а также Министерство по чрезвычайным ситуациям и другие государственные структуры. Совместная деятельность этих организаций направлена на поддержание обороноспособности страны и защиту её интересов.</w:t>
      </w:r>
    </w:p>
    <w:p w14:paraId="742A71E4" w14:textId="77777777" w:rsidR="00C20D89" w:rsidRPr="004E76BB" w:rsidRDefault="00C20D89" w:rsidP="004E76B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6BB">
        <w:rPr>
          <w:rFonts w:ascii="Times New Roman" w:hAnsi="Times New Roman" w:cs="Times New Roman"/>
          <w:b/>
          <w:bCs/>
          <w:sz w:val="32"/>
          <w:szCs w:val="32"/>
        </w:rPr>
        <w:t>Определение военной силы и типов конфликтов</w:t>
      </w:r>
    </w:p>
    <w:p w14:paraId="1B6022FA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Военная сила определяется как способность страны воздействовать на противостоящие стороны с помощью военных и невоенных средств. В зависимости от масштаба различаются:</w:t>
      </w:r>
    </w:p>
    <w:p w14:paraId="7D263797" w14:textId="77777777" w:rsidR="004E76BB" w:rsidRPr="004E76BB" w:rsidRDefault="004E76BB" w:rsidP="004E76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sz w:val="28"/>
          <w:szCs w:val="28"/>
          <w:lang w:val="ru-RU"/>
        </w:rPr>
        <w:t>Военный конфликт низкой интенсивности - военный конфликт, для разрешения которого достаточно боевого потенциала войск (сил), содержащихся в постоянной готовности в государстве.</w:t>
      </w:r>
    </w:p>
    <w:p w14:paraId="5E232092" w14:textId="77777777" w:rsidR="004E76BB" w:rsidRPr="004E76BB" w:rsidRDefault="004E76BB" w:rsidP="004E76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sz w:val="28"/>
          <w:szCs w:val="28"/>
          <w:lang w:val="ru-RU"/>
        </w:rPr>
        <w:t>Военный конфликт средней интенсивности - военный конфликт, для разрешения которого достаточно располагаемого военного потенциала государства.</w:t>
      </w:r>
    </w:p>
    <w:p w14:paraId="70647D9F" w14:textId="77777777" w:rsidR="004E76BB" w:rsidRPr="004E76BB" w:rsidRDefault="004E76BB" w:rsidP="004E76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sz w:val="28"/>
          <w:szCs w:val="28"/>
          <w:lang w:val="ru-RU"/>
        </w:rPr>
        <w:t>Военный конфликт высокой интенсивности - военный конфликт, для разрешения которого требуется усиление военного потенциала государства за счет возможностей организаций коллективной безопасности, в которых оно состоит.</w:t>
      </w:r>
    </w:p>
    <w:p w14:paraId="35797EF3" w14:textId="77777777" w:rsidR="00C20D89" w:rsidRPr="004E76BB" w:rsidRDefault="00C20D89" w:rsidP="004E76B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6BB">
        <w:rPr>
          <w:rFonts w:ascii="Times New Roman" w:hAnsi="Times New Roman" w:cs="Times New Roman"/>
          <w:b/>
          <w:bCs/>
          <w:sz w:val="32"/>
          <w:szCs w:val="32"/>
        </w:rPr>
        <w:t>Применение Вооруженных Сил в условиях различных конфликтов</w:t>
      </w:r>
    </w:p>
    <w:p w14:paraId="1107F271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В мирное время состав, подготовленность и оснащенность Вооруженных Сил, а также других военных формирований Казахстана, поддерживаются на уровне, позволяющем решать задачи в условиях чрезвычайных ситуаций и правовых режимов. Особое внимание уделяется готовности к локализации пограничных и внутренних конфликтов, а также к реагированию на конфликты низкой и средней интенсивности.</w:t>
      </w:r>
    </w:p>
    <w:p w14:paraId="78EC9B6F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Типы военных конфликтов и их характеристика</w:t>
      </w:r>
    </w:p>
    <w:p w14:paraId="6F9FDEB1" w14:textId="77777777" w:rsidR="004E76BB" w:rsidRPr="004E76BB" w:rsidRDefault="004E76BB" w:rsidP="004E7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ВНУТРЕННИЙ вооруженный конфликт </w:t>
      </w:r>
      <w:r w:rsidRPr="004E76BB">
        <w:rPr>
          <w:rFonts w:ascii="Times New Roman" w:hAnsi="Times New Roman" w:cs="Times New Roman"/>
          <w:sz w:val="28"/>
          <w:szCs w:val="28"/>
          <w:lang w:val="ru-RU"/>
        </w:rPr>
        <w:t>- вооруженный конфликт между противостоящими сторонами в пределах территории одного государства, при котором вводится правовой режим чрезвычайной ситуации социального характера или чрезвычайного положения.</w:t>
      </w:r>
    </w:p>
    <w:p w14:paraId="315734AF" w14:textId="77777777" w:rsidR="004E76BB" w:rsidRPr="004E76BB" w:rsidRDefault="004E76BB" w:rsidP="004E7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ПОГРАНИЧНЫЙ вооруженный конфликт</w:t>
      </w:r>
      <w:r w:rsidRPr="004E76BB">
        <w:rPr>
          <w:rFonts w:ascii="Times New Roman" w:hAnsi="Times New Roman" w:cs="Times New Roman"/>
          <w:sz w:val="28"/>
          <w:szCs w:val="28"/>
          <w:lang w:val="ru-RU"/>
        </w:rPr>
        <w:t xml:space="preserve"> - вооруженный конфликт между противостоящими сторонами в пограничном пространстве государства</w:t>
      </w:r>
    </w:p>
    <w:p w14:paraId="2EA2C27E" w14:textId="77777777" w:rsidR="004E76BB" w:rsidRPr="004E76BB" w:rsidRDefault="004E76BB" w:rsidP="004E7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4E76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«ГИБРИДНЫЕ» методы борьбы </w:t>
      </w:r>
      <w:r w:rsidRPr="004E76BB">
        <w:rPr>
          <w:rFonts w:ascii="Times New Roman" w:hAnsi="Times New Roman" w:cs="Times New Roman"/>
          <w:sz w:val="28"/>
          <w:szCs w:val="28"/>
          <w:lang w:val="ru-RU"/>
        </w:rPr>
        <w:t>- способы достижения военно-политических и военно-стратегических целей комплексным применением военной силы, невоенных средств, а также использованием потенциала других государств, террористических, экстремистских организаций и сепаратистских движений для дестабилизации обстановки на территории противоборствующего государства</w:t>
      </w:r>
    </w:p>
    <w:p w14:paraId="17AB2E3C" w14:textId="77777777" w:rsidR="00C20D89" w:rsidRPr="004E76BB" w:rsidRDefault="00C20D89" w:rsidP="004E76B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6BB">
        <w:rPr>
          <w:rFonts w:ascii="Times New Roman" w:hAnsi="Times New Roman" w:cs="Times New Roman"/>
          <w:b/>
          <w:bCs/>
          <w:sz w:val="32"/>
          <w:szCs w:val="32"/>
        </w:rPr>
        <w:t>Роль государственных органов и военных структур в урегулировании конфликтов</w:t>
      </w:r>
    </w:p>
    <w:p w14:paraId="1D198492" w14:textId="77777777" w:rsidR="00C20D89" w:rsidRPr="00454CDE" w:rsidRDefault="00C20D89" w:rsidP="00C20D8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Пограничные конфликты — решаются пограничной службой в сотрудничестве с Вооруженными Силами и Национальной гвардией.</w:t>
      </w:r>
    </w:p>
    <w:p w14:paraId="76FFA788" w14:textId="77777777" w:rsidR="00C20D89" w:rsidRPr="00454CDE" w:rsidRDefault="00C20D89" w:rsidP="00C20D8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>Внутренние конфликты — ответственность возложена на Национальную гвардию, которая действует во взаимодействии с органами внутренних дел и другими государственными структурами.</w:t>
      </w:r>
    </w:p>
    <w:p w14:paraId="48CB0C15" w14:textId="77777777" w:rsidR="00C20D89" w:rsidRPr="00F26E18" w:rsidRDefault="00C20D89" w:rsidP="00F26E18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6E18">
        <w:rPr>
          <w:rFonts w:ascii="Times New Roman" w:hAnsi="Times New Roman" w:cs="Times New Roman"/>
          <w:b/>
          <w:bCs/>
          <w:sz w:val="32"/>
          <w:szCs w:val="32"/>
        </w:rPr>
        <w:t>Мобилизационная подготовка Казахстана</w:t>
      </w:r>
    </w:p>
    <w:p w14:paraId="11D504CF" w14:textId="78ED05D5" w:rsidR="00F26E18" w:rsidRDefault="00F26E18" w:rsidP="00F26E18">
      <w:pPr>
        <w:ind w:firstLine="720"/>
        <w:rPr>
          <w:sz w:val="28"/>
          <w:szCs w:val="28"/>
          <w:lang w:val="ru-RU"/>
        </w:rPr>
      </w:pPr>
      <w:r w:rsidRPr="00F26E18">
        <w:rPr>
          <w:sz w:val="28"/>
          <w:szCs w:val="28"/>
          <w:lang w:val="ru-RU"/>
        </w:rPr>
        <w:t>Подготовка территории и экономики государства к мобилизации, военному положению и военному времени;</w:t>
      </w:r>
    </w:p>
    <w:p w14:paraId="55CEFA76" w14:textId="77777777" w:rsidR="00F26E18" w:rsidRPr="00F26E18" w:rsidRDefault="00F26E18" w:rsidP="00F26E18">
      <w:pPr>
        <w:ind w:firstLine="720"/>
        <w:rPr>
          <w:sz w:val="28"/>
          <w:szCs w:val="28"/>
          <w:lang w:val="ru-KZ"/>
        </w:rPr>
      </w:pPr>
      <w:r w:rsidRPr="00F26E18">
        <w:rPr>
          <w:sz w:val="28"/>
          <w:szCs w:val="28"/>
          <w:lang w:val="ru-RU"/>
        </w:rPr>
        <w:t>Подготовка населения, Вооруженных Сил, других войск и воинских формирований к мобилизации, военному положению и военному времени;</w:t>
      </w:r>
    </w:p>
    <w:p w14:paraId="7E669567" w14:textId="1C9D51EA" w:rsidR="00895DA4" w:rsidRDefault="00F26E18" w:rsidP="00F26E18">
      <w:pPr>
        <w:ind w:firstLine="720"/>
        <w:rPr>
          <w:sz w:val="28"/>
          <w:szCs w:val="28"/>
          <w:lang w:val="ru-RU"/>
        </w:rPr>
      </w:pPr>
      <w:r w:rsidRPr="00F26E18">
        <w:rPr>
          <w:sz w:val="28"/>
          <w:szCs w:val="28"/>
          <w:lang w:val="ru-RU"/>
        </w:rPr>
        <w:t>Подготовка граждан по военно-учетным специальностям для укомплектования Вооруженных Сил, других войск и воинских формирований при проведении мобилизации;</w:t>
      </w:r>
    </w:p>
    <w:p w14:paraId="313ACFA2" w14:textId="77777777" w:rsidR="00F26E18" w:rsidRDefault="00F26E18" w:rsidP="00F26E1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A053CC5" w14:textId="77777777" w:rsidR="00F26E18" w:rsidRDefault="00F26E18" w:rsidP="00F26E1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8A325A9" w14:textId="77777777" w:rsidR="00F26E18" w:rsidRDefault="00F26E18" w:rsidP="00F26E1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5C4916" w14:textId="35F950F2" w:rsidR="00F26E18" w:rsidRPr="00F26E18" w:rsidRDefault="00F26E18" w:rsidP="00F26E18">
      <w:pPr>
        <w:ind w:firstLine="720"/>
        <w:rPr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Закон РК «О воинской службе и статусе военнослужащих».</w:t>
      </w:r>
    </w:p>
    <w:p w14:paraId="29054A38" w14:textId="63165ABB" w:rsid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26E18">
        <w:rPr>
          <w:rFonts w:ascii="Times New Roman" w:hAnsi="Times New Roman" w:cs="Times New Roman"/>
          <w:sz w:val="28"/>
          <w:szCs w:val="28"/>
          <w:lang w:val="ru-RU"/>
        </w:rPr>
        <w:t>Воинская служба - особый вид государственной службы военнослужащих ВС, направленной на непосредственное обеспечение военной безопасности, связанной с вооруженной защитой суверенитета, территориальной целостности и неприкосновенности границ Республики Казахстан.</w:t>
      </w:r>
    </w:p>
    <w:p w14:paraId="6BA3AD45" w14:textId="0525EE63" w:rsid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26E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Правовую основу </w:t>
      </w:r>
      <w:r w:rsidRPr="00F26E18">
        <w:rPr>
          <w:rFonts w:ascii="Times New Roman" w:hAnsi="Times New Roman" w:cs="Times New Roman"/>
          <w:sz w:val="28"/>
          <w:szCs w:val="28"/>
          <w:lang w:val="ru-RU"/>
        </w:rPr>
        <w:t>воинской службы в ВС РК составляют Конституция, Трудовой кодекс РК, законы и иные нормативные правовые акты Республики Казахстан.</w:t>
      </w:r>
    </w:p>
    <w:p w14:paraId="36C8D825" w14:textId="77777777" w:rsidR="00F26E18" w:rsidRP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Подготовка граждан к воинской службе </w:t>
      </w:r>
      <w:r w:rsidRPr="00F26E18">
        <w:rPr>
          <w:rFonts w:ascii="Times New Roman" w:hAnsi="Times New Roman" w:cs="Times New Roman"/>
          <w:sz w:val="28"/>
          <w:szCs w:val="28"/>
          <w:lang w:val="ru-RU"/>
        </w:rPr>
        <w:t xml:space="preserve">включает:  </w:t>
      </w:r>
    </w:p>
    <w:p w14:paraId="5218DCFB" w14:textId="77777777" w:rsidR="00F26E18" w:rsidRP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sz w:val="28"/>
          <w:szCs w:val="28"/>
          <w:lang w:val="ru-RU"/>
        </w:rPr>
        <w:t xml:space="preserve"> 1) начальную военную подготовку;</w:t>
      </w:r>
    </w:p>
    <w:p w14:paraId="1EE26559" w14:textId="77777777" w:rsidR="00F26E18" w:rsidRP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sz w:val="28"/>
          <w:szCs w:val="28"/>
          <w:lang w:val="ru-RU"/>
        </w:rPr>
        <w:t xml:space="preserve"> 2) военную подготовку по дополнительным образовательным программам;</w:t>
      </w:r>
    </w:p>
    <w:p w14:paraId="6E56CAD7" w14:textId="77777777" w:rsidR="00F26E18" w:rsidRP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sz w:val="28"/>
          <w:szCs w:val="28"/>
          <w:lang w:val="ru-RU"/>
        </w:rPr>
        <w:t xml:space="preserve"> 3) подготовку по военно-техническим и другим специальностям;</w:t>
      </w:r>
    </w:p>
    <w:p w14:paraId="1B3708E2" w14:textId="784DEEED" w:rsidR="00F26E18" w:rsidRPr="00F26E18" w:rsidRDefault="00F26E18" w:rsidP="00F26E18">
      <w:pPr>
        <w:ind w:firstLine="720"/>
        <w:rPr>
          <w:rFonts w:ascii="Times New Roman" w:hAnsi="Times New Roman" w:cs="Times New Roman"/>
          <w:sz w:val="28"/>
          <w:szCs w:val="28"/>
          <w:lang w:val="ru-KZ"/>
        </w:rPr>
      </w:pPr>
      <w:r w:rsidRPr="00F26E18">
        <w:rPr>
          <w:rFonts w:ascii="Times New Roman" w:hAnsi="Times New Roman" w:cs="Times New Roman"/>
          <w:sz w:val="28"/>
          <w:szCs w:val="28"/>
          <w:lang w:val="ru-RU"/>
        </w:rPr>
        <w:t xml:space="preserve"> 4) военную подготовку по программе офицеров запаса.</w:t>
      </w:r>
    </w:p>
    <w:p w14:paraId="19257C42" w14:textId="3BBD2A8E" w:rsidR="00F26E18" w:rsidRPr="00F26E18" w:rsidRDefault="00F26E18" w:rsidP="00F26E18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6E18">
        <w:rPr>
          <w:rFonts w:ascii="Times New Roman" w:hAnsi="Times New Roman" w:cs="Times New Roman"/>
          <w:b/>
          <w:bCs/>
          <w:sz w:val="32"/>
          <w:szCs w:val="32"/>
        </w:rPr>
        <w:t>Актуальные изменения и дополнения</w:t>
      </w:r>
    </w:p>
    <w:p w14:paraId="017C293B" w14:textId="77777777" w:rsidR="00C20D89" w:rsidRPr="00454CDE" w:rsidRDefault="00C20D89" w:rsidP="00C20D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4CDE">
        <w:rPr>
          <w:rFonts w:ascii="Times New Roman" w:hAnsi="Times New Roman" w:cs="Times New Roman"/>
          <w:sz w:val="28"/>
          <w:szCs w:val="28"/>
        </w:rPr>
        <w:t xml:space="preserve">В октябре 2022 года в Военную доктрину были внесены изменения и дополнения, отражающие современные вызовы и угрозы. Эти изменения направлены на усиление кибербезопасности, противодействие гибридным угрозам и совершенствование системы мобилизационной подготовки. </w:t>
      </w:r>
    </w:p>
    <w:p w14:paraId="0A8EE42C" w14:textId="39C7DBE4" w:rsidR="00D50819" w:rsidRPr="0079409F" w:rsidRDefault="00D50819" w:rsidP="00875017">
      <w:pPr>
        <w:ind w:firstLine="720"/>
        <w:rPr>
          <w:rFonts w:ascii="Times New Roman" w:hAnsi="Times New Roman" w:cs="Times New Roman"/>
          <w:lang w:val="ru-RU"/>
        </w:rPr>
      </w:pPr>
    </w:p>
    <w:sectPr w:rsidR="00D50819" w:rsidRPr="0079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72C"/>
    <w:multiLevelType w:val="multilevel"/>
    <w:tmpl w:val="5940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3339"/>
    <w:multiLevelType w:val="multilevel"/>
    <w:tmpl w:val="B7C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02CF9"/>
    <w:multiLevelType w:val="multilevel"/>
    <w:tmpl w:val="341C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B04E7"/>
    <w:multiLevelType w:val="multilevel"/>
    <w:tmpl w:val="725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72968"/>
    <w:multiLevelType w:val="hybridMultilevel"/>
    <w:tmpl w:val="7E1C73DE"/>
    <w:lvl w:ilvl="0" w:tplc="7136A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AD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3AC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0F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47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67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66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41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68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42"/>
    <w:rsid w:val="0010281C"/>
    <w:rsid w:val="00167065"/>
    <w:rsid w:val="00244E88"/>
    <w:rsid w:val="00454CDE"/>
    <w:rsid w:val="00454D21"/>
    <w:rsid w:val="004E76BB"/>
    <w:rsid w:val="005F4F8A"/>
    <w:rsid w:val="00665728"/>
    <w:rsid w:val="006904B7"/>
    <w:rsid w:val="0077089C"/>
    <w:rsid w:val="007854F8"/>
    <w:rsid w:val="0079409F"/>
    <w:rsid w:val="00801BBB"/>
    <w:rsid w:val="00832563"/>
    <w:rsid w:val="00875017"/>
    <w:rsid w:val="00895DA4"/>
    <w:rsid w:val="009F4C38"/>
    <w:rsid w:val="00B069DA"/>
    <w:rsid w:val="00BE057E"/>
    <w:rsid w:val="00C20D89"/>
    <w:rsid w:val="00D33342"/>
    <w:rsid w:val="00D50819"/>
    <w:rsid w:val="00E56D27"/>
    <w:rsid w:val="00EB502D"/>
    <w:rsid w:val="00F16E21"/>
    <w:rsid w:val="00F26E18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A4E8"/>
  <w15:chartTrackingRefBased/>
  <w15:docId w15:val="{87147F4D-87FA-48E9-AA7E-4EF419F6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D8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0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Abzhappar Abykaikhan</dc:creator>
  <cp:keywords/>
  <dc:description/>
  <cp:lastModifiedBy>Isatay</cp:lastModifiedBy>
  <cp:revision>22</cp:revision>
  <dcterms:created xsi:type="dcterms:W3CDTF">2024-11-08T06:33:00Z</dcterms:created>
  <dcterms:modified xsi:type="dcterms:W3CDTF">2024-11-08T17:44:00Z</dcterms:modified>
</cp:coreProperties>
</file>