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C2" w:rsidRDefault="00171853" w:rsidP="00171853">
      <w:r>
        <w:t xml:space="preserve">1.  </w:t>
      </w:r>
      <w:r w:rsidR="00CC7AC2">
        <w:t>Тест-дизайн – это …?</w:t>
      </w:r>
    </w:p>
    <w:p w:rsidR="00171853" w:rsidRDefault="00171853" w:rsidP="00171853">
      <w:r>
        <w:t>Этап тестирования ПО, на котором проектируются и создаются тестовые случаи</w:t>
      </w:r>
    </w:p>
    <w:p w:rsidR="00CC7AC2" w:rsidRDefault="00CC7AC2" w:rsidP="00CC7AC2">
      <w:r>
        <w:t>2.  Перечисли техники тест-дизайна, которые ты знаешь?</w:t>
      </w:r>
    </w:p>
    <w:p w:rsidR="00171853" w:rsidRDefault="00171853" w:rsidP="00171853">
      <w:pPr>
        <w:spacing w:line="240" w:lineRule="auto"/>
        <w:contextualSpacing/>
      </w:pPr>
      <w:r>
        <w:t>- классы эквивалентности</w:t>
      </w:r>
    </w:p>
    <w:p w:rsidR="00171853" w:rsidRDefault="00171853" w:rsidP="00171853">
      <w:pPr>
        <w:spacing w:line="240" w:lineRule="auto"/>
        <w:contextualSpacing/>
      </w:pPr>
      <w:r>
        <w:t>- анализ граничных значений</w:t>
      </w:r>
    </w:p>
    <w:p w:rsidR="00171853" w:rsidRDefault="00171853" w:rsidP="00171853">
      <w:pPr>
        <w:spacing w:line="240" w:lineRule="auto"/>
        <w:contextualSpacing/>
      </w:pPr>
      <w:r>
        <w:t>- попарное тестирование</w:t>
      </w:r>
    </w:p>
    <w:p w:rsidR="00171853" w:rsidRDefault="00171853" w:rsidP="00171853">
      <w:pPr>
        <w:spacing w:line="240" w:lineRule="auto"/>
        <w:contextualSpacing/>
      </w:pPr>
      <w:r>
        <w:t>- таблица принятия решений</w:t>
      </w:r>
    </w:p>
    <w:p w:rsidR="00171853" w:rsidRDefault="00171853" w:rsidP="00171853">
      <w:pPr>
        <w:spacing w:line="240" w:lineRule="auto"/>
        <w:contextualSpacing/>
      </w:pPr>
      <w:r>
        <w:t>- диаграмма перехода состояний</w:t>
      </w:r>
    </w:p>
    <w:p w:rsidR="00171853" w:rsidRDefault="00171853" w:rsidP="00171853">
      <w:pPr>
        <w:spacing w:line="240" w:lineRule="auto"/>
        <w:contextualSpacing/>
      </w:pPr>
      <w:r>
        <w:t>- диаграмма юзер-ролей</w:t>
      </w:r>
    </w:p>
    <w:p w:rsidR="00171853" w:rsidRDefault="00171853" w:rsidP="00171853">
      <w:pPr>
        <w:spacing w:line="240" w:lineRule="auto"/>
        <w:contextualSpacing/>
      </w:pPr>
      <w:r>
        <w:t>- предугадывание ошибок</w:t>
      </w:r>
    </w:p>
    <w:p w:rsidR="00171853" w:rsidRDefault="00171853" w:rsidP="00171853">
      <w:pPr>
        <w:spacing w:line="240" w:lineRule="auto"/>
        <w:contextualSpacing/>
      </w:pPr>
      <w:r>
        <w:t>- доменный анализ</w:t>
      </w:r>
    </w:p>
    <w:p w:rsidR="00171853" w:rsidRDefault="00171853" w:rsidP="00171853">
      <w:pPr>
        <w:spacing w:line="240" w:lineRule="auto"/>
        <w:contextualSpacing/>
      </w:pPr>
      <w:r>
        <w:t>- исследовательское тестирование</w:t>
      </w:r>
    </w:p>
    <w:p w:rsidR="00171853" w:rsidRDefault="00171853" w:rsidP="00171853">
      <w:pPr>
        <w:spacing w:line="240" w:lineRule="auto"/>
        <w:contextualSpacing/>
      </w:pPr>
      <w:r>
        <w:t>- причинно-следственное</w:t>
      </w:r>
    </w:p>
    <w:p w:rsidR="00171853" w:rsidRDefault="00171853" w:rsidP="00171853">
      <w:pPr>
        <w:spacing w:line="240" w:lineRule="auto"/>
        <w:contextualSpacing/>
      </w:pPr>
    </w:p>
    <w:p w:rsidR="00CC7AC2" w:rsidRDefault="00CC7AC2" w:rsidP="00CC7AC2">
      <w:r>
        <w:t>3.  Правила техники Эквивалентного разделения и Граничных значений?</w:t>
      </w:r>
    </w:p>
    <w:p w:rsidR="00171853" w:rsidRDefault="00171853" w:rsidP="00CC7AC2">
      <w:r>
        <w:t>Эквивалентное разделение: определение допустимых классов значений и выполнение одного теста из каждого класса</w:t>
      </w:r>
    </w:p>
    <w:p w:rsidR="00171853" w:rsidRDefault="00171853" w:rsidP="00CC7AC2">
      <w:r>
        <w:t>Граничные значения: определение классов эквивалентности, определение границ диапазонов и проведение трех тестов на границе (граничное значение и +-1)</w:t>
      </w:r>
    </w:p>
    <w:p w:rsidR="00CC7AC2" w:rsidRDefault="00CC7AC2" w:rsidP="00CC7AC2">
      <w:r>
        <w:t>4.  Какие условия следует применить при применении метода предугадывания ошибки?</w:t>
      </w:r>
    </w:p>
    <w:p w:rsidR="00171853" w:rsidRDefault="00171853" w:rsidP="00564BC8">
      <w:pPr>
        <w:contextualSpacing/>
      </w:pPr>
      <w:r>
        <w:t>- деление на ноль</w:t>
      </w:r>
    </w:p>
    <w:p w:rsidR="00171853" w:rsidRDefault="00171853" w:rsidP="00564BC8">
      <w:pPr>
        <w:contextualSpacing/>
      </w:pPr>
      <w:r>
        <w:t>- пустое значение поля</w:t>
      </w:r>
    </w:p>
    <w:p w:rsidR="00171853" w:rsidRDefault="00171853" w:rsidP="00564BC8">
      <w:pPr>
        <w:contextualSpacing/>
      </w:pPr>
      <w:r>
        <w:t xml:space="preserve">- </w:t>
      </w:r>
      <w:r w:rsidR="00564BC8">
        <w:t>некорректный ввод даты</w:t>
      </w:r>
    </w:p>
    <w:p w:rsidR="00564BC8" w:rsidRDefault="00564BC8" w:rsidP="00564BC8">
      <w:pPr>
        <w:contextualSpacing/>
      </w:pPr>
      <w:r>
        <w:t>- загрузка некорректных файлов</w:t>
      </w:r>
    </w:p>
    <w:p w:rsidR="00564BC8" w:rsidRDefault="00564BC8" w:rsidP="00564BC8">
      <w:pPr>
        <w:contextualSpacing/>
      </w:pPr>
      <w:r>
        <w:t>- уменьшение/увеличение экрана</w:t>
      </w:r>
    </w:p>
    <w:p w:rsidR="00564BC8" w:rsidRDefault="00564BC8" w:rsidP="00564BC8">
      <w:pPr>
        <w:contextualSpacing/>
      </w:pPr>
    </w:p>
    <w:p w:rsidR="00CC7AC2" w:rsidRDefault="00CC7AC2" w:rsidP="00CC7AC2">
      <w:r>
        <w:t>5.  Перечисли типичные пункты применения Исследовательского тестирования?</w:t>
      </w:r>
    </w:p>
    <w:p w:rsidR="00564BC8" w:rsidRDefault="00DB39F5" w:rsidP="00DB39F5">
      <w:pPr>
        <w:contextualSpacing/>
      </w:pPr>
      <w:r>
        <w:t>Не зная продукт – как обычный пользователь</w:t>
      </w:r>
    </w:p>
    <w:p w:rsidR="00DB39F5" w:rsidRDefault="00DB39F5" w:rsidP="00DB39F5">
      <w:pPr>
        <w:contextualSpacing/>
      </w:pPr>
      <w:r>
        <w:t>Без документации – без документального оформления</w:t>
      </w:r>
    </w:p>
    <w:p w:rsidR="00DB39F5" w:rsidRDefault="00DB39F5" w:rsidP="00DB39F5">
      <w:pPr>
        <w:contextualSpacing/>
      </w:pPr>
      <w:r>
        <w:t>Нехватка времени – без составления тест-кейсов</w:t>
      </w:r>
    </w:p>
    <w:p w:rsidR="00DB39F5" w:rsidRDefault="00DB39F5" w:rsidP="00DB39F5">
      <w:pPr>
        <w:contextualSpacing/>
      </w:pPr>
    </w:p>
    <w:p w:rsidR="00DB39F5" w:rsidRPr="00DB39F5" w:rsidRDefault="00DB39F5" w:rsidP="00DB39F5">
      <w:pPr>
        <w:contextualSpacing/>
      </w:pPr>
      <w:r>
        <w:rPr>
          <w:lang w:val="en-US"/>
        </w:rPr>
        <w:t>Ad</w:t>
      </w:r>
      <w:r w:rsidRPr="00DB39F5">
        <w:t>-</w:t>
      </w:r>
      <w:r>
        <w:rPr>
          <w:lang w:val="en-US"/>
        </w:rPr>
        <w:t>Hoc</w:t>
      </w:r>
      <w:r w:rsidRPr="00DB39F5">
        <w:t xml:space="preserve"> – </w:t>
      </w:r>
      <w:r>
        <w:t xml:space="preserve">тестирование в роли пользователя, без требование и </w:t>
      </w:r>
      <w:r w:rsidR="00C005A6">
        <w:t>документации</w:t>
      </w:r>
      <w:bookmarkStart w:id="0" w:name="_GoBack"/>
      <w:bookmarkEnd w:id="0"/>
    </w:p>
    <w:p w:rsidR="00DB39F5" w:rsidRDefault="00DB39F5" w:rsidP="00DB39F5">
      <w:pPr>
        <w:contextualSpacing/>
      </w:pPr>
    </w:p>
    <w:p w:rsidR="00564BC8" w:rsidRDefault="00CC7AC2" w:rsidP="00CC7AC2">
      <w:r>
        <w:t>6.  Какие бывают уровни требовании и пути их выявления?</w:t>
      </w:r>
    </w:p>
    <w:p w:rsidR="00564BC8" w:rsidRDefault="00564BC8" w:rsidP="00564BC8">
      <w:pPr>
        <w:spacing w:line="240" w:lineRule="auto"/>
        <w:contextualSpacing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3175</wp:posOffset>
                </wp:positionV>
                <wp:extent cx="260350" cy="533400"/>
                <wp:effectExtent l="0" t="0" r="44450" b="1905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2D32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45.95pt;margin-top:.25pt;width:2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" adj="879" strokecolor="#5b9bd5 [3204]" strokeweight=".5pt">
                <v:stroke joinstyle="miter"/>
              </v:shape>
            </w:pict>
          </mc:Fallback>
        </mc:AlternateContent>
      </w:r>
      <w:r>
        <w:t>- бизнес требования                                     интервью</w:t>
      </w:r>
    </w:p>
    <w:p w:rsidR="00564BC8" w:rsidRDefault="00564BC8" w:rsidP="00564BC8">
      <w:pPr>
        <w:spacing w:line="240" w:lineRule="auto"/>
        <w:contextualSpacing/>
      </w:pPr>
      <w:r>
        <w:t xml:space="preserve">- пользовательские </w:t>
      </w:r>
      <w:r>
        <w:t>требования</w:t>
      </w:r>
      <w:r>
        <w:t xml:space="preserve">                наблюдение за аналогичными продуктами</w:t>
      </w:r>
    </w:p>
    <w:p w:rsidR="00CC7AC2" w:rsidRDefault="00564BC8" w:rsidP="00564BC8">
      <w:pPr>
        <w:spacing w:line="240" w:lineRule="auto"/>
        <w:contextualSpacing/>
      </w:pPr>
      <w:r>
        <w:t>- продуктовые</w:t>
      </w:r>
      <w:r w:rsidR="00CC7AC2">
        <w:t xml:space="preserve"> </w:t>
      </w:r>
      <w:r>
        <w:t>требования</w:t>
      </w:r>
      <w:r>
        <w:t xml:space="preserve">                          самостоятельное описание</w:t>
      </w:r>
    </w:p>
    <w:p w:rsidR="00564BC8" w:rsidRDefault="00564BC8" w:rsidP="00564BC8">
      <w:pPr>
        <w:spacing w:line="240" w:lineRule="auto"/>
        <w:contextualSpacing/>
      </w:pPr>
    </w:p>
    <w:p w:rsidR="00CC7AC2" w:rsidRDefault="00CC7AC2" w:rsidP="00CC7AC2">
      <w:r>
        <w:t>7.  Перечисли список необходимых требований к написанию требований?</w:t>
      </w:r>
    </w:p>
    <w:p w:rsidR="00564BC8" w:rsidRDefault="00564BC8" w:rsidP="00DB39F5">
      <w:pPr>
        <w:contextualSpacing/>
      </w:pPr>
      <w:r>
        <w:t>- завершенность</w:t>
      </w:r>
    </w:p>
    <w:p w:rsidR="00564BC8" w:rsidRDefault="00564BC8" w:rsidP="00DB39F5">
      <w:pPr>
        <w:contextualSpacing/>
      </w:pPr>
      <w:r>
        <w:t>- непротиворечивость</w:t>
      </w:r>
    </w:p>
    <w:p w:rsidR="00564BC8" w:rsidRDefault="00564BC8" w:rsidP="00DB39F5">
      <w:pPr>
        <w:contextualSpacing/>
      </w:pPr>
      <w:r>
        <w:t>- корректность</w:t>
      </w:r>
    </w:p>
    <w:p w:rsidR="00564BC8" w:rsidRDefault="00564BC8" w:rsidP="00DB39F5">
      <w:pPr>
        <w:contextualSpacing/>
      </w:pPr>
      <w:r>
        <w:t>- недвусмысленность</w:t>
      </w:r>
    </w:p>
    <w:p w:rsidR="00564BC8" w:rsidRDefault="00564BC8" w:rsidP="00DB39F5">
      <w:pPr>
        <w:contextualSpacing/>
      </w:pPr>
      <w:r>
        <w:t xml:space="preserve">- </w:t>
      </w:r>
      <w:proofErr w:type="spellStart"/>
      <w:r>
        <w:t>проверяемость</w:t>
      </w:r>
      <w:proofErr w:type="spellEnd"/>
    </w:p>
    <w:p w:rsidR="00564BC8" w:rsidRDefault="00564BC8" w:rsidP="00DB39F5">
      <w:pPr>
        <w:contextualSpacing/>
      </w:pPr>
      <w:r>
        <w:t xml:space="preserve">- </w:t>
      </w:r>
      <w:r w:rsidR="00DB39F5">
        <w:t>модифицируемость</w:t>
      </w:r>
    </w:p>
    <w:p w:rsidR="00DB39F5" w:rsidRDefault="00DB39F5" w:rsidP="00DB39F5">
      <w:pPr>
        <w:contextualSpacing/>
      </w:pPr>
      <w:r>
        <w:lastRenderedPageBreak/>
        <w:t xml:space="preserve">- </w:t>
      </w:r>
      <w:proofErr w:type="spellStart"/>
      <w:r>
        <w:t>прослеживаемость</w:t>
      </w:r>
      <w:proofErr w:type="spellEnd"/>
    </w:p>
    <w:p w:rsidR="00DB39F5" w:rsidRDefault="00DB39F5" w:rsidP="00DB39F5">
      <w:pPr>
        <w:contextualSpacing/>
      </w:pPr>
      <w:r>
        <w:t>- атомарность</w:t>
      </w:r>
    </w:p>
    <w:p w:rsidR="00DB39F5" w:rsidRDefault="00DB39F5" w:rsidP="00DB39F5">
      <w:pPr>
        <w:contextualSpacing/>
      </w:pPr>
      <w:r>
        <w:t>- приоритетность</w:t>
      </w:r>
    </w:p>
    <w:p w:rsidR="00DB39F5" w:rsidRDefault="00DB39F5" w:rsidP="00DB39F5">
      <w:pPr>
        <w:contextualSpacing/>
      </w:pPr>
    </w:p>
    <w:p w:rsidR="00CC7AC2" w:rsidRDefault="00CC7AC2" w:rsidP="00CC7AC2">
      <w:r>
        <w:t>8.  Какие есть методы тестирования требований?</w:t>
      </w:r>
    </w:p>
    <w:p w:rsidR="00DB39F5" w:rsidRDefault="00DB39F5" w:rsidP="00DB39F5">
      <w:pPr>
        <w:contextualSpacing/>
      </w:pPr>
      <w:r>
        <w:t>- проверка документации</w:t>
      </w:r>
    </w:p>
    <w:p w:rsidR="00DB39F5" w:rsidRDefault="00DB39F5" w:rsidP="00DB39F5">
      <w:pPr>
        <w:contextualSpacing/>
      </w:pPr>
      <w:r>
        <w:t>- анализ поведения системы</w:t>
      </w:r>
    </w:p>
    <w:p w:rsidR="00DB39F5" w:rsidRDefault="00DB39F5" w:rsidP="00DB39F5">
      <w:pPr>
        <w:contextualSpacing/>
      </w:pPr>
      <w:r>
        <w:t>- прототип</w:t>
      </w:r>
    </w:p>
    <w:p w:rsidR="00564BC8" w:rsidRDefault="00564BC8" w:rsidP="00CC7AC2"/>
    <w:p w:rsidR="00CC7AC2" w:rsidRDefault="00CC7AC2" w:rsidP="00CC7AC2">
      <w:r>
        <w:t xml:space="preserve">9. 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– это …?</w:t>
      </w:r>
    </w:p>
    <w:p w:rsidR="00564BC8" w:rsidRDefault="00DB39F5" w:rsidP="00CC7AC2">
      <w:r>
        <w:t xml:space="preserve">- критерии приемки – </w:t>
      </w:r>
      <w:proofErr w:type="gramStart"/>
      <w:r>
        <w:t>документ</w:t>
      </w:r>
      <w:proofErr w:type="gramEnd"/>
      <w:r>
        <w:t xml:space="preserve"> кратко описывающий проект и требования к нему, при соблюдении которых он готов к релизу</w:t>
      </w:r>
    </w:p>
    <w:p w:rsidR="00BC1BC0" w:rsidRDefault="00CC7AC2" w:rsidP="00CC7AC2">
      <w:r>
        <w:t xml:space="preserve">10.  Что такое Клиентская и Серверная </w:t>
      </w:r>
      <w:proofErr w:type="spellStart"/>
      <w:r>
        <w:t>валидация</w:t>
      </w:r>
      <w:proofErr w:type="spellEnd"/>
      <w:r>
        <w:t>?</w:t>
      </w:r>
    </w:p>
    <w:p w:rsidR="00564BC8" w:rsidRDefault="00DB39F5" w:rsidP="00CC7AC2">
      <w:r>
        <w:t>Клиентская – отправка данных на сервер</w:t>
      </w:r>
    </w:p>
    <w:p w:rsidR="00DB39F5" w:rsidRDefault="00DB39F5" w:rsidP="00CC7AC2">
      <w:r>
        <w:t xml:space="preserve">Серверная – обработка полученных от пользователя данных и выдача результата </w:t>
      </w:r>
      <w:proofErr w:type="spellStart"/>
      <w:r>
        <w:t>валидации</w:t>
      </w:r>
      <w:proofErr w:type="spellEnd"/>
    </w:p>
    <w:sectPr w:rsidR="00DB3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21994"/>
    <w:multiLevelType w:val="hybridMultilevel"/>
    <w:tmpl w:val="1346C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44"/>
    <w:rsid w:val="00171853"/>
    <w:rsid w:val="001F4BAF"/>
    <w:rsid w:val="00267D44"/>
    <w:rsid w:val="00564BC8"/>
    <w:rsid w:val="00987D3C"/>
    <w:rsid w:val="00C005A6"/>
    <w:rsid w:val="00CC7AC2"/>
    <w:rsid w:val="00DB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044C"/>
  <w15:chartTrackingRefBased/>
  <w15:docId w15:val="{97593B3B-54C5-4C5E-AA77-5F0AA763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BigBoss</cp:lastModifiedBy>
  <cp:revision>5</cp:revision>
  <dcterms:created xsi:type="dcterms:W3CDTF">2023-04-25T17:16:00Z</dcterms:created>
  <dcterms:modified xsi:type="dcterms:W3CDTF">2023-04-25T18:47:00Z</dcterms:modified>
</cp:coreProperties>
</file>