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470E" w14:textId="77777777" w:rsidR="00881429" w:rsidRPr="00881429" w:rsidRDefault="00881429" w:rsidP="00920FFB">
      <w:pPr>
        <w:pStyle w:val="NoSpacing"/>
        <w:jc w:val="center"/>
        <w:rPr>
          <w:b/>
          <w:bCs/>
          <w:sz w:val="28"/>
          <w:szCs w:val="28"/>
        </w:rPr>
      </w:pPr>
      <w:r w:rsidRPr="00881429">
        <w:rPr>
          <w:b/>
          <w:bCs/>
          <w:sz w:val="28"/>
          <w:szCs w:val="28"/>
        </w:rPr>
        <w:t>Addendum to the Working Agreement</w:t>
      </w:r>
    </w:p>
    <w:p w14:paraId="529EC2CB" w14:textId="77777777" w:rsidR="00881429" w:rsidRDefault="00881429" w:rsidP="0088142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Fixed Rate Billing</w:t>
      </w:r>
    </w:p>
    <w:p w14:paraId="3B6387D9" w14:textId="5AAFE876" w:rsidR="00881429" w:rsidRPr="00602199" w:rsidRDefault="00881429" w:rsidP="00881429">
      <w:pPr>
        <w:pStyle w:val="NoSpacing"/>
        <w:rPr>
          <w:b/>
          <w:bCs/>
          <w:sz w:val="24"/>
          <w:szCs w:val="24"/>
        </w:rPr>
      </w:pPr>
      <w:r w:rsidRPr="00602199">
        <w:rPr>
          <w:b/>
          <w:bCs/>
          <w:sz w:val="24"/>
          <w:szCs w:val="24"/>
        </w:rPr>
        <w:t>Th</w:t>
      </w:r>
      <w:r w:rsidR="002445D2" w:rsidRPr="00602199">
        <w:rPr>
          <w:b/>
          <w:bCs/>
          <w:sz w:val="24"/>
          <w:szCs w:val="24"/>
        </w:rPr>
        <w:t>is</w:t>
      </w:r>
      <w:r w:rsidRPr="00602199">
        <w:rPr>
          <w:b/>
          <w:bCs/>
          <w:sz w:val="24"/>
          <w:szCs w:val="24"/>
        </w:rPr>
        <w:t xml:space="preserve"> addendum to the working agreement</w:t>
      </w:r>
      <w:r w:rsidR="00343409" w:rsidRPr="00602199">
        <w:rPr>
          <w:b/>
          <w:bCs/>
          <w:sz w:val="24"/>
          <w:szCs w:val="24"/>
        </w:rPr>
        <w:t xml:space="preserve"> </w:t>
      </w:r>
      <w:r w:rsidR="0051017C" w:rsidRPr="00602199">
        <w:rPr>
          <w:b/>
          <w:bCs/>
          <w:sz w:val="24"/>
          <w:szCs w:val="24"/>
        </w:rPr>
        <w:t>will replace</w:t>
      </w:r>
      <w:r w:rsidR="00343409" w:rsidRPr="00602199">
        <w:rPr>
          <w:b/>
          <w:bCs/>
          <w:sz w:val="24"/>
          <w:szCs w:val="24"/>
        </w:rPr>
        <w:t xml:space="preserve"> the hourly</w:t>
      </w:r>
      <w:r w:rsidR="00831D88" w:rsidRPr="00602199">
        <w:rPr>
          <w:b/>
          <w:bCs/>
          <w:sz w:val="24"/>
          <w:szCs w:val="24"/>
        </w:rPr>
        <w:t xml:space="preserve"> billing</w:t>
      </w:r>
      <w:r w:rsidR="00343409" w:rsidRPr="00602199">
        <w:rPr>
          <w:b/>
          <w:bCs/>
          <w:sz w:val="24"/>
          <w:szCs w:val="24"/>
        </w:rPr>
        <w:t xml:space="preserve"> rate of $359.00 per hour that is </w:t>
      </w:r>
      <w:r w:rsidR="00831D88" w:rsidRPr="00602199">
        <w:rPr>
          <w:b/>
          <w:bCs/>
          <w:sz w:val="24"/>
          <w:szCs w:val="24"/>
        </w:rPr>
        <w:t>stated</w:t>
      </w:r>
      <w:r w:rsidR="00343409" w:rsidRPr="00602199">
        <w:rPr>
          <w:b/>
          <w:bCs/>
          <w:sz w:val="24"/>
          <w:szCs w:val="24"/>
        </w:rPr>
        <w:t xml:space="preserve"> in the</w:t>
      </w:r>
      <w:r w:rsidR="00282D2B" w:rsidRPr="00602199">
        <w:rPr>
          <w:b/>
          <w:bCs/>
          <w:sz w:val="24"/>
          <w:szCs w:val="24"/>
        </w:rPr>
        <w:t xml:space="preserve"> working</w:t>
      </w:r>
      <w:r w:rsidRPr="00602199">
        <w:rPr>
          <w:b/>
          <w:bCs/>
          <w:sz w:val="24"/>
          <w:szCs w:val="24"/>
        </w:rPr>
        <w:t xml:space="preserve"> agreement</w:t>
      </w:r>
      <w:r w:rsidR="00FE4D6F" w:rsidRPr="00602199">
        <w:rPr>
          <w:b/>
          <w:bCs/>
          <w:sz w:val="24"/>
          <w:szCs w:val="24"/>
        </w:rPr>
        <w:t xml:space="preserve">. Only an Executive of Belfield Management Solutions </w:t>
      </w:r>
      <w:r w:rsidR="0057555C">
        <w:rPr>
          <w:b/>
          <w:bCs/>
          <w:sz w:val="24"/>
          <w:szCs w:val="24"/>
        </w:rPr>
        <w:t>INC</w:t>
      </w:r>
      <w:r w:rsidR="00FE4D6F" w:rsidRPr="00602199">
        <w:rPr>
          <w:b/>
          <w:bCs/>
          <w:sz w:val="24"/>
          <w:szCs w:val="24"/>
        </w:rPr>
        <w:t>. is authorized to alter or amend the original working agreement.</w:t>
      </w:r>
      <w:r w:rsidR="001F5F8A" w:rsidRPr="00602199">
        <w:rPr>
          <w:b/>
          <w:bCs/>
          <w:sz w:val="24"/>
          <w:szCs w:val="24"/>
        </w:rPr>
        <w:t xml:space="preserve"> Besides the change in the hourly rate, all other terms of the working agreement</w:t>
      </w:r>
      <w:r w:rsidR="00E94702" w:rsidRPr="00602199">
        <w:rPr>
          <w:b/>
          <w:bCs/>
          <w:sz w:val="24"/>
          <w:szCs w:val="24"/>
        </w:rPr>
        <w:t xml:space="preserve"> shall</w:t>
      </w:r>
      <w:r w:rsidR="001F5F8A" w:rsidRPr="00602199">
        <w:rPr>
          <w:b/>
          <w:bCs/>
          <w:sz w:val="24"/>
          <w:szCs w:val="24"/>
        </w:rPr>
        <w:t xml:space="preserve"> remain.</w:t>
      </w:r>
      <w:r w:rsidR="003D0380" w:rsidRPr="00602199">
        <w:rPr>
          <w:b/>
          <w:bCs/>
          <w:sz w:val="24"/>
          <w:szCs w:val="24"/>
        </w:rPr>
        <w:t xml:space="preserve"> The terms of a fixed-rate billing project are listed below.</w:t>
      </w:r>
    </w:p>
    <w:p w14:paraId="745F7668" w14:textId="77777777" w:rsidR="00881429" w:rsidRPr="00920FFB" w:rsidRDefault="00881429" w:rsidP="00881429">
      <w:pPr>
        <w:pStyle w:val="NoSpacing"/>
        <w:rPr>
          <w:sz w:val="24"/>
          <w:szCs w:val="24"/>
        </w:rPr>
      </w:pPr>
    </w:p>
    <w:p w14:paraId="0D4E672D" w14:textId="4B00536D" w:rsidR="00881429" w:rsidRPr="00920FFB" w:rsidRDefault="00881429" w:rsidP="00881429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920FFB">
        <w:rPr>
          <w:sz w:val="24"/>
          <w:szCs w:val="24"/>
        </w:rPr>
        <w:t xml:space="preserve">The fixed </w:t>
      </w:r>
      <w:r w:rsidR="00602199">
        <w:rPr>
          <w:sz w:val="24"/>
          <w:szCs w:val="24"/>
        </w:rPr>
        <w:t xml:space="preserve">monthly </w:t>
      </w:r>
      <w:r w:rsidRPr="00920FFB">
        <w:rPr>
          <w:sz w:val="24"/>
          <w:szCs w:val="24"/>
        </w:rPr>
        <w:t xml:space="preserve">rate amount of </w:t>
      </w:r>
      <w:r w:rsidR="0057555C">
        <w:rPr>
          <w:b/>
          <w:bCs/>
          <w:sz w:val="24"/>
          <w:szCs w:val="24"/>
        </w:rPr>
        <w:t>five thousand</w:t>
      </w:r>
      <w:r w:rsidR="00614F7F" w:rsidRPr="00920FFB">
        <w:rPr>
          <w:b/>
          <w:bCs/>
          <w:sz w:val="24"/>
          <w:szCs w:val="24"/>
        </w:rPr>
        <w:t xml:space="preserve"> </w:t>
      </w:r>
      <w:r w:rsidRPr="00920FFB">
        <w:rPr>
          <w:b/>
          <w:bCs/>
          <w:sz w:val="24"/>
          <w:szCs w:val="24"/>
        </w:rPr>
        <w:t>dollars per month ($</w:t>
      </w:r>
      <w:r w:rsidR="0057555C">
        <w:rPr>
          <w:b/>
          <w:bCs/>
          <w:sz w:val="24"/>
          <w:szCs w:val="24"/>
        </w:rPr>
        <w:t>5</w:t>
      </w:r>
      <w:r w:rsidR="00614F7F" w:rsidRPr="00920FFB">
        <w:rPr>
          <w:b/>
          <w:bCs/>
          <w:sz w:val="24"/>
          <w:szCs w:val="24"/>
        </w:rPr>
        <w:t>,000</w:t>
      </w:r>
      <w:r w:rsidRPr="00920FFB">
        <w:rPr>
          <w:b/>
          <w:bCs/>
          <w:sz w:val="24"/>
          <w:szCs w:val="24"/>
        </w:rPr>
        <w:t>.00)</w:t>
      </w:r>
      <w:r w:rsidRPr="00920FFB">
        <w:rPr>
          <w:sz w:val="24"/>
          <w:szCs w:val="24"/>
        </w:rPr>
        <w:t xml:space="preserve"> </w:t>
      </w:r>
      <w:r w:rsidR="0080293A" w:rsidRPr="00920FFB">
        <w:rPr>
          <w:sz w:val="24"/>
          <w:szCs w:val="24"/>
        </w:rPr>
        <w:t>is due upon the stated terms</w:t>
      </w:r>
      <w:r w:rsidR="00481C55" w:rsidRPr="00920FFB">
        <w:rPr>
          <w:sz w:val="24"/>
          <w:szCs w:val="24"/>
        </w:rPr>
        <w:t xml:space="preserve"> and in advance</w:t>
      </w:r>
      <w:r w:rsidRPr="00920FFB">
        <w:rPr>
          <w:sz w:val="24"/>
          <w:szCs w:val="24"/>
        </w:rPr>
        <w:t>.</w:t>
      </w:r>
    </w:p>
    <w:p w14:paraId="7163B801" w14:textId="77777777" w:rsidR="00D27846" w:rsidRPr="00920FFB" w:rsidRDefault="00D27846" w:rsidP="00D27846">
      <w:pPr>
        <w:pStyle w:val="NoSpacing"/>
        <w:ind w:left="720"/>
        <w:rPr>
          <w:sz w:val="24"/>
          <w:szCs w:val="24"/>
        </w:rPr>
      </w:pPr>
    </w:p>
    <w:p w14:paraId="024D98E4" w14:textId="307E51BB" w:rsidR="000F60FA" w:rsidRDefault="0044760E" w:rsidP="00D8005E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623D6A">
        <w:rPr>
          <w:sz w:val="24"/>
          <w:szCs w:val="24"/>
        </w:rPr>
        <w:t>The</w:t>
      </w:r>
      <w:r w:rsidR="00343AEB">
        <w:rPr>
          <w:sz w:val="24"/>
          <w:szCs w:val="24"/>
        </w:rPr>
        <w:t xml:space="preserve"> addendu</w:t>
      </w:r>
      <w:r w:rsidR="0083585F">
        <w:rPr>
          <w:sz w:val="24"/>
          <w:szCs w:val="24"/>
        </w:rPr>
        <w:t>m and terms to</w:t>
      </w:r>
      <w:r w:rsidR="00343AEB">
        <w:rPr>
          <w:sz w:val="24"/>
          <w:szCs w:val="24"/>
        </w:rPr>
        <w:t xml:space="preserve"> the working agreement</w:t>
      </w:r>
      <w:r w:rsidRPr="00623D6A">
        <w:rPr>
          <w:sz w:val="24"/>
          <w:szCs w:val="24"/>
        </w:rPr>
        <w:t xml:space="preserve"> are</w:t>
      </w:r>
      <w:r w:rsidR="00642B17" w:rsidRPr="00623D6A">
        <w:rPr>
          <w:sz w:val="24"/>
          <w:szCs w:val="24"/>
        </w:rPr>
        <w:t xml:space="preserve"> as follows</w:t>
      </w:r>
      <w:r w:rsidRPr="00623D6A">
        <w:rPr>
          <w:sz w:val="24"/>
          <w:szCs w:val="24"/>
        </w:rPr>
        <w:t>:</w:t>
      </w:r>
    </w:p>
    <w:p w14:paraId="585346BC" w14:textId="6E285E0D" w:rsidR="00D4502F" w:rsidRPr="003E1BD1" w:rsidRDefault="00D4502F" w:rsidP="00D4502F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 w:rsidRPr="003E1BD1">
        <w:rPr>
          <w:b/>
          <w:bCs/>
          <w:sz w:val="24"/>
          <w:szCs w:val="24"/>
        </w:rPr>
        <w:t>$</w:t>
      </w:r>
      <w:r w:rsidR="0057555C">
        <w:rPr>
          <w:b/>
          <w:bCs/>
          <w:sz w:val="24"/>
          <w:szCs w:val="24"/>
        </w:rPr>
        <w:t>0</w:t>
      </w:r>
      <w:r w:rsidRPr="003E1BD1">
        <w:rPr>
          <w:b/>
          <w:bCs/>
          <w:sz w:val="24"/>
          <w:szCs w:val="24"/>
        </w:rPr>
        <w:t xml:space="preserve">,000 is due upon </w:t>
      </w:r>
      <w:r w:rsidR="003E1BD1" w:rsidRPr="003E1BD1">
        <w:rPr>
          <w:b/>
          <w:bCs/>
          <w:sz w:val="24"/>
          <w:szCs w:val="24"/>
        </w:rPr>
        <w:t>signing of the Addendum to the working agreement</w:t>
      </w:r>
    </w:p>
    <w:p w14:paraId="4E161A6C" w14:textId="709F9018" w:rsidR="00D27846" w:rsidRPr="00B15984" w:rsidRDefault="001E4E32" w:rsidP="00F33A6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15984">
        <w:rPr>
          <w:b/>
          <w:bCs/>
          <w:sz w:val="24"/>
          <w:szCs w:val="24"/>
        </w:rPr>
        <w:t>$</w:t>
      </w:r>
      <w:r w:rsidR="0057555C">
        <w:rPr>
          <w:b/>
          <w:bCs/>
          <w:sz w:val="24"/>
          <w:szCs w:val="24"/>
        </w:rPr>
        <w:t>5</w:t>
      </w:r>
      <w:r w:rsidRPr="00B15984">
        <w:rPr>
          <w:b/>
          <w:bCs/>
          <w:sz w:val="24"/>
          <w:szCs w:val="24"/>
        </w:rPr>
        <w:t xml:space="preserve">,000 is due on the </w:t>
      </w:r>
      <w:r w:rsidR="0057555C">
        <w:rPr>
          <w:b/>
          <w:bCs/>
          <w:sz w:val="24"/>
          <w:szCs w:val="24"/>
        </w:rPr>
        <w:t>1</w:t>
      </w:r>
      <w:r w:rsidR="00B15984" w:rsidRPr="00B15984">
        <w:rPr>
          <w:b/>
          <w:bCs/>
          <w:sz w:val="24"/>
          <w:szCs w:val="24"/>
          <w:vertAlign w:val="superscript"/>
        </w:rPr>
        <w:t>th</w:t>
      </w:r>
      <w:r w:rsidRPr="00B15984">
        <w:rPr>
          <w:b/>
          <w:bCs/>
          <w:sz w:val="24"/>
          <w:szCs w:val="24"/>
        </w:rPr>
        <w:t xml:space="preserve">. day of each month </w:t>
      </w:r>
      <w:r w:rsidR="0057555C">
        <w:rPr>
          <w:b/>
          <w:bCs/>
          <w:sz w:val="24"/>
          <w:szCs w:val="24"/>
        </w:rPr>
        <w:t>beginning December 1</w:t>
      </w:r>
      <w:r w:rsidR="0057555C" w:rsidRPr="0057555C">
        <w:rPr>
          <w:b/>
          <w:bCs/>
          <w:sz w:val="24"/>
          <w:szCs w:val="24"/>
          <w:vertAlign w:val="superscript"/>
        </w:rPr>
        <w:t>st</w:t>
      </w:r>
      <w:r w:rsidR="0057555C">
        <w:rPr>
          <w:b/>
          <w:bCs/>
          <w:sz w:val="24"/>
          <w:szCs w:val="24"/>
        </w:rPr>
        <w:t>. 2025</w:t>
      </w:r>
    </w:p>
    <w:p w14:paraId="4B1D2CC1" w14:textId="0FB72DE0" w:rsidR="00093F58" w:rsidRPr="0057555C" w:rsidRDefault="00172CD5" w:rsidP="0057555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15984">
        <w:rPr>
          <w:b/>
          <w:bCs/>
          <w:sz w:val="24"/>
          <w:szCs w:val="24"/>
        </w:rPr>
        <w:t>$</w:t>
      </w:r>
      <w:r w:rsidR="0057555C">
        <w:rPr>
          <w:b/>
          <w:bCs/>
          <w:sz w:val="24"/>
          <w:szCs w:val="24"/>
        </w:rPr>
        <w:t>5</w:t>
      </w:r>
      <w:r w:rsidRPr="00B15984">
        <w:rPr>
          <w:b/>
          <w:bCs/>
          <w:sz w:val="24"/>
          <w:szCs w:val="24"/>
        </w:rPr>
        <w:t>,000 retainer is due upon signing of the agreement.</w:t>
      </w:r>
    </w:p>
    <w:p w14:paraId="767D9AC3" w14:textId="77777777" w:rsidR="00093F58" w:rsidRPr="00093F58" w:rsidRDefault="00093F58" w:rsidP="00093F58">
      <w:pPr>
        <w:pStyle w:val="ListParagraph"/>
        <w:ind w:left="1484"/>
        <w:rPr>
          <w:b/>
          <w:bCs/>
          <w:sz w:val="24"/>
          <w:szCs w:val="24"/>
        </w:rPr>
      </w:pPr>
    </w:p>
    <w:p w14:paraId="4D7FF010" w14:textId="5E01FA33" w:rsidR="008004F9" w:rsidRDefault="008004F9" w:rsidP="008004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93F58">
        <w:rPr>
          <w:sz w:val="24"/>
          <w:szCs w:val="24"/>
        </w:rPr>
        <w:t xml:space="preserve">Project billing is to be paid in advance, not in the arrears. Invoices are due </w:t>
      </w:r>
      <w:r w:rsidR="00093F58" w:rsidRPr="00093F58">
        <w:rPr>
          <w:sz w:val="24"/>
          <w:szCs w:val="24"/>
        </w:rPr>
        <w:t xml:space="preserve">in full </w:t>
      </w:r>
      <w:r w:rsidRPr="00093F58">
        <w:rPr>
          <w:sz w:val="24"/>
          <w:szCs w:val="24"/>
        </w:rPr>
        <w:t>upon presentation</w:t>
      </w:r>
      <w:r w:rsidR="00093F58" w:rsidRPr="00093F58">
        <w:rPr>
          <w:sz w:val="24"/>
          <w:szCs w:val="24"/>
        </w:rPr>
        <w:t>.</w:t>
      </w:r>
    </w:p>
    <w:p w14:paraId="43105CE2" w14:textId="77777777" w:rsidR="00CE579C" w:rsidRDefault="00CE579C" w:rsidP="00CE579C">
      <w:pPr>
        <w:pStyle w:val="ListParagraph"/>
        <w:rPr>
          <w:sz w:val="24"/>
          <w:szCs w:val="24"/>
        </w:rPr>
      </w:pPr>
    </w:p>
    <w:p w14:paraId="25A7DECB" w14:textId="321178F3" w:rsidR="006B09EE" w:rsidRPr="00093F58" w:rsidRDefault="006B09EE" w:rsidP="008004F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consultant, project manager and/or staff will work on this project at least 20-hours per </w:t>
      </w:r>
      <w:r w:rsidR="0057555C">
        <w:rPr>
          <w:sz w:val="24"/>
          <w:szCs w:val="24"/>
        </w:rPr>
        <w:t>month</w:t>
      </w:r>
      <w:r>
        <w:rPr>
          <w:sz w:val="24"/>
          <w:szCs w:val="24"/>
        </w:rPr>
        <w:t xml:space="preserve">. </w:t>
      </w:r>
    </w:p>
    <w:p w14:paraId="13D8D256" w14:textId="205E5E32" w:rsidR="00881429" w:rsidRPr="00920FFB" w:rsidRDefault="00881429" w:rsidP="00881429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920FFB">
        <w:rPr>
          <w:sz w:val="24"/>
          <w:szCs w:val="24"/>
        </w:rPr>
        <w:t xml:space="preserve">The addendum can be cancelled by either party with </w:t>
      </w:r>
      <w:r w:rsidR="0057555C">
        <w:rPr>
          <w:sz w:val="24"/>
          <w:szCs w:val="24"/>
        </w:rPr>
        <w:t>30</w:t>
      </w:r>
      <w:r w:rsidRPr="00920FFB">
        <w:rPr>
          <w:sz w:val="24"/>
          <w:szCs w:val="24"/>
        </w:rPr>
        <w:t xml:space="preserve"> days written notice. </w:t>
      </w:r>
    </w:p>
    <w:p w14:paraId="60D56A03" w14:textId="77777777" w:rsidR="00343CD6" w:rsidRPr="00920FFB" w:rsidRDefault="00343CD6" w:rsidP="00343CD6">
      <w:pPr>
        <w:pStyle w:val="NoSpacing"/>
        <w:rPr>
          <w:sz w:val="24"/>
          <w:szCs w:val="24"/>
        </w:rPr>
      </w:pPr>
    </w:p>
    <w:p w14:paraId="3E1B8756" w14:textId="06B4F167" w:rsidR="00481C55" w:rsidRDefault="00481C55" w:rsidP="00881429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920FFB">
        <w:rPr>
          <w:sz w:val="24"/>
          <w:szCs w:val="24"/>
        </w:rPr>
        <w:t xml:space="preserve">The fixed rate billing amount does not cover or replace fees associated with travel, per-diem, documentation, licensing, legal, accounting fees or any fee’s necessary that are </w:t>
      </w:r>
      <w:r w:rsidR="00A27352" w:rsidRPr="00920FFB">
        <w:rPr>
          <w:sz w:val="24"/>
          <w:szCs w:val="24"/>
        </w:rPr>
        <w:t>in</w:t>
      </w:r>
      <w:r w:rsidRPr="00920FFB">
        <w:rPr>
          <w:sz w:val="24"/>
          <w:szCs w:val="24"/>
        </w:rPr>
        <w:t xml:space="preserve"> the best interest of the company and/or project.</w:t>
      </w:r>
    </w:p>
    <w:p w14:paraId="0D07B7BB" w14:textId="77777777" w:rsidR="00E06B1A" w:rsidRPr="00920FFB" w:rsidRDefault="00E06B1A" w:rsidP="00E06B1A">
      <w:pPr>
        <w:pStyle w:val="NoSpacing"/>
        <w:rPr>
          <w:sz w:val="24"/>
          <w:szCs w:val="24"/>
        </w:rPr>
      </w:pPr>
    </w:p>
    <w:p w14:paraId="21A7D9AB" w14:textId="7105EF34" w:rsidR="003E7925" w:rsidRDefault="00481C55" w:rsidP="003E7925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A42640">
        <w:rPr>
          <w:sz w:val="24"/>
          <w:szCs w:val="24"/>
        </w:rPr>
        <w:t xml:space="preserve">If at any point the billing becomes delinquent </w:t>
      </w:r>
      <w:r w:rsidR="00931BB2" w:rsidRPr="00A42640">
        <w:rPr>
          <w:sz w:val="24"/>
          <w:szCs w:val="24"/>
        </w:rPr>
        <w:t>1</w:t>
      </w:r>
      <w:r w:rsidRPr="00A42640">
        <w:rPr>
          <w:sz w:val="24"/>
          <w:szCs w:val="24"/>
        </w:rPr>
        <w:t xml:space="preserve"> billing cycle, </w:t>
      </w:r>
      <w:r w:rsidR="00A42640">
        <w:rPr>
          <w:sz w:val="24"/>
          <w:szCs w:val="24"/>
        </w:rPr>
        <w:t xml:space="preserve">The project will move to a </w:t>
      </w:r>
      <w:r w:rsidR="003F505E">
        <w:rPr>
          <w:sz w:val="24"/>
          <w:szCs w:val="24"/>
        </w:rPr>
        <w:t>collection’s</w:t>
      </w:r>
      <w:r w:rsidR="00A42640">
        <w:rPr>
          <w:sz w:val="24"/>
          <w:szCs w:val="24"/>
        </w:rPr>
        <w:t xml:space="preserve"> status and all </w:t>
      </w:r>
      <w:r w:rsidR="003F505E">
        <w:rPr>
          <w:sz w:val="24"/>
          <w:szCs w:val="24"/>
        </w:rPr>
        <w:t>work by the consultant, project manager or staff will cease.</w:t>
      </w:r>
    </w:p>
    <w:p w14:paraId="3DA8067D" w14:textId="77777777" w:rsidR="003F505E" w:rsidRPr="00A42640" w:rsidRDefault="003F505E" w:rsidP="003F505E">
      <w:pPr>
        <w:pStyle w:val="NoSpacing"/>
        <w:rPr>
          <w:sz w:val="24"/>
          <w:szCs w:val="24"/>
        </w:rPr>
      </w:pPr>
    </w:p>
    <w:p w14:paraId="5F521DD5" w14:textId="2934BF6E" w:rsidR="00481C55" w:rsidRDefault="00481C55" w:rsidP="00881429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920FFB">
        <w:rPr>
          <w:sz w:val="24"/>
          <w:szCs w:val="24"/>
        </w:rPr>
        <w:t xml:space="preserve">The client is responsible for </w:t>
      </w:r>
      <w:r w:rsidR="00C2570C" w:rsidRPr="00920FFB">
        <w:rPr>
          <w:sz w:val="24"/>
          <w:szCs w:val="24"/>
        </w:rPr>
        <w:t>all</w:t>
      </w:r>
      <w:r w:rsidRPr="00920FFB">
        <w:rPr>
          <w:sz w:val="24"/>
          <w:szCs w:val="24"/>
        </w:rPr>
        <w:t xml:space="preserve"> representations or claims made on behalf of the company/client to the consultant of record. </w:t>
      </w:r>
    </w:p>
    <w:p w14:paraId="68AB4623" w14:textId="77777777" w:rsidR="00DE55A2" w:rsidRDefault="00DE55A2" w:rsidP="00DE55A2">
      <w:pPr>
        <w:pStyle w:val="ListParagraph"/>
        <w:rPr>
          <w:sz w:val="24"/>
          <w:szCs w:val="24"/>
        </w:rPr>
      </w:pPr>
    </w:p>
    <w:p w14:paraId="2446890A" w14:textId="7EBDDF4B" w:rsidR="00343CD6" w:rsidRDefault="00DE55A2" w:rsidP="00CA246D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Project Manager of Belfield Management Solutions </w:t>
      </w:r>
      <w:r w:rsidR="0057555C">
        <w:rPr>
          <w:sz w:val="24"/>
          <w:szCs w:val="24"/>
        </w:rPr>
        <w:t>INC</w:t>
      </w:r>
      <w:r>
        <w:rPr>
          <w:sz w:val="24"/>
          <w:szCs w:val="24"/>
        </w:rPr>
        <w:t>. will complete a project plan with the outline of the proposed project and implementation procedures. The Project Manager will also provide a weekly update and stat</w:t>
      </w:r>
      <w:r w:rsidR="00CC6DEC">
        <w:rPr>
          <w:sz w:val="24"/>
          <w:szCs w:val="24"/>
        </w:rPr>
        <w:t>u</w:t>
      </w:r>
      <w:r>
        <w:rPr>
          <w:sz w:val="24"/>
          <w:szCs w:val="24"/>
        </w:rPr>
        <w:t>s of the consulting project.</w:t>
      </w:r>
    </w:p>
    <w:p w14:paraId="2A8846C5" w14:textId="77777777" w:rsidR="00CA246D" w:rsidRDefault="00CA246D" w:rsidP="00CA246D">
      <w:pPr>
        <w:pStyle w:val="ListParagraph"/>
        <w:rPr>
          <w:sz w:val="24"/>
          <w:szCs w:val="24"/>
        </w:rPr>
      </w:pPr>
    </w:p>
    <w:p w14:paraId="3D636E39" w14:textId="77777777" w:rsidR="00CA246D" w:rsidRPr="00CA246D" w:rsidRDefault="00CA246D" w:rsidP="00CA246D">
      <w:pPr>
        <w:pStyle w:val="NoSpacing"/>
        <w:ind w:left="720"/>
        <w:rPr>
          <w:sz w:val="24"/>
          <w:szCs w:val="24"/>
        </w:rPr>
      </w:pPr>
    </w:p>
    <w:p w14:paraId="7E5ED22E" w14:textId="64A89775" w:rsidR="006D44BF" w:rsidRDefault="0072511F" w:rsidP="00172CD5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fixed-rate consulting project will be performed by a combination of video, voice</w:t>
      </w:r>
      <w:r w:rsidR="00417AE4">
        <w:rPr>
          <w:sz w:val="24"/>
          <w:szCs w:val="24"/>
        </w:rPr>
        <w:t>, training materials, e-learning lessons, power-point presentations and on-site</w:t>
      </w:r>
      <w:r w:rsidR="003C6B74">
        <w:rPr>
          <w:sz w:val="24"/>
          <w:szCs w:val="24"/>
        </w:rPr>
        <w:t xml:space="preserve"> </w:t>
      </w:r>
      <w:r w:rsidR="006D44BF">
        <w:rPr>
          <w:sz w:val="24"/>
          <w:szCs w:val="24"/>
        </w:rPr>
        <w:t>implementation</w:t>
      </w:r>
      <w:r w:rsidR="003F505E">
        <w:rPr>
          <w:sz w:val="24"/>
          <w:szCs w:val="24"/>
        </w:rPr>
        <w:t xml:space="preserve"> and training</w:t>
      </w:r>
      <w:r w:rsidR="006D44BF">
        <w:rPr>
          <w:sz w:val="24"/>
          <w:szCs w:val="24"/>
        </w:rPr>
        <w:t xml:space="preserve"> methods.</w:t>
      </w:r>
    </w:p>
    <w:p w14:paraId="794B99DF" w14:textId="77777777" w:rsidR="00CA246D" w:rsidRPr="00172CD5" w:rsidRDefault="00CA246D" w:rsidP="00CA246D">
      <w:pPr>
        <w:pStyle w:val="NoSpacing"/>
        <w:ind w:left="720"/>
        <w:rPr>
          <w:sz w:val="24"/>
          <w:szCs w:val="24"/>
        </w:rPr>
      </w:pPr>
    </w:p>
    <w:p w14:paraId="119E3B8A" w14:textId="2E0CB4EC" w:rsidR="006D44BF" w:rsidRDefault="006D44BF" w:rsidP="00881429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It is vital for the success of the project that the client and the </w:t>
      </w:r>
      <w:r w:rsidR="008A5B5C">
        <w:rPr>
          <w:sz w:val="24"/>
          <w:szCs w:val="24"/>
        </w:rPr>
        <w:t xml:space="preserve">management, </w:t>
      </w:r>
      <w:r>
        <w:rPr>
          <w:sz w:val="24"/>
          <w:szCs w:val="24"/>
        </w:rPr>
        <w:t>employees of the company work with the Consultant</w:t>
      </w:r>
      <w:r w:rsidR="00693BE8">
        <w:rPr>
          <w:sz w:val="24"/>
          <w:szCs w:val="24"/>
        </w:rPr>
        <w:t>, staff,</w:t>
      </w:r>
      <w:r>
        <w:rPr>
          <w:sz w:val="24"/>
          <w:szCs w:val="24"/>
        </w:rPr>
        <w:t xml:space="preserve"> and/or Project Manager </w:t>
      </w:r>
      <w:r w:rsidR="008A5B5C">
        <w:rPr>
          <w:sz w:val="24"/>
          <w:szCs w:val="24"/>
        </w:rPr>
        <w:t>to complete the proposed corrections correctly and in a timely manner in accordance with the project plan and project implementation guidelines.</w:t>
      </w:r>
    </w:p>
    <w:p w14:paraId="600B401C" w14:textId="77777777" w:rsidR="00417AE4" w:rsidRDefault="00417AE4" w:rsidP="00417AE4">
      <w:pPr>
        <w:pStyle w:val="ListParagraph"/>
        <w:rPr>
          <w:sz w:val="24"/>
          <w:szCs w:val="24"/>
        </w:rPr>
      </w:pPr>
    </w:p>
    <w:p w14:paraId="61ED58F8" w14:textId="152C10EE" w:rsidR="0060183E" w:rsidRPr="00A669D1" w:rsidRDefault="00417AE4" w:rsidP="006018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669D1">
        <w:rPr>
          <w:sz w:val="24"/>
          <w:szCs w:val="24"/>
        </w:rPr>
        <w:t xml:space="preserve">Belfield Management Solutions </w:t>
      </w:r>
      <w:r w:rsidR="0057555C">
        <w:rPr>
          <w:sz w:val="24"/>
          <w:szCs w:val="24"/>
        </w:rPr>
        <w:t>INC</w:t>
      </w:r>
      <w:r w:rsidRPr="00A669D1">
        <w:rPr>
          <w:sz w:val="24"/>
          <w:szCs w:val="24"/>
        </w:rPr>
        <w:t xml:space="preserve">. guarantees a </w:t>
      </w:r>
      <w:r w:rsidR="009D5EB5" w:rsidRPr="00A669D1">
        <w:rPr>
          <w:sz w:val="24"/>
          <w:szCs w:val="24"/>
        </w:rPr>
        <w:t>minimum of a $2 return for every $1 invested in management consulting services</w:t>
      </w:r>
      <w:r w:rsidR="0002323C" w:rsidRPr="00A669D1">
        <w:rPr>
          <w:sz w:val="24"/>
          <w:szCs w:val="24"/>
        </w:rPr>
        <w:t xml:space="preserve">, in real dollars within a </w:t>
      </w:r>
      <w:r w:rsidR="00160D99" w:rsidRPr="00A669D1">
        <w:rPr>
          <w:sz w:val="24"/>
          <w:szCs w:val="24"/>
        </w:rPr>
        <w:t>1</w:t>
      </w:r>
      <w:r w:rsidR="0060183E" w:rsidRPr="00A669D1">
        <w:rPr>
          <w:sz w:val="24"/>
          <w:szCs w:val="24"/>
        </w:rPr>
        <w:t>2-month period.</w:t>
      </w:r>
      <w:r w:rsidR="003F505E">
        <w:rPr>
          <w:sz w:val="24"/>
          <w:szCs w:val="24"/>
        </w:rPr>
        <w:t xml:space="preserve"> Management consulting services falls under the guidelines of </w:t>
      </w:r>
      <w:r w:rsidR="00DD5718">
        <w:rPr>
          <w:sz w:val="24"/>
          <w:szCs w:val="24"/>
        </w:rPr>
        <w:t xml:space="preserve">“professional services” all billing is tax deductible. </w:t>
      </w:r>
    </w:p>
    <w:p w14:paraId="3A7B4060" w14:textId="57984010" w:rsidR="00481C55" w:rsidRPr="00A669D1" w:rsidRDefault="0060183E" w:rsidP="00C51C5F">
      <w:pPr>
        <w:pStyle w:val="NoSpacing"/>
        <w:ind w:left="360"/>
        <w:rPr>
          <w:b/>
          <w:bCs/>
        </w:rPr>
      </w:pPr>
      <w:r w:rsidRPr="00920FFB">
        <w:rPr>
          <w:b/>
          <w:bCs/>
          <w:sz w:val="24"/>
          <w:szCs w:val="24"/>
        </w:rPr>
        <w:t>I a</w:t>
      </w:r>
      <w:r w:rsidR="00C51C5F">
        <w:rPr>
          <w:b/>
          <w:bCs/>
          <w:sz w:val="24"/>
          <w:szCs w:val="24"/>
        </w:rPr>
        <w:t>ffirm</w:t>
      </w:r>
      <w:r w:rsidRPr="00920FFB">
        <w:rPr>
          <w:b/>
          <w:bCs/>
          <w:sz w:val="24"/>
          <w:szCs w:val="24"/>
        </w:rPr>
        <w:t xml:space="preserve"> that I have read and understand the working agreement and the</w:t>
      </w:r>
      <w:r w:rsidR="008B3796">
        <w:rPr>
          <w:b/>
          <w:bCs/>
          <w:sz w:val="24"/>
          <w:szCs w:val="24"/>
        </w:rPr>
        <w:t xml:space="preserve"> terms to the</w:t>
      </w:r>
      <w:r w:rsidRPr="00920FFB">
        <w:rPr>
          <w:b/>
          <w:bCs/>
          <w:sz w:val="24"/>
          <w:szCs w:val="24"/>
        </w:rPr>
        <w:t xml:space="preserve"> addendum to the</w:t>
      </w:r>
      <w:r w:rsidR="00A669D1">
        <w:rPr>
          <w:b/>
          <w:bCs/>
        </w:rPr>
        <w:t xml:space="preserve"> </w:t>
      </w:r>
      <w:r w:rsidR="001C19D7" w:rsidRPr="00920FFB">
        <w:rPr>
          <w:b/>
          <w:bCs/>
          <w:sz w:val="24"/>
          <w:szCs w:val="24"/>
        </w:rPr>
        <w:t>working agreement.</w:t>
      </w:r>
    </w:p>
    <w:p w14:paraId="25618901" w14:textId="77777777" w:rsidR="001C19D7" w:rsidRPr="00920FFB" w:rsidRDefault="001C19D7" w:rsidP="00481C55">
      <w:pPr>
        <w:pStyle w:val="NoSpacing"/>
        <w:rPr>
          <w:b/>
          <w:bCs/>
          <w:sz w:val="24"/>
          <w:szCs w:val="24"/>
        </w:rPr>
      </w:pPr>
    </w:p>
    <w:p w14:paraId="29D1B4F2" w14:textId="56574827" w:rsidR="001C19D7" w:rsidRPr="00920FFB" w:rsidRDefault="001C19D7" w:rsidP="001C19D7">
      <w:pPr>
        <w:rPr>
          <w:rFonts w:ascii="Arial" w:hAnsi="Arial" w:cs="Arial"/>
          <w:b/>
          <w:sz w:val="24"/>
          <w:szCs w:val="24"/>
        </w:rPr>
      </w:pPr>
      <w:r w:rsidRPr="003548DC">
        <w:rPr>
          <w:rFonts w:ascii="Arial" w:hAnsi="Arial" w:cs="Arial"/>
          <w:b/>
        </w:rPr>
        <w:t>Client: _____________________________</w:t>
      </w:r>
      <w:r w:rsidRPr="00920FFB">
        <w:rPr>
          <w:rFonts w:ascii="Arial" w:hAnsi="Arial" w:cs="Arial"/>
          <w:sz w:val="24"/>
          <w:szCs w:val="24"/>
        </w:rPr>
        <w:t xml:space="preserve">    </w:t>
      </w:r>
      <w:r w:rsidR="003548DC">
        <w:rPr>
          <w:rFonts w:ascii="Arial" w:hAnsi="Arial" w:cs="Arial"/>
          <w:sz w:val="24"/>
          <w:szCs w:val="24"/>
        </w:rPr>
        <w:t xml:space="preserve">      </w:t>
      </w:r>
      <w:r w:rsidRPr="00920FFB">
        <w:rPr>
          <w:rFonts w:ascii="Arial" w:hAnsi="Arial" w:cs="Arial"/>
          <w:sz w:val="24"/>
          <w:szCs w:val="24"/>
        </w:rPr>
        <w:t xml:space="preserve"> </w:t>
      </w:r>
      <w:r w:rsidR="003A0C96" w:rsidRPr="003548DC">
        <w:rPr>
          <w:rFonts w:ascii="Arial" w:hAnsi="Arial" w:cs="Arial"/>
          <w:b/>
        </w:rPr>
        <w:t>Belfield Management</w:t>
      </w:r>
      <w:r w:rsidR="00DC6B51" w:rsidRPr="003548DC">
        <w:rPr>
          <w:rFonts w:ascii="Arial" w:hAnsi="Arial" w:cs="Arial"/>
          <w:b/>
        </w:rPr>
        <w:t xml:space="preserve"> Solutions</w:t>
      </w:r>
      <w:r w:rsidRPr="003548DC">
        <w:rPr>
          <w:rFonts w:ascii="Arial" w:hAnsi="Arial" w:cs="Arial"/>
          <w:b/>
        </w:rPr>
        <w:t xml:space="preserve"> </w:t>
      </w:r>
      <w:r w:rsidR="0057555C">
        <w:rPr>
          <w:rFonts w:ascii="Arial" w:hAnsi="Arial" w:cs="Arial"/>
          <w:b/>
        </w:rPr>
        <w:t>INC</w:t>
      </w:r>
      <w:r w:rsidRPr="003548DC">
        <w:rPr>
          <w:rFonts w:ascii="Arial" w:hAnsi="Arial" w:cs="Arial"/>
          <w:b/>
        </w:rPr>
        <w:t>.</w:t>
      </w:r>
    </w:p>
    <w:p w14:paraId="6D1769A0" w14:textId="77777777" w:rsidR="001C19D7" w:rsidRPr="00920FFB" w:rsidRDefault="001C19D7" w:rsidP="001C19D7">
      <w:pPr>
        <w:rPr>
          <w:rFonts w:ascii="Arial" w:hAnsi="Arial" w:cs="Arial"/>
          <w:sz w:val="24"/>
          <w:szCs w:val="24"/>
          <w:u w:val="single"/>
        </w:rPr>
      </w:pPr>
      <w:r w:rsidRPr="00920FFB">
        <w:rPr>
          <w:rFonts w:ascii="Arial" w:hAnsi="Arial" w:cs="Arial"/>
          <w:sz w:val="24"/>
          <w:szCs w:val="24"/>
        </w:rPr>
        <w:t xml:space="preserve">By: </w:t>
      </w:r>
      <w:r w:rsidRPr="00920FFB">
        <w:rPr>
          <w:rFonts w:ascii="Arial" w:hAnsi="Arial" w:cs="Arial"/>
          <w:sz w:val="24"/>
          <w:szCs w:val="24"/>
          <w:u w:val="single"/>
        </w:rPr>
        <w:tab/>
      </w:r>
      <w:r w:rsidRPr="00920FFB">
        <w:rPr>
          <w:rFonts w:ascii="Arial" w:hAnsi="Arial" w:cs="Arial"/>
          <w:sz w:val="24"/>
          <w:szCs w:val="24"/>
          <w:u w:val="single"/>
        </w:rPr>
        <w:tab/>
      </w:r>
      <w:r w:rsidRPr="00920FFB">
        <w:rPr>
          <w:rFonts w:ascii="Arial" w:hAnsi="Arial" w:cs="Arial"/>
          <w:sz w:val="24"/>
          <w:szCs w:val="24"/>
          <w:u w:val="single"/>
        </w:rPr>
        <w:tab/>
      </w:r>
      <w:r w:rsidRPr="00920FFB">
        <w:rPr>
          <w:rFonts w:ascii="Arial" w:hAnsi="Arial" w:cs="Arial"/>
          <w:sz w:val="24"/>
          <w:szCs w:val="24"/>
          <w:u w:val="single"/>
        </w:rPr>
        <w:tab/>
      </w:r>
      <w:r w:rsidRPr="00920FFB">
        <w:rPr>
          <w:rFonts w:ascii="Arial" w:hAnsi="Arial" w:cs="Arial"/>
          <w:sz w:val="24"/>
          <w:szCs w:val="24"/>
          <w:u w:val="single"/>
        </w:rPr>
        <w:tab/>
      </w:r>
      <w:r w:rsidRPr="00920FFB">
        <w:rPr>
          <w:rFonts w:ascii="Arial" w:hAnsi="Arial" w:cs="Arial"/>
          <w:sz w:val="24"/>
          <w:szCs w:val="24"/>
          <w:u w:val="single"/>
        </w:rPr>
        <w:tab/>
      </w:r>
      <w:r w:rsidRPr="00920FFB">
        <w:rPr>
          <w:rFonts w:ascii="Arial" w:hAnsi="Arial" w:cs="Arial"/>
          <w:sz w:val="24"/>
          <w:szCs w:val="24"/>
        </w:rPr>
        <w:tab/>
        <w:t xml:space="preserve">By: </w:t>
      </w:r>
      <w:r w:rsidRPr="00920FFB">
        <w:rPr>
          <w:rFonts w:ascii="Arial" w:hAnsi="Arial" w:cs="Arial"/>
          <w:sz w:val="24"/>
          <w:szCs w:val="24"/>
          <w:u w:val="single"/>
        </w:rPr>
        <w:tab/>
      </w:r>
      <w:r w:rsidRPr="00920FFB">
        <w:rPr>
          <w:rFonts w:ascii="Arial" w:hAnsi="Arial" w:cs="Arial"/>
          <w:sz w:val="24"/>
          <w:szCs w:val="24"/>
          <w:u w:val="single"/>
        </w:rPr>
        <w:tab/>
      </w:r>
      <w:r w:rsidRPr="00920FFB">
        <w:rPr>
          <w:rFonts w:ascii="Arial" w:hAnsi="Arial" w:cs="Arial"/>
          <w:sz w:val="24"/>
          <w:szCs w:val="24"/>
          <w:u w:val="single"/>
        </w:rPr>
        <w:tab/>
      </w:r>
      <w:r w:rsidRPr="00920FFB">
        <w:rPr>
          <w:rFonts w:ascii="Arial" w:hAnsi="Arial" w:cs="Arial"/>
          <w:sz w:val="24"/>
          <w:szCs w:val="24"/>
          <w:u w:val="single"/>
        </w:rPr>
        <w:tab/>
      </w:r>
      <w:r w:rsidRPr="00920FFB">
        <w:rPr>
          <w:rFonts w:ascii="Arial" w:hAnsi="Arial" w:cs="Arial"/>
          <w:sz w:val="24"/>
          <w:szCs w:val="24"/>
          <w:u w:val="single"/>
        </w:rPr>
        <w:tab/>
      </w:r>
      <w:r w:rsidRPr="00920FFB">
        <w:rPr>
          <w:rFonts w:ascii="Arial" w:hAnsi="Arial" w:cs="Arial"/>
          <w:sz w:val="24"/>
          <w:szCs w:val="24"/>
          <w:u w:val="single"/>
        </w:rPr>
        <w:tab/>
      </w:r>
    </w:p>
    <w:p w14:paraId="1579D8E8" w14:textId="4C7D39D9" w:rsidR="00160D99" w:rsidRPr="00920FFB" w:rsidRDefault="001C19D7" w:rsidP="0060183E">
      <w:r w:rsidRPr="0060183E">
        <w:rPr>
          <w:rFonts w:ascii="Arial" w:hAnsi="Arial" w:cs="Arial"/>
          <w:sz w:val="24"/>
          <w:szCs w:val="24"/>
        </w:rPr>
        <w:t xml:space="preserve">Title: </w:t>
      </w:r>
      <w:r w:rsidRPr="0060183E">
        <w:rPr>
          <w:rFonts w:ascii="Arial" w:hAnsi="Arial" w:cs="Arial"/>
          <w:sz w:val="24"/>
          <w:szCs w:val="24"/>
          <w:u w:val="single"/>
        </w:rPr>
        <w:tab/>
      </w:r>
      <w:r w:rsidRPr="0060183E">
        <w:rPr>
          <w:rFonts w:ascii="Arial" w:hAnsi="Arial" w:cs="Arial"/>
          <w:sz w:val="24"/>
          <w:szCs w:val="24"/>
          <w:u w:val="single"/>
        </w:rPr>
        <w:tab/>
      </w:r>
      <w:r w:rsidRPr="0060183E">
        <w:rPr>
          <w:rFonts w:ascii="Arial" w:hAnsi="Arial" w:cs="Arial"/>
          <w:sz w:val="24"/>
          <w:szCs w:val="24"/>
          <w:u w:val="single"/>
        </w:rPr>
        <w:tab/>
      </w:r>
      <w:r w:rsidRPr="0060183E">
        <w:rPr>
          <w:rFonts w:ascii="Arial" w:hAnsi="Arial" w:cs="Arial"/>
          <w:sz w:val="24"/>
          <w:szCs w:val="24"/>
        </w:rPr>
        <w:t xml:space="preserve">    Date</w:t>
      </w:r>
      <w:r w:rsidRPr="0060183E">
        <w:rPr>
          <w:rFonts w:ascii="Arial" w:hAnsi="Arial" w:cs="Arial"/>
          <w:sz w:val="24"/>
          <w:szCs w:val="24"/>
          <w:u w:val="single"/>
        </w:rPr>
        <w:tab/>
      </w:r>
      <w:r w:rsidRPr="0060183E">
        <w:rPr>
          <w:rFonts w:ascii="Arial" w:hAnsi="Arial" w:cs="Arial"/>
          <w:sz w:val="24"/>
          <w:szCs w:val="24"/>
          <w:u w:val="single"/>
        </w:rPr>
        <w:tab/>
      </w:r>
      <w:r w:rsidRPr="0060183E">
        <w:rPr>
          <w:rFonts w:ascii="Arial" w:hAnsi="Arial" w:cs="Arial"/>
          <w:sz w:val="24"/>
          <w:szCs w:val="24"/>
        </w:rPr>
        <w:tab/>
        <w:t>Title: _______________ Date ______</w:t>
      </w:r>
      <w:r w:rsidR="00FC10B0" w:rsidRPr="0060183E">
        <w:rPr>
          <w:rFonts w:ascii="Arial" w:hAnsi="Arial" w:cs="Arial"/>
          <w:sz w:val="24"/>
          <w:szCs w:val="24"/>
        </w:rPr>
        <w:t>__</w:t>
      </w:r>
    </w:p>
    <w:p w14:paraId="7E82E75D" w14:textId="77777777" w:rsidR="00160D99" w:rsidRPr="00920FFB" w:rsidRDefault="00160D99" w:rsidP="00160D99">
      <w:pPr>
        <w:pStyle w:val="NoSpacing"/>
        <w:rPr>
          <w:sz w:val="24"/>
          <w:szCs w:val="24"/>
        </w:rPr>
      </w:pPr>
    </w:p>
    <w:p w14:paraId="363C046E" w14:textId="12E31834" w:rsidR="001C19D7" w:rsidRPr="001C19D7" w:rsidRDefault="001C19D7" w:rsidP="00160D99">
      <w:pPr>
        <w:pStyle w:val="NoSpacing"/>
        <w:rPr>
          <w:b/>
          <w:bCs/>
        </w:rPr>
      </w:pPr>
    </w:p>
    <w:sectPr w:rsidR="001C19D7" w:rsidRPr="001C19D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DA0B5" w14:textId="77777777" w:rsidR="00FA10EC" w:rsidRDefault="00FA10EC" w:rsidP="004D6106">
      <w:pPr>
        <w:spacing w:after="0" w:line="240" w:lineRule="auto"/>
      </w:pPr>
      <w:r>
        <w:separator/>
      </w:r>
    </w:p>
  </w:endnote>
  <w:endnote w:type="continuationSeparator" w:id="0">
    <w:p w14:paraId="3A6A476D" w14:textId="77777777" w:rsidR="00FA10EC" w:rsidRDefault="00FA10EC" w:rsidP="004D6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7867E" w14:textId="151D90F6" w:rsidR="004D6106" w:rsidRDefault="0057555C" w:rsidP="001149FD">
    <w:pPr>
      <w:pStyle w:val="Footer"/>
      <w:jc w:val="center"/>
    </w:pPr>
    <w:r>
      <w:t>222 Graham Way</w:t>
    </w:r>
  </w:p>
  <w:p w14:paraId="198D5EDC" w14:textId="4A2AECA9" w:rsidR="004B7560" w:rsidRDefault="0057555C" w:rsidP="001149FD">
    <w:pPr>
      <w:pStyle w:val="Footer"/>
      <w:jc w:val="center"/>
    </w:pPr>
    <w:r>
      <w:t>Shelbyville</w:t>
    </w:r>
    <w:r w:rsidR="004B7560">
      <w:t>, TN 37</w:t>
    </w:r>
    <w:r>
      <w:t>160</w:t>
    </w:r>
  </w:p>
  <w:p w14:paraId="35F98E1D" w14:textId="4DE12E97" w:rsidR="004B7560" w:rsidRDefault="001149FD" w:rsidP="001149FD">
    <w:pPr>
      <w:pStyle w:val="Footer"/>
      <w:jc w:val="center"/>
    </w:pPr>
    <w:r>
      <w:t>(</w:t>
    </w:r>
    <w:r w:rsidR="0057555C">
      <w:t>615</w:t>
    </w:r>
    <w:r>
      <w:t xml:space="preserve">) </w:t>
    </w:r>
    <w:r w:rsidR="0057555C">
      <w:t>869</w:t>
    </w:r>
    <w:r>
      <w:t>-</w:t>
    </w:r>
    <w:r w:rsidR="0057555C">
      <w:t>8220</w:t>
    </w:r>
  </w:p>
  <w:p w14:paraId="39E90818" w14:textId="52C53F74" w:rsidR="001149FD" w:rsidRDefault="001149FD" w:rsidP="001149FD">
    <w:pPr>
      <w:pStyle w:val="Footer"/>
      <w:jc w:val="center"/>
    </w:pPr>
  </w:p>
  <w:p w14:paraId="2871CD20" w14:textId="3E432CF0" w:rsidR="00CE579C" w:rsidRDefault="00CE579C" w:rsidP="001149F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5F579" w14:textId="77777777" w:rsidR="00FA10EC" w:rsidRDefault="00FA10EC" w:rsidP="004D6106">
      <w:pPr>
        <w:spacing w:after="0" w:line="240" w:lineRule="auto"/>
      </w:pPr>
      <w:r>
        <w:separator/>
      </w:r>
    </w:p>
  </w:footnote>
  <w:footnote w:type="continuationSeparator" w:id="0">
    <w:p w14:paraId="55AE0DE6" w14:textId="77777777" w:rsidR="00FA10EC" w:rsidRDefault="00FA10EC" w:rsidP="004D61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5FEDE" w14:textId="3BAE976D" w:rsidR="004D6106" w:rsidRDefault="001149FD" w:rsidP="001149FD">
    <w:pPr>
      <w:pStyle w:val="Header"/>
      <w:jc w:val="center"/>
    </w:pPr>
    <w:r>
      <w:rPr>
        <w:noProof/>
      </w:rPr>
      <w:drawing>
        <wp:inline distT="0" distB="0" distL="0" distR="0" wp14:anchorId="33F41707" wp14:editId="46C280EE">
          <wp:extent cx="1828800" cy="1104705"/>
          <wp:effectExtent l="0" t="0" r="0" b="635"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8541" cy="1116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4DC36C" w14:textId="77777777" w:rsidR="004D6106" w:rsidRDefault="004D61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503"/>
    <w:multiLevelType w:val="hybridMultilevel"/>
    <w:tmpl w:val="4204193A"/>
    <w:lvl w:ilvl="0" w:tplc="04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" w15:restartNumberingAfterBreak="0">
    <w:nsid w:val="5FD36AAF"/>
    <w:multiLevelType w:val="hybridMultilevel"/>
    <w:tmpl w:val="808E68F2"/>
    <w:lvl w:ilvl="0" w:tplc="778839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6E113F"/>
    <w:multiLevelType w:val="hybridMultilevel"/>
    <w:tmpl w:val="D17409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748900">
    <w:abstractNumId w:val="1"/>
  </w:num>
  <w:num w:numId="2" w16cid:durableId="1792363091">
    <w:abstractNumId w:val="0"/>
  </w:num>
  <w:num w:numId="3" w16cid:durableId="1386639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29"/>
    <w:rsid w:val="0002323C"/>
    <w:rsid w:val="00087464"/>
    <w:rsid w:val="00093F58"/>
    <w:rsid w:val="000A3243"/>
    <w:rsid w:val="000F60FA"/>
    <w:rsid w:val="000F6673"/>
    <w:rsid w:val="00104E5A"/>
    <w:rsid w:val="00112D37"/>
    <w:rsid w:val="001149FD"/>
    <w:rsid w:val="00160D99"/>
    <w:rsid w:val="00172CD5"/>
    <w:rsid w:val="001C19D7"/>
    <w:rsid w:val="001C2EA3"/>
    <w:rsid w:val="001E4E32"/>
    <w:rsid w:val="001F5F8A"/>
    <w:rsid w:val="001F72C3"/>
    <w:rsid w:val="002445D2"/>
    <w:rsid w:val="002462F1"/>
    <w:rsid w:val="0025208B"/>
    <w:rsid w:val="00271975"/>
    <w:rsid w:val="00282D2B"/>
    <w:rsid w:val="002A3230"/>
    <w:rsid w:val="002A6155"/>
    <w:rsid w:val="002C0664"/>
    <w:rsid w:val="00343409"/>
    <w:rsid w:val="00343AEB"/>
    <w:rsid w:val="00343CD6"/>
    <w:rsid w:val="003548DC"/>
    <w:rsid w:val="003A0C96"/>
    <w:rsid w:val="003C6B74"/>
    <w:rsid w:val="003D0380"/>
    <w:rsid w:val="003E1BD1"/>
    <w:rsid w:val="003E7925"/>
    <w:rsid w:val="003F505E"/>
    <w:rsid w:val="00417AE4"/>
    <w:rsid w:val="0044760E"/>
    <w:rsid w:val="0045523E"/>
    <w:rsid w:val="00481C55"/>
    <w:rsid w:val="00484769"/>
    <w:rsid w:val="004B7560"/>
    <w:rsid w:val="004D6106"/>
    <w:rsid w:val="0051017C"/>
    <w:rsid w:val="00521B80"/>
    <w:rsid w:val="0054201A"/>
    <w:rsid w:val="0057555C"/>
    <w:rsid w:val="0060183E"/>
    <w:rsid w:val="00602199"/>
    <w:rsid w:val="00614F7F"/>
    <w:rsid w:val="00623D6A"/>
    <w:rsid w:val="00642B17"/>
    <w:rsid w:val="00680E78"/>
    <w:rsid w:val="0069087C"/>
    <w:rsid w:val="00693BE8"/>
    <w:rsid w:val="00697CA9"/>
    <w:rsid w:val="006B09EE"/>
    <w:rsid w:val="006B4FB6"/>
    <w:rsid w:val="006D44BF"/>
    <w:rsid w:val="0072511F"/>
    <w:rsid w:val="007A1C78"/>
    <w:rsid w:val="007D1840"/>
    <w:rsid w:val="007D595E"/>
    <w:rsid w:val="008004F9"/>
    <w:rsid w:val="0080293A"/>
    <w:rsid w:val="00831D88"/>
    <w:rsid w:val="0083585F"/>
    <w:rsid w:val="008564B4"/>
    <w:rsid w:val="00861652"/>
    <w:rsid w:val="00881429"/>
    <w:rsid w:val="00893D0D"/>
    <w:rsid w:val="008A293E"/>
    <w:rsid w:val="008A4B48"/>
    <w:rsid w:val="008A5B5C"/>
    <w:rsid w:val="008B3796"/>
    <w:rsid w:val="008F2AE1"/>
    <w:rsid w:val="00920FFB"/>
    <w:rsid w:val="00931BB2"/>
    <w:rsid w:val="00943C6C"/>
    <w:rsid w:val="009A64D7"/>
    <w:rsid w:val="009D5EB5"/>
    <w:rsid w:val="00A06C5D"/>
    <w:rsid w:val="00A07F4C"/>
    <w:rsid w:val="00A27352"/>
    <w:rsid w:val="00A30594"/>
    <w:rsid w:val="00A42640"/>
    <w:rsid w:val="00A669D1"/>
    <w:rsid w:val="00A73DBA"/>
    <w:rsid w:val="00AA6208"/>
    <w:rsid w:val="00B15984"/>
    <w:rsid w:val="00BE2587"/>
    <w:rsid w:val="00C2570C"/>
    <w:rsid w:val="00C51C5F"/>
    <w:rsid w:val="00C64DF7"/>
    <w:rsid w:val="00C74EF9"/>
    <w:rsid w:val="00CA246D"/>
    <w:rsid w:val="00CC6DEC"/>
    <w:rsid w:val="00CD3FC6"/>
    <w:rsid w:val="00CE579C"/>
    <w:rsid w:val="00D11182"/>
    <w:rsid w:val="00D27846"/>
    <w:rsid w:val="00D32C5B"/>
    <w:rsid w:val="00D402B1"/>
    <w:rsid w:val="00D4502F"/>
    <w:rsid w:val="00D8005E"/>
    <w:rsid w:val="00DC6B51"/>
    <w:rsid w:val="00DD5718"/>
    <w:rsid w:val="00DE55A2"/>
    <w:rsid w:val="00E06B1A"/>
    <w:rsid w:val="00E758C0"/>
    <w:rsid w:val="00E8758A"/>
    <w:rsid w:val="00E94702"/>
    <w:rsid w:val="00F33A66"/>
    <w:rsid w:val="00F37D8B"/>
    <w:rsid w:val="00F45E13"/>
    <w:rsid w:val="00FA10EC"/>
    <w:rsid w:val="00FC10B0"/>
    <w:rsid w:val="00FE4D6F"/>
    <w:rsid w:val="00FF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6A8CF"/>
  <w15:chartTrackingRefBased/>
  <w15:docId w15:val="{FDFDD6E7-81E9-4C68-ACB7-B45A3062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142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A4B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6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106"/>
  </w:style>
  <w:style w:type="paragraph" w:styleId="Footer">
    <w:name w:val="footer"/>
    <w:basedOn w:val="Normal"/>
    <w:link w:val="FooterChar"/>
    <w:uiPriority w:val="99"/>
    <w:unhideWhenUsed/>
    <w:rsid w:val="004D6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106"/>
  </w:style>
  <w:style w:type="character" w:styleId="Hyperlink">
    <w:name w:val="Hyperlink"/>
    <w:basedOn w:val="DefaultParagraphFont"/>
    <w:uiPriority w:val="99"/>
    <w:unhideWhenUsed/>
    <w:rsid w:val="00CE57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Belfield</dc:creator>
  <cp:keywords/>
  <dc:description/>
  <cp:lastModifiedBy>Rob Belfield</cp:lastModifiedBy>
  <cp:revision>2</cp:revision>
  <dcterms:created xsi:type="dcterms:W3CDTF">2025-11-06T15:03:00Z</dcterms:created>
  <dcterms:modified xsi:type="dcterms:W3CDTF">2025-11-06T15:03:00Z</dcterms:modified>
</cp:coreProperties>
</file>