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15B4" w14:textId="77777777" w:rsidR="00EB6ACD" w:rsidRDefault="00EB6ACD" w:rsidP="00EB6AC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08146E4" wp14:editId="2BA92795">
            <wp:extent cx="2409825" cy="1455678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479" cy="14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D1C2" w14:textId="49FFF63B" w:rsidR="00815BC4" w:rsidRPr="00EB6ACD" w:rsidRDefault="00815BC4" w:rsidP="00EB6ACD">
      <w:pPr>
        <w:jc w:val="center"/>
        <w:rPr>
          <w:b/>
          <w:bCs/>
          <w:sz w:val="32"/>
          <w:szCs w:val="32"/>
        </w:rPr>
      </w:pPr>
      <w:r w:rsidRPr="00EB6ACD">
        <w:rPr>
          <w:b/>
          <w:bCs/>
          <w:sz w:val="32"/>
          <w:szCs w:val="32"/>
        </w:rPr>
        <w:t>Sales Training Boot Camp</w:t>
      </w:r>
    </w:p>
    <w:p w14:paraId="6ED65BAD" w14:textId="77777777" w:rsidR="00EB6ACD" w:rsidRDefault="00EB6ACD" w:rsidP="00EB6ACD">
      <w:pPr>
        <w:rPr>
          <w:b/>
          <w:bCs/>
          <w:sz w:val="32"/>
          <w:szCs w:val="32"/>
        </w:rPr>
      </w:pPr>
    </w:p>
    <w:p w14:paraId="6F5D2C68" w14:textId="3087F8D4" w:rsidR="00815BC4" w:rsidRPr="00EB6ACD" w:rsidRDefault="00EB6ACD">
      <w:pPr>
        <w:rPr>
          <w:b/>
          <w:bCs/>
        </w:rPr>
      </w:pPr>
      <w:r w:rsidRPr="00EB6ACD">
        <w:rPr>
          <w:b/>
          <w:bCs/>
          <w:sz w:val="32"/>
          <w:szCs w:val="32"/>
        </w:rPr>
        <w:t>The 8 steps of sales training</w:t>
      </w:r>
    </w:p>
    <w:p w14:paraId="368541EC" w14:textId="35705537" w:rsidR="00815BC4" w:rsidRPr="00EB6ACD" w:rsidRDefault="00815BC4" w:rsidP="00EB6AC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B6ACD">
        <w:rPr>
          <w:sz w:val="32"/>
          <w:szCs w:val="32"/>
        </w:rPr>
        <w:t>Prospecting:  Up to 80% of a sale professional’s time is dedicated to this important task it is where it all starts.</w:t>
      </w:r>
    </w:p>
    <w:p w14:paraId="3181E3C4" w14:textId="1E61E2D6" w:rsidR="00815BC4" w:rsidRDefault="00815BC4" w:rsidP="00815B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Blueprinting:  </w:t>
      </w:r>
      <w:r w:rsidR="00EB6ACD">
        <w:rPr>
          <w:sz w:val="32"/>
          <w:szCs w:val="32"/>
        </w:rPr>
        <w:t>Qualifying spending</w:t>
      </w:r>
      <w:r>
        <w:rPr>
          <w:sz w:val="32"/>
          <w:szCs w:val="32"/>
        </w:rPr>
        <w:t xml:space="preserve"> your time wisely with prospects that are Qualified and Able to Purchase your Product</w:t>
      </w:r>
    </w:p>
    <w:p w14:paraId="4128E90F" w14:textId="2B13702A" w:rsidR="002C189C" w:rsidRPr="002C189C" w:rsidRDefault="002C189C" w:rsidP="002C189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Presentation: introducing the client to your Product and present </w:t>
      </w:r>
      <w:r w:rsidR="00EB6ACD">
        <w:rPr>
          <w:sz w:val="32"/>
          <w:szCs w:val="32"/>
        </w:rPr>
        <w:t>benefits</w:t>
      </w:r>
      <w:r>
        <w:rPr>
          <w:sz w:val="32"/>
          <w:szCs w:val="32"/>
        </w:rPr>
        <w:t xml:space="preserve"> and main </w:t>
      </w:r>
      <w:r w:rsidR="00EB6ACD">
        <w:rPr>
          <w:sz w:val="32"/>
          <w:szCs w:val="32"/>
        </w:rPr>
        <w:t>Benefits</w:t>
      </w:r>
      <w:r>
        <w:rPr>
          <w:sz w:val="32"/>
          <w:szCs w:val="32"/>
        </w:rPr>
        <w:t xml:space="preserve"> to them is…</w:t>
      </w:r>
      <w:r w:rsidR="00EB6ACD">
        <w:rPr>
          <w:sz w:val="32"/>
          <w:szCs w:val="32"/>
        </w:rPr>
        <w:t>….</w:t>
      </w:r>
      <w:r>
        <w:rPr>
          <w:sz w:val="32"/>
          <w:szCs w:val="32"/>
        </w:rPr>
        <w:t xml:space="preserve">  They Buy emotionally and justify with logic.</w:t>
      </w:r>
    </w:p>
    <w:p w14:paraId="09EC0074" w14:textId="04958F02" w:rsidR="002C189C" w:rsidRDefault="00EB6ACD" w:rsidP="00815B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Financial</w:t>
      </w:r>
      <w:r w:rsidR="002C189C">
        <w:rPr>
          <w:sz w:val="32"/>
          <w:szCs w:val="32"/>
        </w:rPr>
        <w:t xml:space="preserve"> Logic s etc.</w:t>
      </w:r>
    </w:p>
    <w:p w14:paraId="43F94A73" w14:textId="11DC42EB" w:rsidR="002C189C" w:rsidRDefault="002C189C" w:rsidP="00815B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Trial Closing:  checking the temperature of the sale. back to </w:t>
      </w:r>
      <w:r w:rsidR="00EB6ACD">
        <w:rPr>
          <w:sz w:val="32"/>
          <w:szCs w:val="32"/>
        </w:rPr>
        <w:t>Presentation</w:t>
      </w:r>
      <w:r>
        <w:rPr>
          <w:sz w:val="32"/>
          <w:szCs w:val="32"/>
        </w:rPr>
        <w:t xml:space="preserve"> onto close.</w:t>
      </w:r>
    </w:p>
    <w:p w14:paraId="5A7D275E" w14:textId="77777777" w:rsidR="002C189C" w:rsidRDefault="002C189C" w:rsidP="00815B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Closing the Sale: letting the client know he has bought your product.</w:t>
      </w:r>
    </w:p>
    <w:p w14:paraId="73C91C37" w14:textId="77AF0EBA" w:rsidR="002C189C" w:rsidRDefault="002C189C" w:rsidP="00815B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Button up the Sale: solidifying the sale and new ownership.</w:t>
      </w:r>
    </w:p>
    <w:p w14:paraId="11D4DFEF" w14:textId="54C9112C" w:rsidR="002C189C" w:rsidRPr="00815BC4" w:rsidRDefault="002C189C" w:rsidP="00815B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Referrals: </w:t>
      </w:r>
      <w:r w:rsidR="0078679E">
        <w:rPr>
          <w:sz w:val="32"/>
          <w:szCs w:val="32"/>
        </w:rPr>
        <w:t>every sale should produce at least 6 referrals Etc</w:t>
      </w:r>
    </w:p>
    <w:sectPr w:rsidR="002C189C" w:rsidRPr="00815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6A33"/>
    <w:multiLevelType w:val="hybridMultilevel"/>
    <w:tmpl w:val="97C04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91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C4"/>
    <w:rsid w:val="002C189C"/>
    <w:rsid w:val="0078679E"/>
    <w:rsid w:val="00815BC4"/>
    <w:rsid w:val="00EB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3D83"/>
  <w15:chartTrackingRefBased/>
  <w15:docId w15:val="{5523CCA7-DE77-4FC9-B407-04E36488B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Hughes</dc:creator>
  <cp:keywords/>
  <dc:description/>
  <cp:lastModifiedBy>Rob Belfield</cp:lastModifiedBy>
  <cp:revision>2</cp:revision>
  <dcterms:created xsi:type="dcterms:W3CDTF">2022-11-01T18:31:00Z</dcterms:created>
  <dcterms:modified xsi:type="dcterms:W3CDTF">2022-11-01T18:31:00Z</dcterms:modified>
</cp:coreProperties>
</file>