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BC3F" w14:textId="707E5317" w:rsidR="000A6DF9" w:rsidRDefault="000A6DF9" w:rsidP="000A6DF9">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r w:rsidRPr="000A6DF9">
        <w:rPr>
          <w:rFonts w:ascii="inherit" w:eastAsia="Times New Roman" w:hAnsi="inherit" w:cs="Arial"/>
          <w:b/>
          <w:bCs/>
          <w:color w:val="333333"/>
          <w:sz w:val="24"/>
          <w:szCs w:val="24"/>
          <w:bdr w:val="none" w:sz="0" w:space="0" w:color="auto" w:frame="1"/>
        </w:rPr>
        <w:t>Ask people to pay too much for your product or service and they will stop buying. Ask too little and your profit margin slides or customers assume your product is poor quality. An 'optimum price' factors in all your costs and maximi</w:t>
      </w:r>
      <w:r>
        <w:rPr>
          <w:rFonts w:ascii="inherit" w:eastAsia="Times New Roman" w:hAnsi="inherit" w:cs="Arial"/>
          <w:b/>
          <w:bCs/>
          <w:color w:val="333333"/>
          <w:sz w:val="24"/>
          <w:szCs w:val="24"/>
          <w:bdr w:val="none" w:sz="0" w:space="0" w:color="auto" w:frame="1"/>
        </w:rPr>
        <w:t>z</w:t>
      </w:r>
      <w:r w:rsidRPr="000A6DF9">
        <w:rPr>
          <w:rFonts w:ascii="inherit" w:eastAsia="Times New Roman" w:hAnsi="inherit" w:cs="Arial"/>
          <w:b/>
          <w:bCs/>
          <w:color w:val="333333"/>
          <w:sz w:val="24"/>
          <w:szCs w:val="24"/>
          <w:bdr w:val="none" w:sz="0" w:space="0" w:color="auto" w:frame="1"/>
        </w:rPr>
        <w:t xml:space="preserve">es your margins while remaining attractive to customers. Here's </w:t>
      </w:r>
      <w:r>
        <w:rPr>
          <w:rFonts w:ascii="inherit" w:eastAsia="Times New Roman" w:hAnsi="inherit" w:cs="Arial"/>
          <w:b/>
          <w:bCs/>
          <w:color w:val="333333"/>
          <w:sz w:val="24"/>
          <w:szCs w:val="24"/>
          <w:bdr w:val="none" w:sz="0" w:space="0" w:color="auto" w:frame="1"/>
        </w:rPr>
        <w:t>a variety of factors to consider</w:t>
      </w:r>
      <w:r w:rsidR="00FE4044">
        <w:rPr>
          <w:rFonts w:ascii="inherit" w:eastAsia="Times New Roman" w:hAnsi="inherit" w:cs="Arial"/>
          <w:b/>
          <w:bCs/>
          <w:color w:val="333333"/>
          <w:sz w:val="24"/>
          <w:szCs w:val="24"/>
          <w:bdr w:val="none" w:sz="0" w:space="0" w:color="auto" w:frame="1"/>
        </w:rPr>
        <w:t xml:space="preserve"> for </w:t>
      </w:r>
      <w:r w:rsidRPr="000A6DF9">
        <w:rPr>
          <w:rFonts w:ascii="inherit" w:eastAsia="Times New Roman" w:hAnsi="inherit" w:cs="Arial"/>
          <w:b/>
          <w:bCs/>
          <w:color w:val="333333"/>
          <w:sz w:val="24"/>
          <w:szCs w:val="24"/>
          <w:bdr w:val="none" w:sz="0" w:space="0" w:color="auto" w:frame="1"/>
        </w:rPr>
        <w:t>how to set your prices</w:t>
      </w:r>
    </w:p>
    <w:p w14:paraId="1BEF4A3F" w14:textId="77777777" w:rsidR="000A6DF9" w:rsidRPr="000A6DF9" w:rsidRDefault="000A6DF9" w:rsidP="000A6DF9">
      <w:pPr>
        <w:shd w:val="clear" w:color="auto" w:fill="FFFFFF"/>
        <w:spacing w:after="0" w:line="240" w:lineRule="auto"/>
        <w:textAlignment w:val="baseline"/>
        <w:rPr>
          <w:rFonts w:ascii="Arial" w:eastAsia="Times New Roman" w:hAnsi="Arial" w:cs="Arial"/>
          <w:color w:val="333333"/>
          <w:sz w:val="24"/>
          <w:szCs w:val="24"/>
        </w:rPr>
      </w:pPr>
    </w:p>
    <w:p w14:paraId="4C118F75"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Know the market. </w:t>
      </w:r>
      <w:r w:rsidRPr="000A6DF9">
        <w:rPr>
          <w:rFonts w:ascii="Arial" w:eastAsia="Times New Roman" w:hAnsi="Arial" w:cs="Arial"/>
          <w:color w:val="333333"/>
          <w:sz w:val="24"/>
          <w:szCs w:val="24"/>
        </w:rPr>
        <w:t>You need to find out </w:t>
      </w:r>
      <w:hyperlink r:id="rId7" w:tooltip="Understanding your customers" w:history="1">
        <w:r w:rsidRPr="000A6DF9">
          <w:rPr>
            <w:rFonts w:ascii="Arial" w:eastAsia="Times New Roman" w:hAnsi="Arial" w:cs="Arial"/>
            <w:color w:val="337AB7"/>
            <w:sz w:val="24"/>
            <w:szCs w:val="24"/>
            <w:u w:val="single"/>
            <w:bdr w:val="none" w:sz="0" w:space="0" w:color="auto" w:frame="1"/>
          </w:rPr>
          <w:t>how much customers will pay</w:t>
        </w:r>
      </w:hyperlink>
      <w:r w:rsidRPr="000A6DF9">
        <w:rPr>
          <w:rFonts w:ascii="Arial" w:eastAsia="Times New Roman" w:hAnsi="Arial" w:cs="Arial"/>
          <w:color w:val="333333"/>
          <w:sz w:val="24"/>
          <w:szCs w:val="24"/>
        </w:rPr>
        <w:t>, as well as </w:t>
      </w:r>
      <w:hyperlink r:id="rId8" w:tooltip="Do you know what your competitors are up to?" w:history="1">
        <w:r w:rsidRPr="000A6DF9">
          <w:rPr>
            <w:rFonts w:ascii="Arial" w:eastAsia="Times New Roman" w:hAnsi="Arial" w:cs="Arial"/>
            <w:color w:val="337AB7"/>
            <w:sz w:val="24"/>
            <w:szCs w:val="24"/>
            <w:u w:val="single"/>
            <w:bdr w:val="none" w:sz="0" w:space="0" w:color="auto" w:frame="1"/>
          </w:rPr>
          <w:t>how much competitors charge</w:t>
        </w:r>
      </w:hyperlink>
      <w:r w:rsidRPr="000A6DF9">
        <w:rPr>
          <w:rFonts w:ascii="Arial" w:eastAsia="Times New Roman" w:hAnsi="Arial" w:cs="Arial"/>
          <w:color w:val="333333"/>
          <w:sz w:val="24"/>
          <w:szCs w:val="24"/>
        </w:rPr>
        <w:t>. You can then decide whether to match or beat them. Simply matching a price is dangerous, though - you need to be sure all your costs - both direct and indirect - are covered.</w:t>
      </w:r>
    </w:p>
    <w:p w14:paraId="58B95BC9"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Choose the best pricing technique. </w:t>
      </w:r>
      <w:r w:rsidRPr="000A6DF9">
        <w:rPr>
          <w:rFonts w:ascii="Arial" w:eastAsia="Times New Roman" w:hAnsi="Arial" w:cs="Arial"/>
          <w:color w:val="333333"/>
          <w:sz w:val="24"/>
          <w:szCs w:val="24"/>
        </w:rPr>
        <w:t>Cost-plus pricing involves adding a mark-up percentage to costs; this will vary between products, businesses and sectors. Value-based pricing is determined by how much value your customers attach to your product. Decide </w:t>
      </w:r>
      <w:hyperlink r:id="rId9" w:tooltip="Choose a pricing strategy" w:history="1">
        <w:r w:rsidRPr="000A6DF9">
          <w:rPr>
            <w:rFonts w:ascii="Arial" w:eastAsia="Times New Roman" w:hAnsi="Arial" w:cs="Arial"/>
            <w:color w:val="337AB7"/>
            <w:sz w:val="24"/>
            <w:szCs w:val="24"/>
            <w:u w:val="single"/>
            <w:bdr w:val="none" w:sz="0" w:space="0" w:color="auto" w:frame="1"/>
          </w:rPr>
          <w:t>what your pricing strategy is</w:t>
        </w:r>
      </w:hyperlink>
      <w:r w:rsidRPr="000A6DF9">
        <w:rPr>
          <w:rFonts w:ascii="Arial" w:eastAsia="Times New Roman" w:hAnsi="Arial" w:cs="Arial"/>
          <w:color w:val="333333"/>
          <w:sz w:val="24"/>
          <w:szCs w:val="24"/>
        </w:rPr>
        <w:t> before making a calculation.</w:t>
      </w:r>
    </w:p>
    <w:p w14:paraId="5A031784"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Work out your costs. </w:t>
      </w:r>
      <w:r w:rsidRPr="000A6DF9">
        <w:rPr>
          <w:rFonts w:ascii="Arial" w:eastAsia="Times New Roman" w:hAnsi="Arial" w:cs="Arial"/>
          <w:color w:val="333333"/>
          <w:sz w:val="24"/>
          <w:szCs w:val="24"/>
        </w:rPr>
        <w:t>Include </w:t>
      </w:r>
      <w:r w:rsidRPr="000A6DF9">
        <w:rPr>
          <w:rFonts w:ascii="inherit" w:eastAsia="Times New Roman" w:hAnsi="inherit" w:cs="Arial"/>
          <w:i/>
          <w:iCs/>
          <w:color w:val="333333"/>
          <w:sz w:val="24"/>
          <w:szCs w:val="24"/>
          <w:bdr w:val="none" w:sz="0" w:space="0" w:color="auto" w:frame="1"/>
        </w:rPr>
        <w:t>all</w:t>
      </w:r>
      <w:r w:rsidRPr="000A6DF9">
        <w:rPr>
          <w:rFonts w:ascii="Arial" w:eastAsia="Times New Roman" w:hAnsi="Arial" w:cs="Arial"/>
          <w:color w:val="333333"/>
          <w:sz w:val="24"/>
          <w:szCs w:val="24"/>
        </w:rPr>
        <w:t> direct costs, including money spent developing a product or service. Then calculate your variable costs (for materials, packaging and so on) - the more you make or sell, the higher these will be. Work out what percentage of your fixed costs (overheads such as rent, rates and wages) the product needs to cover. Add all of these costs together and divide by volume to produce a unit break-even figure.</w:t>
      </w:r>
    </w:p>
    <w:p w14:paraId="43AA1991"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Consider cost-plus pricing</w:t>
      </w:r>
      <w:r w:rsidRPr="000A6DF9">
        <w:rPr>
          <w:rFonts w:ascii="Arial" w:eastAsia="Times New Roman" w:hAnsi="Arial" w:cs="Arial"/>
          <w:color w:val="333333"/>
          <w:sz w:val="24"/>
          <w:szCs w:val="24"/>
        </w:rPr>
        <w:t>. You will need to add a margin or mark-up to your break-even point. This is usually expressed as a percentage of break-even. Industry norms, experience or market knowledge will help you decide the level of mark-up. If the price looks too high, </w:t>
      </w:r>
      <w:hyperlink r:id="rId10" w:tooltip="Cutting costs: where do I start?" w:history="1">
        <w:r w:rsidRPr="000A6DF9">
          <w:rPr>
            <w:rFonts w:ascii="Arial" w:eastAsia="Times New Roman" w:hAnsi="Arial" w:cs="Arial"/>
            <w:color w:val="337AB7"/>
            <w:sz w:val="24"/>
            <w:szCs w:val="24"/>
            <w:u w:val="single"/>
            <w:bdr w:val="none" w:sz="0" w:space="0" w:color="auto" w:frame="1"/>
          </w:rPr>
          <w:t>trim your costs</w:t>
        </w:r>
      </w:hyperlink>
      <w:r w:rsidRPr="000A6DF9">
        <w:rPr>
          <w:rFonts w:ascii="Arial" w:eastAsia="Times New Roman" w:hAnsi="Arial" w:cs="Arial"/>
          <w:color w:val="333333"/>
          <w:sz w:val="24"/>
          <w:szCs w:val="24"/>
        </w:rPr>
        <w:t> and reduce the price accordingly. Be aware of the limitations of cost-plus pricing, because it works on the assumption you will sell all units. If you don't, your profit is lower.</w:t>
      </w:r>
    </w:p>
    <w:p w14:paraId="6FA397C1" w14:textId="65D5191A"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Set a value-based price. </w:t>
      </w:r>
      <w:r w:rsidRPr="000A6DF9">
        <w:rPr>
          <w:rFonts w:ascii="Arial" w:eastAsia="Times New Roman" w:hAnsi="Arial" w:cs="Arial"/>
          <w:color w:val="333333"/>
          <w:sz w:val="24"/>
          <w:szCs w:val="24"/>
        </w:rPr>
        <w:t>You'll need to know your market well to set a </w:t>
      </w:r>
      <w:hyperlink r:id="rId11" w:tooltip="Why value-based pricing works best" w:history="1">
        <w:r w:rsidRPr="000A6DF9">
          <w:rPr>
            <w:rFonts w:ascii="Arial" w:eastAsia="Times New Roman" w:hAnsi="Arial" w:cs="Arial"/>
            <w:color w:val="337AB7"/>
            <w:sz w:val="24"/>
            <w:szCs w:val="24"/>
            <w:u w:val="single"/>
            <w:bdr w:val="none" w:sz="0" w:space="0" w:color="auto" w:frame="1"/>
          </w:rPr>
          <w:t>value-based price</w:t>
        </w:r>
      </w:hyperlink>
      <w:r w:rsidRPr="000A6DF9">
        <w:rPr>
          <w:rFonts w:ascii="Arial" w:eastAsia="Times New Roman" w:hAnsi="Arial" w:cs="Arial"/>
          <w:color w:val="333333"/>
          <w:sz w:val="24"/>
          <w:szCs w:val="24"/>
        </w:rPr>
        <w:t xml:space="preserve">. For example, the cost to bring a hairdryer to market might be </w:t>
      </w:r>
      <w:r>
        <w:rPr>
          <w:rFonts w:ascii="Arial" w:eastAsia="Times New Roman" w:hAnsi="Arial" w:cs="Arial"/>
          <w:color w:val="333333"/>
          <w:sz w:val="24"/>
          <w:szCs w:val="24"/>
        </w:rPr>
        <w:t>$</w:t>
      </w:r>
      <w:r w:rsidRPr="000A6DF9">
        <w:rPr>
          <w:rFonts w:ascii="Arial" w:eastAsia="Times New Roman" w:hAnsi="Arial" w:cs="Arial"/>
          <w:color w:val="333333"/>
          <w:sz w:val="24"/>
          <w:szCs w:val="24"/>
        </w:rPr>
        <w:t xml:space="preserve">10. But you might be able to charge customers </w:t>
      </w:r>
      <w:r>
        <w:rPr>
          <w:rFonts w:ascii="Arial" w:eastAsia="Times New Roman" w:hAnsi="Arial" w:cs="Arial"/>
          <w:color w:val="333333"/>
          <w:sz w:val="24"/>
          <w:szCs w:val="24"/>
        </w:rPr>
        <w:t>$</w:t>
      </w:r>
      <w:r w:rsidRPr="000A6DF9">
        <w:rPr>
          <w:rFonts w:ascii="Arial" w:eastAsia="Times New Roman" w:hAnsi="Arial" w:cs="Arial"/>
          <w:color w:val="333333"/>
          <w:sz w:val="24"/>
          <w:szCs w:val="24"/>
        </w:rPr>
        <w:t>25 if this is the market value.</w:t>
      </w:r>
    </w:p>
    <w:p w14:paraId="7201BD46"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Think about other factors. </w:t>
      </w:r>
      <w:r w:rsidRPr="000A6DF9">
        <w:rPr>
          <w:rFonts w:ascii="Arial" w:eastAsia="Times New Roman" w:hAnsi="Arial" w:cs="Arial"/>
          <w:color w:val="333333"/>
          <w:sz w:val="24"/>
          <w:szCs w:val="24"/>
        </w:rPr>
        <w:t>How will charging VAT have an impact on price? Can you keep margins modest on some products in order to achieve higher margin sales on others? You might need to calculate different prices for different territories, markets or sales you make online. </w:t>
      </w:r>
    </w:p>
    <w:p w14:paraId="47C71181" w14:textId="77777777" w:rsidR="000A6DF9" w:rsidRPr="000A6DF9" w:rsidRDefault="000A6DF9" w:rsidP="000A6DF9">
      <w:pPr>
        <w:numPr>
          <w:ilvl w:val="0"/>
          <w:numId w:val="1"/>
        </w:numPr>
        <w:shd w:val="clear" w:color="auto" w:fill="FFFFFF"/>
        <w:spacing w:after="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Stay on your toes. </w:t>
      </w:r>
      <w:r w:rsidRPr="000A6DF9">
        <w:rPr>
          <w:rFonts w:ascii="Arial" w:eastAsia="Times New Roman" w:hAnsi="Arial" w:cs="Arial"/>
          <w:color w:val="333333"/>
          <w:sz w:val="24"/>
          <w:szCs w:val="24"/>
        </w:rPr>
        <w:t>Prices can seldom be fixed for long. Your costs, customers and competitors can change, so you will have to shift your prices to keep up with the market. Keep an eye on what's going on and talk to your customers regularly to make sure your prices remain optimal.</w:t>
      </w:r>
    </w:p>
    <w:p w14:paraId="497A0FBC" w14:textId="46000982" w:rsidR="000A6DF9" w:rsidRDefault="000A6DF9"/>
    <w:p w14:paraId="466802EA"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t xml:space="preserve">Pricing your products is one of the cornerstone decisions you’ll make, because it impacts almost every aspect of your business. Your pricing is a </w:t>
      </w:r>
      <w:r>
        <w:rPr>
          <w:rFonts w:ascii="Helvetica" w:hAnsi="Helvetica"/>
          <w:color w:val="2A2C2E"/>
          <w:sz w:val="27"/>
          <w:szCs w:val="27"/>
        </w:rPr>
        <w:lastRenderedPageBreak/>
        <w:t>deciding factor in everything from your cash flow, to your profit margins, to which expenses you can afford to cover.</w:t>
      </w:r>
    </w:p>
    <w:p w14:paraId="1F44A2E7"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t>That’s why it’s all too easy to get stuck on pricing when you’re launching a new store or product, but it’s important not to let the decision stop you from launching. The best pricing data you can get is from launching and testing with real customers—but you still need to start somewhere, with a price that works. That’s what we’re tackling today in Ask Shopify.</w:t>
      </w:r>
    </w:p>
    <w:p w14:paraId="272A2DDE" w14:textId="43B59B64" w:rsidR="000A6DF9" w:rsidRDefault="000A6DF9" w:rsidP="000A6DF9">
      <w:pPr>
        <w:pStyle w:val="Heading2"/>
        <w:shd w:val="clear" w:color="auto" w:fill="F4F6F8"/>
        <w:spacing w:before="450" w:after="225"/>
        <w:rPr>
          <w:rFonts w:ascii="Helvetica" w:hAnsi="Helvetica"/>
          <w:color w:val="212B35"/>
          <w:sz w:val="48"/>
          <w:szCs w:val="48"/>
        </w:rPr>
      </w:pPr>
      <w:r>
        <w:rPr>
          <w:rFonts w:ascii="Helvetica" w:hAnsi="Helvetica"/>
          <w:b/>
          <w:bCs/>
          <w:color w:val="212B35"/>
          <w:sz w:val="48"/>
          <w:szCs w:val="48"/>
        </w:rPr>
        <w:t xml:space="preserve">How should I price my </w:t>
      </w:r>
      <w:r w:rsidR="008A2781">
        <w:rPr>
          <w:rFonts w:ascii="Helvetica" w:hAnsi="Helvetica"/>
          <w:b/>
          <w:bCs/>
          <w:color w:val="212B35"/>
          <w:sz w:val="48"/>
          <w:szCs w:val="48"/>
        </w:rPr>
        <w:t>Labor Rate</w:t>
      </w:r>
      <w:r>
        <w:rPr>
          <w:rFonts w:ascii="Helvetica" w:hAnsi="Helvetica"/>
          <w:b/>
          <w:bCs/>
          <w:color w:val="212B35"/>
          <w:sz w:val="48"/>
          <w:szCs w:val="48"/>
        </w:rPr>
        <w:t>?</w:t>
      </w:r>
    </w:p>
    <w:p w14:paraId="78FC5343" w14:textId="472AA067" w:rsidR="000A6DF9" w:rsidRPr="00D45793" w:rsidRDefault="00FE4044"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P</w:t>
      </w:r>
      <w:r w:rsidR="000A6DF9" w:rsidRPr="00D45793">
        <w:rPr>
          <w:rFonts w:ascii="Helvetica" w:hAnsi="Helvetica"/>
          <w:color w:val="2A2C2E"/>
        </w:rPr>
        <w:t>ricing touches everything from your business finances</w:t>
      </w:r>
      <w:r w:rsidRPr="00D45793">
        <w:rPr>
          <w:rFonts w:ascii="Helvetica" w:hAnsi="Helvetica"/>
          <w:color w:val="2A2C2E"/>
        </w:rPr>
        <w:t xml:space="preserve"> (Direct costs +Indirect costs + Profit)</w:t>
      </w:r>
      <w:r w:rsidR="000A6DF9" w:rsidRPr="00D45793">
        <w:rPr>
          <w:rFonts w:ascii="Helvetica" w:hAnsi="Helvetica"/>
          <w:color w:val="2A2C2E"/>
        </w:rPr>
        <w:t xml:space="preserve"> to your product’s positioning in the market</w:t>
      </w:r>
      <w:r w:rsidRPr="00D45793">
        <w:rPr>
          <w:rFonts w:ascii="Helvetica" w:hAnsi="Helvetica"/>
          <w:color w:val="2A2C2E"/>
        </w:rPr>
        <w:t xml:space="preserve"> (price elasticity)</w:t>
      </w:r>
      <w:r w:rsidR="000A6DF9" w:rsidRPr="00D45793">
        <w:rPr>
          <w:rFonts w:ascii="Helvetica" w:hAnsi="Helvetica"/>
          <w:color w:val="2A2C2E"/>
        </w:rPr>
        <w:t>. It’s a key strategic decision you need to make for your business, and it can be just as much an art as it is a science.</w:t>
      </w:r>
    </w:p>
    <w:p w14:paraId="0313225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But it’s not a decision you only get to make once.</w:t>
      </w:r>
    </w:p>
    <w:p w14:paraId="1018ED6D" w14:textId="653F4341"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you’re trying to find a price for your product, there is a relatively quick and straightforward way to set a starting price. Remember, just because it’s the price you use to launch doesn’t mean it’s the price you’ll use forever.</w:t>
      </w:r>
      <w:r w:rsidR="00D45793" w:rsidRPr="00D45793">
        <w:rPr>
          <w:rFonts w:ascii="Helvetica" w:hAnsi="Helvetica"/>
          <w:color w:val="2A2C2E"/>
        </w:rPr>
        <w:t xml:space="preserve"> Just keep in mind that it can significantly impact sales when you need to make a significant price increase, so try to stay in the ball park with the starting price.</w:t>
      </w:r>
    </w:p>
    <w:p w14:paraId="27591A36" w14:textId="5920EB1E"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To set your first price, add up all of the costs involved in bringing your product to market</w:t>
      </w:r>
      <w:r w:rsidR="00D45793" w:rsidRPr="00D45793">
        <w:rPr>
          <w:rFonts w:ascii="Helvetica" w:hAnsi="Helvetica"/>
          <w:color w:val="2A2C2E"/>
        </w:rPr>
        <w:t xml:space="preserve"> (form the P&amp;L or Income statement)</w:t>
      </w:r>
      <w:r w:rsidRPr="00D45793">
        <w:rPr>
          <w:rFonts w:ascii="Helvetica" w:hAnsi="Helvetica"/>
          <w:color w:val="2A2C2E"/>
        </w:rPr>
        <w:t>, set your profit margin on top of those expenses, and there you have it. If it seems too simple to be effective, you’re half right—but here’s how it works.</w:t>
      </w:r>
    </w:p>
    <w:p w14:paraId="204F4929" w14:textId="77777777" w:rsidR="000A6DF9" w:rsidRDefault="000A6DF9" w:rsidP="000A6DF9">
      <w:pPr>
        <w:shd w:val="clear" w:color="auto" w:fill="FFFFFF"/>
        <w:rPr>
          <w:rFonts w:ascii="Helvetica" w:hAnsi="Helvetica"/>
          <w:color w:val="5C6AC4"/>
          <w:sz w:val="37"/>
          <w:szCs w:val="37"/>
        </w:rPr>
      </w:pPr>
      <w:r>
        <w:rPr>
          <w:rFonts w:ascii="Helvetica" w:hAnsi="Helvetica"/>
          <w:color w:val="5C6AC4"/>
          <w:sz w:val="37"/>
          <w:szCs w:val="37"/>
        </w:rPr>
        <w:t>Pricing isn't a decision you only get to make once.</w:t>
      </w:r>
    </w:p>
    <w:p w14:paraId="1CB65E92"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t>Why this pricing approach works</w:t>
      </w:r>
    </w:p>
    <w:p w14:paraId="1B56D51E"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The most important element of your price is that it needs to sustain your business. If you price your products at a loss, or at an unsustainable profit margin, you’re going to find it challenging to grow and scale.</w:t>
      </w:r>
    </w:p>
    <w:p w14:paraId="6D3A9DB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lastRenderedPageBreak/>
        <w:t>There are other important factors that your pricing needs to account for, like how you’re priced in relation to your competitors, and what your pricing strategy means for your business and your customers’ expectations. But before you can worry about anything like that, you need to make sure you’ve found a sustainable base price.</w:t>
      </w:r>
    </w:p>
    <w:p w14:paraId="7CC149B2"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t>How to calculate a sustainable price</w:t>
      </w:r>
    </w:p>
    <w:p w14:paraId="1E35382A"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t>There are three straightforward steps to calculating your price.</w:t>
      </w:r>
    </w:p>
    <w:p w14:paraId="7AB85887"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1. Add up your variable costs (per product)</w:t>
      </w:r>
    </w:p>
    <w:p w14:paraId="0D2938DE"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First and foremost, you need to understand all of the costs involved in getting each product out the door.</w:t>
      </w:r>
    </w:p>
    <w:p w14:paraId="01776003"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 order your products, you’ll have a straightforward answer as to how much each unit costs you, which is your </w:t>
      </w:r>
      <w:r w:rsidRPr="00D45793">
        <w:rPr>
          <w:rStyle w:val="Strong"/>
          <w:rFonts w:ascii="Helvetica" w:hAnsi="Helvetica"/>
          <w:color w:val="2A2C2E"/>
        </w:rPr>
        <w:t>cost of goods sold.</w:t>
      </w:r>
    </w:p>
    <w:p w14:paraId="5BAB11E1"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 make your products, you’ll need to dig a bit deeper and look at a bundle of your raw materials. How much does that bundle cost, and how many products can you create from it? That will give you a rough estimate of your </w:t>
      </w:r>
      <w:r w:rsidRPr="00D45793">
        <w:rPr>
          <w:rStyle w:val="Strong"/>
          <w:rFonts w:ascii="Helvetica" w:hAnsi="Helvetica"/>
          <w:color w:val="2A2C2E"/>
        </w:rPr>
        <w:t>cost of goods sold</w:t>
      </w:r>
      <w:r w:rsidRPr="00D45793">
        <w:rPr>
          <w:rFonts w:ascii="Helvetica" w:hAnsi="Helvetica"/>
          <w:color w:val="2A2C2E"/>
        </w:rPr>
        <w:t> per item.</w:t>
      </w:r>
    </w:p>
    <w:p w14:paraId="4CD9C6D2"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However, you shouldn’t forget the time you spend on your business is valuable, too. To price your time, set an hourly rate you want to earn from your business, and then divide that by how many products you can make in that time. To set a sustainable price, make sure to incorporate the cost of your time as a variable product cost.</w:t>
      </w:r>
    </w:p>
    <w:p w14:paraId="59AD42A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Here’s a sample list of costs you might incur on each product.</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193"/>
        <w:gridCol w:w="2167"/>
      </w:tblGrid>
      <w:tr w:rsidR="000A6DF9" w:rsidRPr="00D45793" w14:paraId="47FEEB23" w14:textId="77777777" w:rsidTr="000A6DF9">
        <w:trPr>
          <w:tblCellSpacing w:w="15" w:type="dxa"/>
        </w:trPr>
        <w:tc>
          <w:tcPr>
            <w:tcW w:w="0" w:type="auto"/>
            <w:shd w:val="clear" w:color="auto" w:fill="FFFFFF"/>
            <w:vAlign w:val="center"/>
            <w:hideMark/>
          </w:tcPr>
          <w:p w14:paraId="66E3BF4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Cost of goods sold</w:t>
            </w:r>
          </w:p>
        </w:tc>
        <w:tc>
          <w:tcPr>
            <w:tcW w:w="0" w:type="auto"/>
            <w:shd w:val="clear" w:color="auto" w:fill="FFFFFF"/>
            <w:vAlign w:val="center"/>
            <w:hideMark/>
          </w:tcPr>
          <w:p w14:paraId="4A2D5411"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$3.25</w:t>
            </w:r>
          </w:p>
        </w:tc>
      </w:tr>
      <w:tr w:rsidR="000A6DF9" w:rsidRPr="00D45793" w14:paraId="27BFA0B9" w14:textId="77777777" w:rsidTr="000A6DF9">
        <w:trPr>
          <w:tblCellSpacing w:w="15" w:type="dxa"/>
        </w:trPr>
        <w:tc>
          <w:tcPr>
            <w:tcW w:w="0" w:type="auto"/>
            <w:shd w:val="clear" w:color="auto" w:fill="FFFFFF"/>
            <w:vAlign w:val="center"/>
            <w:hideMark/>
          </w:tcPr>
          <w:p w14:paraId="198F8B30"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Production time</w:t>
            </w:r>
          </w:p>
        </w:tc>
        <w:tc>
          <w:tcPr>
            <w:tcW w:w="0" w:type="auto"/>
            <w:shd w:val="clear" w:color="auto" w:fill="FFFFFF"/>
            <w:vAlign w:val="center"/>
            <w:hideMark/>
          </w:tcPr>
          <w:p w14:paraId="32DB7260"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$2.00</w:t>
            </w:r>
          </w:p>
        </w:tc>
      </w:tr>
      <w:tr w:rsidR="000A6DF9" w:rsidRPr="00D45793" w14:paraId="4C266507" w14:textId="77777777" w:rsidTr="000A6DF9">
        <w:trPr>
          <w:tblCellSpacing w:w="15" w:type="dxa"/>
        </w:trPr>
        <w:tc>
          <w:tcPr>
            <w:tcW w:w="0" w:type="auto"/>
            <w:shd w:val="clear" w:color="auto" w:fill="FFFFFF"/>
            <w:vAlign w:val="center"/>
            <w:hideMark/>
          </w:tcPr>
          <w:p w14:paraId="7D85967F"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Packaging</w:t>
            </w:r>
          </w:p>
        </w:tc>
        <w:tc>
          <w:tcPr>
            <w:tcW w:w="0" w:type="auto"/>
            <w:shd w:val="clear" w:color="auto" w:fill="FFFFFF"/>
            <w:vAlign w:val="center"/>
            <w:hideMark/>
          </w:tcPr>
          <w:p w14:paraId="08EB764F"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$1.78</w:t>
            </w:r>
          </w:p>
        </w:tc>
      </w:tr>
      <w:tr w:rsidR="000A6DF9" w:rsidRPr="00D45793" w14:paraId="42E2440A" w14:textId="77777777" w:rsidTr="000A6DF9">
        <w:trPr>
          <w:tblCellSpacing w:w="15" w:type="dxa"/>
        </w:trPr>
        <w:tc>
          <w:tcPr>
            <w:tcW w:w="0" w:type="auto"/>
            <w:shd w:val="clear" w:color="auto" w:fill="FFFFFF"/>
            <w:vAlign w:val="center"/>
            <w:hideMark/>
          </w:tcPr>
          <w:p w14:paraId="77FE9D7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Promotional materials</w:t>
            </w:r>
          </w:p>
        </w:tc>
        <w:tc>
          <w:tcPr>
            <w:tcW w:w="0" w:type="auto"/>
            <w:shd w:val="clear" w:color="auto" w:fill="FFFFFF"/>
            <w:vAlign w:val="center"/>
            <w:hideMark/>
          </w:tcPr>
          <w:p w14:paraId="7DEB31CB"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$0.75</w:t>
            </w:r>
          </w:p>
        </w:tc>
      </w:tr>
      <w:tr w:rsidR="000A6DF9" w:rsidRPr="00D45793" w14:paraId="0BC3F866" w14:textId="77777777" w:rsidTr="000A6DF9">
        <w:trPr>
          <w:tblCellSpacing w:w="15" w:type="dxa"/>
        </w:trPr>
        <w:tc>
          <w:tcPr>
            <w:tcW w:w="0" w:type="auto"/>
            <w:shd w:val="clear" w:color="auto" w:fill="FFFFFF"/>
            <w:vAlign w:val="center"/>
            <w:hideMark/>
          </w:tcPr>
          <w:p w14:paraId="7D5900E1"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Shipping</w:t>
            </w:r>
          </w:p>
        </w:tc>
        <w:tc>
          <w:tcPr>
            <w:tcW w:w="0" w:type="auto"/>
            <w:shd w:val="clear" w:color="auto" w:fill="FFFFFF"/>
            <w:vAlign w:val="center"/>
            <w:hideMark/>
          </w:tcPr>
          <w:p w14:paraId="5A83C25B"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$4.50</w:t>
            </w:r>
          </w:p>
        </w:tc>
      </w:tr>
      <w:tr w:rsidR="000A6DF9" w:rsidRPr="00D45793" w14:paraId="336D0239" w14:textId="77777777" w:rsidTr="000A6DF9">
        <w:trPr>
          <w:tblCellSpacing w:w="15" w:type="dxa"/>
        </w:trPr>
        <w:tc>
          <w:tcPr>
            <w:tcW w:w="0" w:type="auto"/>
            <w:shd w:val="clear" w:color="auto" w:fill="FFFFFF"/>
            <w:vAlign w:val="center"/>
            <w:hideMark/>
          </w:tcPr>
          <w:p w14:paraId="781D24A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Affiliate commissions</w:t>
            </w:r>
          </w:p>
        </w:tc>
        <w:tc>
          <w:tcPr>
            <w:tcW w:w="0" w:type="auto"/>
            <w:shd w:val="clear" w:color="auto" w:fill="FFFFFF"/>
            <w:vAlign w:val="center"/>
            <w:hideMark/>
          </w:tcPr>
          <w:p w14:paraId="11137B47"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$2.00</w:t>
            </w:r>
          </w:p>
        </w:tc>
      </w:tr>
      <w:tr w:rsidR="000A6DF9" w:rsidRPr="00D45793" w14:paraId="38FA5813" w14:textId="77777777" w:rsidTr="000A6DF9">
        <w:trPr>
          <w:tblCellSpacing w:w="15" w:type="dxa"/>
        </w:trPr>
        <w:tc>
          <w:tcPr>
            <w:tcW w:w="0" w:type="auto"/>
            <w:shd w:val="clear" w:color="auto" w:fill="FFFFFF"/>
            <w:vAlign w:val="center"/>
            <w:hideMark/>
          </w:tcPr>
          <w:p w14:paraId="77FB1DB8" w14:textId="77777777" w:rsidR="000A6DF9" w:rsidRPr="00D45793" w:rsidRDefault="000A6DF9">
            <w:pPr>
              <w:jc w:val="right"/>
              <w:rPr>
                <w:rFonts w:ascii="Helvetica" w:hAnsi="Helvetica"/>
                <w:color w:val="2A2C2E"/>
                <w:sz w:val="24"/>
                <w:szCs w:val="24"/>
              </w:rPr>
            </w:pPr>
          </w:p>
        </w:tc>
        <w:tc>
          <w:tcPr>
            <w:tcW w:w="0" w:type="auto"/>
            <w:shd w:val="clear" w:color="auto" w:fill="FFFFFF"/>
            <w:vAlign w:val="center"/>
            <w:hideMark/>
          </w:tcPr>
          <w:p w14:paraId="77B013F3" w14:textId="77777777" w:rsidR="000A6DF9" w:rsidRPr="00D45793" w:rsidRDefault="000A6DF9">
            <w:pPr>
              <w:rPr>
                <w:sz w:val="24"/>
                <w:szCs w:val="24"/>
              </w:rPr>
            </w:pPr>
          </w:p>
        </w:tc>
      </w:tr>
      <w:tr w:rsidR="000A6DF9" w:rsidRPr="00D45793" w14:paraId="7F9BE6E2" w14:textId="77777777" w:rsidTr="000A6DF9">
        <w:trPr>
          <w:tblCellSpacing w:w="15" w:type="dxa"/>
        </w:trPr>
        <w:tc>
          <w:tcPr>
            <w:tcW w:w="0" w:type="auto"/>
            <w:shd w:val="clear" w:color="auto" w:fill="FFFFFF"/>
            <w:vAlign w:val="center"/>
            <w:hideMark/>
          </w:tcPr>
          <w:p w14:paraId="7711A20C" w14:textId="77777777" w:rsidR="000A6DF9" w:rsidRPr="00D45793" w:rsidRDefault="000A6DF9">
            <w:pPr>
              <w:rPr>
                <w:rFonts w:ascii="Helvetica" w:hAnsi="Helvetica"/>
                <w:color w:val="2A2C2E"/>
                <w:sz w:val="24"/>
                <w:szCs w:val="24"/>
              </w:rPr>
            </w:pPr>
            <w:r w:rsidRPr="00D45793">
              <w:rPr>
                <w:rStyle w:val="Strong"/>
                <w:rFonts w:ascii="Helvetica" w:hAnsi="Helvetica"/>
                <w:color w:val="2A2C2E"/>
                <w:sz w:val="24"/>
                <w:szCs w:val="24"/>
              </w:rPr>
              <w:lastRenderedPageBreak/>
              <w:t>Total per-product cost</w:t>
            </w:r>
          </w:p>
        </w:tc>
        <w:tc>
          <w:tcPr>
            <w:tcW w:w="0" w:type="auto"/>
            <w:shd w:val="clear" w:color="auto" w:fill="FFFFFF"/>
            <w:vAlign w:val="center"/>
            <w:hideMark/>
          </w:tcPr>
          <w:p w14:paraId="7A829BB2" w14:textId="77777777" w:rsidR="000A6DF9" w:rsidRPr="00D45793" w:rsidRDefault="000A6DF9">
            <w:pPr>
              <w:jc w:val="right"/>
              <w:rPr>
                <w:rFonts w:ascii="Helvetica" w:hAnsi="Helvetica"/>
                <w:color w:val="2A2C2E"/>
                <w:sz w:val="24"/>
                <w:szCs w:val="24"/>
              </w:rPr>
            </w:pPr>
            <w:r w:rsidRPr="00D45793">
              <w:rPr>
                <w:rStyle w:val="Strong"/>
                <w:rFonts w:ascii="Helvetica" w:hAnsi="Helvetica"/>
                <w:color w:val="2A2C2E"/>
                <w:sz w:val="24"/>
                <w:szCs w:val="24"/>
              </w:rPr>
              <w:t>$14.28</w:t>
            </w:r>
          </w:p>
        </w:tc>
      </w:tr>
    </w:tbl>
    <w:p w14:paraId="1AF5699C"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 </w:t>
      </w:r>
    </w:p>
    <w:p w14:paraId="53E142B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In this example, your total per-product cost is $14.28.</w:t>
      </w:r>
    </w:p>
    <w:p w14:paraId="03CA27ED" w14:textId="77777777" w:rsidR="000A6DF9" w:rsidRPr="00D45793" w:rsidRDefault="000A6DF9" w:rsidP="000A6DF9">
      <w:pPr>
        <w:pStyle w:val="NormalWeb"/>
        <w:shd w:val="clear" w:color="auto" w:fill="F4F6F8"/>
        <w:spacing w:before="0" w:beforeAutospacing="0" w:after="400" w:afterAutospacing="0"/>
        <w:rPr>
          <w:rFonts w:ascii="Helvetica" w:hAnsi="Helvetica"/>
          <w:color w:val="2A2C2E"/>
        </w:rPr>
      </w:pPr>
      <w:r w:rsidRPr="00D45793">
        <w:rPr>
          <w:rFonts w:ascii="Helvetica" w:hAnsi="Helvetica"/>
          <w:color w:val="2A2C2E"/>
        </w:rPr>
        <w:t xml:space="preserve">Wondering what kind of promotional </w:t>
      </w:r>
      <w:proofErr w:type="gramStart"/>
      <w:r w:rsidRPr="00D45793">
        <w:rPr>
          <w:rFonts w:ascii="Helvetica" w:hAnsi="Helvetica"/>
          <w:color w:val="2A2C2E"/>
        </w:rPr>
        <w:t>materials</w:t>
      </w:r>
      <w:proofErr w:type="gramEnd"/>
      <w:r w:rsidRPr="00D45793">
        <w:rPr>
          <w:rFonts w:ascii="Helvetica" w:hAnsi="Helvetica"/>
          <w:color w:val="2A2C2E"/>
        </w:rPr>
        <w:t xml:space="preserve"> you might need for your products? One of the most common ones in an ecommerce context is marketing materials or additional gifts to </w:t>
      </w:r>
      <w:hyperlink r:id="rId12" w:tgtFrame="_blank" w:history="1">
        <w:r w:rsidRPr="00D45793">
          <w:rPr>
            <w:rStyle w:val="Hyperlink"/>
            <w:rFonts w:ascii="Helvetica" w:hAnsi="Helvetica"/>
          </w:rPr>
          <w:t>level up your unboxing experience</w:t>
        </w:r>
      </w:hyperlink>
      <w:r w:rsidRPr="00D45793">
        <w:rPr>
          <w:rFonts w:ascii="Helvetica" w:hAnsi="Helvetica"/>
          <w:color w:val="2A2C2E"/>
        </w:rPr>
        <w:t>.</w:t>
      </w:r>
    </w:p>
    <w:p w14:paraId="7D6A6BB6"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2. Add a profit margin</w:t>
      </w:r>
    </w:p>
    <w:p w14:paraId="76B3234B"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Once you’ve got a total number for your variable costs per product sold, it’s time to build profit into your price.</w:t>
      </w:r>
    </w:p>
    <w:p w14:paraId="515DEFF4"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Let’s say you want to earn a 20% profit margin on your products on top of your variable costs. When you’re choosing this percentage, it’s important to remember two things.</w:t>
      </w:r>
    </w:p>
    <w:p w14:paraId="1BCB3949" w14:textId="77777777" w:rsidR="000A6DF9" w:rsidRPr="00D45793" w:rsidRDefault="000A6DF9" w:rsidP="000A6DF9">
      <w:pPr>
        <w:numPr>
          <w:ilvl w:val="0"/>
          <w:numId w:val="2"/>
        </w:numPr>
        <w:shd w:val="clear" w:color="auto" w:fill="FFFFFF"/>
        <w:spacing w:before="100" w:beforeAutospacing="1" w:after="105" w:line="240" w:lineRule="auto"/>
        <w:ind w:left="0"/>
        <w:rPr>
          <w:rFonts w:ascii="Helvetica" w:hAnsi="Helvetica"/>
          <w:color w:val="2A2C2E"/>
          <w:sz w:val="24"/>
          <w:szCs w:val="24"/>
        </w:rPr>
      </w:pPr>
      <w:r w:rsidRPr="00D45793">
        <w:rPr>
          <w:rFonts w:ascii="Helvetica" w:hAnsi="Helvetica"/>
          <w:color w:val="2A2C2E"/>
          <w:sz w:val="24"/>
          <w:szCs w:val="24"/>
        </w:rPr>
        <w:t>You haven’t included your fixed costs yet, so you will have costs to cover beyond just your variable costs.</w:t>
      </w:r>
    </w:p>
    <w:p w14:paraId="5E617099" w14:textId="77777777" w:rsidR="000A6DF9" w:rsidRPr="00D45793" w:rsidRDefault="000A6DF9" w:rsidP="000A6DF9">
      <w:pPr>
        <w:numPr>
          <w:ilvl w:val="0"/>
          <w:numId w:val="2"/>
        </w:numPr>
        <w:shd w:val="clear" w:color="auto" w:fill="FFFFFF"/>
        <w:spacing w:before="100" w:beforeAutospacing="1" w:after="105" w:line="240" w:lineRule="auto"/>
        <w:ind w:left="0"/>
        <w:rPr>
          <w:rFonts w:ascii="Helvetica" w:hAnsi="Helvetica"/>
          <w:color w:val="2A2C2E"/>
          <w:sz w:val="24"/>
          <w:szCs w:val="24"/>
        </w:rPr>
      </w:pPr>
      <w:r w:rsidRPr="00D45793">
        <w:rPr>
          <w:rFonts w:ascii="Helvetica" w:hAnsi="Helvetica"/>
          <w:color w:val="2A2C2E"/>
          <w:sz w:val="24"/>
          <w:szCs w:val="24"/>
        </w:rPr>
        <w:t>You need to consider the overall market, and make sure that your price with this margin still falls within the overall “acceptable” price for your market. If you’re 2x the price of all of your competitors, you might find sales become challenging depending on your product category.</w:t>
      </w:r>
    </w:p>
    <w:p w14:paraId="5B297792"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Once you’re ready to calculate a price, take your total variable costs, and divide them by 1 minus your desired profit margin, expressed as a decimal. For a 20% profit margin, that’s 0.2, so you’d divide your variable costs by 0.8.</w:t>
      </w:r>
    </w:p>
    <w:p w14:paraId="60DCFBA5"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In this case, that gives you a base price of $17.85 for your product, which you can round up to $18.00.</w:t>
      </w:r>
    </w:p>
    <w:p w14:paraId="18AEE074" w14:textId="77777777" w:rsidR="000A6DF9" w:rsidRPr="00D45793" w:rsidRDefault="000A6DF9" w:rsidP="000A6DF9">
      <w:pPr>
        <w:pStyle w:val="NormalWeb"/>
        <w:shd w:val="clear" w:color="auto" w:fill="F4F6F8"/>
        <w:spacing w:before="0" w:beforeAutospacing="0" w:after="0" w:afterAutospacing="0"/>
        <w:rPr>
          <w:rFonts w:ascii="Helvetica" w:hAnsi="Helvetica"/>
          <w:color w:val="2A2C2E"/>
        </w:rPr>
      </w:pPr>
      <w:r w:rsidRPr="00D45793">
        <w:rPr>
          <w:rFonts w:ascii="Helvetica" w:hAnsi="Helvetica"/>
          <w:color w:val="2A2C2E"/>
        </w:rPr>
        <w:t>Target Price = (Variable cost per product) / (1 - your desired profit margin as a decimal)</w:t>
      </w:r>
    </w:p>
    <w:p w14:paraId="07E5911E"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3. Don’t forget about fixed costs</w:t>
      </w:r>
    </w:p>
    <w:p w14:paraId="0CFCF09C"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It’s important to remember that variable costs aren’t your only costs.</w:t>
      </w:r>
    </w:p>
    <w:p w14:paraId="5EA759C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lastRenderedPageBreak/>
        <w:t>Fixed costs are the expenses that you’d pay no matter what, and that stay the same whether you sell 10 products or 1000 products. They’re an important part of running your business, and the goal is that they’re covered by your product sales as well.</w:t>
      </w:r>
    </w:p>
    <w:p w14:paraId="552CF21A"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When you’re picking a per-unit price, it can be tricky to figure out how your fixed costs fit in. A simple way to approach this is to take the information about variable costs you’ve already gathered, and set them up in </w:t>
      </w:r>
      <w:hyperlink r:id="rId13" w:tgtFrame="_blank" w:history="1">
        <w:r w:rsidRPr="00D45793">
          <w:rPr>
            <w:rStyle w:val="Hyperlink"/>
            <w:rFonts w:ascii="Helvetica" w:hAnsi="Helvetica"/>
          </w:rPr>
          <w:t>this break-even calculator spreadsheet</w:t>
        </w:r>
      </w:hyperlink>
      <w:r w:rsidRPr="00D45793">
        <w:rPr>
          <w:rFonts w:ascii="Helvetica" w:hAnsi="Helvetica"/>
          <w:color w:val="2A2C2E"/>
        </w:rPr>
        <w:t>. To edit the spreadsheet, go to File &gt; Make a copy to save a duplicate that's only accessible to you.</w:t>
      </w:r>
    </w:p>
    <w:p w14:paraId="3850A71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It’s built to look at your fixed costs and your variable costs in one place, and to see how many units you’d need to sell of a single product to break even at your chosen price. These calculations can help you make an informed decision about the balance between covering your fixed costs and setting a manageable and competitive price.</w:t>
      </w:r>
    </w:p>
    <w:p w14:paraId="0927CAF2" w14:textId="77777777" w:rsidR="000A6DF9" w:rsidRPr="00D45793" w:rsidRDefault="000A6DF9" w:rsidP="000A6DF9">
      <w:pPr>
        <w:pStyle w:val="NormalWeb"/>
        <w:shd w:val="clear" w:color="auto" w:fill="F4F6F8"/>
        <w:spacing w:before="0" w:beforeAutospacing="0" w:after="0" w:afterAutospacing="0"/>
        <w:rPr>
          <w:rFonts w:ascii="Helvetica" w:hAnsi="Helvetica"/>
          <w:color w:val="2A2C2E"/>
        </w:rPr>
      </w:pPr>
      <w:r w:rsidRPr="00D45793">
        <w:rPr>
          <w:rFonts w:ascii="Helvetica" w:hAnsi="Helvetica"/>
          <w:color w:val="2A2C2E"/>
        </w:rPr>
        <w:t>Find out everything you need to know about </w:t>
      </w:r>
      <w:hyperlink r:id="rId14" w:tgtFrame="_blank" w:history="1">
        <w:r w:rsidRPr="00D45793">
          <w:rPr>
            <w:rStyle w:val="Hyperlink"/>
            <w:rFonts w:ascii="Helvetica" w:hAnsi="Helvetica"/>
          </w:rPr>
          <w:t>performing a break-even analysis</w:t>
        </w:r>
      </w:hyperlink>
      <w:r w:rsidRPr="00D45793">
        <w:rPr>
          <w:rFonts w:ascii="Helvetica" w:hAnsi="Helvetica"/>
          <w:color w:val="2A2C2E"/>
        </w:rPr>
        <w:t>, including what to watch out for and how to interpret and adjust based on your numbers.</w:t>
      </w:r>
    </w:p>
    <w:p w14:paraId="56A15D5C"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t>Test and iterate once you’re live</w:t>
      </w:r>
    </w:p>
    <w:p w14:paraId="07877C2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Don’t let fear of choosing the “wrong” price hold you back from launching your store. Pricing is always going to be something that evolves with your business, and as long as your price covers your expenses and provides some profit, you can test and adjust as you go.</w:t>
      </w:r>
    </w:p>
    <w:p w14:paraId="73B27C97" w14:textId="77777777" w:rsidR="000A6DF9"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Taking this approach will give you a price you can feel confident about, because the most important thing when it comes to pricing is that your pricing helps you build a sustainable business. Once you have that, you can launch your store or your new product, and use the feedback and data you get from customers to adjust your pricing strategy in the future.</w:t>
      </w:r>
    </w:p>
    <w:p w14:paraId="6F6514B2" w14:textId="77777777" w:rsidR="00CD61A7" w:rsidRDefault="00CD61A7" w:rsidP="000A6DF9">
      <w:pPr>
        <w:pStyle w:val="NormalWeb"/>
        <w:shd w:val="clear" w:color="auto" w:fill="FFFFFF"/>
        <w:spacing w:before="0" w:beforeAutospacing="0" w:after="400" w:afterAutospacing="0"/>
        <w:rPr>
          <w:rFonts w:ascii="Helvetica" w:hAnsi="Helvetica"/>
          <w:color w:val="2A2C2E"/>
        </w:rPr>
      </w:pPr>
    </w:p>
    <w:p w14:paraId="5EA201FF" w14:textId="77777777" w:rsidR="00CD61A7" w:rsidRDefault="00CD61A7" w:rsidP="000A6DF9">
      <w:pPr>
        <w:pStyle w:val="NormalWeb"/>
        <w:shd w:val="clear" w:color="auto" w:fill="FFFFFF"/>
        <w:spacing w:before="0" w:beforeAutospacing="0" w:after="400" w:afterAutospacing="0"/>
        <w:rPr>
          <w:rFonts w:ascii="Helvetica" w:hAnsi="Helvetica"/>
          <w:color w:val="2A2C2E"/>
        </w:rPr>
      </w:pPr>
    </w:p>
    <w:p w14:paraId="3AF570B9" w14:textId="77777777" w:rsidR="00CD61A7" w:rsidRDefault="00CD61A7" w:rsidP="000A6DF9">
      <w:pPr>
        <w:pStyle w:val="NormalWeb"/>
        <w:shd w:val="clear" w:color="auto" w:fill="FFFFFF"/>
        <w:spacing w:before="0" w:beforeAutospacing="0" w:after="400" w:afterAutospacing="0"/>
        <w:rPr>
          <w:rFonts w:ascii="Helvetica" w:hAnsi="Helvetica"/>
          <w:color w:val="2A2C2E"/>
        </w:rPr>
      </w:pPr>
    </w:p>
    <w:p w14:paraId="0A42B4B8" w14:textId="77777777" w:rsidR="00CD61A7" w:rsidRDefault="00CD61A7" w:rsidP="000A6DF9">
      <w:pPr>
        <w:pStyle w:val="NormalWeb"/>
        <w:shd w:val="clear" w:color="auto" w:fill="FFFFFF"/>
        <w:spacing w:before="0" w:beforeAutospacing="0" w:after="400" w:afterAutospacing="0"/>
        <w:rPr>
          <w:rFonts w:ascii="Helvetica" w:hAnsi="Helvetica"/>
          <w:color w:val="2A2C2E"/>
        </w:rPr>
      </w:pPr>
    </w:p>
    <w:p w14:paraId="0E280908" w14:textId="77777777" w:rsidR="00CD61A7" w:rsidRPr="00D45793" w:rsidRDefault="00CD61A7" w:rsidP="000A6DF9">
      <w:pPr>
        <w:pStyle w:val="NormalWeb"/>
        <w:shd w:val="clear" w:color="auto" w:fill="FFFFFF"/>
        <w:spacing w:before="0" w:beforeAutospacing="0" w:after="400" w:afterAutospacing="0"/>
        <w:rPr>
          <w:rFonts w:ascii="Helvetica" w:hAnsi="Helvetica"/>
          <w:color w:val="2A2C2E"/>
        </w:rPr>
      </w:pPr>
    </w:p>
    <w:p w14:paraId="0A79AA07" w14:textId="7C36B1D4" w:rsidR="000A6DF9" w:rsidRDefault="008A2781">
      <w:pPr>
        <w:rPr>
          <w:sz w:val="24"/>
          <w:szCs w:val="24"/>
        </w:rPr>
      </w:pPr>
      <w:r w:rsidRPr="00CD61A7">
        <w:rPr>
          <w:b/>
          <w:bCs/>
          <w:sz w:val="24"/>
          <w:szCs w:val="24"/>
        </w:rPr>
        <w:t>Summary:</w:t>
      </w:r>
      <w:r w:rsidRPr="008A2781">
        <w:rPr>
          <w:sz w:val="24"/>
          <w:szCs w:val="24"/>
        </w:rPr>
        <w:t xml:space="preserve"> Because of the reputation of </w:t>
      </w:r>
      <w:r w:rsidR="00846098">
        <w:rPr>
          <w:sz w:val="24"/>
          <w:szCs w:val="24"/>
        </w:rPr>
        <w:t xml:space="preserve">Hill’s Diesel and the quality of the work, </w:t>
      </w:r>
      <w:r w:rsidR="00DC6A9E">
        <w:rPr>
          <w:sz w:val="24"/>
          <w:szCs w:val="24"/>
        </w:rPr>
        <w:t xml:space="preserve">the company is in the perfect position </w:t>
      </w:r>
      <w:r w:rsidR="00CD61A7">
        <w:rPr>
          <w:sz w:val="24"/>
          <w:szCs w:val="24"/>
        </w:rPr>
        <w:t xml:space="preserve">to grow at a consistent profit level which needs to be a 35% net profit after all the overhead, labor and parts are covered. The current labor rate of $185 per-hour should be sufficient to make that margin realistic. </w:t>
      </w:r>
    </w:p>
    <w:p w14:paraId="14FB6E44" w14:textId="77777777" w:rsidR="00CD61A7" w:rsidRDefault="00CD61A7">
      <w:pPr>
        <w:rPr>
          <w:sz w:val="24"/>
          <w:szCs w:val="24"/>
        </w:rPr>
      </w:pPr>
    </w:p>
    <w:p w14:paraId="04350461" w14:textId="337D93B9" w:rsidR="00CD61A7" w:rsidRDefault="00CD61A7" w:rsidP="00CD61A7">
      <w:pPr>
        <w:pStyle w:val="NoSpacing"/>
      </w:pPr>
      <w:r>
        <w:t xml:space="preserve">The focus of estimating, parts control, labor cost control should have that emphasis in mind. Once we have a full grasp of shop monkey and the QuickBooks integration, we should know our true costs and margin in real time. </w:t>
      </w:r>
    </w:p>
    <w:p w14:paraId="4A98BFC1" w14:textId="77777777" w:rsidR="00CD61A7" w:rsidRDefault="00CD61A7" w:rsidP="00CD61A7">
      <w:pPr>
        <w:pStyle w:val="NoSpacing"/>
      </w:pPr>
    </w:p>
    <w:p w14:paraId="026AC2E3" w14:textId="3EFB3EE5" w:rsidR="00CD61A7" w:rsidRDefault="00CD61A7" w:rsidP="00CD61A7">
      <w:pPr>
        <w:pStyle w:val="NoSpacing"/>
      </w:pPr>
      <w:r>
        <w:t>The month of December is going to be utilized to get all of this in place. After the holidays we will begin the implementation at a slow and consistent time that does not scare or make the employees uncomfortable.</w:t>
      </w:r>
    </w:p>
    <w:p w14:paraId="794148E7" w14:textId="77777777" w:rsidR="00CD61A7" w:rsidRDefault="00CD61A7" w:rsidP="00CD61A7">
      <w:pPr>
        <w:pStyle w:val="NoSpacing"/>
      </w:pPr>
    </w:p>
    <w:p w14:paraId="29E55453" w14:textId="77777777" w:rsidR="00CD61A7" w:rsidRPr="008A2781" w:rsidRDefault="00CD61A7" w:rsidP="00CD61A7">
      <w:pPr>
        <w:pStyle w:val="NoSpacing"/>
      </w:pPr>
    </w:p>
    <w:sectPr w:rsidR="00CD61A7" w:rsidRPr="008A278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1D1A" w14:textId="77777777" w:rsidR="00182874" w:rsidRDefault="00182874" w:rsidP="000A6DF9">
      <w:pPr>
        <w:spacing w:after="0" w:line="240" w:lineRule="auto"/>
      </w:pPr>
      <w:r>
        <w:separator/>
      </w:r>
    </w:p>
  </w:endnote>
  <w:endnote w:type="continuationSeparator" w:id="0">
    <w:p w14:paraId="2A521EE7" w14:textId="77777777" w:rsidR="00182874" w:rsidRDefault="00182874" w:rsidP="000A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0747"/>
      <w:docPartObj>
        <w:docPartGallery w:val="Page Numbers (Bottom of Page)"/>
        <w:docPartUnique/>
      </w:docPartObj>
    </w:sdtPr>
    <w:sdtEndPr>
      <w:rPr>
        <w:noProof/>
      </w:rPr>
    </w:sdtEndPr>
    <w:sdtContent>
      <w:p w14:paraId="785F8A43" w14:textId="5D5ADF6A" w:rsidR="000A6DF9" w:rsidRDefault="000A6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070A2" w14:textId="37F5D9E4" w:rsidR="000A6DF9" w:rsidRDefault="008A2781" w:rsidP="008A2781">
    <w:pPr>
      <w:pStyle w:val="Footer"/>
      <w:jc w:val="center"/>
    </w:pPr>
    <w:r>
      <w:rPr>
        <w:noProof/>
      </w:rPr>
      <w:drawing>
        <wp:inline distT="0" distB="0" distL="0" distR="0" wp14:anchorId="6DB4D41F" wp14:editId="13919396">
          <wp:extent cx="1066800" cy="644411"/>
          <wp:effectExtent l="0" t="0" r="0" b="3810"/>
          <wp:docPr id="9036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3878" name="Picture 903663878"/>
                  <pic:cNvPicPr/>
                </pic:nvPicPr>
                <pic:blipFill>
                  <a:blip r:embed="rId1">
                    <a:extLst>
                      <a:ext uri="{28A0092B-C50C-407E-A947-70E740481C1C}">
                        <a14:useLocalDpi xmlns:a14="http://schemas.microsoft.com/office/drawing/2010/main" val="0"/>
                      </a:ext>
                    </a:extLst>
                  </a:blip>
                  <a:stretch>
                    <a:fillRect/>
                  </a:stretch>
                </pic:blipFill>
                <pic:spPr>
                  <a:xfrm>
                    <a:off x="0" y="0"/>
                    <a:ext cx="1100769" cy="6649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0D30" w14:textId="77777777" w:rsidR="00182874" w:rsidRDefault="00182874" w:rsidP="000A6DF9">
      <w:pPr>
        <w:spacing w:after="0" w:line="240" w:lineRule="auto"/>
      </w:pPr>
      <w:r>
        <w:separator/>
      </w:r>
    </w:p>
  </w:footnote>
  <w:footnote w:type="continuationSeparator" w:id="0">
    <w:p w14:paraId="22C6587C" w14:textId="77777777" w:rsidR="00182874" w:rsidRDefault="00182874" w:rsidP="000A6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63D8" w14:textId="44DEF94A" w:rsidR="000A6DF9" w:rsidRPr="00E42750" w:rsidRDefault="000A6DF9" w:rsidP="000A6DF9">
    <w:pPr>
      <w:pStyle w:val="Heading1"/>
      <w:spacing w:before="0" w:beforeAutospacing="0" w:after="0" w:afterAutospacing="0"/>
      <w:textAlignment w:val="baseline"/>
      <w:rPr>
        <w:rFonts w:ascii="Arial" w:hAnsi="Arial" w:cs="Arial"/>
        <w:b w:val="0"/>
        <w:bCs w:val="0"/>
        <w:color w:val="333333"/>
        <w:sz w:val="36"/>
        <w:szCs w:val="36"/>
      </w:rPr>
    </w:pPr>
    <w:r w:rsidRPr="00E42750">
      <w:rPr>
        <w:rFonts w:ascii="Arial" w:hAnsi="Arial" w:cs="Arial"/>
        <w:b w:val="0"/>
        <w:bCs w:val="0"/>
        <w:color w:val="333333"/>
        <w:sz w:val="36"/>
        <w:szCs w:val="36"/>
        <w:bdr w:val="none" w:sz="0" w:space="0" w:color="auto" w:frame="1"/>
      </w:rPr>
      <w:t xml:space="preserve">Ways to Price Your </w:t>
    </w:r>
    <w:r w:rsidR="008A2781">
      <w:rPr>
        <w:rFonts w:ascii="Arial" w:hAnsi="Arial" w:cs="Arial"/>
        <w:b w:val="0"/>
        <w:bCs w:val="0"/>
        <w:color w:val="333333"/>
        <w:sz w:val="36"/>
        <w:szCs w:val="36"/>
        <w:bdr w:val="none" w:sz="0" w:space="0" w:color="auto" w:frame="1"/>
      </w:rPr>
      <w:t>Labor Rate</w:t>
    </w:r>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r>
    <w:r w:rsidR="008A2781">
      <w:rPr>
        <w:rFonts w:ascii="Arial" w:hAnsi="Arial" w:cs="Arial"/>
        <w:b w:val="0"/>
        <w:bCs w:val="0"/>
        <w:color w:val="333333"/>
        <w:sz w:val="36"/>
        <w:szCs w:val="36"/>
        <w:bdr w:val="none" w:sz="0" w:space="0" w:color="auto" w:frame="1"/>
      </w:rPr>
      <w:t xml:space="preserve">     BMS</w:t>
    </w:r>
    <w:r w:rsidR="00E42750">
      <w:rPr>
        <w:rFonts w:ascii="Arial" w:hAnsi="Arial" w:cs="Arial"/>
        <w:b w:val="0"/>
        <w:bCs w:val="0"/>
        <w:color w:val="333333"/>
        <w:sz w:val="36"/>
        <w:szCs w:val="36"/>
        <w:bdr w:val="none" w:sz="0" w:space="0" w:color="auto" w:frame="1"/>
      </w:rPr>
      <w:t>-1300a</w:t>
    </w:r>
  </w:p>
  <w:p w14:paraId="19144C92" w14:textId="608F6B70" w:rsidR="000A6DF9" w:rsidRDefault="000A6DF9">
    <w:pPr>
      <w:pStyle w:val="Header"/>
    </w:pPr>
  </w:p>
  <w:p w14:paraId="7CF0B429" w14:textId="77777777" w:rsidR="000A6DF9" w:rsidRDefault="000A6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290"/>
    <w:multiLevelType w:val="multilevel"/>
    <w:tmpl w:val="B384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295A01"/>
    <w:multiLevelType w:val="multilevel"/>
    <w:tmpl w:val="2AE6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271060">
    <w:abstractNumId w:val="0"/>
  </w:num>
  <w:num w:numId="2" w16cid:durableId="145131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F9"/>
    <w:rsid w:val="000A6DF9"/>
    <w:rsid w:val="00182874"/>
    <w:rsid w:val="003F1BED"/>
    <w:rsid w:val="00846098"/>
    <w:rsid w:val="008A2781"/>
    <w:rsid w:val="00A67315"/>
    <w:rsid w:val="00CD61A7"/>
    <w:rsid w:val="00D45793"/>
    <w:rsid w:val="00D6287B"/>
    <w:rsid w:val="00DC6A9E"/>
    <w:rsid w:val="00E42750"/>
    <w:rsid w:val="00FE4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C0B99"/>
  <w15:chartTrackingRefBased/>
  <w15:docId w15:val="{4C80D461-8E5D-4CE1-AEB6-9900D313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6D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6D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A6D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6D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6DF9"/>
    <w:rPr>
      <w:b/>
      <w:bCs/>
    </w:rPr>
  </w:style>
  <w:style w:type="character" w:styleId="Hyperlink">
    <w:name w:val="Hyperlink"/>
    <w:basedOn w:val="DefaultParagraphFont"/>
    <w:uiPriority w:val="99"/>
    <w:semiHidden/>
    <w:unhideWhenUsed/>
    <w:rsid w:val="000A6DF9"/>
    <w:rPr>
      <w:color w:val="0000FF"/>
      <w:u w:val="single"/>
    </w:rPr>
  </w:style>
  <w:style w:type="character" w:styleId="Emphasis">
    <w:name w:val="Emphasis"/>
    <w:basedOn w:val="DefaultParagraphFont"/>
    <w:uiPriority w:val="20"/>
    <w:qFormat/>
    <w:rsid w:val="000A6DF9"/>
    <w:rPr>
      <w:i/>
      <w:iCs/>
    </w:rPr>
  </w:style>
  <w:style w:type="paragraph" w:styleId="Header">
    <w:name w:val="header"/>
    <w:basedOn w:val="Normal"/>
    <w:link w:val="HeaderChar"/>
    <w:uiPriority w:val="99"/>
    <w:unhideWhenUsed/>
    <w:rsid w:val="000A6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DF9"/>
  </w:style>
  <w:style w:type="paragraph" w:styleId="Footer">
    <w:name w:val="footer"/>
    <w:basedOn w:val="Normal"/>
    <w:link w:val="FooterChar"/>
    <w:uiPriority w:val="99"/>
    <w:unhideWhenUsed/>
    <w:rsid w:val="000A6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DF9"/>
  </w:style>
  <w:style w:type="character" w:customStyle="1" w:styleId="Heading1Char">
    <w:name w:val="Heading 1 Char"/>
    <w:basedOn w:val="DefaultParagraphFont"/>
    <w:link w:val="Heading1"/>
    <w:uiPriority w:val="9"/>
    <w:rsid w:val="000A6DF9"/>
    <w:rPr>
      <w:rFonts w:ascii="Times New Roman" w:eastAsia="Times New Roman" w:hAnsi="Times New Roman" w:cs="Times New Roman"/>
      <w:b/>
      <w:bCs/>
      <w:kern w:val="36"/>
      <w:sz w:val="48"/>
      <w:szCs w:val="48"/>
    </w:rPr>
  </w:style>
  <w:style w:type="character" w:customStyle="1" w:styleId="field">
    <w:name w:val="field"/>
    <w:basedOn w:val="DefaultParagraphFont"/>
    <w:rsid w:val="000A6DF9"/>
  </w:style>
  <w:style w:type="character" w:customStyle="1" w:styleId="Heading2Char">
    <w:name w:val="Heading 2 Char"/>
    <w:basedOn w:val="DefaultParagraphFont"/>
    <w:link w:val="Heading2"/>
    <w:uiPriority w:val="9"/>
    <w:semiHidden/>
    <w:rsid w:val="000A6DF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A6DF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D45793"/>
    <w:rPr>
      <w:color w:val="954F72" w:themeColor="followedHyperlink"/>
      <w:u w:val="single"/>
    </w:rPr>
  </w:style>
  <w:style w:type="paragraph" w:styleId="NoSpacing">
    <w:name w:val="No Spacing"/>
    <w:uiPriority w:val="1"/>
    <w:qFormat/>
    <w:rsid w:val="00CD61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108228">
      <w:bodyDiv w:val="1"/>
      <w:marLeft w:val="0"/>
      <w:marRight w:val="0"/>
      <w:marTop w:val="0"/>
      <w:marBottom w:val="0"/>
      <w:divBdr>
        <w:top w:val="none" w:sz="0" w:space="0" w:color="auto"/>
        <w:left w:val="none" w:sz="0" w:space="0" w:color="auto"/>
        <w:bottom w:val="none" w:sz="0" w:space="0" w:color="auto"/>
        <w:right w:val="none" w:sz="0" w:space="0" w:color="auto"/>
      </w:divBdr>
    </w:div>
    <w:div w:id="832916507">
      <w:bodyDiv w:val="1"/>
      <w:marLeft w:val="0"/>
      <w:marRight w:val="0"/>
      <w:marTop w:val="0"/>
      <w:marBottom w:val="0"/>
      <w:divBdr>
        <w:top w:val="none" w:sz="0" w:space="0" w:color="auto"/>
        <w:left w:val="none" w:sz="0" w:space="0" w:color="auto"/>
        <w:bottom w:val="none" w:sz="0" w:space="0" w:color="auto"/>
        <w:right w:val="none" w:sz="0" w:space="0" w:color="auto"/>
      </w:divBdr>
      <w:divsChild>
        <w:div w:id="277491595">
          <w:marLeft w:val="0"/>
          <w:marRight w:val="0"/>
          <w:marTop w:val="0"/>
          <w:marBottom w:val="675"/>
          <w:divBdr>
            <w:top w:val="none" w:sz="0" w:space="23" w:color="DFE3E8"/>
            <w:left w:val="none" w:sz="0" w:space="23" w:color="DFE3E8"/>
            <w:bottom w:val="none" w:sz="0" w:space="23" w:color="DFE3E8"/>
            <w:right w:val="none" w:sz="0" w:space="23" w:color="DFE3E8"/>
          </w:divBdr>
        </w:div>
        <w:div w:id="2046828023">
          <w:blockQuote w:val="1"/>
          <w:marLeft w:val="-1336"/>
          <w:marRight w:val="720"/>
          <w:marTop w:val="900"/>
          <w:marBottom w:val="900"/>
          <w:divBdr>
            <w:top w:val="none" w:sz="0" w:space="0" w:color="auto"/>
            <w:left w:val="none" w:sz="0" w:space="0" w:color="auto"/>
            <w:bottom w:val="none" w:sz="0" w:space="0" w:color="auto"/>
            <w:right w:val="none" w:sz="0" w:space="0" w:color="auto"/>
          </w:divBdr>
        </w:div>
        <w:div w:id="2086295734">
          <w:marLeft w:val="0"/>
          <w:marRight w:val="0"/>
          <w:marTop w:val="0"/>
          <w:marBottom w:val="675"/>
          <w:divBdr>
            <w:top w:val="none" w:sz="0" w:space="23" w:color="DFE3E8"/>
            <w:left w:val="none" w:sz="0" w:space="23" w:color="DFE3E8"/>
            <w:bottom w:val="none" w:sz="0" w:space="23" w:color="DFE3E8"/>
            <w:right w:val="none" w:sz="0" w:space="23" w:color="DFE3E8"/>
          </w:divBdr>
        </w:div>
        <w:div w:id="313490591">
          <w:marLeft w:val="0"/>
          <w:marRight w:val="0"/>
          <w:marTop w:val="0"/>
          <w:marBottom w:val="675"/>
          <w:divBdr>
            <w:top w:val="none" w:sz="0" w:space="23" w:color="DFE3E8"/>
            <w:left w:val="none" w:sz="0" w:space="23" w:color="DFE3E8"/>
            <w:bottom w:val="none" w:sz="0" w:space="23" w:color="DFE3E8"/>
            <w:right w:val="none" w:sz="0" w:space="23" w:color="DFE3E8"/>
          </w:divBdr>
        </w:div>
        <w:div w:id="2071610771">
          <w:marLeft w:val="0"/>
          <w:marRight w:val="0"/>
          <w:marTop w:val="0"/>
          <w:marBottom w:val="675"/>
          <w:divBdr>
            <w:top w:val="none" w:sz="0" w:space="23" w:color="DFE3E8"/>
            <w:left w:val="none" w:sz="0" w:space="23" w:color="DFE3E8"/>
            <w:bottom w:val="none" w:sz="0" w:space="23" w:color="DFE3E8"/>
            <w:right w:val="none" w:sz="0" w:space="23" w:color="DFE3E8"/>
          </w:divBdr>
        </w:div>
      </w:divsChild>
    </w:div>
    <w:div w:id="144476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ingdonut.co.uk/marketing-strategy/swot-analysis/do-you-know-what-your-competitors-are-up-to" TargetMode="External"/><Relationship Id="rId13" Type="http://schemas.openxmlformats.org/officeDocument/2006/relationships/hyperlink" Target="https://docs.google.com/spreadsheets/d/1M9xPuHLEwwNLHJMWf1ijiPFcl6dk10B1qh1f6bamSk4/edit?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rketingdonut.co.uk/customer-care/understanding-your-customers/understanding-your-customers-overview" TargetMode="External"/><Relationship Id="rId12" Type="http://schemas.openxmlformats.org/officeDocument/2006/relationships/hyperlink" Target="https://www.shopify.com/blog/16991592-how-to-create-a-memorable-and-shareable-unboxing-experience-for-your-bran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rketingdonut.co.uk/marketing-strategy/pricing/why-value-based-pricing-works-bes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moneydonut.co.uk/accounting/budgeting-and-cost-control/cutting-costs-where-do-i-start" TargetMode="External"/><Relationship Id="rId4" Type="http://schemas.openxmlformats.org/officeDocument/2006/relationships/webSettings" Target="webSettings.xml"/><Relationship Id="rId9" Type="http://schemas.openxmlformats.org/officeDocument/2006/relationships/hyperlink" Target="https://www.marketingdonut.co.uk/market-research/benchmarking/choose-a-pricing-strategy" TargetMode="External"/><Relationship Id="rId14" Type="http://schemas.openxmlformats.org/officeDocument/2006/relationships/hyperlink" Target="https://www.shopify.com/blog/64297285-how-to-predict-if-your-next-venture-will-be-profitab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Rob Belfield</cp:lastModifiedBy>
  <cp:revision>4</cp:revision>
  <cp:lastPrinted>2025-12-03T18:42:00Z</cp:lastPrinted>
  <dcterms:created xsi:type="dcterms:W3CDTF">2019-03-21T13:39:00Z</dcterms:created>
  <dcterms:modified xsi:type="dcterms:W3CDTF">2025-12-03T18:42:00Z</dcterms:modified>
</cp:coreProperties>
</file>