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4DF3E" w14:textId="77777777" w:rsidR="0041225B" w:rsidRDefault="0041225B" w:rsidP="0041225B">
      <w:pPr>
        <w:pStyle w:val="NormalWeb"/>
        <w:shd w:val="clear" w:color="auto" w:fill="FCFCFC"/>
        <w:rPr>
          <w:rFonts w:ascii="Georgia" w:hAnsi="Georgia"/>
          <w:color w:val="333333"/>
          <w:sz w:val="27"/>
          <w:szCs w:val="27"/>
        </w:rPr>
      </w:pPr>
      <w:r>
        <w:rPr>
          <w:rFonts w:ascii="Georgia" w:hAnsi="Georgia"/>
          <w:color w:val="333333"/>
          <w:sz w:val="27"/>
          <w:szCs w:val="27"/>
        </w:rPr>
        <w:t>Opening a small business is an exciting and scary prospect. However, the sense of overwhelm may only hit when the owner is preparing their first month's budget. An experienced individual who opens a small business might have insight into how to draft a reasonable budget, but even then, there are things that they won't know. The unknown values are what makes a business's first budget such a terrifying thought.</w:t>
      </w:r>
    </w:p>
    <w:p w14:paraId="3079F9F4" w14:textId="0F502767" w:rsidR="0041225B" w:rsidRPr="0041225B" w:rsidRDefault="0041225B" w:rsidP="0041225B">
      <w:pPr>
        <w:shd w:val="clear" w:color="auto" w:fill="FCFCFC"/>
        <w:spacing w:after="0" w:line="0" w:lineRule="auto"/>
        <w:rPr>
          <w:rFonts w:ascii="Georgia" w:eastAsia="Times New Roman" w:hAnsi="Georgia" w:cs="Times New Roman"/>
          <w:color w:val="333333"/>
          <w:sz w:val="27"/>
          <w:szCs w:val="27"/>
        </w:rPr>
      </w:pPr>
    </w:p>
    <w:p w14:paraId="31439314" w14:textId="77777777" w:rsidR="0041225B" w:rsidRPr="0041225B" w:rsidRDefault="0041225B" w:rsidP="0041225B">
      <w:pPr>
        <w:shd w:val="clear" w:color="auto" w:fill="FCFCFC"/>
        <w:spacing w:after="0" w:line="0" w:lineRule="auto"/>
        <w:rPr>
          <w:rFonts w:ascii="Georgia" w:eastAsia="Times New Roman" w:hAnsi="Georgia" w:cs="Times New Roman"/>
          <w:color w:val="737373"/>
          <w:sz w:val="27"/>
          <w:szCs w:val="27"/>
        </w:rPr>
      </w:pPr>
      <w:r w:rsidRPr="0041225B">
        <w:rPr>
          <w:rFonts w:ascii="Georgia" w:eastAsia="Times New Roman" w:hAnsi="Georgia" w:cs="Times New Roman"/>
          <w:color w:val="737373"/>
          <w:sz w:val="27"/>
          <w:szCs w:val="27"/>
        </w:rPr>
        <w:t> </w:t>
      </w:r>
      <w:r w:rsidRPr="0041225B">
        <w:rPr>
          <w:rFonts w:ascii="Georgia" w:eastAsia="Times New Roman" w:hAnsi="Georgia" w:cs="Times New Roman"/>
          <w:caps/>
          <w:color w:val="737373"/>
          <w:sz w:val="14"/>
          <w:szCs w:val="14"/>
        </w:rPr>
        <w:t>PHOTOS COURTESY OF THE INDIVIDUAL MEMBERS.</w:t>
      </w:r>
    </w:p>
    <w:p w14:paraId="086E31CC"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 xml:space="preserve">1. Be Mindful </w:t>
      </w:r>
      <w:proofErr w:type="gramStart"/>
      <w:r w:rsidRPr="0041225B">
        <w:rPr>
          <w:rFonts w:ascii="Georgia" w:eastAsia="Times New Roman" w:hAnsi="Georgia" w:cs="Times New Roman"/>
          <w:b/>
          <w:bCs/>
          <w:color w:val="333333"/>
          <w:sz w:val="27"/>
          <w:szCs w:val="27"/>
        </w:rPr>
        <w:t>Of</w:t>
      </w:r>
      <w:proofErr w:type="gramEnd"/>
      <w:r w:rsidRPr="0041225B">
        <w:rPr>
          <w:rFonts w:ascii="Georgia" w:eastAsia="Times New Roman" w:hAnsi="Georgia" w:cs="Times New Roman"/>
          <w:b/>
          <w:bCs/>
          <w:color w:val="333333"/>
          <w:sz w:val="27"/>
          <w:szCs w:val="27"/>
        </w:rPr>
        <w:t xml:space="preserve"> Your Startup Costs</w:t>
      </w:r>
    </w:p>
    <w:p w14:paraId="0679162F"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A first-time business is often started with emotions—it could be anxiety, enthusiasm, impatience, pride, over/</w:t>
      </w:r>
      <w:proofErr w:type="spellStart"/>
      <w:r w:rsidRPr="0041225B">
        <w:rPr>
          <w:rFonts w:ascii="Georgia" w:eastAsia="Times New Roman" w:hAnsi="Georgia" w:cs="Times New Roman"/>
          <w:color w:val="333333"/>
          <w:sz w:val="27"/>
          <w:szCs w:val="27"/>
        </w:rPr>
        <w:t>underconfidence</w:t>
      </w:r>
      <w:proofErr w:type="spellEnd"/>
      <w:r w:rsidRPr="0041225B">
        <w:rPr>
          <w:rFonts w:ascii="Georgia" w:eastAsia="Times New Roman" w:hAnsi="Georgia" w:cs="Times New Roman"/>
          <w:color w:val="333333"/>
          <w:sz w:val="27"/>
          <w:szCs w:val="27"/>
        </w:rPr>
        <w:t>. These might spill over into unnecessary spending, like fancy equipment or software or high-quality brand investments. Don't let your new identity dictate your expenditures. Consult peers to get an objective view or recommendation on things. -</w:t>
      </w:r>
      <w:hyperlink r:id="rId6" w:tgtFrame="_self" w:history="1">
        <w:r w:rsidRPr="0041225B">
          <w:rPr>
            <w:rFonts w:ascii="Georgia" w:eastAsia="Times New Roman" w:hAnsi="Georgia" w:cs="Times New Roman"/>
            <w:color w:val="003891"/>
            <w:sz w:val="27"/>
            <w:szCs w:val="27"/>
            <w:u w:val="single"/>
          </w:rPr>
          <w:t> Lin Tan,</w:t>
        </w:r>
      </w:hyperlink>
      <w:hyperlink r:id="rId7" w:tgtFrame="_blank" w:history="1">
        <w:r w:rsidRPr="0041225B">
          <w:rPr>
            <w:rFonts w:ascii="Georgia" w:eastAsia="Times New Roman" w:hAnsi="Georgia" w:cs="Times New Roman"/>
            <w:color w:val="003891"/>
            <w:sz w:val="27"/>
            <w:szCs w:val="27"/>
            <w:u w:val="single"/>
          </w:rPr>
          <w:t> Collective Change Institute Pte Ltd</w:t>
        </w:r>
      </w:hyperlink>
    </w:p>
    <w:p w14:paraId="6E54CFF4"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 xml:space="preserve">2. Hire </w:t>
      </w:r>
      <w:proofErr w:type="gramStart"/>
      <w:r w:rsidRPr="0041225B">
        <w:rPr>
          <w:rFonts w:ascii="Georgia" w:eastAsia="Times New Roman" w:hAnsi="Georgia" w:cs="Times New Roman"/>
          <w:b/>
          <w:bCs/>
          <w:color w:val="333333"/>
          <w:sz w:val="27"/>
          <w:szCs w:val="27"/>
        </w:rPr>
        <w:t>An</w:t>
      </w:r>
      <w:proofErr w:type="gramEnd"/>
      <w:r w:rsidRPr="0041225B">
        <w:rPr>
          <w:rFonts w:ascii="Georgia" w:eastAsia="Times New Roman" w:hAnsi="Georgia" w:cs="Times New Roman"/>
          <w:b/>
          <w:bCs/>
          <w:color w:val="333333"/>
          <w:sz w:val="27"/>
          <w:szCs w:val="27"/>
        </w:rPr>
        <w:t xml:space="preserve"> Accountant</w:t>
      </w:r>
    </w:p>
    <w:p w14:paraId="46BABD66"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I was a CPA when I started my coaching business, but still needed help from one! CPAs can have access to ratios and percentages that are typical for certain industry budgets. Sometimes you can find those from a book. Most often, though, it pays to hire an expert to guide you through your planning. That way, you can focus on what you are good at with more security. -</w:t>
      </w:r>
      <w:hyperlink r:id="rId8" w:tgtFrame="_self" w:history="1">
        <w:r w:rsidRPr="0041225B">
          <w:rPr>
            <w:rFonts w:ascii="Georgia" w:eastAsia="Times New Roman" w:hAnsi="Georgia" w:cs="Times New Roman"/>
            <w:color w:val="003891"/>
            <w:sz w:val="27"/>
            <w:szCs w:val="27"/>
            <w:u w:val="single"/>
          </w:rPr>
          <w:t> Roberta Moore,</w:t>
        </w:r>
      </w:hyperlink>
      <w:hyperlink r:id="rId9" w:tgtFrame="_blank" w:history="1">
        <w:r w:rsidRPr="0041225B">
          <w:rPr>
            <w:rFonts w:ascii="Georgia" w:eastAsia="Times New Roman" w:hAnsi="Georgia" w:cs="Times New Roman"/>
            <w:color w:val="003891"/>
            <w:sz w:val="27"/>
            <w:szCs w:val="27"/>
            <w:u w:val="single"/>
          </w:rPr>
          <w:t> The EQ-</w:t>
        </w:r>
        <w:proofErr w:type="spellStart"/>
        <w:r w:rsidRPr="0041225B">
          <w:rPr>
            <w:rFonts w:ascii="Georgia" w:eastAsia="Times New Roman" w:hAnsi="Georgia" w:cs="Times New Roman"/>
            <w:color w:val="003891"/>
            <w:sz w:val="27"/>
            <w:szCs w:val="27"/>
            <w:u w:val="single"/>
          </w:rPr>
          <w:t>i</w:t>
        </w:r>
        <w:proofErr w:type="spellEnd"/>
        <w:r w:rsidRPr="0041225B">
          <w:rPr>
            <w:rFonts w:ascii="Georgia" w:eastAsia="Times New Roman" w:hAnsi="Georgia" w:cs="Times New Roman"/>
            <w:color w:val="003891"/>
            <w:sz w:val="27"/>
            <w:szCs w:val="27"/>
            <w:u w:val="single"/>
          </w:rPr>
          <w:t xml:space="preserve"> Coach</w:t>
        </w:r>
      </w:hyperlink>
    </w:p>
    <w:p w14:paraId="0500D257" w14:textId="77777777" w:rsidR="0041225B" w:rsidRPr="0041225B" w:rsidRDefault="00E40DC9" w:rsidP="0041225B">
      <w:pPr>
        <w:shd w:val="clear" w:color="auto" w:fill="FCFCFC"/>
        <w:spacing w:line="240" w:lineRule="auto"/>
        <w:rPr>
          <w:rFonts w:ascii="Georgia" w:eastAsia="Times New Roman" w:hAnsi="Georgia" w:cs="Times New Roman"/>
          <w:color w:val="333333"/>
          <w:sz w:val="27"/>
          <w:szCs w:val="27"/>
        </w:rPr>
      </w:pPr>
      <w:hyperlink r:id="rId10" w:tgtFrame="_blank" w:history="1">
        <w:r w:rsidR="0041225B" w:rsidRPr="0041225B">
          <w:rPr>
            <w:rFonts w:ascii="Georgia" w:eastAsia="Times New Roman" w:hAnsi="Georgia" w:cs="Times New Roman"/>
            <w:color w:val="003891"/>
            <w:sz w:val="27"/>
            <w:szCs w:val="27"/>
            <w:u w:val="single"/>
          </w:rPr>
          <w:t>Forbes Coaches Council</w:t>
        </w:r>
      </w:hyperlink>
      <w:r w:rsidR="0041225B" w:rsidRPr="0041225B">
        <w:rPr>
          <w:rFonts w:ascii="Georgia" w:eastAsia="Times New Roman" w:hAnsi="Georgia" w:cs="Times New Roman"/>
          <w:color w:val="333333"/>
          <w:sz w:val="27"/>
          <w:szCs w:val="27"/>
        </w:rPr>
        <w:t> is an invitation-only community for leading business and career coaches. </w:t>
      </w:r>
      <w:hyperlink r:id="rId11" w:tgtFrame="_blank" w:history="1">
        <w:r w:rsidR="0041225B" w:rsidRPr="0041225B">
          <w:rPr>
            <w:rFonts w:ascii="Georgia" w:eastAsia="Times New Roman" w:hAnsi="Georgia" w:cs="Times New Roman"/>
            <w:b/>
            <w:bCs/>
            <w:i/>
            <w:iCs/>
            <w:color w:val="003891"/>
            <w:sz w:val="27"/>
            <w:szCs w:val="27"/>
            <w:u w:val="single"/>
          </w:rPr>
          <w:t>Do I qualify?</w:t>
        </w:r>
      </w:hyperlink>
    </w:p>
    <w:p w14:paraId="0B9216BF"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 xml:space="preserve">3. Forecast </w:t>
      </w:r>
      <w:proofErr w:type="gramStart"/>
      <w:r w:rsidRPr="0041225B">
        <w:rPr>
          <w:rFonts w:ascii="Georgia" w:eastAsia="Times New Roman" w:hAnsi="Georgia" w:cs="Times New Roman"/>
          <w:b/>
          <w:bCs/>
          <w:color w:val="333333"/>
          <w:sz w:val="27"/>
          <w:szCs w:val="27"/>
        </w:rPr>
        <w:t>The</w:t>
      </w:r>
      <w:proofErr w:type="gramEnd"/>
      <w:r w:rsidRPr="0041225B">
        <w:rPr>
          <w:rFonts w:ascii="Georgia" w:eastAsia="Times New Roman" w:hAnsi="Georgia" w:cs="Times New Roman"/>
          <w:b/>
          <w:bCs/>
          <w:color w:val="333333"/>
          <w:sz w:val="27"/>
          <w:szCs w:val="27"/>
        </w:rPr>
        <w:t xml:space="preserve"> Unexpected</w:t>
      </w:r>
    </w:p>
    <w:p w14:paraId="7E7F4745"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I have seen it many times that small businesses "guesstimate" costs but then find themselves way off. Sadly, this often means they have more to pull out than they expected. Make a list and ensure you haven't missed anything from it. -</w:t>
      </w:r>
      <w:hyperlink r:id="rId12" w:tgtFrame="_self" w:history="1">
        <w:r w:rsidRPr="0041225B">
          <w:rPr>
            <w:rFonts w:ascii="Georgia" w:eastAsia="Times New Roman" w:hAnsi="Georgia" w:cs="Times New Roman"/>
            <w:color w:val="003891"/>
            <w:sz w:val="27"/>
            <w:szCs w:val="27"/>
            <w:u w:val="single"/>
          </w:rPr>
          <w:t> Rebecca Patterson,</w:t>
        </w:r>
      </w:hyperlink>
      <w:hyperlink r:id="rId13" w:tgtFrame="_blank" w:history="1">
        <w:r w:rsidRPr="0041225B">
          <w:rPr>
            <w:rFonts w:ascii="Georgia" w:eastAsia="Times New Roman" w:hAnsi="Georgia" w:cs="Times New Roman"/>
            <w:color w:val="003891"/>
            <w:sz w:val="27"/>
            <w:szCs w:val="27"/>
            <w:u w:val="single"/>
          </w:rPr>
          <w:t> Rebecca Patterson</w:t>
        </w:r>
      </w:hyperlink>
    </w:p>
    <w:p w14:paraId="73DE1082"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 xml:space="preserve">4. Plan </w:t>
      </w:r>
      <w:proofErr w:type="gramStart"/>
      <w:r w:rsidRPr="0041225B">
        <w:rPr>
          <w:rFonts w:ascii="Georgia" w:eastAsia="Times New Roman" w:hAnsi="Georgia" w:cs="Times New Roman"/>
          <w:b/>
          <w:bCs/>
          <w:color w:val="333333"/>
          <w:sz w:val="27"/>
          <w:szCs w:val="27"/>
        </w:rPr>
        <w:t>For</w:t>
      </w:r>
      <w:proofErr w:type="gramEnd"/>
      <w:r w:rsidRPr="0041225B">
        <w:rPr>
          <w:rFonts w:ascii="Georgia" w:eastAsia="Times New Roman" w:hAnsi="Georgia" w:cs="Times New Roman"/>
          <w:b/>
          <w:bCs/>
          <w:color w:val="333333"/>
          <w:sz w:val="27"/>
          <w:szCs w:val="27"/>
        </w:rPr>
        <w:t xml:space="preserve"> The Worst</w:t>
      </w:r>
    </w:p>
    <w:p w14:paraId="292C418A"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lastRenderedPageBreak/>
        <w:t>Talk to experienced experts in your field and determine both the fixed and variable costs you can expect to see on a monthly basis and have at least six months of operating capital before you launch. The COVID-19 crisis provides an excellent lens into financial preparation, and the observations leveraged from the experience of others will provide us with tested planning guidance for the future. -</w:t>
      </w:r>
      <w:hyperlink r:id="rId14" w:tgtFrame="_self" w:history="1">
        <w:r w:rsidRPr="0041225B">
          <w:rPr>
            <w:rFonts w:ascii="Georgia" w:eastAsia="Times New Roman" w:hAnsi="Georgia" w:cs="Times New Roman"/>
            <w:color w:val="003891"/>
            <w:sz w:val="27"/>
            <w:szCs w:val="27"/>
            <w:u w:val="single"/>
          </w:rPr>
          <w:t> Dennis Volpe,</w:t>
        </w:r>
      </w:hyperlink>
      <w:hyperlink r:id="rId15" w:tgtFrame="_blank" w:history="1">
        <w:r w:rsidRPr="0041225B">
          <w:rPr>
            <w:rFonts w:ascii="Georgia" w:eastAsia="Times New Roman" w:hAnsi="Georgia" w:cs="Times New Roman"/>
            <w:color w:val="003891"/>
            <w:sz w:val="27"/>
            <w:szCs w:val="27"/>
            <w:u w:val="single"/>
          </w:rPr>
          <w:t> LRI</w:t>
        </w:r>
      </w:hyperlink>
    </w:p>
    <w:p w14:paraId="21DB1DC8"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 xml:space="preserve">5. Feel </w:t>
      </w:r>
      <w:proofErr w:type="gramStart"/>
      <w:r w:rsidRPr="0041225B">
        <w:rPr>
          <w:rFonts w:ascii="Georgia" w:eastAsia="Times New Roman" w:hAnsi="Georgia" w:cs="Times New Roman"/>
          <w:b/>
          <w:bCs/>
          <w:color w:val="333333"/>
          <w:sz w:val="27"/>
          <w:szCs w:val="27"/>
        </w:rPr>
        <w:t>The</w:t>
      </w:r>
      <w:proofErr w:type="gramEnd"/>
      <w:r w:rsidRPr="0041225B">
        <w:rPr>
          <w:rFonts w:ascii="Georgia" w:eastAsia="Times New Roman" w:hAnsi="Georgia" w:cs="Times New Roman"/>
          <w:b/>
          <w:bCs/>
          <w:color w:val="333333"/>
          <w:sz w:val="27"/>
          <w:szCs w:val="27"/>
        </w:rPr>
        <w:t xml:space="preserve"> Fear</w:t>
      </w:r>
    </w:p>
    <w:p w14:paraId="6E12428B"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Organizing a budget can be overwhelming the first time—will you meet your goals, are your projections accurate, etc.? The advice I would give is to confront the fear associated with all of the unknowns and expand your risk tolerance. -</w:t>
      </w:r>
      <w:hyperlink r:id="rId16" w:tgtFrame="_self" w:history="1">
        <w:r w:rsidRPr="0041225B">
          <w:rPr>
            <w:rFonts w:ascii="Georgia" w:eastAsia="Times New Roman" w:hAnsi="Georgia" w:cs="Times New Roman"/>
            <w:color w:val="003891"/>
            <w:sz w:val="27"/>
            <w:szCs w:val="27"/>
            <w:u w:val="single"/>
          </w:rPr>
          <w:t> Jennifer Helene,</w:t>
        </w:r>
      </w:hyperlink>
      <w:hyperlink r:id="rId17" w:tgtFrame="_blank" w:history="1">
        <w:r w:rsidRPr="0041225B">
          <w:rPr>
            <w:rFonts w:ascii="Georgia" w:eastAsia="Times New Roman" w:hAnsi="Georgia" w:cs="Times New Roman"/>
            <w:color w:val="003891"/>
            <w:sz w:val="27"/>
            <w:szCs w:val="27"/>
            <w:u w:val="single"/>
          </w:rPr>
          <w:t> Purposeful Ventures, LLC</w:t>
        </w:r>
      </w:hyperlink>
    </w:p>
    <w:p w14:paraId="4D8FB3E0"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6. Do It Three Times</w:t>
      </w:r>
    </w:p>
    <w:p w14:paraId="1CF46913"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First-time small-business owners think big. It’s the nature of an optimistic entrepreneur to overestimate income and underestimate expenses for their initial budget. I recommend revising the numbers of the dream budget to be more conservative. Then walk away from budget No. 2 and come back one more time even more conservative. This strategy will make for a far more realistic budget in the end. -</w:t>
      </w:r>
      <w:hyperlink r:id="rId18" w:tgtFrame="_self" w:history="1">
        <w:r w:rsidRPr="0041225B">
          <w:rPr>
            <w:rFonts w:ascii="Georgia" w:eastAsia="Times New Roman" w:hAnsi="Georgia" w:cs="Times New Roman"/>
            <w:color w:val="003891"/>
            <w:sz w:val="27"/>
            <w:szCs w:val="27"/>
            <w:u w:val="single"/>
          </w:rPr>
          <w:t xml:space="preserve"> Rick </w:t>
        </w:r>
        <w:proofErr w:type="spellStart"/>
        <w:r w:rsidRPr="0041225B">
          <w:rPr>
            <w:rFonts w:ascii="Georgia" w:eastAsia="Times New Roman" w:hAnsi="Georgia" w:cs="Times New Roman"/>
            <w:color w:val="003891"/>
            <w:sz w:val="27"/>
            <w:szCs w:val="27"/>
            <w:u w:val="single"/>
          </w:rPr>
          <w:t>Itzkowich</w:t>
        </w:r>
        <w:proofErr w:type="spellEnd"/>
        <w:r w:rsidRPr="0041225B">
          <w:rPr>
            <w:rFonts w:ascii="Georgia" w:eastAsia="Times New Roman" w:hAnsi="Georgia" w:cs="Times New Roman"/>
            <w:color w:val="003891"/>
            <w:sz w:val="27"/>
            <w:szCs w:val="27"/>
            <w:u w:val="single"/>
          </w:rPr>
          <w:t>,</w:t>
        </w:r>
      </w:hyperlink>
      <w:hyperlink r:id="rId19" w:tgtFrame="_blank" w:history="1">
        <w:r w:rsidRPr="0041225B">
          <w:rPr>
            <w:rFonts w:ascii="Georgia" w:eastAsia="Times New Roman" w:hAnsi="Georgia" w:cs="Times New Roman"/>
            <w:color w:val="003891"/>
            <w:sz w:val="27"/>
            <w:szCs w:val="27"/>
            <w:u w:val="single"/>
          </w:rPr>
          <w:t> Vistage Chair San Diego</w:t>
        </w:r>
      </w:hyperlink>
    </w:p>
    <w:p w14:paraId="676FC96E"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7. Remember That Less Is More</w:t>
      </w:r>
    </w:p>
    <w:p w14:paraId="468F5E65"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I overpaid for so many services when I was a new entrepreneur. I quickly burned out, went broke and had to completely change my strategy. Now my budget is bare bones so my revenue is mostly profit. No matter how much I make, I keep that strategy in place because I have made the painful mistake of overspending on my business before and I know better now. -</w:t>
      </w:r>
      <w:hyperlink r:id="rId20" w:tgtFrame="_self" w:history="1">
        <w:r w:rsidRPr="0041225B">
          <w:rPr>
            <w:rFonts w:ascii="Georgia" w:eastAsia="Times New Roman" w:hAnsi="Georgia" w:cs="Times New Roman"/>
            <w:color w:val="003891"/>
            <w:sz w:val="27"/>
            <w:szCs w:val="27"/>
            <w:u w:val="single"/>
          </w:rPr>
          <w:t> Shereen Thor,</w:t>
        </w:r>
      </w:hyperlink>
      <w:hyperlink r:id="rId21" w:tgtFrame="_blank" w:history="1">
        <w:r w:rsidRPr="0041225B">
          <w:rPr>
            <w:rFonts w:ascii="Georgia" w:eastAsia="Times New Roman" w:hAnsi="Georgia" w:cs="Times New Roman"/>
            <w:color w:val="003891"/>
            <w:sz w:val="27"/>
            <w:szCs w:val="27"/>
            <w:u w:val="single"/>
          </w:rPr>
          <w:t> Awaken The Rebel</w:t>
        </w:r>
      </w:hyperlink>
    </w:p>
    <w:p w14:paraId="052535F1"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8. Know That A Budget Is A Living Document</w:t>
      </w:r>
    </w:p>
    <w:p w14:paraId="7F930B94"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Too often, new business owners think their budget has to be perfect—especially the first one. Budgets are built off historical performance and planned activities, but with a new business you're pretty much guessing. Know that the budget can adjust monthly and it's a tool to know where you need to adjust. -</w:t>
      </w:r>
      <w:hyperlink r:id="rId22" w:tgtFrame="_self" w:history="1">
        <w:r w:rsidRPr="0041225B">
          <w:rPr>
            <w:rFonts w:ascii="Georgia" w:eastAsia="Times New Roman" w:hAnsi="Georgia" w:cs="Times New Roman"/>
            <w:color w:val="003891"/>
            <w:sz w:val="27"/>
            <w:szCs w:val="27"/>
            <w:u w:val="single"/>
          </w:rPr>
          <w:t> John Knotts,</w:t>
        </w:r>
      </w:hyperlink>
      <w:hyperlink r:id="rId23" w:tgtFrame="_blank" w:history="1">
        <w:r w:rsidRPr="0041225B">
          <w:rPr>
            <w:rFonts w:ascii="Georgia" w:eastAsia="Times New Roman" w:hAnsi="Georgia" w:cs="Times New Roman"/>
            <w:color w:val="003891"/>
            <w:sz w:val="27"/>
            <w:szCs w:val="27"/>
            <w:u w:val="single"/>
          </w:rPr>
          <w:t> Crosscutter Enterprises</w:t>
        </w:r>
      </w:hyperlink>
    </w:p>
    <w:p w14:paraId="47303356"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lastRenderedPageBreak/>
        <w:t xml:space="preserve">9. Get Clarity </w:t>
      </w:r>
      <w:proofErr w:type="gramStart"/>
      <w:r w:rsidRPr="0041225B">
        <w:rPr>
          <w:rFonts w:ascii="Georgia" w:eastAsia="Times New Roman" w:hAnsi="Georgia" w:cs="Times New Roman"/>
          <w:b/>
          <w:bCs/>
          <w:color w:val="333333"/>
          <w:sz w:val="27"/>
          <w:szCs w:val="27"/>
        </w:rPr>
        <w:t>In</w:t>
      </w:r>
      <w:proofErr w:type="gramEnd"/>
      <w:r w:rsidRPr="0041225B">
        <w:rPr>
          <w:rFonts w:ascii="Georgia" w:eastAsia="Times New Roman" w:hAnsi="Georgia" w:cs="Times New Roman"/>
          <w:b/>
          <w:bCs/>
          <w:color w:val="333333"/>
          <w:sz w:val="27"/>
          <w:szCs w:val="27"/>
        </w:rPr>
        <w:t xml:space="preserve"> Your Values</w:t>
      </w:r>
    </w:p>
    <w:p w14:paraId="1F2E4CC6"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 xml:space="preserve">What you value most in your business must be reflected in your budgeting efforts. As a first-time small business </w:t>
      </w:r>
      <w:proofErr w:type="gramStart"/>
      <w:r w:rsidRPr="0041225B">
        <w:rPr>
          <w:rFonts w:ascii="Georgia" w:eastAsia="Times New Roman" w:hAnsi="Georgia" w:cs="Times New Roman"/>
          <w:color w:val="333333"/>
          <w:sz w:val="27"/>
          <w:szCs w:val="27"/>
        </w:rPr>
        <w:t>sometimes</w:t>
      </w:r>
      <w:proofErr w:type="gramEnd"/>
      <w:r w:rsidRPr="0041225B">
        <w:rPr>
          <w:rFonts w:ascii="Georgia" w:eastAsia="Times New Roman" w:hAnsi="Georgia" w:cs="Times New Roman"/>
          <w:color w:val="333333"/>
          <w:sz w:val="27"/>
          <w:szCs w:val="27"/>
        </w:rPr>
        <w:t xml:space="preserve"> you may be bombarded with tasks and the to-do lists that do not measure up to what is really important. Let go of the busy work and focus on what is a priority and what is fundamental. If in your business you value people first, then budget with this in mind. -</w:t>
      </w:r>
      <w:hyperlink r:id="rId24" w:tgtFrame="_self" w:history="1">
        <w:r w:rsidRPr="0041225B">
          <w:rPr>
            <w:rFonts w:ascii="Georgia" w:eastAsia="Times New Roman" w:hAnsi="Georgia" w:cs="Times New Roman"/>
            <w:color w:val="003891"/>
            <w:sz w:val="27"/>
            <w:szCs w:val="27"/>
            <w:u w:val="single"/>
          </w:rPr>
          <w:t> Adriana Rosales,</w:t>
        </w:r>
      </w:hyperlink>
      <w:hyperlink r:id="rId25" w:tgtFrame="_blank" w:history="1">
        <w:r w:rsidRPr="0041225B">
          <w:rPr>
            <w:rFonts w:ascii="Georgia" w:eastAsia="Times New Roman" w:hAnsi="Georgia" w:cs="Times New Roman"/>
            <w:color w:val="003891"/>
            <w:sz w:val="27"/>
            <w:szCs w:val="27"/>
            <w:u w:val="single"/>
          </w:rPr>
          <w:t> Adriana &amp; Company™ LLC</w:t>
        </w:r>
      </w:hyperlink>
    </w:p>
    <w:p w14:paraId="4E441C4C"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10. Set Strategic Priorities</w:t>
      </w:r>
    </w:p>
    <w:p w14:paraId="25FE7DAE"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 xml:space="preserve">The technical process of establishing a budget may not seem very sexy or exciting, but it absolutely should be strategic. Remember that your budget reflects your priorities, your values and clarifies the value proposition that you plan to bring to the mark—all of which is pretty exciting! So </w:t>
      </w:r>
      <w:proofErr w:type="gramStart"/>
      <w:r w:rsidRPr="0041225B">
        <w:rPr>
          <w:rFonts w:ascii="Georgia" w:eastAsia="Times New Roman" w:hAnsi="Georgia" w:cs="Times New Roman"/>
          <w:color w:val="333333"/>
          <w:sz w:val="27"/>
          <w:szCs w:val="27"/>
        </w:rPr>
        <w:t>don’t</w:t>
      </w:r>
      <w:proofErr w:type="gramEnd"/>
      <w:r w:rsidRPr="0041225B">
        <w:rPr>
          <w:rFonts w:ascii="Georgia" w:eastAsia="Times New Roman" w:hAnsi="Georgia" w:cs="Times New Roman"/>
          <w:color w:val="333333"/>
          <w:sz w:val="27"/>
          <w:szCs w:val="27"/>
        </w:rPr>
        <w:t xml:space="preserve"> be afraid to dive into the budgeting process and ask for help with the technical stuff. -</w:t>
      </w:r>
      <w:hyperlink r:id="rId26" w:tgtFrame="_self" w:history="1">
        <w:r w:rsidRPr="0041225B">
          <w:rPr>
            <w:rFonts w:ascii="Georgia" w:eastAsia="Times New Roman" w:hAnsi="Georgia" w:cs="Times New Roman"/>
            <w:color w:val="003891"/>
            <w:sz w:val="27"/>
            <w:szCs w:val="27"/>
            <w:u w:val="single"/>
          </w:rPr>
          <w:t xml:space="preserve"> Jonathan H. Westover, </w:t>
        </w:r>
        <w:proofErr w:type="spellStart"/>
        <w:r w:rsidRPr="0041225B">
          <w:rPr>
            <w:rFonts w:ascii="Georgia" w:eastAsia="Times New Roman" w:hAnsi="Georgia" w:cs="Times New Roman"/>
            <w:color w:val="003891"/>
            <w:sz w:val="27"/>
            <w:szCs w:val="27"/>
            <w:u w:val="single"/>
          </w:rPr>
          <w:t>Ph.D</w:t>
        </w:r>
        <w:proofErr w:type="spellEnd"/>
        <w:r w:rsidRPr="0041225B">
          <w:rPr>
            <w:rFonts w:ascii="Georgia" w:eastAsia="Times New Roman" w:hAnsi="Georgia" w:cs="Times New Roman"/>
            <w:color w:val="003891"/>
            <w:sz w:val="27"/>
            <w:szCs w:val="27"/>
            <w:u w:val="single"/>
          </w:rPr>
          <w:t>,</w:t>
        </w:r>
      </w:hyperlink>
      <w:hyperlink r:id="rId27" w:tgtFrame="_blank" w:history="1">
        <w:r w:rsidRPr="0041225B">
          <w:rPr>
            <w:rFonts w:ascii="Georgia" w:eastAsia="Times New Roman" w:hAnsi="Georgia" w:cs="Times New Roman"/>
            <w:color w:val="003891"/>
            <w:sz w:val="27"/>
            <w:szCs w:val="27"/>
            <w:u w:val="single"/>
          </w:rPr>
          <w:t> Utah Valley University &amp; Human Capital Innovations, LLC</w:t>
        </w:r>
      </w:hyperlink>
    </w:p>
    <w:p w14:paraId="2F284F88"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11. Stay Disciplined</w:t>
      </w:r>
    </w:p>
    <w:p w14:paraId="387FEDA6"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Keeping your financials aligned is key to small business success. Keeping personal and business expenses separate is important. This will give you accurate records and data to support future value and opportunity. Remember to track the costs you incur in doing business. As owners, we often forget to include our activity as a business expense. When in doubt, ask your CPA. -</w:t>
      </w:r>
      <w:hyperlink r:id="rId28" w:tgtFrame="_self" w:history="1">
        <w:r w:rsidRPr="0041225B">
          <w:rPr>
            <w:rFonts w:ascii="Georgia" w:eastAsia="Times New Roman" w:hAnsi="Georgia" w:cs="Times New Roman"/>
            <w:color w:val="003891"/>
            <w:sz w:val="27"/>
            <w:szCs w:val="27"/>
            <w:u w:val="single"/>
          </w:rPr>
          <w:t> Lori Harris,</w:t>
        </w:r>
      </w:hyperlink>
      <w:hyperlink r:id="rId29" w:tgtFrame="_blank" w:history="1">
        <w:r w:rsidRPr="0041225B">
          <w:rPr>
            <w:rFonts w:ascii="Georgia" w:eastAsia="Times New Roman" w:hAnsi="Georgia" w:cs="Times New Roman"/>
            <w:color w:val="003891"/>
            <w:sz w:val="27"/>
            <w:szCs w:val="27"/>
            <w:u w:val="single"/>
          </w:rPr>
          <w:t> Harris Whitesell Consulting</w:t>
        </w:r>
      </w:hyperlink>
    </w:p>
    <w:p w14:paraId="1ECCB998"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12. Remember ‘Cash Is King’</w:t>
      </w:r>
    </w:p>
    <w:p w14:paraId="2EF8D037"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It’s easy to start a business with overly optimistic projections. As a result, many fail to reach profitability as soon as projected and run out of cash. So, do scenario planning with at least three trajectories mapped out: optimistic, realistic and pessimistic. Ensure you have a financial plan, and cash in particular, that will sustain you through even the most challenging scenario. -</w:t>
      </w:r>
      <w:hyperlink r:id="rId30" w:tgtFrame="_self" w:history="1">
        <w:r w:rsidRPr="0041225B">
          <w:rPr>
            <w:rFonts w:ascii="Georgia" w:eastAsia="Times New Roman" w:hAnsi="Georgia" w:cs="Times New Roman"/>
            <w:color w:val="003891"/>
            <w:sz w:val="27"/>
            <w:szCs w:val="27"/>
            <w:u w:val="single"/>
          </w:rPr>
          <w:t> Chuck Ainsworth, Center for Creative Leadership</w:t>
        </w:r>
      </w:hyperlink>
    </w:p>
    <w:p w14:paraId="1A589936"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 xml:space="preserve">13. Be Old School </w:t>
      </w:r>
      <w:proofErr w:type="gramStart"/>
      <w:r w:rsidRPr="0041225B">
        <w:rPr>
          <w:rFonts w:ascii="Georgia" w:eastAsia="Times New Roman" w:hAnsi="Georgia" w:cs="Times New Roman"/>
          <w:b/>
          <w:bCs/>
          <w:color w:val="333333"/>
          <w:sz w:val="27"/>
          <w:szCs w:val="27"/>
        </w:rPr>
        <w:t>In</w:t>
      </w:r>
      <w:proofErr w:type="gramEnd"/>
      <w:r w:rsidRPr="0041225B">
        <w:rPr>
          <w:rFonts w:ascii="Georgia" w:eastAsia="Times New Roman" w:hAnsi="Georgia" w:cs="Times New Roman"/>
          <w:b/>
          <w:bCs/>
          <w:color w:val="333333"/>
          <w:sz w:val="27"/>
          <w:szCs w:val="27"/>
        </w:rPr>
        <w:t xml:space="preserve"> Terms Of Budgeting</w:t>
      </w:r>
    </w:p>
    <w:p w14:paraId="53FA6E2E"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lastRenderedPageBreak/>
        <w:t xml:space="preserve">Do not look for fancy tools. Be old fashioned with it. If you do the hard work, you learn a lot for the future. Think about these categories: income sources (e.g. earnings, loans), fixed costs (e.g. rent, cell phone), variable expenses (e.g. advertising, printing services), one-time spends (e.g. equipment). Next, hire an expert and discuss your ideas with them. Last, be flexible and revise </w:t>
      </w:r>
      <w:proofErr w:type="spellStart"/>
      <w:r w:rsidRPr="0041225B">
        <w:rPr>
          <w:rFonts w:ascii="Georgia" w:eastAsia="Times New Roman" w:hAnsi="Georgia" w:cs="Times New Roman"/>
          <w:color w:val="333333"/>
          <w:sz w:val="27"/>
          <w:szCs w:val="27"/>
        </w:rPr>
        <w:t>it</w:t>
      </w:r>
      <w:proofErr w:type="spellEnd"/>
      <w:r w:rsidRPr="0041225B">
        <w:rPr>
          <w:rFonts w:ascii="Georgia" w:eastAsia="Times New Roman" w:hAnsi="Georgia" w:cs="Times New Roman"/>
          <w:color w:val="333333"/>
          <w:sz w:val="27"/>
          <w:szCs w:val="27"/>
        </w:rPr>
        <w:t xml:space="preserve"> monthly. -</w:t>
      </w:r>
      <w:hyperlink r:id="rId31" w:tgtFrame="_self" w:history="1">
        <w:r w:rsidRPr="0041225B">
          <w:rPr>
            <w:rFonts w:ascii="Georgia" w:eastAsia="Times New Roman" w:hAnsi="Georgia" w:cs="Times New Roman"/>
            <w:color w:val="003891"/>
            <w:sz w:val="27"/>
            <w:szCs w:val="27"/>
            <w:u w:val="single"/>
          </w:rPr>
          <w:t xml:space="preserve"> Inga </w:t>
        </w:r>
        <w:proofErr w:type="spellStart"/>
        <w:r w:rsidRPr="0041225B">
          <w:rPr>
            <w:rFonts w:ascii="Georgia" w:eastAsia="Times New Roman" w:hAnsi="Georgia" w:cs="Times New Roman"/>
            <w:color w:val="003891"/>
            <w:sz w:val="27"/>
            <w:szCs w:val="27"/>
            <w:u w:val="single"/>
          </w:rPr>
          <w:t>Bielińska</w:t>
        </w:r>
        <w:proofErr w:type="spellEnd"/>
        <w:r w:rsidRPr="0041225B">
          <w:rPr>
            <w:rFonts w:ascii="Georgia" w:eastAsia="Times New Roman" w:hAnsi="Georgia" w:cs="Times New Roman"/>
            <w:color w:val="003891"/>
            <w:sz w:val="27"/>
            <w:szCs w:val="27"/>
            <w:u w:val="single"/>
          </w:rPr>
          <w:t>,</w:t>
        </w:r>
      </w:hyperlink>
      <w:hyperlink r:id="rId32" w:tgtFrame="_blank" w:history="1">
        <w:r w:rsidRPr="0041225B">
          <w:rPr>
            <w:rFonts w:ascii="Georgia" w:eastAsia="Times New Roman" w:hAnsi="Georgia" w:cs="Times New Roman"/>
            <w:color w:val="003891"/>
            <w:sz w:val="27"/>
            <w:szCs w:val="27"/>
            <w:u w:val="single"/>
          </w:rPr>
          <w:t xml:space="preserve"> Inga Arianna </w:t>
        </w:r>
        <w:proofErr w:type="spellStart"/>
        <w:r w:rsidRPr="0041225B">
          <w:rPr>
            <w:rFonts w:ascii="Georgia" w:eastAsia="Times New Roman" w:hAnsi="Georgia" w:cs="Times New Roman"/>
            <w:color w:val="003891"/>
            <w:sz w:val="27"/>
            <w:szCs w:val="27"/>
            <w:u w:val="single"/>
          </w:rPr>
          <w:t>Bielinska</w:t>
        </w:r>
        <w:proofErr w:type="spellEnd"/>
        <w:r w:rsidRPr="0041225B">
          <w:rPr>
            <w:rFonts w:ascii="Georgia" w:eastAsia="Times New Roman" w:hAnsi="Georgia" w:cs="Times New Roman"/>
            <w:color w:val="003891"/>
            <w:sz w:val="27"/>
            <w:szCs w:val="27"/>
            <w:u w:val="single"/>
          </w:rPr>
          <w:t xml:space="preserve"> Coaching Consulting Mentoring</w:t>
        </w:r>
      </w:hyperlink>
    </w:p>
    <w:p w14:paraId="4961B214"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 xml:space="preserve">14. Put Yourself </w:t>
      </w:r>
      <w:proofErr w:type="gramStart"/>
      <w:r w:rsidRPr="0041225B">
        <w:rPr>
          <w:rFonts w:ascii="Georgia" w:eastAsia="Times New Roman" w:hAnsi="Georgia" w:cs="Times New Roman"/>
          <w:b/>
          <w:bCs/>
          <w:color w:val="333333"/>
          <w:sz w:val="27"/>
          <w:szCs w:val="27"/>
        </w:rPr>
        <w:t>In</w:t>
      </w:r>
      <w:proofErr w:type="gramEnd"/>
      <w:r w:rsidRPr="0041225B">
        <w:rPr>
          <w:rFonts w:ascii="Georgia" w:eastAsia="Times New Roman" w:hAnsi="Georgia" w:cs="Times New Roman"/>
          <w:b/>
          <w:bCs/>
          <w:color w:val="333333"/>
          <w:sz w:val="27"/>
          <w:szCs w:val="27"/>
        </w:rPr>
        <w:t xml:space="preserve"> The Budget From Day One</w:t>
      </w:r>
    </w:p>
    <w:p w14:paraId="43F97B2A"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Owners have been taught to sacrifice for their business, even to delay compensation in favor of more "essential" expenses. But until you are paying yourself a market-accurate wage plus industry standard profit, you have a hobby, not a business. Find another way to ease cash shortages than shorting yourself. Remember that creating ROI is your top responsibility. -</w:t>
      </w:r>
      <w:hyperlink r:id="rId33" w:tgtFrame="_self" w:history="1">
        <w:r w:rsidRPr="0041225B">
          <w:rPr>
            <w:rFonts w:ascii="Georgia" w:eastAsia="Times New Roman" w:hAnsi="Georgia" w:cs="Times New Roman"/>
            <w:color w:val="003891"/>
            <w:sz w:val="27"/>
            <w:szCs w:val="27"/>
            <w:u w:val="single"/>
          </w:rPr>
          <w:t xml:space="preserve"> Dodie Jacobi, </w:t>
        </w:r>
        <w:proofErr w:type="spellStart"/>
        <w:r w:rsidRPr="0041225B">
          <w:rPr>
            <w:rFonts w:ascii="Georgia" w:eastAsia="Times New Roman" w:hAnsi="Georgia" w:cs="Times New Roman"/>
            <w:color w:val="003891"/>
            <w:sz w:val="27"/>
            <w:szCs w:val="27"/>
            <w:u w:val="single"/>
          </w:rPr>
          <w:t>Dodiodo</w:t>
        </w:r>
        <w:proofErr w:type="spellEnd"/>
        <w:r w:rsidRPr="0041225B">
          <w:rPr>
            <w:rFonts w:ascii="Georgia" w:eastAsia="Times New Roman" w:hAnsi="Georgia" w:cs="Times New Roman"/>
            <w:color w:val="003891"/>
            <w:sz w:val="27"/>
            <w:szCs w:val="27"/>
            <w:u w:val="single"/>
          </w:rPr>
          <w:t xml:space="preserve"> Inc.</w:t>
        </w:r>
      </w:hyperlink>
    </w:p>
    <w:p w14:paraId="54F6C230"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b/>
          <w:bCs/>
          <w:color w:val="333333"/>
          <w:sz w:val="27"/>
          <w:szCs w:val="27"/>
        </w:rPr>
        <w:t>15. Don't Forget About Marketing</w:t>
      </w:r>
    </w:p>
    <w:p w14:paraId="198493AA" w14:textId="77777777" w:rsidR="0041225B" w:rsidRPr="0041225B" w:rsidRDefault="0041225B" w:rsidP="0041225B">
      <w:pPr>
        <w:shd w:val="clear" w:color="auto" w:fill="FCFCFC"/>
        <w:spacing w:before="100" w:beforeAutospacing="1" w:after="100" w:afterAutospacing="1" w:line="240" w:lineRule="auto"/>
        <w:rPr>
          <w:rFonts w:ascii="Georgia" w:eastAsia="Times New Roman" w:hAnsi="Georgia" w:cs="Times New Roman"/>
          <w:color w:val="333333"/>
          <w:sz w:val="27"/>
          <w:szCs w:val="27"/>
        </w:rPr>
      </w:pPr>
      <w:r w:rsidRPr="0041225B">
        <w:rPr>
          <w:rFonts w:ascii="Georgia" w:eastAsia="Times New Roman" w:hAnsi="Georgia" w:cs="Times New Roman"/>
          <w:color w:val="333333"/>
          <w:sz w:val="27"/>
          <w:szCs w:val="27"/>
        </w:rPr>
        <w:t>The best thing a new startup business can do in their budgeting strategy is to budget for marketing. While it may seem like money could be used in different areas, you have to see budgeting for marketing as an investment and not an expense. Marketing lets people know who you are and what you do—budget well for it and invest in your business’s future. -</w:t>
      </w:r>
      <w:hyperlink r:id="rId34" w:tgtFrame="_self" w:history="1">
        <w:r w:rsidRPr="0041225B">
          <w:rPr>
            <w:rFonts w:ascii="Georgia" w:eastAsia="Times New Roman" w:hAnsi="Georgia" w:cs="Times New Roman"/>
            <w:color w:val="003891"/>
            <w:sz w:val="27"/>
            <w:szCs w:val="27"/>
            <w:u w:val="single"/>
          </w:rPr>
          <w:t xml:space="preserve"> Jon </w:t>
        </w:r>
        <w:proofErr w:type="spellStart"/>
        <w:r w:rsidRPr="0041225B">
          <w:rPr>
            <w:rFonts w:ascii="Georgia" w:eastAsia="Times New Roman" w:hAnsi="Georgia" w:cs="Times New Roman"/>
            <w:color w:val="003891"/>
            <w:sz w:val="27"/>
            <w:szCs w:val="27"/>
            <w:u w:val="single"/>
          </w:rPr>
          <w:t>Dwoskin</w:t>
        </w:r>
        <w:proofErr w:type="spellEnd"/>
        <w:r w:rsidRPr="0041225B">
          <w:rPr>
            <w:rFonts w:ascii="Georgia" w:eastAsia="Times New Roman" w:hAnsi="Georgia" w:cs="Times New Roman"/>
            <w:color w:val="003891"/>
            <w:sz w:val="27"/>
            <w:szCs w:val="27"/>
            <w:u w:val="single"/>
          </w:rPr>
          <w:t>,</w:t>
        </w:r>
      </w:hyperlink>
      <w:hyperlink r:id="rId35" w:tgtFrame="_blank" w:history="1">
        <w:r w:rsidRPr="0041225B">
          <w:rPr>
            <w:rFonts w:ascii="Georgia" w:eastAsia="Times New Roman" w:hAnsi="Georgia" w:cs="Times New Roman"/>
            <w:color w:val="003891"/>
            <w:sz w:val="27"/>
            <w:szCs w:val="27"/>
            <w:u w:val="single"/>
          </w:rPr>
          <w:t xml:space="preserve"> The Jon </w:t>
        </w:r>
        <w:proofErr w:type="spellStart"/>
        <w:r w:rsidRPr="0041225B">
          <w:rPr>
            <w:rFonts w:ascii="Georgia" w:eastAsia="Times New Roman" w:hAnsi="Georgia" w:cs="Times New Roman"/>
            <w:color w:val="003891"/>
            <w:sz w:val="27"/>
            <w:szCs w:val="27"/>
            <w:u w:val="single"/>
          </w:rPr>
          <w:t>Dwoskin</w:t>
        </w:r>
        <w:proofErr w:type="spellEnd"/>
        <w:r w:rsidRPr="0041225B">
          <w:rPr>
            <w:rFonts w:ascii="Georgia" w:eastAsia="Times New Roman" w:hAnsi="Georgia" w:cs="Times New Roman"/>
            <w:color w:val="003891"/>
            <w:sz w:val="27"/>
            <w:szCs w:val="27"/>
            <w:u w:val="single"/>
          </w:rPr>
          <w:t xml:space="preserve"> Experience</w:t>
        </w:r>
      </w:hyperlink>
    </w:p>
    <w:p w14:paraId="44A4F166" w14:textId="77777777" w:rsidR="0041225B" w:rsidRDefault="0041225B"/>
    <w:sectPr w:rsidR="0041225B">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34F9F" w14:textId="77777777" w:rsidR="00E40DC9" w:rsidRDefault="00E40DC9" w:rsidP="0041225B">
      <w:pPr>
        <w:spacing w:after="0" w:line="240" w:lineRule="auto"/>
      </w:pPr>
      <w:r>
        <w:separator/>
      </w:r>
    </w:p>
  </w:endnote>
  <w:endnote w:type="continuationSeparator" w:id="0">
    <w:p w14:paraId="17C14C67" w14:textId="77777777" w:rsidR="00E40DC9" w:rsidRDefault="00E40DC9" w:rsidP="00412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78DF5" w14:textId="77777777" w:rsidR="0041225B" w:rsidRDefault="004122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319464"/>
      <w:docPartObj>
        <w:docPartGallery w:val="Page Numbers (Bottom of Page)"/>
        <w:docPartUnique/>
      </w:docPartObj>
    </w:sdtPr>
    <w:sdtEndPr>
      <w:rPr>
        <w:noProof/>
      </w:rPr>
    </w:sdtEndPr>
    <w:sdtContent>
      <w:p w14:paraId="41DACDAF" w14:textId="78CE32F3" w:rsidR="0041225B" w:rsidRDefault="004122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7BBDE2" w14:textId="77777777" w:rsidR="0041225B" w:rsidRDefault="004122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61E72" w14:textId="77777777" w:rsidR="0041225B" w:rsidRDefault="004122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45E7E" w14:textId="77777777" w:rsidR="00E40DC9" w:rsidRDefault="00E40DC9" w:rsidP="0041225B">
      <w:pPr>
        <w:spacing w:after="0" w:line="240" w:lineRule="auto"/>
      </w:pPr>
      <w:r>
        <w:separator/>
      </w:r>
    </w:p>
  </w:footnote>
  <w:footnote w:type="continuationSeparator" w:id="0">
    <w:p w14:paraId="53A387ED" w14:textId="77777777" w:rsidR="00E40DC9" w:rsidRDefault="00E40DC9" w:rsidP="00412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72605" w14:textId="77777777" w:rsidR="0041225B" w:rsidRDefault="004122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177F" w14:textId="77777777" w:rsidR="0041225B" w:rsidRPr="0041225B" w:rsidRDefault="0041225B" w:rsidP="0041225B">
    <w:pPr>
      <w:shd w:val="clear" w:color="auto" w:fill="FCFCFC"/>
      <w:spacing w:before="240" w:after="0" w:line="660" w:lineRule="atLeast"/>
      <w:outlineLvl w:val="0"/>
      <w:rPr>
        <w:rFonts w:ascii="Times New Roman" w:eastAsia="Times New Roman" w:hAnsi="Times New Roman" w:cs="Times New Roman"/>
        <w:b/>
        <w:bCs/>
        <w:color w:val="333333"/>
        <w:kern w:val="36"/>
        <w:sz w:val="54"/>
        <w:szCs w:val="54"/>
      </w:rPr>
    </w:pPr>
    <w:r w:rsidRPr="0041225B">
      <w:rPr>
        <w:rFonts w:ascii="Times New Roman" w:eastAsia="Times New Roman" w:hAnsi="Times New Roman" w:cs="Times New Roman"/>
        <w:b/>
        <w:bCs/>
        <w:color w:val="333333"/>
        <w:kern w:val="36"/>
        <w:sz w:val="54"/>
        <w:szCs w:val="54"/>
      </w:rPr>
      <w:t xml:space="preserve">15 Tips </w:t>
    </w:r>
    <w:proofErr w:type="gramStart"/>
    <w:r w:rsidRPr="0041225B">
      <w:rPr>
        <w:rFonts w:ascii="Times New Roman" w:eastAsia="Times New Roman" w:hAnsi="Times New Roman" w:cs="Times New Roman"/>
        <w:b/>
        <w:bCs/>
        <w:color w:val="333333"/>
        <w:kern w:val="36"/>
        <w:sz w:val="54"/>
        <w:szCs w:val="54"/>
      </w:rPr>
      <w:t>For</w:t>
    </w:r>
    <w:proofErr w:type="gramEnd"/>
    <w:r w:rsidRPr="0041225B">
      <w:rPr>
        <w:rFonts w:ascii="Times New Roman" w:eastAsia="Times New Roman" w:hAnsi="Times New Roman" w:cs="Times New Roman"/>
        <w:b/>
        <w:bCs/>
        <w:color w:val="333333"/>
        <w:kern w:val="36"/>
        <w:sz w:val="54"/>
        <w:szCs w:val="54"/>
      </w:rPr>
      <w:t xml:space="preserve"> Small Business Owners Planning Their First Budget</w:t>
    </w:r>
  </w:p>
  <w:p w14:paraId="43747507" w14:textId="77777777" w:rsidR="0041225B" w:rsidRPr="0041225B" w:rsidRDefault="0041225B" w:rsidP="004122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43CF2" w14:textId="77777777" w:rsidR="0041225B" w:rsidRDefault="004122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5B"/>
    <w:rsid w:val="003566BE"/>
    <w:rsid w:val="0041225B"/>
    <w:rsid w:val="00420B2D"/>
    <w:rsid w:val="008755AF"/>
    <w:rsid w:val="00E40DC9"/>
    <w:rsid w:val="00E74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8CFCA"/>
  <w15:chartTrackingRefBased/>
  <w15:docId w15:val="{C301D171-4166-4DAD-8AF9-1158B2207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22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p-caption-text">
    <w:name w:val="wp-caption-text"/>
    <w:basedOn w:val="Normal"/>
    <w:rsid w:val="0041225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22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225B"/>
    <w:rPr>
      <w:b/>
      <w:bCs/>
    </w:rPr>
  </w:style>
  <w:style w:type="character" w:styleId="Hyperlink">
    <w:name w:val="Hyperlink"/>
    <w:basedOn w:val="DefaultParagraphFont"/>
    <w:uiPriority w:val="99"/>
    <w:semiHidden/>
    <w:unhideWhenUsed/>
    <w:rsid w:val="0041225B"/>
    <w:rPr>
      <w:color w:val="0000FF"/>
      <w:u w:val="single"/>
    </w:rPr>
  </w:style>
  <w:style w:type="character" w:styleId="Emphasis">
    <w:name w:val="Emphasis"/>
    <w:basedOn w:val="DefaultParagraphFont"/>
    <w:uiPriority w:val="20"/>
    <w:qFormat/>
    <w:rsid w:val="0041225B"/>
    <w:rPr>
      <w:i/>
      <w:iCs/>
    </w:rPr>
  </w:style>
  <w:style w:type="paragraph" w:styleId="Header">
    <w:name w:val="header"/>
    <w:basedOn w:val="Normal"/>
    <w:link w:val="HeaderChar"/>
    <w:uiPriority w:val="99"/>
    <w:unhideWhenUsed/>
    <w:rsid w:val="00412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25B"/>
  </w:style>
  <w:style w:type="paragraph" w:styleId="Footer">
    <w:name w:val="footer"/>
    <w:basedOn w:val="Normal"/>
    <w:link w:val="FooterChar"/>
    <w:uiPriority w:val="99"/>
    <w:unhideWhenUsed/>
    <w:rsid w:val="00412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25B"/>
  </w:style>
  <w:style w:type="character" w:customStyle="1" w:styleId="Heading1Char">
    <w:name w:val="Heading 1 Char"/>
    <w:basedOn w:val="DefaultParagraphFont"/>
    <w:link w:val="Heading1"/>
    <w:uiPriority w:val="9"/>
    <w:rsid w:val="0041225B"/>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735089">
      <w:bodyDiv w:val="1"/>
      <w:marLeft w:val="0"/>
      <w:marRight w:val="0"/>
      <w:marTop w:val="0"/>
      <w:marBottom w:val="0"/>
      <w:divBdr>
        <w:top w:val="none" w:sz="0" w:space="0" w:color="auto"/>
        <w:left w:val="none" w:sz="0" w:space="0" w:color="auto"/>
        <w:bottom w:val="none" w:sz="0" w:space="0" w:color="auto"/>
        <w:right w:val="none" w:sz="0" w:space="0" w:color="auto"/>
      </w:divBdr>
    </w:div>
    <w:div w:id="1334919330">
      <w:bodyDiv w:val="1"/>
      <w:marLeft w:val="0"/>
      <w:marRight w:val="0"/>
      <w:marTop w:val="0"/>
      <w:marBottom w:val="0"/>
      <w:divBdr>
        <w:top w:val="none" w:sz="0" w:space="0" w:color="auto"/>
        <w:left w:val="none" w:sz="0" w:space="0" w:color="auto"/>
        <w:bottom w:val="none" w:sz="0" w:space="0" w:color="auto"/>
        <w:right w:val="none" w:sz="0" w:space="0" w:color="auto"/>
      </w:divBdr>
      <w:divsChild>
        <w:div w:id="2111193681">
          <w:marLeft w:val="0"/>
          <w:marRight w:val="0"/>
          <w:marTop w:val="0"/>
          <w:marBottom w:val="0"/>
          <w:divBdr>
            <w:top w:val="none" w:sz="0" w:space="0" w:color="auto"/>
            <w:left w:val="none" w:sz="0" w:space="0" w:color="auto"/>
            <w:bottom w:val="none" w:sz="0" w:space="0" w:color="auto"/>
            <w:right w:val="none" w:sz="0" w:space="0" w:color="auto"/>
          </w:divBdr>
          <w:divsChild>
            <w:div w:id="246232163">
              <w:marLeft w:val="0"/>
              <w:marRight w:val="0"/>
              <w:marTop w:val="0"/>
              <w:marBottom w:val="0"/>
              <w:divBdr>
                <w:top w:val="none" w:sz="0" w:space="0" w:color="auto"/>
                <w:left w:val="none" w:sz="0" w:space="0" w:color="auto"/>
                <w:bottom w:val="none" w:sz="0" w:space="0" w:color="auto"/>
                <w:right w:val="none" w:sz="0" w:space="0" w:color="auto"/>
              </w:divBdr>
            </w:div>
            <w:div w:id="644316405">
              <w:marLeft w:val="0"/>
              <w:marRight w:val="0"/>
              <w:marTop w:val="0"/>
              <w:marBottom w:val="0"/>
              <w:divBdr>
                <w:top w:val="none" w:sz="0" w:space="0" w:color="auto"/>
                <w:left w:val="none" w:sz="0" w:space="0" w:color="auto"/>
                <w:bottom w:val="none" w:sz="0" w:space="0" w:color="auto"/>
                <w:right w:val="none" w:sz="0" w:space="0" w:color="auto"/>
              </w:divBdr>
              <w:divsChild>
                <w:div w:id="15081295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71592648">
          <w:marLeft w:val="0"/>
          <w:marRight w:val="0"/>
          <w:marTop w:val="300"/>
          <w:marBottom w:val="300"/>
          <w:divBdr>
            <w:top w:val="single" w:sz="6" w:space="15" w:color="DDDDDD"/>
            <w:left w:val="none" w:sz="0" w:space="0" w:color="auto"/>
            <w:bottom w:val="single" w:sz="6" w:space="15" w:color="DDDDDD"/>
            <w:right w:val="none" w:sz="0" w:space="0" w:color="auto"/>
          </w:divBdr>
        </w:div>
      </w:divsChild>
    </w:div>
    <w:div w:id="1915125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forbescoach.com/" TargetMode="External"/><Relationship Id="rId18" Type="http://schemas.openxmlformats.org/officeDocument/2006/relationships/hyperlink" Target="https://profiles.forbes.com/u/6313f787-aa62-4250-a1ea-e30330992ede" TargetMode="External"/><Relationship Id="rId26" Type="http://schemas.openxmlformats.org/officeDocument/2006/relationships/hyperlink" Target="https://profiles.forbes.com/u/607fd25d-2687-4bf8-b811-df504cb556b2" TargetMode="External"/><Relationship Id="rId39" Type="http://schemas.openxmlformats.org/officeDocument/2006/relationships/footer" Target="footer2.xml"/><Relationship Id="rId21" Type="http://schemas.openxmlformats.org/officeDocument/2006/relationships/hyperlink" Target="http://www.awakentherebel.com/" TargetMode="External"/><Relationship Id="rId34" Type="http://schemas.openxmlformats.org/officeDocument/2006/relationships/hyperlink" Target="https://profiles.forbes.com/u/16fd51c5-6157-4c6b-8e75-b446c3760562" TargetMode="External"/><Relationship Id="rId42" Type="http://schemas.openxmlformats.org/officeDocument/2006/relationships/fontTable" Target="fontTable.xml"/><Relationship Id="rId7" Type="http://schemas.openxmlformats.org/officeDocument/2006/relationships/hyperlink" Target="http://www.collectivechangeinstitute.com/" TargetMode="External"/><Relationship Id="rId2" Type="http://schemas.openxmlformats.org/officeDocument/2006/relationships/settings" Target="settings.xml"/><Relationship Id="rId16" Type="http://schemas.openxmlformats.org/officeDocument/2006/relationships/hyperlink" Target="https://profiles.forbes.com/u/0ce402ba-bff3-4652-b419-9c652b187223" TargetMode="External"/><Relationship Id="rId20" Type="http://schemas.openxmlformats.org/officeDocument/2006/relationships/hyperlink" Target="https://profiles.forbes.com/u/2304ea0a-e152-4c53-a43d-c1761b448c0b" TargetMode="External"/><Relationship Id="rId29" Type="http://schemas.openxmlformats.org/officeDocument/2006/relationships/hyperlink" Target="https://harriswhitesellconsulting.com/" TargetMode="External"/><Relationship Id="rId41"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profiles.forbes.com/u/3a29ae17-bf52-42a7-9b86-0180cab71066" TargetMode="External"/><Relationship Id="rId11" Type="http://schemas.openxmlformats.org/officeDocument/2006/relationships/hyperlink" Target="http://www.forbescoachescouncil.com/qualify/?source=forbes-text" TargetMode="External"/><Relationship Id="rId24" Type="http://schemas.openxmlformats.org/officeDocument/2006/relationships/hyperlink" Target="https://profiles.forbes.com/u/69162d9b-7726-43e6-b767-f60b5404167b" TargetMode="External"/><Relationship Id="rId32" Type="http://schemas.openxmlformats.org/officeDocument/2006/relationships/hyperlink" Target="https://ingabielinska.com/"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yperlink" Target="http://www.lri.com/" TargetMode="External"/><Relationship Id="rId23" Type="http://schemas.openxmlformats.org/officeDocument/2006/relationships/hyperlink" Target="http://www.crossctr.com/" TargetMode="External"/><Relationship Id="rId28" Type="http://schemas.openxmlformats.org/officeDocument/2006/relationships/hyperlink" Target="https://profiles.forbes.com/u/e31f29e8-031d-4590-8ba0-81f83c0f4867" TargetMode="External"/><Relationship Id="rId36" Type="http://schemas.openxmlformats.org/officeDocument/2006/relationships/header" Target="header1.xml"/><Relationship Id="rId10" Type="http://schemas.openxmlformats.org/officeDocument/2006/relationships/hyperlink" Target="http://www.forbescoachescouncil.com/qualify/?source=forbes-text" TargetMode="External"/><Relationship Id="rId19" Type="http://schemas.openxmlformats.org/officeDocument/2006/relationships/hyperlink" Target="https://www.rickitzkowich.com/vistage-chair" TargetMode="External"/><Relationship Id="rId31" Type="http://schemas.openxmlformats.org/officeDocument/2006/relationships/hyperlink" Target="https://profiles.forbes.com/u/f357c55f-bb1e-43f4-9cbc-20430de48e31" TargetMode="External"/><Relationship Id="rId4" Type="http://schemas.openxmlformats.org/officeDocument/2006/relationships/footnotes" Target="footnotes.xml"/><Relationship Id="rId9" Type="http://schemas.openxmlformats.org/officeDocument/2006/relationships/hyperlink" Target="https://www.eqicoach.com/" TargetMode="External"/><Relationship Id="rId14" Type="http://schemas.openxmlformats.org/officeDocument/2006/relationships/hyperlink" Target="https://profiles.forbes.com/u/18ebb0f9-b1d2-4717-8b09-8a9d1294f91d" TargetMode="External"/><Relationship Id="rId22" Type="http://schemas.openxmlformats.org/officeDocument/2006/relationships/hyperlink" Target="https://profiles.forbes.com/u/19380f82-74c1-4234-a048-7cd6785dd538" TargetMode="External"/><Relationship Id="rId27" Type="http://schemas.openxmlformats.org/officeDocument/2006/relationships/hyperlink" Target="http://www.innovativehumancapital.com/" TargetMode="External"/><Relationship Id="rId30" Type="http://schemas.openxmlformats.org/officeDocument/2006/relationships/hyperlink" Target="https://profiles.forbes.com/u/f80f5b47-4cd2-4bbc-9710-ddd245f9f4a1" TargetMode="External"/><Relationship Id="rId35" Type="http://schemas.openxmlformats.org/officeDocument/2006/relationships/hyperlink" Target="https://jondwoskin.com/" TargetMode="External"/><Relationship Id="rId43" Type="http://schemas.openxmlformats.org/officeDocument/2006/relationships/theme" Target="theme/theme1.xml"/><Relationship Id="rId8" Type="http://schemas.openxmlformats.org/officeDocument/2006/relationships/hyperlink" Target="https://profiles.forbes.com/u/1112102b-eec0-45e8-9c6e-e849048d3854" TargetMode="External"/><Relationship Id="rId3" Type="http://schemas.openxmlformats.org/officeDocument/2006/relationships/webSettings" Target="webSettings.xml"/><Relationship Id="rId12" Type="http://schemas.openxmlformats.org/officeDocument/2006/relationships/hyperlink" Target="https://profiles.forbes.com/u/9b888142-b2a2-4397-a81f-06002bc8dc3f" TargetMode="External"/><Relationship Id="rId17" Type="http://schemas.openxmlformats.org/officeDocument/2006/relationships/hyperlink" Target="http://jennifer-helene.com/" TargetMode="External"/><Relationship Id="rId25" Type="http://schemas.openxmlformats.org/officeDocument/2006/relationships/hyperlink" Target="http://www.adriana.company/" TargetMode="External"/><Relationship Id="rId33" Type="http://schemas.openxmlformats.org/officeDocument/2006/relationships/hyperlink" Target="https://profiles.forbes.com/u/8b944925-cfa3-4cfc-839b-1127a7fa46e4"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1394</Words>
  <Characters>7952</Characters>
  <Application>Microsoft Office Word</Application>
  <DocSecurity>0</DocSecurity>
  <Lines>66</Lines>
  <Paragraphs>18</Paragraphs>
  <ScaleCrop>false</ScaleCrop>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Pfeiffer</dc:creator>
  <cp:keywords/>
  <dc:description/>
  <cp:lastModifiedBy>Joseph Pfeiffer</cp:lastModifiedBy>
  <cp:revision>2</cp:revision>
  <dcterms:created xsi:type="dcterms:W3CDTF">2021-06-03T15:30:00Z</dcterms:created>
  <dcterms:modified xsi:type="dcterms:W3CDTF">2021-06-03T15:30:00Z</dcterms:modified>
</cp:coreProperties>
</file>