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485FA94C" w:rsidR="00A501C6" w:rsidRPr="0072473B" w:rsidRDefault="003075E2"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Sprint Planning</w:t>
      </w:r>
      <w:r w:rsidR="00A501C6" w:rsidRPr="0072473B">
        <w:rPr>
          <w:rFonts w:asciiTheme="majorHAnsi" w:hAnsiTheme="majorHAnsi" w:cstheme="majorHAnsi"/>
          <w:b/>
          <w:sz w:val="32"/>
          <w:szCs w:val="32"/>
        </w:rPr>
        <w:t xml:space="preserve">: </w:t>
      </w:r>
      <w:r w:rsidR="002E333F" w:rsidRPr="0072473B">
        <w:rPr>
          <w:rFonts w:asciiTheme="majorHAnsi" w:hAnsiTheme="majorHAnsi" w:cstheme="majorHAnsi"/>
          <w:iCs/>
          <w:sz w:val="32"/>
          <w:szCs w:val="32"/>
        </w:rPr>
        <w:t>GotoGro-MRM</w:t>
      </w:r>
    </w:p>
    <w:p w14:paraId="712BC700" w14:textId="77777777"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Dr Kaberi Naznin</w:t>
            </w:r>
          </w:p>
        </w:tc>
      </w:tr>
    </w:tbl>
    <w:p w14:paraId="027D42D9" w14:textId="77777777"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Rabya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Thomas Babicka</w:t>
            </w:r>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Cronin-Sporys</w:t>
            </w:r>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Nicholas Dyt</w:t>
            </w:r>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77777777" w:rsidR="00F9242A" w:rsidRPr="0072473B" w:rsidRDefault="00F9242A" w:rsidP="006D54D5">
      <w:pPr>
        <w:spacing w:before="200" w:line="240" w:lineRule="exact"/>
        <w:jc w:val="both"/>
        <w:rPr>
          <w:rFonts w:asciiTheme="majorHAnsi" w:hAnsiTheme="majorHAnsi" w:cstheme="majorHAnsi"/>
          <w:sz w:val="20"/>
        </w:rPr>
      </w:pPr>
    </w:p>
    <w:p w14:paraId="02464CC1" w14:textId="3FC5657B" w:rsidR="00317DF5" w:rsidRPr="000920F8" w:rsidRDefault="003075E2"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Selection Factors</w:t>
      </w:r>
    </w:p>
    <w:bookmarkEnd w:id="0"/>
    <w:bookmarkEnd w:id="1"/>
    <w:p w14:paraId="38A3494D" w14:textId="668287B8" w:rsidR="00371758" w:rsidRDefault="003075E2" w:rsidP="00C421D8">
      <w:pPr>
        <w:spacing w:line="240" w:lineRule="exact"/>
        <w:jc w:val="both"/>
        <w:rPr>
          <w:rFonts w:asciiTheme="majorHAnsi" w:hAnsiTheme="majorHAnsi" w:cstheme="majorHAnsi"/>
        </w:rPr>
      </w:pPr>
      <w:r>
        <w:rPr>
          <w:rFonts w:asciiTheme="majorHAnsi" w:hAnsiTheme="majorHAnsi" w:cstheme="majorHAnsi"/>
        </w:rPr>
        <w:t xml:space="preserve">The backlog items refined from task 02P were selected for sprint 1 in order of importance to the project. This importance, however, can be qualified in numerous ways. To ensure each team member is on the same page, a list of agreed factors and their justifications is shown in </w:t>
      </w:r>
      <w:r w:rsidRPr="003075E2">
        <w:rPr>
          <w:rFonts w:asciiTheme="majorHAnsi" w:hAnsiTheme="majorHAnsi" w:cstheme="majorHAnsi"/>
          <w:b/>
          <w:bCs/>
        </w:rPr>
        <w:t>Table 1</w:t>
      </w:r>
      <w:r>
        <w:rPr>
          <w:rFonts w:asciiTheme="majorHAnsi" w:hAnsiTheme="majorHAnsi" w:cstheme="majorHAnsi"/>
        </w:rPr>
        <w:t xml:space="preserve">. </w:t>
      </w:r>
    </w:p>
    <w:p w14:paraId="40556FF7" w14:textId="2E4962AE" w:rsidR="00003F09" w:rsidRPr="00003F09" w:rsidRDefault="00003F09" w:rsidP="00003F09">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w:t>
      </w:r>
      <w:r w:rsidR="003075E2">
        <w:rPr>
          <w:rFonts w:asciiTheme="majorHAnsi" w:hAnsiTheme="majorHAnsi" w:cstheme="majorHAnsi"/>
          <w:b/>
          <w:sz w:val="22"/>
          <w:szCs w:val="22"/>
        </w:rPr>
        <w:t>Justification of Selection Factors</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1728"/>
        <w:gridCol w:w="7371"/>
      </w:tblGrid>
      <w:tr w:rsidR="00720734" w:rsidRPr="0072473B" w14:paraId="38A73F76" w14:textId="77777777" w:rsidTr="00002BC6">
        <w:tc>
          <w:tcPr>
            <w:tcW w:w="1728" w:type="dxa"/>
            <w:shd w:val="clear" w:color="auto" w:fill="D9D9D9" w:themeFill="background1" w:themeFillShade="D9"/>
          </w:tcPr>
          <w:p w14:paraId="6B3FF061" w14:textId="3B8FADD9" w:rsidR="00720734" w:rsidRPr="00720734" w:rsidRDefault="003075E2" w:rsidP="00F76DB0">
            <w:pPr>
              <w:rPr>
                <w:rFonts w:asciiTheme="majorHAnsi" w:hAnsiTheme="majorHAnsi" w:cstheme="majorHAnsi"/>
                <w:b/>
                <w:bCs/>
                <w:sz w:val="22"/>
                <w:szCs w:val="22"/>
              </w:rPr>
            </w:pPr>
            <w:r>
              <w:rPr>
                <w:rFonts w:asciiTheme="majorHAnsi" w:hAnsiTheme="majorHAnsi" w:cstheme="majorHAnsi"/>
                <w:b/>
                <w:bCs/>
                <w:sz w:val="22"/>
                <w:szCs w:val="22"/>
              </w:rPr>
              <w:t>Factor</w:t>
            </w:r>
          </w:p>
        </w:tc>
        <w:tc>
          <w:tcPr>
            <w:tcW w:w="7371" w:type="dxa"/>
            <w:shd w:val="clear" w:color="auto" w:fill="D9D9D9" w:themeFill="background1" w:themeFillShade="D9"/>
          </w:tcPr>
          <w:p w14:paraId="7EDBAF37" w14:textId="687B725F" w:rsidR="00720734" w:rsidRPr="00F9242A" w:rsidRDefault="003075E2" w:rsidP="00F76DB0">
            <w:pPr>
              <w:rPr>
                <w:rFonts w:asciiTheme="majorHAnsi" w:hAnsiTheme="majorHAnsi" w:cstheme="majorHAnsi"/>
                <w:b/>
                <w:bCs/>
                <w:sz w:val="22"/>
                <w:szCs w:val="22"/>
              </w:rPr>
            </w:pPr>
            <w:r>
              <w:rPr>
                <w:rFonts w:asciiTheme="majorHAnsi" w:hAnsiTheme="majorHAnsi" w:cstheme="majorHAnsi"/>
                <w:b/>
                <w:bCs/>
                <w:sz w:val="22"/>
                <w:szCs w:val="22"/>
              </w:rPr>
              <w:t>Justification</w:t>
            </w:r>
          </w:p>
        </w:tc>
      </w:tr>
      <w:tr w:rsidR="007C541F" w:rsidRPr="0072473B" w14:paraId="6B45D5EC" w14:textId="77777777" w:rsidTr="003C0D36">
        <w:tc>
          <w:tcPr>
            <w:tcW w:w="1728" w:type="dxa"/>
          </w:tcPr>
          <w:p w14:paraId="033A52C2" w14:textId="6E42C1B7" w:rsidR="007C541F"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Feature Dependency</w:t>
            </w:r>
          </w:p>
        </w:tc>
        <w:tc>
          <w:tcPr>
            <w:tcW w:w="7371" w:type="dxa"/>
          </w:tcPr>
          <w:p w14:paraId="73AB0165" w14:textId="517C9CAB" w:rsidR="0095648E"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Feature dependency was agreed to be the most important factor, especially in the early stages of the project. Since the features developed in sprint 1 are likely to be the most fundamental, everything that comes later is likely to depend on them.</w:t>
            </w:r>
            <w:r w:rsidR="00864613">
              <w:rPr>
                <w:rFonts w:asciiTheme="majorHAnsi" w:hAnsiTheme="majorHAnsi" w:cstheme="majorHAnsi"/>
                <w:sz w:val="22"/>
                <w:szCs w:val="22"/>
              </w:rPr>
              <w:t xml:space="preserve"> This will be used as the primary deciding factor</w:t>
            </w:r>
          </w:p>
        </w:tc>
      </w:tr>
      <w:tr w:rsidR="007C541F" w:rsidRPr="0072473B" w14:paraId="1B9D4A46" w14:textId="77777777" w:rsidTr="00E70AE9">
        <w:tc>
          <w:tcPr>
            <w:tcW w:w="1728" w:type="dxa"/>
          </w:tcPr>
          <w:p w14:paraId="712CA8E8" w14:textId="41C5DDBA" w:rsidR="007C541F"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Business Value</w:t>
            </w:r>
          </w:p>
        </w:tc>
        <w:tc>
          <w:tcPr>
            <w:tcW w:w="7371" w:type="dxa"/>
          </w:tcPr>
          <w:p w14:paraId="3B22EB67" w14:textId="32E8222F" w:rsidR="009F653F" w:rsidRPr="00F9242A" w:rsidRDefault="00864613" w:rsidP="00F76DB0">
            <w:pPr>
              <w:rPr>
                <w:rFonts w:asciiTheme="majorHAnsi" w:hAnsiTheme="majorHAnsi" w:cstheme="majorHAnsi"/>
                <w:sz w:val="22"/>
                <w:szCs w:val="22"/>
              </w:rPr>
            </w:pPr>
            <w:r>
              <w:rPr>
                <w:rFonts w:asciiTheme="majorHAnsi" w:hAnsiTheme="majorHAnsi" w:cstheme="majorHAnsi"/>
                <w:sz w:val="22"/>
                <w:szCs w:val="22"/>
              </w:rPr>
              <w:t>Business value is inherently important, as this is primarily defined by the client and will be what the client looks for when the project is delivered. That said, business value is harder to quantify than dependency leaving it as s secondary deciding factor.</w:t>
            </w:r>
          </w:p>
        </w:tc>
      </w:tr>
      <w:tr w:rsidR="007C541F" w:rsidRPr="0072473B" w14:paraId="68B0C64A" w14:textId="77777777" w:rsidTr="0014754F">
        <w:tc>
          <w:tcPr>
            <w:tcW w:w="1728" w:type="dxa"/>
          </w:tcPr>
          <w:p w14:paraId="79958624" w14:textId="7E039A2A" w:rsidR="007C541F" w:rsidRPr="00F9242A" w:rsidRDefault="00864613" w:rsidP="00F76DB0">
            <w:pPr>
              <w:rPr>
                <w:rFonts w:asciiTheme="majorHAnsi" w:hAnsiTheme="majorHAnsi" w:cstheme="majorHAnsi"/>
                <w:sz w:val="22"/>
                <w:szCs w:val="22"/>
              </w:rPr>
            </w:pPr>
            <w:r>
              <w:rPr>
                <w:rFonts w:asciiTheme="majorHAnsi" w:hAnsiTheme="majorHAnsi" w:cstheme="majorHAnsi"/>
                <w:sz w:val="22"/>
                <w:szCs w:val="22"/>
              </w:rPr>
              <w:t>Development Effort</w:t>
            </w:r>
          </w:p>
        </w:tc>
        <w:tc>
          <w:tcPr>
            <w:tcW w:w="7371" w:type="dxa"/>
          </w:tcPr>
          <w:p w14:paraId="0120F702" w14:textId="7B1BCF97" w:rsidR="00B375A0" w:rsidRDefault="00864613" w:rsidP="00F76DB0">
            <w:pPr>
              <w:rPr>
                <w:rFonts w:asciiTheme="majorHAnsi" w:hAnsiTheme="majorHAnsi" w:cstheme="majorHAnsi"/>
                <w:sz w:val="22"/>
                <w:szCs w:val="22"/>
              </w:rPr>
            </w:pPr>
            <w:r>
              <w:rPr>
                <w:rFonts w:asciiTheme="majorHAnsi" w:hAnsiTheme="majorHAnsi" w:cstheme="majorHAnsi"/>
                <w:sz w:val="22"/>
                <w:szCs w:val="22"/>
              </w:rPr>
              <w:t>Development effort is a minor consideration to be made when engaging in the sprints. Assuming feature dependency and business value are approximately equal, development effort could be used as a discriminator. In general, the task that takes less effort for equal value will be prioritised.</w:t>
            </w:r>
          </w:p>
        </w:tc>
      </w:tr>
      <w:tr w:rsidR="007C541F" w:rsidRPr="0072473B" w14:paraId="17438E65" w14:textId="77777777" w:rsidTr="00C53573">
        <w:tc>
          <w:tcPr>
            <w:tcW w:w="1728" w:type="dxa"/>
          </w:tcPr>
          <w:p w14:paraId="7610C6D8" w14:textId="49A40E50" w:rsidR="007C541F" w:rsidRDefault="00864613" w:rsidP="00F76DB0">
            <w:pPr>
              <w:rPr>
                <w:rFonts w:asciiTheme="majorHAnsi" w:hAnsiTheme="majorHAnsi" w:cstheme="majorHAnsi"/>
                <w:sz w:val="22"/>
                <w:szCs w:val="22"/>
              </w:rPr>
            </w:pPr>
            <w:r>
              <w:rPr>
                <w:rFonts w:asciiTheme="majorHAnsi" w:hAnsiTheme="majorHAnsi" w:cstheme="majorHAnsi"/>
                <w:sz w:val="22"/>
                <w:szCs w:val="22"/>
              </w:rPr>
              <w:t>Risk</w:t>
            </w:r>
          </w:p>
        </w:tc>
        <w:tc>
          <w:tcPr>
            <w:tcW w:w="7371" w:type="dxa"/>
          </w:tcPr>
          <w:p w14:paraId="03DB832A" w14:textId="4A8DF679" w:rsidR="00185807" w:rsidRDefault="00864613" w:rsidP="00F76DB0">
            <w:pPr>
              <w:rPr>
                <w:rFonts w:asciiTheme="majorHAnsi" w:hAnsiTheme="majorHAnsi" w:cstheme="majorHAnsi"/>
                <w:sz w:val="22"/>
                <w:szCs w:val="22"/>
              </w:rPr>
            </w:pPr>
            <w:r>
              <w:rPr>
                <w:rFonts w:asciiTheme="majorHAnsi" w:hAnsiTheme="majorHAnsi" w:cstheme="majorHAnsi"/>
                <w:sz w:val="22"/>
                <w:szCs w:val="22"/>
              </w:rPr>
              <w:t>Risk is another minor factor which uses the same logic as development effort. All things equal, the item of lower risk will be prioritised.</w:t>
            </w:r>
          </w:p>
        </w:tc>
      </w:tr>
    </w:tbl>
    <w:p w14:paraId="30E761B2" w14:textId="77777777" w:rsidR="007A53DC" w:rsidRDefault="007A53DC" w:rsidP="00813B47">
      <w:pPr>
        <w:spacing w:before="200" w:line="240" w:lineRule="exact"/>
        <w:jc w:val="both"/>
        <w:rPr>
          <w:rFonts w:asciiTheme="majorHAnsi" w:hAnsiTheme="majorHAnsi" w:cstheme="majorHAnsi"/>
        </w:rPr>
      </w:pPr>
      <w:r>
        <w:rPr>
          <w:rFonts w:asciiTheme="majorHAnsi" w:hAnsiTheme="majorHAnsi" w:cstheme="majorHAnsi"/>
        </w:rPr>
        <w:t>As noted, the progression of factors in terms of weighted importance is:</w:t>
      </w:r>
    </w:p>
    <w:p w14:paraId="69F927F4" w14:textId="0C185D81" w:rsidR="007A53DC" w:rsidRPr="007A53DC" w:rsidRDefault="007A53DC" w:rsidP="007A53DC">
      <w:pPr>
        <w:spacing w:before="200" w:line="240" w:lineRule="exact"/>
        <w:jc w:val="center"/>
        <w:rPr>
          <w:rFonts w:asciiTheme="majorHAnsi" w:hAnsiTheme="majorHAnsi" w:cstheme="majorHAnsi"/>
          <w:b/>
          <w:bCs/>
        </w:rPr>
      </w:pPr>
      <w:r w:rsidRPr="007A53DC">
        <w:rPr>
          <w:rFonts w:asciiTheme="majorHAnsi" w:hAnsiTheme="majorHAnsi" w:cstheme="majorHAnsi"/>
          <w:b/>
          <w:bCs/>
        </w:rPr>
        <w:t>Dependency -&gt; Business Value -&gt; Development Effort -&gt; Risk</w:t>
      </w:r>
    </w:p>
    <w:p w14:paraId="21A8FC34" w14:textId="379BAAED" w:rsidR="00FF5948" w:rsidRDefault="00FF5948" w:rsidP="00813B47">
      <w:pPr>
        <w:spacing w:before="200" w:line="240" w:lineRule="exact"/>
        <w:jc w:val="both"/>
        <w:rPr>
          <w:rFonts w:asciiTheme="majorHAnsi" w:hAnsiTheme="majorHAnsi" w:cstheme="majorHAnsi"/>
        </w:rPr>
      </w:pPr>
      <w:r>
        <w:rPr>
          <w:rFonts w:asciiTheme="majorHAnsi" w:hAnsiTheme="majorHAnsi" w:cstheme="majorHAnsi"/>
        </w:rPr>
        <w:t xml:space="preserve">Timeline was not an included factor. This was on purpose as the agile development method does not place as much importance on a stringent timeline as other methods. Furthermore, it was agreed that feature dependency overlaps with timeline, in that the dependencies loosely define the chronological order in which tasks must be done. </w:t>
      </w:r>
    </w:p>
    <w:p w14:paraId="2D9B9D6B" w14:textId="38237602" w:rsidR="007031C5" w:rsidRDefault="00FF5948" w:rsidP="00813B47">
      <w:pPr>
        <w:spacing w:before="200" w:line="240" w:lineRule="exact"/>
        <w:jc w:val="both"/>
        <w:rPr>
          <w:rFonts w:asciiTheme="majorHAnsi" w:hAnsiTheme="majorHAnsi" w:cstheme="majorHAnsi"/>
        </w:rPr>
      </w:pPr>
      <w:r>
        <w:rPr>
          <w:rFonts w:asciiTheme="majorHAnsi" w:hAnsiTheme="majorHAnsi" w:cstheme="majorHAnsi"/>
        </w:rPr>
        <w:t>Another minor factor considered was expertise, with the justification being that tasks the group had more knowledge around would be prioritised. Discussion yielded that for the scope of the project, we had enough knowledge within the group to achieve the tasks via delegation rather than having to specifically compensate for gaps in expertise.</w:t>
      </w:r>
    </w:p>
    <w:p w14:paraId="2FE881CC" w14:textId="1318B92B" w:rsidR="007A53DC" w:rsidRDefault="007A53DC" w:rsidP="00813B47">
      <w:pPr>
        <w:spacing w:before="200" w:line="240" w:lineRule="exact"/>
        <w:jc w:val="both"/>
        <w:rPr>
          <w:rFonts w:asciiTheme="majorHAnsi" w:hAnsiTheme="majorHAnsi" w:cstheme="majorHAnsi"/>
        </w:rPr>
      </w:pPr>
      <w:r>
        <w:rPr>
          <w:rFonts w:asciiTheme="majorHAnsi" w:hAnsiTheme="majorHAnsi" w:cstheme="majorHAnsi"/>
        </w:rPr>
        <w:t xml:space="preserve">Though touched in the justification of each factor, the definition of high-low classification under each factor is summarised in </w:t>
      </w:r>
      <w:r w:rsidRPr="007A53DC">
        <w:rPr>
          <w:rFonts w:asciiTheme="majorHAnsi" w:hAnsiTheme="majorHAnsi" w:cstheme="majorHAnsi"/>
          <w:b/>
          <w:bCs/>
        </w:rPr>
        <w:t>Table 2</w:t>
      </w:r>
      <w:r>
        <w:rPr>
          <w:rFonts w:asciiTheme="majorHAnsi" w:hAnsiTheme="majorHAnsi" w:cstheme="majorHAnsi"/>
        </w:rPr>
        <w:t>.</w:t>
      </w:r>
    </w:p>
    <w:p w14:paraId="7D467E5A" w14:textId="4F4CD742" w:rsidR="007A53DC" w:rsidRPr="00003F09" w:rsidRDefault="007A53DC" w:rsidP="007A53DC">
      <w:pPr>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2. </w:t>
      </w:r>
      <w:r w:rsidR="00D86FDB">
        <w:rPr>
          <w:rFonts w:asciiTheme="majorHAnsi" w:hAnsiTheme="majorHAnsi" w:cstheme="majorHAnsi"/>
          <w:b/>
          <w:sz w:val="22"/>
          <w:szCs w:val="22"/>
        </w:rPr>
        <w:t xml:space="preserve">Definitions of High-Low </w:t>
      </w:r>
      <w:r w:rsidR="009B2064">
        <w:rPr>
          <w:rFonts w:asciiTheme="majorHAnsi" w:hAnsiTheme="majorHAnsi" w:cstheme="majorHAnsi"/>
          <w:b/>
          <w:sz w:val="22"/>
          <w:szCs w:val="22"/>
        </w:rPr>
        <w:t>Affinity</w:t>
      </w:r>
      <w:r w:rsidR="00D86FDB">
        <w:rPr>
          <w:rFonts w:asciiTheme="majorHAnsi" w:hAnsiTheme="majorHAnsi" w:cstheme="majorHAnsi"/>
          <w:b/>
          <w:sz w:val="22"/>
          <w:szCs w:val="22"/>
        </w:rPr>
        <w:t xml:space="preserve"> of Each Factor</w:t>
      </w:r>
      <w:r>
        <w:rPr>
          <w:rFonts w:asciiTheme="majorHAnsi" w:hAnsiTheme="majorHAnsi" w:cstheme="majorHAnsi"/>
          <w:b/>
          <w:sz w:val="22"/>
          <w:szCs w:val="22"/>
        </w:rPr>
        <w:t xml:space="preserve"> </w:t>
      </w:r>
    </w:p>
    <w:tbl>
      <w:tblPr>
        <w:tblStyle w:val="TableGrid"/>
        <w:tblW w:w="9127" w:type="dxa"/>
        <w:tblInd w:w="-32" w:type="dxa"/>
        <w:tblLook w:val="04A0" w:firstRow="1" w:lastRow="0" w:firstColumn="1" w:lastColumn="0" w:noHBand="0" w:noVBand="1"/>
      </w:tblPr>
      <w:tblGrid>
        <w:gridCol w:w="2173"/>
        <w:gridCol w:w="2318"/>
        <w:gridCol w:w="2318"/>
        <w:gridCol w:w="2318"/>
      </w:tblGrid>
      <w:tr w:rsidR="007A53DC" w:rsidRPr="0072473B" w14:paraId="3A2AA565" w14:textId="698F8880" w:rsidTr="007A53DC">
        <w:trPr>
          <w:trHeight w:val="266"/>
        </w:trPr>
        <w:tc>
          <w:tcPr>
            <w:tcW w:w="2173" w:type="dxa"/>
            <w:shd w:val="clear" w:color="auto" w:fill="D9D9D9" w:themeFill="background1" w:themeFillShade="D9"/>
          </w:tcPr>
          <w:p w14:paraId="146A4599" w14:textId="77777777" w:rsidR="007A53DC" w:rsidRPr="00720734" w:rsidRDefault="007A53DC" w:rsidP="00C86E24">
            <w:pPr>
              <w:rPr>
                <w:rFonts w:asciiTheme="majorHAnsi" w:hAnsiTheme="majorHAnsi" w:cstheme="majorHAnsi"/>
                <w:b/>
                <w:bCs/>
                <w:sz w:val="22"/>
                <w:szCs w:val="22"/>
              </w:rPr>
            </w:pPr>
            <w:r>
              <w:rPr>
                <w:rFonts w:asciiTheme="majorHAnsi" w:hAnsiTheme="majorHAnsi" w:cstheme="majorHAnsi"/>
                <w:b/>
                <w:bCs/>
                <w:sz w:val="22"/>
                <w:szCs w:val="22"/>
              </w:rPr>
              <w:t>Factor</w:t>
            </w:r>
          </w:p>
        </w:tc>
        <w:tc>
          <w:tcPr>
            <w:tcW w:w="2318" w:type="dxa"/>
            <w:shd w:val="clear" w:color="auto" w:fill="D9D9D9" w:themeFill="background1" w:themeFillShade="D9"/>
          </w:tcPr>
          <w:p w14:paraId="4BFCBEA5" w14:textId="18DF7717" w:rsidR="007A53DC" w:rsidRPr="00F9242A" w:rsidRDefault="002C0965" w:rsidP="00C86E24">
            <w:pPr>
              <w:rPr>
                <w:rFonts w:asciiTheme="majorHAnsi" w:hAnsiTheme="majorHAnsi" w:cstheme="majorHAnsi"/>
                <w:b/>
                <w:bCs/>
                <w:sz w:val="22"/>
                <w:szCs w:val="22"/>
              </w:rPr>
            </w:pPr>
            <w:r>
              <w:rPr>
                <w:rFonts w:asciiTheme="majorHAnsi" w:hAnsiTheme="majorHAnsi" w:cstheme="majorHAnsi"/>
                <w:b/>
                <w:bCs/>
                <w:sz w:val="22"/>
                <w:szCs w:val="22"/>
              </w:rPr>
              <w:t>High</w:t>
            </w:r>
          </w:p>
        </w:tc>
        <w:tc>
          <w:tcPr>
            <w:tcW w:w="2318" w:type="dxa"/>
            <w:shd w:val="clear" w:color="auto" w:fill="D9D9D9" w:themeFill="background1" w:themeFillShade="D9"/>
          </w:tcPr>
          <w:p w14:paraId="4FC4B333" w14:textId="4884F3CB" w:rsidR="007A53DC" w:rsidRDefault="007A53DC" w:rsidP="00C86E24">
            <w:pPr>
              <w:rPr>
                <w:rFonts w:asciiTheme="majorHAnsi" w:hAnsiTheme="majorHAnsi" w:cstheme="majorHAnsi"/>
                <w:b/>
                <w:bCs/>
                <w:sz w:val="22"/>
                <w:szCs w:val="22"/>
              </w:rPr>
            </w:pPr>
            <w:r>
              <w:rPr>
                <w:rFonts w:asciiTheme="majorHAnsi" w:hAnsiTheme="majorHAnsi" w:cstheme="majorHAnsi"/>
                <w:b/>
                <w:bCs/>
                <w:sz w:val="22"/>
                <w:szCs w:val="22"/>
              </w:rPr>
              <w:t>Med</w:t>
            </w:r>
          </w:p>
        </w:tc>
        <w:tc>
          <w:tcPr>
            <w:tcW w:w="2318" w:type="dxa"/>
            <w:shd w:val="clear" w:color="auto" w:fill="D9D9D9" w:themeFill="background1" w:themeFillShade="D9"/>
          </w:tcPr>
          <w:p w14:paraId="42747F8D" w14:textId="48EEAE54" w:rsidR="007A53DC" w:rsidRDefault="002C0965" w:rsidP="00C86E24">
            <w:pPr>
              <w:rPr>
                <w:rFonts w:asciiTheme="majorHAnsi" w:hAnsiTheme="majorHAnsi" w:cstheme="majorHAnsi"/>
                <w:b/>
                <w:bCs/>
                <w:sz w:val="22"/>
                <w:szCs w:val="22"/>
              </w:rPr>
            </w:pPr>
            <w:r>
              <w:rPr>
                <w:rFonts w:asciiTheme="majorHAnsi" w:hAnsiTheme="majorHAnsi" w:cstheme="majorHAnsi"/>
                <w:b/>
                <w:bCs/>
                <w:sz w:val="22"/>
                <w:szCs w:val="22"/>
              </w:rPr>
              <w:t>Low</w:t>
            </w:r>
          </w:p>
        </w:tc>
      </w:tr>
      <w:tr w:rsidR="007A53DC" w:rsidRPr="0072473B" w14:paraId="60330BEF" w14:textId="0A4E1107" w:rsidTr="002C0965">
        <w:trPr>
          <w:trHeight w:val="935"/>
        </w:trPr>
        <w:tc>
          <w:tcPr>
            <w:tcW w:w="2173" w:type="dxa"/>
          </w:tcPr>
          <w:p w14:paraId="1117EB49"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Feature Dependency</w:t>
            </w:r>
          </w:p>
        </w:tc>
        <w:tc>
          <w:tcPr>
            <w:tcW w:w="2318" w:type="dxa"/>
          </w:tcPr>
          <w:p w14:paraId="3D3944F5" w14:textId="77777777" w:rsidR="002C0965" w:rsidRDefault="002C0965" w:rsidP="00C86E24">
            <w:pPr>
              <w:rPr>
                <w:rFonts w:asciiTheme="majorHAnsi" w:hAnsiTheme="majorHAnsi" w:cstheme="majorHAnsi"/>
                <w:sz w:val="22"/>
                <w:szCs w:val="22"/>
              </w:rPr>
            </w:pPr>
            <w:r>
              <w:rPr>
                <w:rFonts w:asciiTheme="majorHAnsi" w:hAnsiTheme="majorHAnsi" w:cstheme="majorHAnsi"/>
                <w:sz w:val="22"/>
                <w:szCs w:val="22"/>
              </w:rPr>
              <w:t xml:space="preserve">3 or more features require this as a prerequisite </w:t>
            </w:r>
          </w:p>
          <w:p w14:paraId="5DAA0FF5" w14:textId="0A6C689F" w:rsidR="007A53DC" w:rsidRPr="00F9242A" w:rsidRDefault="007A53DC" w:rsidP="00C86E24">
            <w:pPr>
              <w:rPr>
                <w:rFonts w:asciiTheme="majorHAnsi" w:hAnsiTheme="majorHAnsi" w:cstheme="majorHAnsi"/>
                <w:sz w:val="22"/>
                <w:szCs w:val="22"/>
              </w:rPr>
            </w:pPr>
          </w:p>
        </w:tc>
        <w:tc>
          <w:tcPr>
            <w:tcW w:w="2318" w:type="dxa"/>
          </w:tcPr>
          <w:p w14:paraId="62BE59FB" w14:textId="7E0D5E2E" w:rsidR="007A53DC" w:rsidRDefault="002C0965" w:rsidP="00C86E24">
            <w:pPr>
              <w:rPr>
                <w:rFonts w:asciiTheme="majorHAnsi" w:hAnsiTheme="majorHAnsi" w:cstheme="majorHAnsi"/>
                <w:sz w:val="22"/>
                <w:szCs w:val="22"/>
              </w:rPr>
            </w:pPr>
            <w:r>
              <w:rPr>
                <w:rFonts w:asciiTheme="majorHAnsi" w:hAnsiTheme="majorHAnsi" w:cstheme="majorHAnsi"/>
                <w:sz w:val="22"/>
                <w:szCs w:val="22"/>
              </w:rPr>
              <w:t>Only 1 or 2 features require this as a prerequisite</w:t>
            </w:r>
          </w:p>
        </w:tc>
        <w:tc>
          <w:tcPr>
            <w:tcW w:w="2318" w:type="dxa"/>
          </w:tcPr>
          <w:p w14:paraId="6FEFF3FC" w14:textId="33BDA3A9" w:rsidR="007A53DC" w:rsidRDefault="002C0965" w:rsidP="00C86E24">
            <w:pPr>
              <w:rPr>
                <w:rFonts w:asciiTheme="majorHAnsi" w:hAnsiTheme="majorHAnsi" w:cstheme="majorHAnsi"/>
                <w:sz w:val="22"/>
                <w:szCs w:val="22"/>
              </w:rPr>
            </w:pPr>
            <w:r>
              <w:rPr>
                <w:rFonts w:asciiTheme="majorHAnsi" w:hAnsiTheme="majorHAnsi" w:cstheme="majorHAnsi"/>
                <w:sz w:val="22"/>
                <w:szCs w:val="22"/>
              </w:rPr>
              <w:t>No other feature requires this feature as a prerequisite</w:t>
            </w:r>
          </w:p>
        </w:tc>
      </w:tr>
      <w:tr w:rsidR="007A53DC" w:rsidRPr="0072473B" w14:paraId="4166E4B8" w14:textId="636FFE76" w:rsidTr="007A53DC">
        <w:trPr>
          <w:trHeight w:val="1266"/>
        </w:trPr>
        <w:tc>
          <w:tcPr>
            <w:tcW w:w="2173" w:type="dxa"/>
          </w:tcPr>
          <w:p w14:paraId="215DB92D"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Business Value</w:t>
            </w:r>
          </w:p>
        </w:tc>
        <w:tc>
          <w:tcPr>
            <w:tcW w:w="2318" w:type="dxa"/>
          </w:tcPr>
          <w:p w14:paraId="2395B5A9" w14:textId="3EED8CE5" w:rsidR="007A53DC" w:rsidRPr="00F9242A" w:rsidRDefault="002C0965" w:rsidP="00C86E24">
            <w:pPr>
              <w:rPr>
                <w:rFonts w:asciiTheme="majorHAnsi" w:hAnsiTheme="majorHAnsi" w:cstheme="majorHAnsi"/>
                <w:sz w:val="22"/>
                <w:szCs w:val="22"/>
              </w:rPr>
            </w:pPr>
            <w:r>
              <w:rPr>
                <w:rFonts w:asciiTheme="majorHAnsi" w:hAnsiTheme="majorHAnsi" w:cstheme="majorHAnsi"/>
                <w:sz w:val="22"/>
                <w:szCs w:val="22"/>
              </w:rPr>
              <w:t>The client has directly specified this feature as a requirement</w:t>
            </w:r>
          </w:p>
        </w:tc>
        <w:tc>
          <w:tcPr>
            <w:tcW w:w="2318" w:type="dxa"/>
          </w:tcPr>
          <w:p w14:paraId="75B3749C" w14:textId="07D80FAA" w:rsidR="007A53DC" w:rsidRDefault="002C0965" w:rsidP="00C86E24">
            <w:pPr>
              <w:rPr>
                <w:rFonts w:asciiTheme="majorHAnsi" w:hAnsiTheme="majorHAnsi" w:cstheme="majorHAnsi"/>
                <w:sz w:val="22"/>
                <w:szCs w:val="22"/>
              </w:rPr>
            </w:pPr>
            <w:r>
              <w:rPr>
                <w:rFonts w:asciiTheme="majorHAnsi" w:hAnsiTheme="majorHAnsi" w:cstheme="majorHAnsi"/>
                <w:sz w:val="22"/>
                <w:szCs w:val="22"/>
              </w:rPr>
              <w:t xml:space="preserve">The feature has not been specifically requested, but it is </w:t>
            </w:r>
            <w:r w:rsidR="004E1B8B">
              <w:rPr>
                <w:rFonts w:asciiTheme="majorHAnsi" w:hAnsiTheme="majorHAnsi" w:cstheme="majorHAnsi"/>
                <w:sz w:val="22"/>
                <w:szCs w:val="22"/>
              </w:rPr>
              <w:t>required to better meet another direct requirement</w:t>
            </w:r>
          </w:p>
        </w:tc>
        <w:tc>
          <w:tcPr>
            <w:tcW w:w="2318" w:type="dxa"/>
          </w:tcPr>
          <w:p w14:paraId="5A81CEB4" w14:textId="1F6701B8" w:rsidR="007A53DC" w:rsidRDefault="002C0965" w:rsidP="00C86E24">
            <w:pPr>
              <w:rPr>
                <w:rFonts w:asciiTheme="majorHAnsi" w:hAnsiTheme="majorHAnsi" w:cstheme="majorHAnsi"/>
                <w:sz w:val="22"/>
                <w:szCs w:val="22"/>
              </w:rPr>
            </w:pPr>
            <w:r>
              <w:rPr>
                <w:rFonts w:asciiTheme="majorHAnsi" w:hAnsiTheme="majorHAnsi" w:cstheme="majorHAnsi"/>
                <w:sz w:val="22"/>
                <w:szCs w:val="22"/>
              </w:rPr>
              <w:t>The client has not specifically requested the feature</w:t>
            </w:r>
          </w:p>
        </w:tc>
      </w:tr>
      <w:tr w:rsidR="007A53DC" w:rsidRPr="0072473B" w14:paraId="0FE6F906" w14:textId="40E3C76D" w:rsidTr="007A53DC">
        <w:trPr>
          <w:trHeight w:val="1553"/>
        </w:trPr>
        <w:tc>
          <w:tcPr>
            <w:tcW w:w="2173" w:type="dxa"/>
          </w:tcPr>
          <w:p w14:paraId="236135E5"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Development Effort</w:t>
            </w:r>
          </w:p>
        </w:tc>
        <w:tc>
          <w:tcPr>
            <w:tcW w:w="2318" w:type="dxa"/>
          </w:tcPr>
          <w:p w14:paraId="635D5DDE" w14:textId="54B5DEA3"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minimal in hours, implementation knowledge is to a high level</w:t>
            </w:r>
          </w:p>
        </w:tc>
        <w:tc>
          <w:tcPr>
            <w:tcW w:w="2318" w:type="dxa"/>
          </w:tcPr>
          <w:p w14:paraId="4D131B05" w14:textId="08C9C56F"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average but there is some research or trial and error required to implement</w:t>
            </w:r>
          </w:p>
        </w:tc>
        <w:tc>
          <w:tcPr>
            <w:tcW w:w="2318" w:type="dxa"/>
          </w:tcPr>
          <w:p w14:paraId="7D6679FC" w14:textId="2CF754F7"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high in hours including time required to research implementation</w:t>
            </w:r>
          </w:p>
        </w:tc>
      </w:tr>
      <w:tr w:rsidR="007A53DC" w:rsidRPr="0072473B" w14:paraId="3651B87D" w14:textId="5F62AD22" w:rsidTr="007A53DC">
        <w:trPr>
          <w:trHeight w:val="980"/>
        </w:trPr>
        <w:tc>
          <w:tcPr>
            <w:tcW w:w="2173" w:type="dxa"/>
          </w:tcPr>
          <w:p w14:paraId="2AEC19D2" w14:textId="77777777" w:rsidR="007A53DC" w:rsidRDefault="007A53DC" w:rsidP="00C86E24">
            <w:pPr>
              <w:rPr>
                <w:rFonts w:asciiTheme="majorHAnsi" w:hAnsiTheme="majorHAnsi" w:cstheme="majorHAnsi"/>
                <w:sz w:val="22"/>
                <w:szCs w:val="22"/>
              </w:rPr>
            </w:pPr>
            <w:r>
              <w:rPr>
                <w:rFonts w:asciiTheme="majorHAnsi" w:hAnsiTheme="majorHAnsi" w:cstheme="majorHAnsi"/>
                <w:sz w:val="22"/>
                <w:szCs w:val="22"/>
              </w:rPr>
              <w:t>Risk</w:t>
            </w:r>
          </w:p>
        </w:tc>
        <w:tc>
          <w:tcPr>
            <w:tcW w:w="2318" w:type="dxa"/>
          </w:tcPr>
          <w:p w14:paraId="3EA7616F" w14:textId="1EAE738A"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low risk: Easily replaced and-or reimplemented, not critical to the function of the program, any team member could implement it.</w:t>
            </w:r>
          </w:p>
        </w:tc>
        <w:tc>
          <w:tcPr>
            <w:tcW w:w="2318" w:type="dxa"/>
          </w:tcPr>
          <w:p w14:paraId="3859EB0E" w14:textId="49187237"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medium risk: Somewhat replaceable, is required for program function but cannot be easily damaged. Only 1 or 2 team members can implement it easily.</w:t>
            </w:r>
          </w:p>
        </w:tc>
        <w:tc>
          <w:tcPr>
            <w:tcW w:w="2318" w:type="dxa"/>
          </w:tcPr>
          <w:p w14:paraId="51127565" w14:textId="77777777"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high risk:</w:t>
            </w:r>
            <w:r>
              <w:rPr>
                <w:rFonts w:asciiTheme="majorHAnsi" w:hAnsiTheme="majorHAnsi" w:cstheme="majorHAnsi"/>
                <w:sz w:val="22"/>
                <w:szCs w:val="22"/>
              </w:rPr>
              <w:br/>
              <w:t>Irreplaceable and critical to program function. Only 1 team member knows how to implement it.</w:t>
            </w:r>
          </w:p>
          <w:p w14:paraId="6798E377" w14:textId="3B47EB16" w:rsidR="00D86FDB" w:rsidRPr="00D86FDB" w:rsidRDefault="00D86FDB" w:rsidP="00D86FDB">
            <w:pPr>
              <w:jc w:val="right"/>
              <w:rPr>
                <w:rFonts w:asciiTheme="majorHAnsi" w:hAnsiTheme="majorHAnsi" w:cstheme="majorHAnsi"/>
                <w:sz w:val="22"/>
                <w:szCs w:val="22"/>
              </w:rPr>
            </w:pPr>
          </w:p>
        </w:tc>
      </w:tr>
    </w:tbl>
    <w:p w14:paraId="589D4209" w14:textId="6D2D28FA" w:rsidR="00FF5948" w:rsidRDefault="00A8160A" w:rsidP="00813B47">
      <w:pPr>
        <w:spacing w:before="200" w:line="240" w:lineRule="exact"/>
        <w:jc w:val="both"/>
        <w:rPr>
          <w:rFonts w:asciiTheme="majorHAnsi" w:hAnsiTheme="majorHAnsi" w:cstheme="majorHAnsi"/>
        </w:rPr>
      </w:pPr>
      <w:r>
        <w:rPr>
          <w:rFonts w:asciiTheme="majorHAnsi" w:hAnsiTheme="majorHAnsi" w:cstheme="majorHAnsi"/>
        </w:rPr>
        <w:t>Using the following factors and justifications a more accurate selection can be made for the most important backlog items.</w:t>
      </w:r>
    </w:p>
    <w:p w14:paraId="788A0204" w14:textId="77777777" w:rsidR="00A8160A" w:rsidRDefault="00A8160A" w:rsidP="00813B47">
      <w:pPr>
        <w:spacing w:before="200" w:line="240" w:lineRule="exact"/>
        <w:jc w:val="both"/>
        <w:rPr>
          <w:rFonts w:asciiTheme="majorHAnsi" w:hAnsiTheme="majorHAnsi" w:cstheme="majorHAnsi"/>
        </w:rPr>
      </w:pPr>
    </w:p>
    <w:p w14:paraId="2A40030E" w14:textId="6D0B27CB" w:rsidR="000920F8" w:rsidRPr="000920F8" w:rsidRDefault="00A8160A"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Product Backlog Selection</w:t>
      </w:r>
    </w:p>
    <w:p w14:paraId="5377A27E" w14:textId="60860DB0" w:rsidR="000920F8" w:rsidRDefault="00A8160A" w:rsidP="00813B47">
      <w:pPr>
        <w:spacing w:before="200" w:line="240" w:lineRule="exact"/>
        <w:jc w:val="both"/>
        <w:rPr>
          <w:rFonts w:asciiTheme="majorHAnsi" w:hAnsiTheme="majorHAnsi" w:cstheme="majorHAnsi"/>
        </w:rPr>
      </w:pPr>
      <w:r>
        <w:rPr>
          <w:rFonts w:asciiTheme="majorHAnsi" w:hAnsiTheme="majorHAnsi" w:cstheme="majorHAnsi"/>
        </w:rPr>
        <w:t xml:space="preserve">According to the documentation in task 02P, it was estimated that the team would only be able to the database backend. This estimation changed with scope clarification as well as task breakdown and discussion, revealing that the team believes we have the capacity to tackle the entire backend as well as some of the basic UI interaction endpoints. </w:t>
      </w:r>
      <w:r w:rsidRPr="00A8160A">
        <w:rPr>
          <w:rFonts w:asciiTheme="majorHAnsi" w:hAnsiTheme="majorHAnsi" w:cstheme="majorHAnsi"/>
          <w:b/>
          <w:bCs/>
        </w:rPr>
        <w:t>Table 3</w:t>
      </w:r>
      <w:r>
        <w:rPr>
          <w:rFonts w:asciiTheme="majorHAnsi" w:hAnsiTheme="majorHAnsi" w:cstheme="majorHAnsi"/>
        </w:rPr>
        <w:t xml:space="preserve"> summarises the highest priority backlog items that can be developed in sprint 1.</w:t>
      </w:r>
    </w:p>
    <w:p w14:paraId="40F2B45C" w14:textId="2F3F17EC" w:rsidR="00A8160A" w:rsidRPr="0072473B" w:rsidRDefault="00A8160A" w:rsidP="00A8160A">
      <w:pPr>
        <w:jc w:val="both"/>
        <w:outlineLvl w:val="0"/>
        <w:rPr>
          <w:rFonts w:asciiTheme="majorHAnsi" w:hAnsiTheme="majorHAnsi" w:cstheme="majorHAnsi"/>
          <w:b/>
          <w:sz w:val="22"/>
          <w:szCs w:val="22"/>
        </w:rPr>
      </w:pPr>
      <w:r>
        <w:rPr>
          <w:rFonts w:asciiTheme="majorHAnsi" w:hAnsiTheme="majorHAnsi" w:cstheme="majorHAnsi"/>
          <w:b/>
          <w:sz w:val="22"/>
          <w:szCs w:val="22"/>
        </w:rPr>
        <w:t>Table 3. Product Backlog Items</w:t>
      </w:r>
    </w:p>
    <w:tbl>
      <w:tblPr>
        <w:tblStyle w:val="TableGrid"/>
        <w:tblW w:w="9074" w:type="dxa"/>
        <w:tblInd w:w="-32" w:type="dxa"/>
        <w:tblLook w:val="04A0" w:firstRow="1" w:lastRow="0" w:firstColumn="1" w:lastColumn="0" w:noHBand="0" w:noVBand="1"/>
      </w:tblPr>
      <w:tblGrid>
        <w:gridCol w:w="3117"/>
        <w:gridCol w:w="1447"/>
        <w:gridCol w:w="1308"/>
        <w:gridCol w:w="1654"/>
        <w:gridCol w:w="1548"/>
      </w:tblGrid>
      <w:tr w:rsidR="00CE27B4" w:rsidRPr="0072473B" w14:paraId="29AB178C" w14:textId="3BD94AEF" w:rsidTr="00CE27B4">
        <w:trPr>
          <w:trHeight w:val="920"/>
        </w:trPr>
        <w:tc>
          <w:tcPr>
            <w:tcW w:w="3117" w:type="dxa"/>
            <w:shd w:val="clear" w:color="auto" w:fill="D9D9D9" w:themeFill="background1" w:themeFillShade="D9"/>
          </w:tcPr>
          <w:p w14:paraId="5FCB79A2" w14:textId="77777777" w:rsidR="00CE27B4" w:rsidRPr="00F9242A" w:rsidRDefault="00CE27B4" w:rsidP="00C86E24">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1447" w:type="dxa"/>
            <w:shd w:val="clear" w:color="auto" w:fill="D9D9D9" w:themeFill="background1" w:themeFillShade="D9"/>
          </w:tcPr>
          <w:p w14:paraId="1C06273A" w14:textId="3DCBD01D" w:rsidR="00CE27B4" w:rsidRPr="00F9242A" w:rsidRDefault="00CE27B4" w:rsidP="00C86E24">
            <w:pPr>
              <w:rPr>
                <w:rFonts w:asciiTheme="majorHAnsi" w:hAnsiTheme="majorHAnsi" w:cstheme="majorHAnsi"/>
                <w:b/>
                <w:bCs/>
                <w:sz w:val="22"/>
                <w:szCs w:val="22"/>
              </w:rPr>
            </w:pPr>
            <w:r>
              <w:rPr>
                <w:rFonts w:asciiTheme="majorHAnsi" w:hAnsiTheme="majorHAnsi" w:cstheme="majorHAnsi"/>
                <w:b/>
                <w:bCs/>
                <w:sz w:val="22"/>
                <w:szCs w:val="22"/>
              </w:rPr>
              <w:t>Feature Dependency</w:t>
            </w:r>
          </w:p>
        </w:tc>
        <w:tc>
          <w:tcPr>
            <w:tcW w:w="1308" w:type="dxa"/>
            <w:shd w:val="clear" w:color="auto" w:fill="D9D9D9" w:themeFill="background1" w:themeFillShade="D9"/>
          </w:tcPr>
          <w:p w14:paraId="331B9AB6" w14:textId="4EFBBA22" w:rsidR="00CE27B4" w:rsidRPr="00F9242A" w:rsidRDefault="00CE27B4" w:rsidP="00C86E24">
            <w:pPr>
              <w:rPr>
                <w:rFonts w:asciiTheme="majorHAnsi" w:hAnsiTheme="majorHAnsi" w:cstheme="majorHAnsi"/>
                <w:b/>
                <w:bCs/>
                <w:sz w:val="22"/>
                <w:szCs w:val="22"/>
              </w:rPr>
            </w:pPr>
            <w:r w:rsidRPr="00F9242A">
              <w:rPr>
                <w:rFonts w:asciiTheme="majorHAnsi" w:hAnsiTheme="majorHAnsi" w:cstheme="majorHAnsi"/>
                <w:b/>
                <w:bCs/>
                <w:sz w:val="22"/>
                <w:szCs w:val="22"/>
              </w:rPr>
              <w:t>Business Value</w:t>
            </w:r>
            <w:r w:rsidRPr="00F9242A">
              <w:rPr>
                <w:rFonts w:asciiTheme="majorHAnsi" w:hAnsiTheme="majorHAnsi" w:cstheme="majorHAnsi"/>
                <w:b/>
                <w:bCs/>
                <w:sz w:val="22"/>
                <w:szCs w:val="22"/>
              </w:rPr>
              <w:br/>
            </w:r>
          </w:p>
        </w:tc>
        <w:tc>
          <w:tcPr>
            <w:tcW w:w="1654" w:type="dxa"/>
            <w:shd w:val="clear" w:color="auto" w:fill="D9D9D9" w:themeFill="background1" w:themeFillShade="D9"/>
          </w:tcPr>
          <w:p w14:paraId="53E23F81" w14:textId="6DC6362E" w:rsidR="00CE27B4" w:rsidRPr="00F9242A" w:rsidRDefault="00CE27B4" w:rsidP="00C86E24">
            <w:pPr>
              <w:rPr>
                <w:rFonts w:asciiTheme="majorHAnsi" w:hAnsiTheme="majorHAnsi" w:cstheme="majorHAnsi"/>
                <w:b/>
                <w:bCs/>
                <w:sz w:val="22"/>
                <w:szCs w:val="22"/>
              </w:rPr>
            </w:pPr>
            <w:r>
              <w:rPr>
                <w:rFonts w:asciiTheme="majorHAnsi" w:hAnsiTheme="majorHAnsi" w:cstheme="majorHAnsi"/>
                <w:b/>
                <w:bCs/>
                <w:sz w:val="22"/>
                <w:szCs w:val="22"/>
              </w:rPr>
              <w:t>Development Effort</w:t>
            </w:r>
          </w:p>
        </w:tc>
        <w:tc>
          <w:tcPr>
            <w:tcW w:w="1548" w:type="dxa"/>
            <w:shd w:val="clear" w:color="auto" w:fill="D9D9D9" w:themeFill="background1" w:themeFillShade="D9"/>
          </w:tcPr>
          <w:p w14:paraId="1A1C98BB" w14:textId="228D6833" w:rsidR="00CE27B4" w:rsidRDefault="00CE27B4" w:rsidP="00C86E24">
            <w:pPr>
              <w:rPr>
                <w:rFonts w:asciiTheme="majorHAnsi" w:hAnsiTheme="majorHAnsi" w:cstheme="majorHAnsi"/>
                <w:b/>
                <w:bCs/>
                <w:sz w:val="22"/>
                <w:szCs w:val="22"/>
              </w:rPr>
            </w:pPr>
            <w:r>
              <w:rPr>
                <w:rFonts w:asciiTheme="majorHAnsi" w:hAnsiTheme="majorHAnsi" w:cstheme="majorHAnsi"/>
                <w:b/>
                <w:bCs/>
                <w:sz w:val="22"/>
                <w:szCs w:val="22"/>
              </w:rPr>
              <w:t>Risk</w:t>
            </w:r>
            <w:r w:rsidR="009B2064">
              <w:rPr>
                <w:rFonts w:asciiTheme="majorHAnsi" w:hAnsiTheme="majorHAnsi" w:cstheme="majorHAnsi"/>
                <w:b/>
                <w:bCs/>
                <w:sz w:val="22"/>
                <w:szCs w:val="22"/>
              </w:rPr>
              <w:t>*</w:t>
            </w:r>
          </w:p>
        </w:tc>
      </w:tr>
      <w:tr w:rsidR="00CE27B4" w:rsidRPr="0072473B" w14:paraId="226D4C20" w14:textId="77777777" w:rsidTr="00CE27B4">
        <w:trPr>
          <w:trHeight w:val="301"/>
        </w:trPr>
        <w:tc>
          <w:tcPr>
            <w:tcW w:w="3117" w:type="dxa"/>
          </w:tcPr>
          <w:p w14:paraId="7491F1D7" w14:textId="4D01DD5A" w:rsidR="00CE27B4" w:rsidRPr="00F9242A" w:rsidRDefault="00CE27B4" w:rsidP="00CE27B4">
            <w:pPr>
              <w:rPr>
                <w:rFonts w:asciiTheme="majorHAnsi" w:hAnsiTheme="majorHAnsi" w:cstheme="majorHAnsi"/>
                <w:sz w:val="22"/>
                <w:szCs w:val="22"/>
              </w:rPr>
            </w:pPr>
            <w:r w:rsidRPr="00F9242A">
              <w:rPr>
                <w:rFonts w:asciiTheme="majorHAnsi" w:hAnsiTheme="majorHAnsi" w:cstheme="majorHAnsi"/>
                <w:sz w:val="22"/>
                <w:szCs w:val="22"/>
              </w:rPr>
              <w:t>Sales Record Table</w:t>
            </w:r>
          </w:p>
        </w:tc>
        <w:tc>
          <w:tcPr>
            <w:tcW w:w="1447" w:type="dxa"/>
          </w:tcPr>
          <w:p w14:paraId="1DF7BA12" w14:textId="5B95A800" w:rsidR="00CE27B4" w:rsidRDefault="00CE27B4" w:rsidP="00CE27B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43AA0CD8" w14:textId="5DBE3640"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Highest</w:t>
            </w:r>
          </w:p>
        </w:tc>
        <w:tc>
          <w:tcPr>
            <w:tcW w:w="1654" w:type="dxa"/>
          </w:tcPr>
          <w:p w14:paraId="6DBB9F2B" w14:textId="31C278D1"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51D6399E" w14:textId="0A37A5BA"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5EC08EDF" w14:textId="561BF29B" w:rsidTr="00CE27B4">
        <w:trPr>
          <w:trHeight w:val="301"/>
        </w:trPr>
        <w:tc>
          <w:tcPr>
            <w:tcW w:w="3117" w:type="dxa"/>
          </w:tcPr>
          <w:p w14:paraId="2BF79AAD" w14:textId="77777777"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Inventory Table</w:t>
            </w:r>
          </w:p>
        </w:tc>
        <w:tc>
          <w:tcPr>
            <w:tcW w:w="1447" w:type="dxa"/>
          </w:tcPr>
          <w:p w14:paraId="54F5A3EE" w14:textId="322A705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6E9ECD6E" w14:textId="7A8E13AD"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5D3BEB59" w14:textId="0263D542"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093718C0" w14:textId="2022414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667DC313" w14:textId="21BD3B91" w:rsidTr="00CE27B4">
        <w:trPr>
          <w:trHeight w:val="301"/>
        </w:trPr>
        <w:tc>
          <w:tcPr>
            <w:tcW w:w="3117" w:type="dxa"/>
          </w:tcPr>
          <w:p w14:paraId="5972CADB" w14:textId="500F84B9"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Member Table</w:t>
            </w:r>
          </w:p>
        </w:tc>
        <w:tc>
          <w:tcPr>
            <w:tcW w:w="1447" w:type="dxa"/>
          </w:tcPr>
          <w:p w14:paraId="23DD26A7" w14:textId="4D23934E"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76208824" w14:textId="34842864"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5913C51D" w14:textId="703F325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73A2FDE4" w14:textId="153A9202"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r>
      <w:tr w:rsidR="009B2064" w:rsidRPr="0072473B" w14:paraId="2FD71870" w14:textId="4EF31A53" w:rsidTr="00CE27B4">
        <w:trPr>
          <w:trHeight w:val="315"/>
        </w:trPr>
        <w:tc>
          <w:tcPr>
            <w:tcW w:w="3117" w:type="dxa"/>
          </w:tcPr>
          <w:p w14:paraId="13572BB0" w14:textId="4682F5F6" w:rsidR="009B2064" w:rsidRPr="00F9242A" w:rsidRDefault="009B2064" w:rsidP="009B206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 xml:space="preserve"> </w:t>
            </w:r>
            <w:r w:rsidRPr="00F9242A">
              <w:rPr>
                <w:rFonts w:asciiTheme="majorHAnsi" w:hAnsiTheme="majorHAnsi" w:cstheme="majorHAnsi"/>
                <w:sz w:val="22"/>
                <w:szCs w:val="22"/>
              </w:rPr>
              <w:t>sales record</w:t>
            </w:r>
            <w:r w:rsidR="00AC4FFF">
              <w:rPr>
                <w:rFonts w:asciiTheme="majorHAnsi" w:hAnsiTheme="majorHAnsi" w:cstheme="majorHAnsi"/>
                <w:sz w:val="22"/>
                <w:szCs w:val="22"/>
              </w:rPr>
              <w:t> UI</w:t>
            </w:r>
          </w:p>
        </w:tc>
        <w:tc>
          <w:tcPr>
            <w:tcW w:w="1447" w:type="dxa"/>
          </w:tcPr>
          <w:p w14:paraId="1233CBAB" w14:textId="1BB011DA"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68192999" w14:textId="6499DA34"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285DC18D" w14:textId="41CAEA61"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5F45BDCA" w14:textId="5C83EC79"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43192295" w14:textId="118ECDD8" w:rsidTr="00CE27B4">
        <w:trPr>
          <w:trHeight w:val="301"/>
        </w:trPr>
        <w:tc>
          <w:tcPr>
            <w:tcW w:w="3117" w:type="dxa"/>
          </w:tcPr>
          <w:p w14:paraId="1DCA52E4" w14:textId="3B21EDF9"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/mod</w:t>
            </w:r>
            <w:r w:rsidRPr="00F9242A">
              <w:rPr>
                <w:rFonts w:asciiTheme="majorHAnsi" w:hAnsiTheme="majorHAnsi" w:cstheme="majorHAnsi"/>
                <w:sz w:val="22"/>
                <w:szCs w:val="22"/>
              </w:rPr>
              <w:t xml:space="preserve"> new member </w:t>
            </w:r>
            <w:r w:rsidR="00AC4FFF">
              <w:rPr>
                <w:rFonts w:asciiTheme="majorHAnsi" w:hAnsiTheme="majorHAnsi" w:cstheme="majorHAnsi"/>
                <w:sz w:val="22"/>
                <w:szCs w:val="22"/>
              </w:rPr>
              <w:t>UI</w:t>
            </w:r>
          </w:p>
        </w:tc>
        <w:tc>
          <w:tcPr>
            <w:tcW w:w="1447" w:type="dxa"/>
          </w:tcPr>
          <w:p w14:paraId="75DAC4EC" w14:textId="2BFC2DF0"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64C1989A" w14:textId="394E8134"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654" w:type="dxa"/>
          </w:tcPr>
          <w:p w14:paraId="72084A59" w14:textId="05853488"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2E7B9AAE" w14:textId="5C99D16F"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7472762E" w14:textId="56E9DC6D" w:rsidTr="00CE27B4">
        <w:trPr>
          <w:trHeight w:val="301"/>
        </w:trPr>
        <w:tc>
          <w:tcPr>
            <w:tcW w:w="3117" w:type="dxa"/>
          </w:tcPr>
          <w:p w14:paraId="4804A338" w14:textId="6145EE10"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/mod</w:t>
            </w:r>
            <w:r w:rsidRPr="00F9242A">
              <w:rPr>
                <w:rFonts w:asciiTheme="majorHAnsi" w:hAnsiTheme="majorHAnsi" w:cstheme="majorHAnsi"/>
                <w:sz w:val="22"/>
                <w:szCs w:val="22"/>
              </w:rPr>
              <w:t xml:space="preserve"> new item </w:t>
            </w:r>
            <w:r w:rsidR="00AC4FFF">
              <w:rPr>
                <w:rFonts w:asciiTheme="majorHAnsi" w:hAnsiTheme="majorHAnsi" w:cstheme="majorHAnsi"/>
                <w:sz w:val="22"/>
                <w:szCs w:val="22"/>
              </w:rPr>
              <w:t>UI</w:t>
            </w:r>
          </w:p>
        </w:tc>
        <w:tc>
          <w:tcPr>
            <w:tcW w:w="1447" w:type="dxa"/>
          </w:tcPr>
          <w:p w14:paraId="74F666A5" w14:textId="04AC81F4"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2BCCB6D6" w14:textId="07E453D2"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Low</w:t>
            </w:r>
          </w:p>
        </w:tc>
        <w:tc>
          <w:tcPr>
            <w:tcW w:w="1654" w:type="dxa"/>
          </w:tcPr>
          <w:p w14:paraId="678F02FC" w14:textId="1B634DB5"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64BA2BEB" w14:textId="7460042F"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High</w:t>
            </w:r>
          </w:p>
        </w:tc>
      </w:tr>
    </w:tbl>
    <w:p w14:paraId="11C8019E" w14:textId="4A9C235C" w:rsidR="00A8160A" w:rsidRDefault="009B2064" w:rsidP="00813B47">
      <w:pPr>
        <w:spacing w:before="200" w:line="240" w:lineRule="exact"/>
        <w:jc w:val="both"/>
        <w:rPr>
          <w:rFonts w:asciiTheme="majorHAnsi" w:hAnsiTheme="majorHAnsi" w:cstheme="majorHAnsi"/>
        </w:rPr>
      </w:pPr>
      <w:r>
        <w:rPr>
          <w:rFonts w:asciiTheme="majorHAnsi" w:hAnsiTheme="majorHAnsi" w:cstheme="majorHAnsi"/>
        </w:rPr>
        <w:t>* Note, “High” affinity for the risk factor means the feature has low risk associated with it.</w:t>
      </w:r>
    </w:p>
    <w:p w14:paraId="615017E5" w14:textId="77777777" w:rsidR="009B2064" w:rsidRDefault="009B2064" w:rsidP="009B2064">
      <w:pPr>
        <w:spacing w:before="200" w:line="240" w:lineRule="exact"/>
        <w:jc w:val="both"/>
        <w:rPr>
          <w:rFonts w:asciiTheme="majorHAnsi" w:hAnsiTheme="majorHAnsi" w:cstheme="majorHAnsi"/>
        </w:rPr>
      </w:pPr>
    </w:p>
    <w:p w14:paraId="58B19DC8" w14:textId="1E914D63" w:rsidR="009B2064" w:rsidRPr="000920F8" w:rsidRDefault="009B2064" w:rsidP="009B2064">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Work Breakdown Structure (WBS) Justification</w:t>
      </w:r>
    </w:p>
    <w:p w14:paraId="30FEE995" w14:textId="4F51ADED" w:rsidR="009B2064" w:rsidRDefault="007747FD" w:rsidP="009B2064">
      <w:pPr>
        <w:spacing w:before="200" w:line="240" w:lineRule="exact"/>
        <w:jc w:val="both"/>
        <w:rPr>
          <w:rFonts w:asciiTheme="majorHAnsi" w:hAnsiTheme="majorHAnsi" w:cstheme="majorHAnsi"/>
        </w:rPr>
      </w:pPr>
      <w:r>
        <w:rPr>
          <w:rFonts w:asciiTheme="majorHAnsi" w:hAnsiTheme="majorHAnsi" w:cstheme="majorHAnsi"/>
        </w:rPr>
        <w:t>Taking the overarching items from the backlog and breaking them down into achievable tasks gave the team a very solid idea of exactly what must be done. The following tables summarise</w:t>
      </w:r>
      <w:r w:rsidR="009B2974">
        <w:rPr>
          <w:rFonts w:asciiTheme="majorHAnsi" w:hAnsiTheme="majorHAnsi" w:cstheme="majorHAnsi"/>
        </w:rPr>
        <w:t xml:space="preserve"> the breakdown of each item.</w:t>
      </w:r>
      <w:r>
        <w:rPr>
          <w:rFonts w:asciiTheme="majorHAnsi" w:hAnsiTheme="majorHAnsi" w:cstheme="majorHAnsi"/>
        </w:rPr>
        <w:t xml:space="preserve"> </w:t>
      </w:r>
    </w:p>
    <w:p w14:paraId="3E53D07F" w14:textId="228E1576" w:rsidR="009B2064" w:rsidRDefault="009B2064" w:rsidP="009B2064">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9B2974">
        <w:rPr>
          <w:rFonts w:asciiTheme="majorHAnsi" w:hAnsiTheme="majorHAnsi" w:cstheme="majorHAnsi"/>
          <w:b/>
          <w:sz w:val="22"/>
          <w:szCs w:val="22"/>
        </w:rPr>
        <w:t>4</w:t>
      </w:r>
      <w:r>
        <w:rPr>
          <w:rFonts w:asciiTheme="majorHAnsi" w:hAnsiTheme="majorHAnsi" w:cstheme="majorHAnsi"/>
          <w:b/>
          <w:sz w:val="22"/>
          <w:szCs w:val="22"/>
        </w:rPr>
        <w:t xml:space="preserve">. </w:t>
      </w:r>
      <w:r w:rsidR="00DE6353">
        <w:rPr>
          <w:rFonts w:asciiTheme="majorHAnsi" w:hAnsiTheme="majorHAnsi" w:cstheme="majorHAnsi"/>
          <w:b/>
          <w:sz w:val="22"/>
          <w:szCs w:val="22"/>
        </w:rPr>
        <w:t xml:space="preserve">Inventory </w:t>
      </w:r>
      <w:r w:rsidR="009B2974">
        <w:rPr>
          <w:rFonts w:asciiTheme="majorHAnsi" w:hAnsiTheme="majorHAnsi" w:cstheme="majorHAnsi"/>
          <w:b/>
          <w:sz w:val="22"/>
          <w:szCs w:val="22"/>
        </w:rPr>
        <w:t>Table</w:t>
      </w:r>
      <w:r w:rsidR="00DE6353">
        <w:rPr>
          <w:rFonts w:asciiTheme="majorHAnsi" w:hAnsiTheme="majorHAnsi" w:cstheme="majorHAnsi"/>
          <w:b/>
          <w:sz w:val="22"/>
          <w:szCs w:val="22"/>
        </w:rPr>
        <w:t xml:space="preserve"> Item Breakdown</w:t>
      </w:r>
    </w:p>
    <w:tbl>
      <w:tblPr>
        <w:tblW w:w="0" w:type="auto"/>
        <w:tblLook w:val="04A0" w:firstRow="1" w:lastRow="0" w:firstColumn="1" w:lastColumn="0" w:noHBand="0" w:noVBand="1"/>
      </w:tblPr>
      <w:tblGrid>
        <w:gridCol w:w="658"/>
        <w:gridCol w:w="834"/>
        <w:gridCol w:w="1136"/>
        <w:gridCol w:w="1131"/>
        <w:gridCol w:w="2101"/>
        <w:gridCol w:w="1418"/>
        <w:gridCol w:w="1066"/>
        <w:gridCol w:w="710"/>
      </w:tblGrid>
      <w:tr w:rsidR="009B2974" w:rsidRPr="009B2974" w14:paraId="63CBBA0A" w14:textId="77777777" w:rsidTr="009B297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1027B8B3"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EE5639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12AC3BE"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0A41DBA"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1529E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DF5921B"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0F2FF91"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5435975"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9B2974" w:rsidRPr="009B2974" w14:paraId="516A45A6"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9ACF7F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1BB25D09" w14:textId="77777777" w:rsidR="009B2974" w:rsidRPr="009B2974" w:rsidRDefault="009B2974" w:rsidP="009B2974">
            <w:pPr>
              <w:spacing w:after="0"/>
              <w:jc w:val="center"/>
              <w:rPr>
                <w:rFonts w:ascii="Calibri" w:eastAsia="Times New Roman" w:hAnsi="Calibri" w:cs="Calibri"/>
                <w:color w:val="9C0006"/>
                <w:sz w:val="22"/>
                <w:szCs w:val="22"/>
                <w:lang w:eastAsia="en-AU"/>
              </w:rPr>
            </w:pPr>
            <w:r w:rsidRPr="009B2974">
              <w:rPr>
                <w:rFonts w:ascii="Calibri" w:eastAsia="Times New Roman" w:hAnsi="Calibri" w:cs="Calibri"/>
                <w:color w:val="9C0006"/>
                <w:sz w:val="22"/>
                <w:szCs w:val="22"/>
                <w:lang w:eastAsia="en-AU"/>
              </w:rPr>
              <w:t>Critical</w:t>
            </w:r>
          </w:p>
        </w:tc>
        <w:tc>
          <w:tcPr>
            <w:tcW w:w="0" w:type="auto"/>
            <w:tcBorders>
              <w:top w:val="nil"/>
              <w:left w:val="nil"/>
              <w:bottom w:val="single" w:sz="4" w:space="0" w:color="auto"/>
              <w:right w:val="single" w:sz="4" w:space="0" w:color="auto"/>
            </w:tcBorders>
            <w:shd w:val="clear" w:color="auto" w:fill="auto"/>
            <w:vAlign w:val="bottom"/>
            <w:hideMark/>
          </w:tcPr>
          <w:p w14:paraId="24A7D79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5607AED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Item Table</w:t>
            </w:r>
          </w:p>
        </w:tc>
        <w:tc>
          <w:tcPr>
            <w:tcW w:w="0" w:type="auto"/>
            <w:tcBorders>
              <w:top w:val="nil"/>
              <w:left w:val="nil"/>
              <w:bottom w:val="single" w:sz="4" w:space="0" w:color="auto"/>
              <w:right w:val="single" w:sz="4" w:space="0" w:color="auto"/>
            </w:tcBorders>
            <w:shd w:val="clear" w:color="auto" w:fill="auto"/>
            <w:vAlign w:val="bottom"/>
            <w:hideMark/>
          </w:tcPr>
          <w:p w14:paraId="7FCABA1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Item table with data validation - NOT NULL, etc - which records item details for company inventory</w:t>
            </w:r>
          </w:p>
        </w:tc>
        <w:tc>
          <w:tcPr>
            <w:tcW w:w="0" w:type="auto"/>
            <w:tcBorders>
              <w:top w:val="nil"/>
              <w:left w:val="nil"/>
              <w:bottom w:val="nil"/>
              <w:right w:val="nil"/>
            </w:tcBorders>
            <w:shd w:val="clear" w:color="auto" w:fill="auto"/>
            <w:vAlign w:val="bottom"/>
            <w:hideMark/>
          </w:tcPr>
          <w:p w14:paraId="1F52756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96EB0E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6868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2DB1FAB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4FEDA5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2</w:t>
            </w:r>
          </w:p>
        </w:tc>
        <w:tc>
          <w:tcPr>
            <w:tcW w:w="0" w:type="auto"/>
            <w:tcBorders>
              <w:top w:val="nil"/>
              <w:left w:val="nil"/>
              <w:bottom w:val="single" w:sz="4" w:space="0" w:color="auto"/>
              <w:right w:val="single" w:sz="4" w:space="0" w:color="auto"/>
            </w:tcBorders>
            <w:shd w:val="clear" w:color="auto" w:fill="auto"/>
            <w:vAlign w:val="bottom"/>
            <w:hideMark/>
          </w:tcPr>
          <w:p w14:paraId="700BA1D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Major</w:t>
            </w:r>
          </w:p>
        </w:tc>
        <w:tc>
          <w:tcPr>
            <w:tcW w:w="0" w:type="auto"/>
            <w:tcBorders>
              <w:top w:val="nil"/>
              <w:left w:val="nil"/>
              <w:bottom w:val="single" w:sz="4" w:space="0" w:color="auto"/>
              <w:right w:val="single" w:sz="4" w:space="0" w:color="auto"/>
            </w:tcBorders>
            <w:shd w:val="clear" w:color="auto" w:fill="auto"/>
            <w:vAlign w:val="bottom"/>
            <w:hideMark/>
          </w:tcPr>
          <w:p w14:paraId="094D55C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76E1946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Add Item</w:t>
            </w:r>
          </w:p>
        </w:tc>
        <w:tc>
          <w:tcPr>
            <w:tcW w:w="0" w:type="auto"/>
            <w:tcBorders>
              <w:top w:val="nil"/>
              <w:left w:val="nil"/>
              <w:bottom w:val="single" w:sz="4" w:space="0" w:color="auto"/>
              <w:right w:val="single" w:sz="4" w:space="0" w:color="auto"/>
            </w:tcBorders>
            <w:shd w:val="clear" w:color="auto" w:fill="auto"/>
            <w:vAlign w:val="bottom"/>
            <w:hideMark/>
          </w:tcPr>
          <w:p w14:paraId="47081C92"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add item,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D3CFA5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475D75C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77C7C1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098E5C0A"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FEC0F5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3</w:t>
            </w:r>
          </w:p>
        </w:tc>
        <w:tc>
          <w:tcPr>
            <w:tcW w:w="0" w:type="auto"/>
            <w:tcBorders>
              <w:top w:val="nil"/>
              <w:left w:val="nil"/>
              <w:bottom w:val="single" w:sz="4" w:space="0" w:color="auto"/>
              <w:right w:val="single" w:sz="4" w:space="0" w:color="auto"/>
            </w:tcBorders>
            <w:shd w:val="clear" w:color="auto" w:fill="auto"/>
            <w:vAlign w:val="bottom"/>
            <w:hideMark/>
          </w:tcPr>
          <w:p w14:paraId="3E14E2F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42548C61"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409A2CD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Delete Item</w:t>
            </w:r>
          </w:p>
        </w:tc>
        <w:tc>
          <w:tcPr>
            <w:tcW w:w="0" w:type="auto"/>
            <w:tcBorders>
              <w:top w:val="nil"/>
              <w:left w:val="nil"/>
              <w:bottom w:val="single" w:sz="4" w:space="0" w:color="auto"/>
              <w:right w:val="single" w:sz="4" w:space="0" w:color="auto"/>
            </w:tcBorders>
            <w:shd w:val="clear" w:color="auto" w:fill="auto"/>
            <w:vAlign w:val="bottom"/>
            <w:hideMark/>
          </w:tcPr>
          <w:p w14:paraId="75B83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delete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369754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6683F5DE"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F7C2B1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33EA288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56DAC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4</w:t>
            </w:r>
          </w:p>
        </w:tc>
        <w:tc>
          <w:tcPr>
            <w:tcW w:w="0" w:type="auto"/>
            <w:tcBorders>
              <w:top w:val="nil"/>
              <w:left w:val="nil"/>
              <w:bottom w:val="single" w:sz="4" w:space="0" w:color="auto"/>
              <w:right w:val="single" w:sz="4" w:space="0" w:color="auto"/>
            </w:tcBorders>
            <w:shd w:val="clear" w:color="auto" w:fill="auto"/>
            <w:vAlign w:val="bottom"/>
            <w:hideMark/>
          </w:tcPr>
          <w:p w14:paraId="4B71F05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6D1E1ED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3791BA6E"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Create Queries to Modify Item</w:t>
            </w:r>
          </w:p>
        </w:tc>
        <w:tc>
          <w:tcPr>
            <w:tcW w:w="0" w:type="auto"/>
            <w:tcBorders>
              <w:top w:val="nil"/>
              <w:left w:val="nil"/>
              <w:bottom w:val="single" w:sz="4" w:space="0" w:color="auto"/>
              <w:right w:val="single" w:sz="4" w:space="0" w:color="auto"/>
            </w:tcBorders>
            <w:shd w:val="clear" w:color="auto" w:fill="auto"/>
            <w:vAlign w:val="bottom"/>
            <w:hideMark/>
          </w:tcPr>
          <w:p w14:paraId="6CA9DAE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modify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B400B6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1-2</w:t>
            </w:r>
          </w:p>
        </w:tc>
        <w:tc>
          <w:tcPr>
            <w:tcW w:w="0" w:type="auto"/>
            <w:tcBorders>
              <w:top w:val="nil"/>
              <w:left w:val="nil"/>
              <w:bottom w:val="single" w:sz="4" w:space="0" w:color="auto"/>
              <w:right w:val="single" w:sz="4" w:space="0" w:color="auto"/>
            </w:tcBorders>
            <w:shd w:val="clear" w:color="auto" w:fill="auto"/>
            <w:vAlign w:val="bottom"/>
            <w:hideMark/>
          </w:tcPr>
          <w:p w14:paraId="7301C0C9"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254DC77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bl>
    <w:p w14:paraId="63056712" w14:textId="1567C049" w:rsidR="009B2064" w:rsidRDefault="009B2974" w:rsidP="00813B47">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 xml:space="preserve">Table 5. </w:t>
      </w:r>
      <w:r w:rsidR="00DE6353">
        <w:rPr>
          <w:rFonts w:asciiTheme="majorHAnsi" w:hAnsiTheme="majorHAnsi" w:cstheme="majorHAnsi"/>
          <w:b/>
          <w:sz w:val="22"/>
          <w:szCs w:val="22"/>
        </w:rPr>
        <w:t>Member Table Item Breakdown</w:t>
      </w:r>
    </w:p>
    <w:tbl>
      <w:tblPr>
        <w:tblW w:w="0" w:type="auto"/>
        <w:tblLook w:val="04A0" w:firstRow="1" w:lastRow="0" w:firstColumn="1" w:lastColumn="0" w:noHBand="0" w:noVBand="1"/>
      </w:tblPr>
      <w:tblGrid>
        <w:gridCol w:w="658"/>
        <w:gridCol w:w="834"/>
        <w:gridCol w:w="1055"/>
        <w:gridCol w:w="1270"/>
        <w:gridCol w:w="2031"/>
        <w:gridCol w:w="1418"/>
        <w:gridCol w:w="1073"/>
        <w:gridCol w:w="715"/>
      </w:tblGrid>
      <w:tr w:rsidR="009B2974" w:rsidRPr="009B2974" w14:paraId="392B71A1"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77BBE35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F237"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B52CFA"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E8B5C8C"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6A25A6"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A333364"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9472DE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AB83DE5"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DE6353" w:rsidRPr="009B2974" w14:paraId="10A79C5F"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B2F57E" w14:textId="621C57E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3680D1F8" w14:textId="41E99D1E" w:rsidR="00DE6353" w:rsidRPr="009B2974" w:rsidRDefault="00DE6353" w:rsidP="00DE6353">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703DFDA" w14:textId="621487B9"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3AAF6FFC" w14:textId="6588D47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Create Member Table</w:t>
            </w:r>
          </w:p>
        </w:tc>
        <w:tc>
          <w:tcPr>
            <w:tcW w:w="0" w:type="auto"/>
            <w:tcBorders>
              <w:top w:val="nil"/>
              <w:left w:val="nil"/>
              <w:bottom w:val="single" w:sz="4" w:space="0" w:color="auto"/>
              <w:right w:val="single" w:sz="4" w:space="0" w:color="auto"/>
            </w:tcBorders>
            <w:shd w:val="clear" w:color="auto" w:fill="auto"/>
            <w:vAlign w:val="bottom"/>
            <w:hideMark/>
          </w:tcPr>
          <w:p w14:paraId="7767DC74" w14:textId="4683FC7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table with data validation - NOT NULL, etc - which records member details</w:t>
            </w:r>
          </w:p>
        </w:tc>
        <w:tc>
          <w:tcPr>
            <w:tcW w:w="0" w:type="auto"/>
            <w:tcBorders>
              <w:top w:val="nil"/>
              <w:left w:val="nil"/>
              <w:bottom w:val="nil"/>
              <w:right w:val="nil"/>
            </w:tcBorders>
            <w:shd w:val="clear" w:color="auto" w:fill="auto"/>
            <w:vAlign w:val="bottom"/>
            <w:hideMark/>
          </w:tcPr>
          <w:p w14:paraId="66813A09" w14:textId="43C243A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69C5AB1" w14:textId="61FE6C17"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74FEF99" w14:textId="39478F7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0.3</w:t>
            </w:r>
          </w:p>
        </w:tc>
      </w:tr>
      <w:tr w:rsidR="00DE6353" w:rsidRPr="009B2974" w14:paraId="779B9FC5" w14:textId="77777777" w:rsidTr="00DE6353">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926AF8C" w14:textId="216D739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auto" w:fill="FFC7CE"/>
            <w:vAlign w:val="bottom"/>
            <w:hideMark/>
          </w:tcPr>
          <w:p w14:paraId="2C2948D4" w14:textId="0835EE8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46DBC4FB" w14:textId="18D30D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7820B476" w14:textId="3BD6134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Add Member</w:t>
            </w:r>
          </w:p>
        </w:tc>
        <w:tc>
          <w:tcPr>
            <w:tcW w:w="0" w:type="auto"/>
            <w:tcBorders>
              <w:top w:val="nil"/>
              <w:left w:val="nil"/>
              <w:bottom w:val="single" w:sz="4" w:space="0" w:color="auto"/>
              <w:right w:val="single" w:sz="4" w:space="0" w:color="auto"/>
            </w:tcBorders>
            <w:shd w:val="clear" w:color="auto" w:fill="auto"/>
            <w:vAlign w:val="bottom"/>
            <w:hideMark/>
          </w:tcPr>
          <w:p w14:paraId="19B8068F" w14:textId="0FE4CC8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member,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3E060CF" w14:textId="676B239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11EEBC45" w14:textId="0AF56D0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0EB95918" w14:textId="1C3E7DE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133739FC"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84D2F4B" w14:textId="786840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auto" w:fill="auto"/>
            <w:vAlign w:val="bottom"/>
            <w:hideMark/>
          </w:tcPr>
          <w:p w14:paraId="341C2B49" w14:textId="33761B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37B55D98" w14:textId="7CA4898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43D47466" w14:textId="1E2968E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Delete Member</w:t>
            </w:r>
          </w:p>
        </w:tc>
        <w:tc>
          <w:tcPr>
            <w:tcW w:w="0" w:type="auto"/>
            <w:tcBorders>
              <w:top w:val="nil"/>
              <w:left w:val="nil"/>
              <w:bottom w:val="single" w:sz="4" w:space="0" w:color="auto"/>
              <w:right w:val="single" w:sz="4" w:space="0" w:color="auto"/>
            </w:tcBorders>
            <w:shd w:val="clear" w:color="auto" w:fill="auto"/>
            <w:vAlign w:val="bottom"/>
            <w:hideMark/>
          </w:tcPr>
          <w:p w14:paraId="48824146" w14:textId="71E691A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delete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80EFA90" w14:textId="4E5F492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01AF41E1" w14:textId="1628F22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3B7F06DE" w14:textId="53AC7E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7FFD304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8B84007" w14:textId="7B785B4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14:paraId="5F7D3152" w14:textId="49A97F3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60D9FC64" w14:textId="36FB7A9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25B46DDC" w14:textId="29CD9275"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Create Queries to Modify Member</w:t>
            </w:r>
          </w:p>
        </w:tc>
        <w:tc>
          <w:tcPr>
            <w:tcW w:w="0" w:type="auto"/>
            <w:tcBorders>
              <w:top w:val="nil"/>
              <w:left w:val="nil"/>
              <w:bottom w:val="single" w:sz="4" w:space="0" w:color="auto"/>
              <w:right w:val="single" w:sz="4" w:space="0" w:color="auto"/>
            </w:tcBorders>
            <w:shd w:val="clear" w:color="auto" w:fill="auto"/>
            <w:vAlign w:val="bottom"/>
            <w:hideMark/>
          </w:tcPr>
          <w:p w14:paraId="15E7491F" w14:textId="795206A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modify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64ECE694" w14:textId="4A34C90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0" w:type="auto"/>
            <w:tcBorders>
              <w:top w:val="nil"/>
              <w:left w:val="nil"/>
              <w:bottom w:val="single" w:sz="4" w:space="0" w:color="auto"/>
              <w:right w:val="single" w:sz="4" w:space="0" w:color="auto"/>
            </w:tcBorders>
            <w:shd w:val="clear" w:color="auto" w:fill="auto"/>
            <w:vAlign w:val="bottom"/>
            <w:hideMark/>
          </w:tcPr>
          <w:p w14:paraId="6F569E12" w14:textId="47980922"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68FAFE5D" w14:textId="44D7180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9AFA91" w14:textId="77777777" w:rsidR="00DE6353" w:rsidRDefault="00DE6353" w:rsidP="00DE6353">
      <w:pPr>
        <w:spacing w:before="200" w:line="240" w:lineRule="exact"/>
        <w:jc w:val="both"/>
        <w:rPr>
          <w:rFonts w:asciiTheme="majorHAnsi" w:hAnsiTheme="majorHAnsi" w:cstheme="majorHAnsi"/>
          <w:b/>
          <w:sz w:val="22"/>
          <w:szCs w:val="22"/>
        </w:rPr>
      </w:pPr>
    </w:p>
    <w:p w14:paraId="42704414" w14:textId="77777777" w:rsidR="00DE6353" w:rsidRDefault="00DE6353" w:rsidP="00DE6353">
      <w:pPr>
        <w:spacing w:before="200" w:line="240" w:lineRule="exact"/>
        <w:jc w:val="both"/>
        <w:rPr>
          <w:rFonts w:asciiTheme="majorHAnsi" w:hAnsiTheme="majorHAnsi" w:cstheme="majorHAnsi"/>
          <w:b/>
          <w:sz w:val="22"/>
          <w:szCs w:val="22"/>
        </w:rPr>
      </w:pPr>
    </w:p>
    <w:p w14:paraId="631313D2" w14:textId="616B3E63" w:rsidR="00DE6353" w:rsidRDefault="00DE6353" w:rsidP="00DE6353">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lastRenderedPageBreak/>
        <w:t xml:space="preserve">Table 6. </w:t>
      </w:r>
      <w:r w:rsidR="00FA55C5">
        <w:rPr>
          <w:rFonts w:asciiTheme="majorHAnsi" w:hAnsiTheme="majorHAnsi" w:cstheme="majorHAnsi"/>
          <w:b/>
          <w:sz w:val="22"/>
          <w:szCs w:val="22"/>
        </w:rPr>
        <w:t>Sales Record Table Item Breakdown</w:t>
      </w:r>
    </w:p>
    <w:tbl>
      <w:tblPr>
        <w:tblW w:w="0" w:type="auto"/>
        <w:tblLook w:val="04A0" w:firstRow="1" w:lastRow="0" w:firstColumn="1" w:lastColumn="0" w:noHBand="0" w:noVBand="1"/>
      </w:tblPr>
      <w:tblGrid>
        <w:gridCol w:w="658"/>
        <w:gridCol w:w="834"/>
        <w:gridCol w:w="1011"/>
        <w:gridCol w:w="943"/>
        <w:gridCol w:w="2439"/>
        <w:gridCol w:w="1418"/>
        <w:gridCol w:w="1051"/>
        <w:gridCol w:w="700"/>
      </w:tblGrid>
      <w:tr w:rsidR="00DE6353" w:rsidRPr="009B2974" w14:paraId="3A0A4FB5"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6DEC46C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C63A120"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5290CE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2E02627"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C2456CB"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22A58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51FA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544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60727E1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8A0AED7" w14:textId="32FA8BE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07605104" w14:textId="699FADD7"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510B0F1" w14:textId="14021FF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3C60C0A7" w14:textId="5AAF998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Sales Table</w:t>
            </w:r>
          </w:p>
        </w:tc>
        <w:tc>
          <w:tcPr>
            <w:tcW w:w="0" w:type="auto"/>
            <w:tcBorders>
              <w:top w:val="nil"/>
              <w:left w:val="nil"/>
              <w:bottom w:val="single" w:sz="4" w:space="0" w:color="auto"/>
              <w:right w:val="single" w:sz="4" w:space="0" w:color="auto"/>
            </w:tcBorders>
            <w:shd w:val="clear" w:color="auto" w:fill="auto"/>
            <w:vAlign w:val="bottom"/>
            <w:hideMark/>
          </w:tcPr>
          <w:p w14:paraId="66CB9BDC" w14:textId="4DAB90D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Sales table with references to both the items and members table</w:t>
            </w:r>
          </w:p>
        </w:tc>
        <w:tc>
          <w:tcPr>
            <w:tcW w:w="0" w:type="auto"/>
            <w:tcBorders>
              <w:top w:val="nil"/>
              <w:left w:val="nil"/>
              <w:bottom w:val="nil"/>
              <w:right w:val="nil"/>
            </w:tcBorders>
            <w:shd w:val="clear" w:color="auto" w:fill="auto"/>
            <w:vAlign w:val="bottom"/>
            <w:hideMark/>
          </w:tcPr>
          <w:p w14:paraId="2C2734EB" w14:textId="18E496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725E7B8" w14:textId="2994314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4378192" w14:textId="7B97B4C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0.5</w:t>
            </w:r>
          </w:p>
        </w:tc>
      </w:tr>
      <w:tr w:rsidR="00FA55C5" w:rsidRPr="009B2974" w14:paraId="29506901"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35C90E6" w14:textId="00BF1CD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w:t>
            </w:r>
          </w:p>
        </w:tc>
        <w:tc>
          <w:tcPr>
            <w:tcW w:w="0" w:type="auto"/>
            <w:tcBorders>
              <w:top w:val="nil"/>
              <w:left w:val="nil"/>
              <w:bottom w:val="single" w:sz="4" w:space="0" w:color="auto"/>
              <w:right w:val="single" w:sz="4" w:space="0" w:color="auto"/>
            </w:tcBorders>
            <w:shd w:val="clear" w:color="auto" w:fill="FFC7CE"/>
            <w:vAlign w:val="bottom"/>
            <w:hideMark/>
          </w:tcPr>
          <w:p w14:paraId="312F9F26" w14:textId="53D115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AF9353F" w14:textId="1E593D0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157C6D75" w14:textId="1C42785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Query to Add Sale</w:t>
            </w:r>
          </w:p>
        </w:tc>
        <w:tc>
          <w:tcPr>
            <w:tcW w:w="0" w:type="auto"/>
            <w:tcBorders>
              <w:top w:val="nil"/>
              <w:left w:val="nil"/>
              <w:bottom w:val="single" w:sz="4" w:space="0" w:color="auto"/>
              <w:right w:val="single" w:sz="4" w:space="0" w:color="auto"/>
            </w:tcBorders>
            <w:shd w:val="clear" w:color="auto" w:fill="auto"/>
            <w:vAlign w:val="bottom"/>
            <w:hideMark/>
          </w:tcPr>
          <w:p w14:paraId="617FE47D" w14:textId="1B2D56A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sale, will be triggered by UI interface basically simulating a POS machine. When sale is added inventory of the item should decrease by the amount bought</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26D7817" w14:textId="074237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1, 10</w:t>
            </w:r>
          </w:p>
        </w:tc>
        <w:tc>
          <w:tcPr>
            <w:tcW w:w="0" w:type="auto"/>
            <w:tcBorders>
              <w:top w:val="nil"/>
              <w:left w:val="nil"/>
              <w:bottom w:val="single" w:sz="4" w:space="0" w:color="auto"/>
              <w:right w:val="single" w:sz="4" w:space="0" w:color="auto"/>
            </w:tcBorders>
            <w:shd w:val="clear" w:color="auto" w:fill="auto"/>
            <w:vAlign w:val="bottom"/>
            <w:hideMark/>
          </w:tcPr>
          <w:p w14:paraId="3CA4B451" w14:textId="0E50ED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15A6567B" w14:textId="004968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58A9DD" w14:textId="5F6474F2"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7. Add Sales Record UI Item Breakdown</w:t>
      </w:r>
    </w:p>
    <w:tbl>
      <w:tblPr>
        <w:tblW w:w="0" w:type="auto"/>
        <w:tblLook w:val="04A0" w:firstRow="1" w:lastRow="0" w:firstColumn="1" w:lastColumn="0" w:noHBand="0" w:noVBand="1"/>
      </w:tblPr>
      <w:tblGrid>
        <w:gridCol w:w="658"/>
        <w:gridCol w:w="834"/>
        <w:gridCol w:w="1011"/>
        <w:gridCol w:w="1209"/>
        <w:gridCol w:w="2182"/>
        <w:gridCol w:w="1418"/>
        <w:gridCol w:w="1046"/>
        <w:gridCol w:w="696"/>
      </w:tblGrid>
      <w:tr w:rsidR="00FA55C5" w:rsidRPr="009B2974" w14:paraId="71EB92F6"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0E7946E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A0ACB5"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80E7178"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24010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47594E"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9EC4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62A9C6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BBE631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ED44FED"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571D702" w14:textId="234D3E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12</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2B525A72" w14:textId="37BD0CC0"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1647E7D" w14:textId="7176F26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5755484B" w14:textId="132BC56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Member ID</w:t>
            </w:r>
          </w:p>
        </w:tc>
        <w:tc>
          <w:tcPr>
            <w:tcW w:w="0" w:type="auto"/>
            <w:tcBorders>
              <w:top w:val="nil"/>
              <w:left w:val="nil"/>
              <w:bottom w:val="single" w:sz="4" w:space="0" w:color="auto"/>
              <w:right w:val="single" w:sz="4" w:space="0" w:color="auto"/>
            </w:tcBorders>
            <w:shd w:val="clear" w:color="auto" w:fill="auto"/>
            <w:vAlign w:val="bottom"/>
            <w:hideMark/>
          </w:tcPr>
          <w:p w14:paraId="7DC338A3" w14:textId="1E3C0B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ID must be added before any items such that each item can be associated with the correct member in the sales table</w:t>
            </w:r>
          </w:p>
        </w:tc>
        <w:tc>
          <w:tcPr>
            <w:tcW w:w="0" w:type="auto"/>
            <w:tcBorders>
              <w:top w:val="nil"/>
              <w:left w:val="nil"/>
              <w:bottom w:val="nil"/>
              <w:right w:val="nil"/>
            </w:tcBorders>
            <w:shd w:val="clear" w:color="auto" w:fill="auto"/>
            <w:vAlign w:val="bottom"/>
            <w:hideMark/>
          </w:tcPr>
          <w:p w14:paraId="4560CBC9" w14:textId="01D670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D76C08D" w14:textId="64E217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FC5B598" w14:textId="6738DD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0928D2F4"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0B0A6B" w14:textId="41D206A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13</w:t>
            </w:r>
          </w:p>
        </w:tc>
        <w:tc>
          <w:tcPr>
            <w:tcW w:w="0" w:type="auto"/>
            <w:tcBorders>
              <w:top w:val="nil"/>
              <w:left w:val="nil"/>
              <w:bottom w:val="single" w:sz="4" w:space="0" w:color="auto"/>
              <w:right w:val="single" w:sz="4" w:space="0" w:color="auto"/>
            </w:tcBorders>
            <w:shd w:val="clear" w:color="auto" w:fill="auto"/>
            <w:vAlign w:val="bottom"/>
            <w:hideMark/>
          </w:tcPr>
          <w:p w14:paraId="0C9B841D" w14:textId="4F37CEB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0" w:type="auto"/>
            <w:tcBorders>
              <w:top w:val="nil"/>
              <w:left w:val="nil"/>
              <w:bottom w:val="single" w:sz="4" w:space="0" w:color="auto"/>
              <w:right w:val="single" w:sz="4" w:space="0" w:color="auto"/>
            </w:tcBorders>
            <w:shd w:val="clear" w:color="auto" w:fill="auto"/>
            <w:vAlign w:val="bottom"/>
            <w:hideMark/>
          </w:tcPr>
          <w:p w14:paraId="45280CD3" w14:textId="17D7F3C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2C80CEA6" w14:textId="395BA0C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Buttons to Add Different Items to Sale</w:t>
            </w:r>
          </w:p>
        </w:tc>
        <w:tc>
          <w:tcPr>
            <w:tcW w:w="0" w:type="auto"/>
            <w:tcBorders>
              <w:top w:val="nil"/>
              <w:left w:val="nil"/>
              <w:bottom w:val="single" w:sz="4" w:space="0" w:color="auto"/>
              <w:right w:val="single" w:sz="4" w:space="0" w:color="auto"/>
            </w:tcBorders>
            <w:shd w:val="clear" w:color="auto" w:fill="auto"/>
            <w:vAlign w:val="bottom"/>
            <w:hideMark/>
          </w:tcPr>
          <w:p w14:paraId="64848188" w14:textId="4506DC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Buttons simulate the effect of a barcode being scanned or similar, adding </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A6A2655" w14:textId="2AC7345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10-12</w:t>
            </w:r>
          </w:p>
        </w:tc>
        <w:tc>
          <w:tcPr>
            <w:tcW w:w="0" w:type="auto"/>
            <w:tcBorders>
              <w:top w:val="nil"/>
              <w:left w:val="nil"/>
              <w:bottom w:val="single" w:sz="4" w:space="0" w:color="auto"/>
              <w:right w:val="single" w:sz="4" w:space="0" w:color="auto"/>
            </w:tcBorders>
            <w:shd w:val="clear" w:color="auto" w:fill="auto"/>
            <w:vAlign w:val="bottom"/>
            <w:hideMark/>
          </w:tcPr>
          <w:p w14:paraId="654D623E" w14:textId="1C7EFFA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nil"/>
              <w:left w:val="nil"/>
              <w:bottom w:val="single" w:sz="4" w:space="0" w:color="auto"/>
              <w:right w:val="single" w:sz="4" w:space="0" w:color="auto"/>
            </w:tcBorders>
            <w:shd w:val="clear" w:color="auto" w:fill="auto"/>
            <w:vAlign w:val="bottom"/>
            <w:hideMark/>
          </w:tcPr>
          <w:p w14:paraId="64BEDCC8" w14:textId="5E88218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61624EC8"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E319C80" w14:textId="309BEB2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14</w:t>
            </w:r>
          </w:p>
        </w:tc>
        <w:tc>
          <w:tcPr>
            <w:tcW w:w="0" w:type="auto"/>
            <w:tcBorders>
              <w:top w:val="nil"/>
              <w:left w:val="nil"/>
              <w:bottom w:val="single" w:sz="4" w:space="0" w:color="auto"/>
              <w:right w:val="single" w:sz="4" w:space="0" w:color="auto"/>
            </w:tcBorders>
            <w:shd w:val="clear" w:color="auto" w:fill="FFC7CE"/>
            <w:vAlign w:val="bottom"/>
            <w:hideMark/>
          </w:tcPr>
          <w:p w14:paraId="504DCDBD" w14:textId="482D4A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53DAB396" w14:textId="72F719E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082858DD" w14:textId="05720BA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 to Confirm Sale </w:t>
            </w:r>
          </w:p>
        </w:tc>
        <w:tc>
          <w:tcPr>
            <w:tcW w:w="0" w:type="auto"/>
            <w:tcBorders>
              <w:top w:val="nil"/>
              <w:left w:val="nil"/>
              <w:bottom w:val="single" w:sz="4" w:space="0" w:color="auto"/>
              <w:right w:val="single" w:sz="4" w:space="0" w:color="auto"/>
            </w:tcBorders>
            <w:shd w:val="clear" w:color="auto" w:fill="auto"/>
            <w:vAlign w:val="bottom"/>
            <w:hideMark/>
          </w:tcPr>
          <w:p w14:paraId="0EE5C1D2" w14:textId="1402A1D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all sales records to the sales table, trigger the decrementing inventory for given items</w:t>
            </w:r>
          </w:p>
        </w:tc>
        <w:tc>
          <w:tcPr>
            <w:tcW w:w="0" w:type="auto"/>
            <w:tcBorders>
              <w:top w:val="nil"/>
              <w:left w:val="nil"/>
              <w:bottom w:val="single" w:sz="4" w:space="0" w:color="auto"/>
              <w:right w:val="single" w:sz="4" w:space="0" w:color="auto"/>
            </w:tcBorders>
            <w:shd w:val="clear" w:color="auto" w:fill="auto"/>
            <w:vAlign w:val="bottom"/>
            <w:hideMark/>
          </w:tcPr>
          <w:p w14:paraId="1F495D39" w14:textId="52C0FF1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11-12</w:t>
            </w:r>
          </w:p>
        </w:tc>
        <w:tc>
          <w:tcPr>
            <w:tcW w:w="0" w:type="auto"/>
            <w:tcBorders>
              <w:top w:val="nil"/>
              <w:left w:val="nil"/>
              <w:bottom w:val="single" w:sz="4" w:space="0" w:color="auto"/>
              <w:right w:val="single" w:sz="4" w:space="0" w:color="auto"/>
            </w:tcBorders>
            <w:shd w:val="clear" w:color="auto" w:fill="auto"/>
            <w:vAlign w:val="bottom"/>
            <w:hideMark/>
          </w:tcPr>
          <w:p w14:paraId="5C8A1591" w14:textId="4186C04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0" w:type="auto"/>
            <w:tcBorders>
              <w:top w:val="nil"/>
              <w:left w:val="nil"/>
              <w:bottom w:val="single" w:sz="4" w:space="0" w:color="auto"/>
              <w:right w:val="single" w:sz="4" w:space="0" w:color="auto"/>
            </w:tcBorders>
            <w:shd w:val="clear" w:color="auto" w:fill="auto"/>
            <w:vAlign w:val="bottom"/>
            <w:hideMark/>
          </w:tcPr>
          <w:p w14:paraId="386A4EEB" w14:textId="4628F07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bl>
    <w:p w14:paraId="1FD3AD6F" w14:textId="41F6A3C8"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8. Add/Mod New Member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4831F963" w14:textId="77777777" w:rsidTr="00FA55C5">
        <w:trPr>
          <w:trHeight w:val="582"/>
        </w:trPr>
        <w:tc>
          <w:tcPr>
            <w:tcW w:w="659" w:type="dxa"/>
            <w:shd w:val="clear" w:color="000000" w:fill="D9D9D9"/>
            <w:vAlign w:val="bottom"/>
            <w:hideMark/>
          </w:tcPr>
          <w:p w14:paraId="16B13B64"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28402A6B"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40A8227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0D3EEFA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427D550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5D34BD12"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4B464437"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61B3C24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38577C15" w14:textId="77777777" w:rsidTr="00FA55C5">
        <w:trPr>
          <w:trHeight w:val="582"/>
        </w:trPr>
        <w:tc>
          <w:tcPr>
            <w:tcW w:w="659" w:type="dxa"/>
            <w:shd w:val="clear" w:color="auto" w:fill="auto"/>
            <w:vAlign w:val="bottom"/>
            <w:hideMark/>
          </w:tcPr>
          <w:p w14:paraId="403916A5" w14:textId="4A067B9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834" w:type="dxa"/>
            <w:shd w:val="clear" w:color="auto" w:fill="auto"/>
            <w:vAlign w:val="bottom"/>
            <w:hideMark/>
          </w:tcPr>
          <w:p w14:paraId="69267CF3" w14:textId="469664BA"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04945B49" w14:textId="14E73F9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4A7EAD4D" w14:textId="4813120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Fields for All Member Details</w:t>
            </w:r>
          </w:p>
        </w:tc>
        <w:tc>
          <w:tcPr>
            <w:tcW w:w="2275" w:type="dxa"/>
            <w:shd w:val="clear" w:color="auto" w:fill="auto"/>
            <w:vAlign w:val="bottom"/>
            <w:hideMark/>
          </w:tcPr>
          <w:p w14:paraId="78CB3C22" w14:textId="01D0560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27CEEA66" w14:textId="236181C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1009" w:type="dxa"/>
            <w:shd w:val="clear" w:color="auto" w:fill="auto"/>
            <w:vAlign w:val="bottom"/>
            <w:hideMark/>
          </w:tcPr>
          <w:p w14:paraId="4803233F" w14:textId="61505D7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Rabya</w:t>
            </w:r>
          </w:p>
        </w:tc>
        <w:tc>
          <w:tcPr>
            <w:tcW w:w="671" w:type="dxa"/>
            <w:shd w:val="clear" w:color="auto" w:fill="auto"/>
            <w:vAlign w:val="bottom"/>
            <w:hideMark/>
          </w:tcPr>
          <w:p w14:paraId="3B6BF9B6" w14:textId="1A517F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B8D5A78" w14:textId="77777777" w:rsidTr="00FA55C5">
        <w:trPr>
          <w:trHeight w:val="582"/>
        </w:trPr>
        <w:tc>
          <w:tcPr>
            <w:tcW w:w="659" w:type="dxa"/>
            <w:shd w:val="clear" w:color="auto" w:fill="auto"/>
            <w:vAlign w:val="bottom"/>
            <w:hideMark/>
          </w:tcPr>
          <w:p w14:paraId="0F3FF79E" w14:textId="7D79083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834" w:type="dxa"/>
            <w:shd w:val="clear" w:color="auto" w:fill="auto"/>
            <w:vAlign w:val="bottom"/>
            <w:hideMark/>
          </w:tcPr>
          <w:p w14:paraId="240B0E8A" w14:textId="7C319D9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7398911" w14:textId="0CBD39F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554C2F36" w14:textId="3357E38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6BC02E1" w14:textId="4670DF2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 to confirm the member details, checks the inputs then sends it to the member table</w:t>
            </w:r>
          </w:p>
        </w:tc>
        <w:tc>
          <w:tcPr>
            <w:tcW w:w="1418" w:type="dxa"/>
            <w:shd w:val="clear" w:color="auto" w:fill="auto"/>
            <w:vAlign w:val="bottom"/>
            <w:hideMark/>
          </w:tcPr>
          <w:p w14:paraId="55C770E4" w14:textId="68057EE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1009" w:type="dxa"/>
            <w:shd w:val="clear" w:color="auto" w:fill="auto"/>
            <w:vAlign w:val="bottom"/>
            <w:hideMark/>
          </w:tcPr>
          <w:p w14:paraId="5F42BE08" w14:textId="2281C8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671" w:type="dxa"/>
            <w:shd w:val="clear" w:color="auto" w:fill="auto"/>
            <w:vAlign w:val="bottom"/>
            <w:hideMark/>
          </w:tcPr>
          <w:p w14:paraId="1E8125A1" w14:textId="63500E4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DB928A1" w14:textId="77777777" w:rsidTr="00FA55C5">
        <w:trPr>
          <w:trHeight w:val="582"/>
        </w:trPr>
        <w:tc>
          <w:tcPr>
            <w:tcW w:w="659" w:type="dxa"/>
            <w:shd w:val="clear" w:color="auto" w:fill="auto"/>
            <w:vAlign w:val="bottom"/>
            <w:hideMark/>
          </w:tcPr>
          <w:p w14:paraId="58D48449" w14:textId="7E9BD5B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lastRenderedPageBreak/>
              <w:t>17</w:t>
            </w:r>
          </w:p>
        </w:tc>
        <w:tc>
          <w:tcPr>
            <w:tcW w:w="834" w:type="dxa"/>
            <w:shd w:val="clear" w:color="auto" w:fill="FFC7CE"/>
            <w:vAlign w:val="bottom"/>
            <w:hideMark/>
          </w:tcPr>
          <w:p w14:paraId="6BE3C46D" w14:textId="7024F3B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1089" w:type="dxa"/>
            <w:shd w:val="clear" w:color="auto" w:fill="auto"/>
            <w:vAlign w:val="bottom"/>
            <w:hideMark/>
          </w:tcPr>
          <w:p w14:paraId="1BF3769F" w14:textId="01B3CD7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661A7053" w14:textId="300F7DF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Autoincrementing Member ID</w:t>
            </w:r>
          </w:p>
        </w:tc>
        <w:tc>
          <w:tcPr>
            <w:tcW w:w="2275" w:type="dxa"/>
            <w:shd w:val="clear" w:color="auto" w:fill="auto"/>
            <w:vAlign w:val="bottom"/>
            <w:hideMark/>
          </w:tcPr>
          <w:p w14:paraId="1F5413B2" w14:textId="35E0DED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When the confirm button is pressed the member ID is automatically generated and added to the database</w:t>
            </w:r>
          </w:p>
        </w:tc>
        <w:tc>
          <w:tcPr>
            <w:tcW w:w="1418" w:type="dxa"/>
            <w:shd w:val="clear" w:color="auto" w:fill="auto"/>
            <w:vAlign w:val="bottom"/>
            <w:hideMark/>
          </w:tcPr>
          <w:p w14:paraId="77844A95" w14:textId="3133F9A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1009" w:type="dxa"/>
            <w:shd w:val="clear" w:color="auto" w:fill="auto"/>
            <w:vAlign w:val="bottom"/>
            <w:hideMark/>
          </w:tcPr>
          <w:p w14:paraId="292E3BCD" w14:textId="55E1945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Rabya</w:t>
            </w:r>
          </w:p>
        </w:tc>
        <w:tc>
          <w:tcPr>
            <w:tcW w:w="671" w:type="dxa"/>
            <w:shd w:val="clear" w:color="auto" w:fill="auto"/>
            <w:vAlign w:val="bottom"/>
            <w:hideMark/>
          </w:tcPr>
          <w:p w14:paraId="6DB9031C" w14:textId="18FB56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5761796B" w14:textId="77777777" w:rsidTr="00FA55C5">
        <w:trPr>
          <w:trHeight w:val="582"/>
        </w:trPr>
        <w:tc>
          <w:tcPr>
            <w:tcW w:w="659" w:type="dxa"/>
            <w:shd w:val="clear" w:color="auto" w:fill="auto"/>
            <w:vAlign w:val="bottom"/>
          </w:tcPr>
          <w:p w14:paraId="3577796C" w14:textId="7D341F9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834" w:type="dxa"/>
            <w:shd w:val="clear" w:color="auto" w:fill="auto"/>
            <w:vAlign w:val="bottom"/>
          </w:tcPr>
          <w:p w14:paraId="4379F4EF" w14:textId="53AC9874"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38B6405A" w14:textId="1F6187C3"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42CF9A22" w14:textId="7BA213B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Viewport to View Members</w:t>
            </w:r>
          </w:p>
        </w:tc>
        <w:tc>
          <w:tcPr>
            <w:tcW w:w="2275" w:type="dxa"/>
            <w:shd w:val="clear" w:color="auto" w:fill="auto"/>
            <w:vAlign w:val="bottom"/>
          </w:tcPr>
          <w:p w14:paraId="3158D13C" w14:textId="13DB1F1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Snapshot of the member table, needs to be able to be filtered by search interface</w:t>
            </w:r>
          </w:p>
        </w:tc>
        <w:tc>
          <w:tcPr>
            <w:tcW w:w="1418" w:type="dxa"/>
            <w:shd w:val="clear" w:color="auto" w:fill="auto"/>
            <w:vAlign w:val="bottom"/>
          </w:tcPr>
          <w:p w14:paraId="375FBE31" w14:textId="58444D1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5</w:t>
            </w:r>
          </w:p>
        </w:tc>
        <w:tc>
          <w:tcPr>
            <w:tcW w:w="1009" w:type="dxa"/>
            <w:shd w:val="clear" w:color="auto" w:fill="auto"/>
            <w:vAlign w:val="bottom"/>
          </w:tcPr>
          <w:p w14:paraId="6F103E02" w14:textId="4F4EF4E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Rabya</w:t>
            </w:r>
          </w:p>
        </w:tc>
        <w:tc>
          <w:tcPr>
            <w:tcW w:w="671" w:type="dxa"/>
            <w:shd w:val="clear" w:color="auto" w:fill="auto"/>
            <w:vAlign w:val="bottom"/>
          </w:tcPr>
          <w:p w14:paraId="5D27B541" w14:textId="2316119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586DB89" w14:textId="77777777" w:rsidTr="00FA55C5">
        <w:trPr>
          <w:trHeight w:val="582"/>
        </w:trPr>
        <w:tc>
          <w:tcPr>
            <w:tcW w:w="659" w:type="dxa"/>
            <w:shd w:val="clear" w:color="auto" w:fill="auto"/>
            <w:vAlign w:val="bottom"/>
          </w:tcPr>
          <w:p w14:paraId="3EEED67F" w14:textId="20ACC4B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19</w:t>
            </w:r>
          </w:p>
        </w:tc>
        <w:tc>
          <w:tcPr>
            <w:tcW w:w="834" w:type="dxa"/>
            <w:shd w:val="clear" w:color="auto" w:fill="auto"/>
            <w:vAlign w:val="bottom"/>
          </w:tcPr>
          <w:p w14:paraId="6BA7A91D" w14:textId="1F045111"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A0FBBB8" w14:textId="03A6BAD1"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68A130D2" w14:textId="2E599BE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0ADAE439" w14:textId="3EBE945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member ID in and confirming, the viewport will display the member searched for (or nothing if no results found)</w:t>
            </w:r>
          </w:p>
        </w:tc>
        <w:tc>
          <w:tcPr>
            <w:tcW w:w="1418" w:type="dxa"/>
            <w:shd w:val="clear" w:color="auto" w:fill="auto"/>
            <w:vAlign w:val="bottom"/>
          </w:tcPr>
          <w:p w14:paraId="0A7222D2" w14:textId="304D493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1009" w:type="dxa"/>
            <w:shd w:val="clear" w:color="auto" w:fill="auto"/>
            <w:vAlign w:val="bottom"/>
          </w:tcPr>
          <w:p w14:paraId="57AE8A09" w14:textId="1FFD74C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5DF25A80" w14:textId="5975D4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029D11D" w14:textId="77777777" w:rsidTr="00FA55C5">
        <w:trPr>
          <w:trHeight w:val="582"/>
        </w:trPr>
        <w:tc>
          <w:tcPr>
            <w:tcW w:w="659" w:type="dxa"/>
            <w:shd w:val="clear" w:color="auto" w:fill="auto"/>
            <w:vAlign w:val="bottom"/>
          </w:tcPr>
          <w:p w14:paraId="736CBDC0" w14:textId="187671C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20</w:t>
            </w:r>
          </w:p>
        </w:tc>
        <w:tc>
          <w:tcPr>
            <w:tcW w:w="834" w:type="dxa"/>
            <w:shd w:val="clear" w:color="auto" w:fill="auto"/>
            <w:vAlign w:val="bottom"/>
          </w:tcPr>
          <w:p w14:paraId="2DB86D75" w14:textId="12F68A93"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74BDAFA" w14:textId="172EE93E"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541C6882" w14:textId="7DB6C011"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60E22C33" w14:textId="66F3567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Selecting the searched member result will populate the text fields with saved data. Writing over these with new information and confirming will save over the old record with the new information</w:t>
            </w:r>
          </w:p>
        </w:tc>
        <w:tc>
          <w:tcPr>
            <w:tcW w:w="1418" w:type="dxa"/>
            <w:shd w:val="clear" w:color="auto" w:fill="auto"/>
            <w:vAlign w:val="bottom"/>
          </w:tcPr>
          <w:p w14:paraId="5FC68CB9" w14:textId="204A059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8, 15-19</w:t>
            </w:r>
          </w:p>
        </w:tc>
        <w:tc>
          <w:tcPr>
            <w:tcW w:w="1009" w:type="dxa"/>
            <w:shd w:val="clear" w:color="auto" w:fill="auto"/>
            <w:vAlign w:val="bottom"/>
          </w:tcPr>
          <w:p w14:paraId="5F117A22" w14:textId="52C5B90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3C875DE4" w14:textId="0657A0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17E6DC2" w14:textId="6D629767"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9. Add/Mod New Item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79826A08" w14:textId="77777777" w:rsidTr="00C86E24">
        <w:trPr>
          <w:trHeight w:val="582"/>
        </w:trPr>
        <w:tc>
          <w:tcPr>
            <w:tcW w:w="659" w:type="dxa"/>
            <w:shd w:val="clear" w:color="000000" w:fill="D9D9D9"/>
            <w:vAlign w:val="bottom"/>
            <w:hideMark/>
          </w:tcPr>
          <w:p w14:paraId="3A45606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128F25D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18AC1A6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1D7CAA3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529AFBE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1EBF041F"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210DD10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2A1818F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8474A15" w14:textId="77777777" w:rsidTr="00C86E24">
        <w:trPr>
          <w:trHeight w:val="582"/>
        </w:trPr>
        <w:tc>
          <w:tcPr>
            <w:tcW w:w="659" w:type="dxa"/>
            <w:shd w:val="clear" w:color="auto" w:fill="auto"/>
            <w:vAlign w:val="bottom"/>
            <w:hideMark/>
          </w:tcPr>
          <w:p w14:paraId="1B2ABEDA" w14:textId="477944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21</w:t>
            </w:r>
          </w:p>
        </w:tc>
        <w:tc>
          <w:tcPr>
            <w:tcW w:w="834" w:type="dxa"/>
            <w:shd w:val="clear" w:color="auto" w:fill="auto"/>
            <w:vAlign w:val="bottom"/>
            <w:hideMark/>
          </w:tcPr>
          <w:p w14:paraId="51E8741B" w14:textId="031C44D6"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DBB1183" w14:textId="2CF8F42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C9BC965" w14:textId="39EE45E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Item</w:t>
            </w:r>
          </w:p>
        </w:tc>
        <w:tc>
          <w:tcPr>
            <w:tcW w:w="2275" w:type="dxa"/>
            <w:shd w:val="clear" w:color="auto" w:fill="auto"/>
            <w:vAlign w:val="bottom"/>
            <w:hideMark/>
          </w:tcPr>
          <w:p w14:paraId="2F8A1CBB" w14:textId="733429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607D0148" w14:textId="241832A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1-2</w:t>
            </w:r>
          </w:p>
        </w:tc>
        <w:tc>
          <w:tcPr>
            <w:tcW w:w="1009" w:type="dxa"/>
            <w:shd w:val="clear" w:color="auto" w:fill="auto"/>
            <w:vAlign w:val="bottom"/>
            <w:hideMark/>
          </w:tcPr>
          <w:p w14:paraId="36A70EB5" w14:textId="2D64849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671" w:type="dxa"/>
            <w:shd w:val="clear" w:color="auto" w:fill="auto"/>
            <w:vAlign w:val="bottom"/>
            <w:hideMark/>
          </w:tcPr>
          <w:p w14:paraId="41EC10A4" w14:textId="647CAF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AF4128B" w14:textId="77777777" w:rsidTr="00C86E24">
        <w:trPr>
          <w:trHeight w:val="582"/>
        </w:trPr>
        <w:tc>
          <w:tcPr>
            <w:tcW w:w="659" w:type="dxa"/>
            <w:shd w:val="clear" w:color="auto" w:fill="auto"/>
            <w:vAlign w:val="bottom"/>
            <w:hideMark/>
          </w:tcPr>
          <w:p w14:paraId="01F1CDB1" w14:textId="0776B9D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834" w:type="dxa"/>
            <w:shd w:val="clear" w:color="auto" w:fill="auto"/>
            <w:vAlign w:val="bottom"/>
            <w:hideMark/>
          </w:tcPr>
          <w:p w14:paraId="346CAC69" w14:textId="21AF20B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481EF8F6" w14:textId="2B25F3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741C46A" w14:textId="7694710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119088C" w14:textId="04399AD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item record to the item table</w:t>
            </w:r>
          </w:p>
        </w:tc>
        <w:tc>
          <w:tcPr>
            <w:tcW w:w="1418" w:type="dxa"/>
            <w:shd w:val="clear" w:color="auto" w:fill="auto"/>
            <w:vAlign w:val="bottom"/>
            <w:hideMark/>
          </w:tcPr>
          <w:p w14:paraId="1869CE3C" w14:textId="54113DC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1009" w:type="dxa"/>
            <w:shd w:val="clear" w:color="auto" w:fill="auto"/>
            <w:vAlign w:val="bottom"/>
            <w:hideMark/>
          </w:tcPr>
          <w:p w14:paraId="2E199270" w14:textId="0F92152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2613A6D5" w14:textId="0B81E7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3DC909A6" w14:textId="77777777" w:rsidTr="00D20BBF">
        <w:trPr>
          <w:trHeight w:val="582"/>
        </w:trPr>
        <w:tc>
          <w:tcPr>
            <w:tcW w:w="659" w:type="dxa"/>
            <w:shd w:val="clear" w:color="auto" w:fill="auto"/>
            <w:vAlign w:val="bottom"/>
            <w:hideMark/>
          </w:tcPr>
          <w:p w14:paraId="60783E2E" w14:textId="2F26488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23</w:t>
            </w:r>
          </w:p>
        </w:tc>
        <w:tc>
          <w:tcPr>
            <w:tcW w:w="834" w:type="dxa"/>
            <w:shd w:val="clear" w:color="auto" w:fill="auto"/>
            <w:vAlign w:val="bottom"/>
            <w:hideMark/>
          </w:tcPr>
          <w:p w14:paraId="7FF642D3" w14:textId="72839F6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256E89DF" w14:textId="5D97D59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1CABF52C" w14:textId="4E1F0C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Viewport to View Item</w:t>
            </w:r>
          </w:p>
        </w:tc>
        <w:tc>
          <w:tcPr>
            <w:tcW w:w="2275" w:type="dxa"/>
            <w:shd w:val="clear" w:color="auto" w:fill="auto"/>
            <w:vAlign w:val="bottom"/>
            <w:hideMark/>
          </w:tcPr>
          <w:p w14:paraId="0BE96591" w14:textId="0EE3C6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Snapshot of the item table, needs to be able to be filtered by search interface</w:t>
            </w:r>
          </w:p>
        </w:tc>
        <w:tc>
          <w:tcPr>
            <w:tcW w:w="1418" w:type="dxa"/>
            <w:shd w:val="clear" w:color="auto" w:fill="auto"/>
            <w:vAlign w:val="bottom"/>
            <w:hideMark/>
          </w:tcPr>
          <w:p w14:paraId="13EA1138" w14:textId="0A0B09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w:t>
            </w:r>
          </w:p>
        </w:tc>
        <w:tc>
          <w:tcPr>
            <w:tcW w:w="1009" w:type="dxa"/>
            <w:shd w:val="clear" w:color="auto" w:fill="auto"/>
            <w:vAlign w:val="bottom"/>
            <w:hideMark/>
          </w:tcPr>
          <w:p w14:paraId="15A344E6" w14:textId="3447707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3396DDD5" w14:textId="3544B06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CC3CD04" w14:textId="77777777" w:rsidTr="00C86E24">
        <w:trPr>
          <w:trHeight w:val="582"/>
        </w:trPr>
        <w:tc>
          <w:tcPr>
            <w:tcW w:w="659" w:type="dxa"/>
            <w:shd w:val="clear" w:color="auto" w:fill="auto"/>
            <w:vAlign w:val="bottom"/>
          </w:tcPr>
          <w:p w14:paraId="6483F3E7" w14:textId="5BFDAA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24</w:t>
            </w:r>
          </w:p>
        </w:tc>
        <w:tc>
          <w:tcPr>
            <w:tcW w:w="834" w:type="dxa"/>
            <w:shd w:val="clear" w:color="auto" w:fill="auto"/>
            <w:vAlign w:val="bottom"/>
          </w:tcPr>
          <w:p w14:paraId="3530D383" w14:textId="2B754E67"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2D2F2654" w14:textId="1073B4B7"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04DE20E9" w14:textId="11D2EBE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58A14D8E" w14:textId="7E5A266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item ID in and confirming, the viewport will display the item searched for (or nothing if no results found)</w:t>
            </w:r>
          </w:p>
        </w:tc>
        <w:tc>
          <w:tcPr>
            <w:tcW w:w="1418" w:type="dxa"/>
            <w:shd w:val="clear" w:color="auto" w:fill="auto"/>
            <w:vAlign w:val="bottom"/>
          </w:tcPr>
          <w:p w14:paraId="3F29224B" w14:textId="4D2A078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23</w:t>
            </w:r>
          </w:p>
        </w:tc>
        <w:tc>
          <w:tcPr>
            <w:tcW w:w="1009" w:type="dxa"/>
            <w:shd w:val="clear" w:color="auto" w:fill="auto"/>
            <w:vAlign w:val="bottom"/>
          </w:tcPr>
          <w:p w14:paraId="28156BB1" w14:textId="1699F4B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Thomas</w:t>
            </w:r>
          </w:p>
        </w:tc>
        <w:tc>
          <w:tcPr>
            <w:tcW w:w="671" w:type="dxa"/>
            <w:shd w:val="clear" w:color="auto" w:fill="auto"/>
            <w:vAlign w:val="bottom"/>
          </w:tcPr>
          <w:p w14:paraId="58D133F9" w14:textId="09A4700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51E28EC3" w14:textId="77777777" w:rsidTr="00C86E24">
        <w:trPr>
          <w:trHeight w:val="582"/>
        </w:trPr>
        <w:tc>
          <w:tcPr>
            <w:tcW w:w="659" w:type="dxa"/>
            <w:shd w:val="clear" w:color="auto" w:fill="auto"/>
            <w:vAlign w:val="bottom"/>
          </w:tcPr>
          <w:p w14:paraId="2E9D126F" w14:textId="1E679E4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25</w:t>
            </w:r>
          </w:p>
        </w:tc>
        <w:tc>
          <w:tcPr>
            <w:tcW w:w="834" w:type="dxa"/>
            <w:shd w:val="clear" w:color="auto" w:fill="auto"/>
            <w:vAlign w:val="bottom"/>
          </w:tcPr>
          <w:p w14:paraId="5AD8E917" w14:textId="55D73E69"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4E72FD1C" w14:textId="44CE74D4"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2C64E846" w14:textId="18C1EF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362F9BBF" w14:textId="042E07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 xml:space="preserve">Selecting the searched member result will populate the text fields with saved data. Writing over these </w:t>
            </w:r>
            <w:r>
              <w:rPr>
                <w:rFonts w:ascii="Calibri" w:hAnsi="Calibri" w:cs="Calibri"/>
                <w:color w:val="000000"/>
                <w:sz w:val="22"/>
                <w:szCs w:val="22"/>
              </w:rPr>
              <w:lastRenderedPageBreak/>
              <w:t>with new information and confirming will save over the old record with the new information</w:t>
            </w:r>
          </w:p>
        </w:tc>
        <w:tc>
          <w:tcPr>
            <w:tcW w:w="1418" w:type="dxa"/>
            <w:shd w:val="clear" w:color="auto" w:fill="auto"/>
            <w:vAlign w:val="bottom"/>
          </w:tcPr>
          <w:p w14:paraId="5B76D1D1" w14:textId="4A889E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lastRenderedPageBreak/>
              <w:t>4, 21-24</w:t>
            </w:r>
          </w:p>
        </w:tc>
        <w:tc>
          <w:tcPr>
            <w:tcW w:w="1009" w:type="dxa"/>
            <w:shd w:val="clear" w:color="auto" w:fill="auto"/>
            <w:vAlign w:val="bottom"/>
          </w:tcPr>
          <w:p w14:paraId="785C1A2F" w14:textId="6F468B2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Nic</w:t>
            </w:r>
          </w:p>
        </w:tc>
        <w:tc>
          <w:tcPr>
            <w:tcW w:w="671" w:type="dxa"/>
            <w:shd w:val="clear" w:color="auto" w:fill="auto"/>
            <w:vAlign w:val="bottom"/>
          </w:tcPr>
          <w:p w14:paraId="0065866C" w14:textId="75256F8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C955323" w14:textId="78183E0C" w:rsidR="00FA55C5" w:rsidRDefault="00D20BBF" w:rsidP="00FA55C5">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Time </w:t>
      </w:r>
      <w:r w:rsidR="00272540" w:rsidRPr="00D20BBF">
        <w:rPr>
          <w:rFonts w:asciiTheme="majorHAnsi" w:hAnsiTheme="majorHAnsi" w:cstheme="majorHAnsi"/>
          <w:bCs/>
          <w:sz w:val="22"/>
          <w:szCs w:val="22"/>
        </w:rPr>
        <w:t xml:space="preserve">estimates were made using previous experiences </w:t>
      </w:r>
      <w:r w:rsidRPr="00D20BBF">
        <w:rPr>
          <w:rFonts w:asciiTheme="majorHAnsi" w:hAnsiTheme="majorHAnsi" w:cstheme="majorHAnsi"/>
          <w:bCs/>
          <w:sz w:val="22"/>
          <w:szCs w:val="22"/>
        </w:rPr>
        <w:t>as best the team could manage.</w:t>
      </w:r>
      <w:r>
        <w:rPr>
          <w:rFonts w:asciiTheme="majorHAnsi" w:hAnsiTheme="majorHAnsi" w:cstheme="majorHAnsi"/>
          <w:bCs/>
          <w:sz w:val="22"/>
          <w:szCs w:val="22"/>
        </w:rPr>
        <w:t xml:space="preserve"> In total, this sprint is estimated to take 43.2 hours out of a scheduled 48 hours. This leaves a little extra room for complications or simply underestimating the timeline. </w:t>
      </w:r>
    </w:p>
    <w:p w14:paraId="3FD00215" w14:textId="32A18BD2" w:rsidR="009B2974" w:rsidRPr="00637398" w:rsidRDefault="00D20BBF" w:rsidP="00813B47">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Further to that, sprint 1 is packed much more densely than sprint 2 intentionally so that if something ends up unfinished then it can be resolved in the next sprint. This is much better than the alternative of </w:t>
      </w:r>
      <w:r w:rsidR="00637398">
        <w:rPr>
          <w:rFonts w:asciiTheme="majorHAnsi" w:hAnsiTheme="majorHAnsi" w:cstheme="majorHAnsi"/>
          <w:bCs/>
          <w:sz w:val="22"/>
          <w:szCs w:val="22"/>
        </w:rPr>
        <w:t>unfinished work at the end of sprint 2 with no more time left to do anything about it.</w:t>
      </w:r>
    </w:p>
    <w:p w14:paraId="11DE481C" w14:textId="77777777" w:rsidR="000E7DA7" w:rsidRDefault="000E7DA7" w:rsidP="000E7DA7">
      <w:pPr>
        <w:spacing w:before="200" w:line="240" w:lineRule="exact"/>
        <w:jc w:val="both"/>
        <w:rPr>
          <w:rFonts w:asciiTheme="majorHAnsi" w:hAnsiTheme="majorHAnsi" w:cstheme="majorHAnsi"/>
          <w:b/>
          <w:iCs/>
          <w:sz w:val="28"/>
          <w:szCs w:val="28"/>
        </w:rPr>
      </w:pPr>
    </w:p>
    <w:p w14:paraId="51AA414A" w14:textId="0A484727" w:rsidR="000E7DA7" w:rsidRPr="00BF76F2" w:rsidRDefault="000E7DA7" w:rsidP="000E7DA7">
      <w:pPr>
        <w:spacing w:line="240" w:lineRule="exact"/>
        <w:jc w:val="both"/>
        <w:rPr>
          <w:rFonts w:asciiTheme="majorHAnsi" w:hAnsiTheme="majorHAnsi" w:cstheme="majorHAnsi"/>
          <w:b/>
          <w:iCs/>
          <w:sz w:val="28"/>
          <w:szCs w:val="28"/>
        </w:rPr>
      </w:pPr>
      <w:r w:rsidRPr="00BF76F2">
        <w:rPr>
          <w:rFonts w:asciiTheme="majorHAnsi" w:hAnsiTheme="majorHAnsi" w:cstheme="majorHAnsi"/>
          <w:b/>
          <w:iCs/>
          <w:sz w:val="28"/>
          <w:szCs w:val="28"/>
        </w:rPr>
        <w:t>Member Comments</w:t>
      </w:r>
    </w:p>
    <w:p w14:paraId="0B9791BC" w14:textId="16CD3C4F" w:rsidR="000E7DA7" w:rsidRPr="0072473B" w:rsidRDefault="000E7DA7" w:rsidP="000E7DA7">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637398">
        <w:rPr>
          <w:rFonts w:asciiTheme="majorHAnsi" w:hAnsiTheme="majorHAnsi" w:cstheme="majorHAnsi"/>
          <w:b/>
          <w:sz w:val="22"/>
          <w:szCs w:val="22"/>
        </w:rPr>
        <w:t>10</w:t>
      </w:r>
      <w:r>
        <w:rPr>
          <w:rFonts w:asciiTheme="majorHAnsi" w:hAnsiTheme="majorHAnsi" w:cstheme="majorHAnsi"/>
          <w:b/>
          <w:sz w:val="22"/>
          <w:szCs w:val="22"/>
        </w:rPr>
        <w:t xml:space="preserve">. Member Comments </w:t>
      </w:r>
    </w:p>
    <w:tbl>
      <w:tblPr>
        <w:tblStyle w:val="TableGrid"/>
        <w:tblW w:w="9099" w:type="dxa"/>
        <w:tblInd w:w="-32" w:type="dxa"/>
        <w:tblLook w:val="04A0" w:firstRow="1" w:lastRow="0" w:firstColumn="1" w:lastColumn="0" w:noHBand="0" w:noVBand="1"/>
      </w:tblPr>
      <w:tblGrid>
        <w:gridCol w:w="3668"/>
        <w:gridCol w:w="5431"/>
      </w:tblGrid>
      <w:tr w:rsidR="000E7DA7" w:rsidRPr="0072473B" w14:paraId="19EC8002" w14:textId="77777777" w:rsidTr="00884BBC">
        <w:tc>
          <w:tcPr>
            <w:tcW w:w="3668" w:type="dxa"/>
            <w:shd w:val="clear" w:color="auto" w:fill="D9D9D9" w:themeFill="background1" w:themeFillShade="D9"/>
          </w:tcPr>
          <w:p w14:paraId="50BE8CFF"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Name</w:t>
            </w:r>
          </w:p>
        </w:tc>
        <w:tc>
          <w:tcPr>
            <w:tcW w:w="5431" w:type="dxa"/>
            <w:shd w:val="clear" w:color="auto" w:fill="D9D9D9" w:themeFill="background1" w:themeFillShade="D9"/>
          </w:tcPr>
          <w:p w14:paraId="3933F937"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0E7DA7" w:rsidRPr="0072473B" w14:paraId="5AEC7907" w14:textId="77777777" w:rsidTr="00884BBC">
        <w:tc>
          <w:tcPr>
            <w:tcW w:w="3668" w:type="dxa"/>
          </w:tcPr>
          <w:p w14:paraId="20F79C14"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Dylan</w:t>
            </w:r>
          </w:p>
        </w:tc>
        <w:tc>
          <w:tcPr>
            <w:tcW w:w="5431" w:type="dxa"/>
          </w:tcPr>
          <w:p w14:paraId="562B6C74" w14:textId="530DCCF2" w:rsidR="000E7DA7" w:rsidRPr="00F9242A" w:rsidRDefault="00637398" w:rsidP="00884BBC">
            <w:pPr>
              <w:rPr>
                <w:rFonts w:asciiTheme="majorHAnsi" w:hAnsiTheme="majorHAnsi" w:cstheme="majorHAnsi"/>
                <w:sz w:val="22"/>
                <w:szCs w:val="22"/>
              </w:rPr>
            </w:pPr>
            <w:r>
              <w:rPr>
                <w:rFonts w:asciiTheme="majorHAnsi" w:hAnsiTheme="majorHAnsi" w:cstheme="majorHAnsi"/>
                <w:sz w:val="22"/>
                <w:szCs w:val="22"/>
              </w:rPr>
              <w:t>The sprint planning phase was very successful, the team is confident that the goals set are achievable within the week.</w:t>
            </w:r>
          </w:p>
        </w:tc>
      </w:tr>
      <w:tr w:rsidR="000E7DA7" w:rsidRPr="0072473B" w14:paraId="30950E58" w14:textId="77777777" w:rsidTr="00884BBC">
        <w:tc>
          <w:tcPr>
            <w:tcW w:w="3668" w:type="dxa"/>
          </w:tcPr>
          <w:p w14:paraId="3CEBE80C"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Simon</w:t>
            </w:r>
          </w:p>
        </w:tc>
        <w:tc>
          <w:tcPr>
            <w:tcW w:w="5431" w:type="dxa"/>
          </w:tcPr>
          <w:p w14:paraId="4131DA6B" w14:textId="26087450" w:rsidR="000E7DA7" w:rsidRPr="00F9242A" w:rsidRDefault="00446A11" w:rsidP="00884BBC">
            <w:pPr>
              <w:rPr>
                <w:rFonts w:asciiTheme="majorHAnsi" w:hAnsiTheme="majorHAnsi" w:cstheme="majorHAnsi"/>
                <w:sz w:val="22"/>
                <w:szCs w:val="22"/>
              </w:rPr>
            </w:pPr>
            <w:r w:rsidRPr="00446A11">
              <w:rPr>
                <w:rFonts w:asciiTheme="majorHAnsi" w:hAnsiTheme="majorHAnsi" w:cstheme="majorHAnsi"/>
                <w:sz w:val="22"/>
                <w:szCs w:val="22"/>
              </w:rPr>
              <w:t>I feel that we utilised our sprint planning phase effectively to delegate goals to members in a manner that plays to our strengths as a team.</w:t>
            </w:r>
          </w:p>
        </w:tc>
      </w:tr>
      <w:tr w:rsidR="000E7DA7" w:rsidRPr="0072473B" w14:paraId="42F031EB" w14:textId="77777777" w:rsidTr="00884BBC">
        <w:tc>
          <w:tcPr>
            <w:tcW w:w="3668" w:type="dxa"/>
          </w:tcPr>
          <w:p w14:paraId="615406C8"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Rabya</w:t>
            </w:r>
          </w:p>
        </w:tc>
        <w:tc>
          <w:tcPr>
            <w:tcW w:w="5431" w:type="dxa"/>
          </w:tcPr>
          <w:p w14:paraId="6F950510" w14:textId="7C7EEA53" w:rsidR="000E7DA7" w:rsidRPr="00F14802" w:rsidRDefault="00083BB0" w:rsidP="00884BBC">
            <w:pPr>
              <w:rPr>
                <w:rFonts w:asciiTheme="majorHAnsi" w:hAnsiTheme="majorHAnsi" w:cstheme="majorHAnsi"/>
                <w:sz w:val="22"/>
                <w:szCs w:val="22"/>
              </w:rPr>
            </w:pPr>
            <w:r>
              <w:rPr>
                <w:rFonts w:asciiTheme="majorHAnsi" w:hAnsiTheme="majorHAnsi" w:cstheme="majorHAnsi"/>
                <w:sz w:val="22"/>
                <w:szCs w:val="22"/>
              </w:rPr>
              <w:t>The plan is well laid out and gives each member clear goals to work towards.</w:t>
            </w:r>
          </w:p>
        </w:tc>
      </w:tr>
      <w:tr w:rsidR="000E7DA7" w:rsidRPr="0072473B" w14:paraId="66268AC7" w14:textId="77777777" w:rsidTr="00884BBC">
        <w:tc>
          <w:tcPr>
            <w:tcW w:w="3668" w:type="dxa"/>
          </w:tcPr>
          <w:p w14:paraId="13B7EEFF"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Cody</w:t>
            </w:r>
          </w:p>
        </w:tc>
        <w:tc>
          <w:tcPr>
            <w:tcW w:w="5431" w:type="dxa"/>
          </w:tcPr>
          <w:p w14:paraId="12587253" w14:textId="72A46EE9" w:rsidR="000E7DA7" w:rsidRPr="00AD0232" w:rsidRDefault="00083BB0" w:rsidP="00884BBC">
            <w:pPr>
              <w:rPr>
                <w:rFonts w:asciiTheme="majorHAnsi" w:hAnsiTheme="majorHAnsi" w:cstheme="majorHAnsi"/>
                <w:sz w:val="22"/>
                <w:szCs w:val="22"/>
              </w:rPr>
            </w:pPr>
            <w:r>
              <w:rPr>
                <w:rFonts w:asciiTheme="majorHAnsi" w:hAnsiTheme="majorHAnsi" w:cstheme="majorHAnsi"/>
                <w:sz w:val="22"/>
                <w:szCs w:val="22"/>
              </w:rPr>
              <w:t>Though there appears to be a lot of work, broken down into small chunks, it seems very achievable.</w:t>
            </w:r>
          </w:p>
        </w:tc>
      </w:tr>
      <w:tr w:rsidR="000E7DA7" w:rsidRPr="0072473B" w14:paraId="3DF2E01D" w14:textId="77777777" w:rsidTr="00884BBC">
        <w:tc>
          <w:tcPr>
            <w:tcW w:w="3668" w:type="dxa"/>
          </w:tcPr>
          <w:p w14:paraId="6FA6F012"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Thomas</w:t>
            </w:r>
          </w:p>
        </w:tc>
        <w:tc>
          <w:tcPr>
            <w:tcW w:w="5431" w:type="dxa"/>
          </w:tcPr>
          <w:p w14:paraId="7254E570" w14:textId="212D1410" w:rsidR="000E7DA7" w:rsidRPr="00AD0232" w:rsidRDefault="00083BB0" w:rsidP="00884BBC">
            <w:pPr>
              <w:rPr>
                <w:rFonts w:asciiTheme="majorHAnsi" w:hAnsiTheme="majorHAnsi" w:cstheme="majorHAnsi"/>
                <w:sz w:val="22"/>
                <w:szCs w:val="22"/>
              </w:rPr>
            </w:pPr>
            <w:r>
              <w:rPr>
                <w:rFonts w:asciiTheme="majorHAnsi" w:hAnsiTheme="majorHAnsi" w:cstheme="majorHAnsi"/>
                <w:sz w:val="22"/>
                <w:szCs w:val="22"/>
              </w:rPr>
              <w:t>The sprint planning was successful, and we are ready to approach the sprint.</w:t>
            </w:r>
          </w:p>
        </w:tc>
      </w:tr>
      <w:tr w:rsidR="000E7DA7" w:rsidRPr="0072473B" w14:paraId="05CCE132" w14:textId="77777777" w:rsidTr="00884BBC">
        <w:tc>
          <w:tcPr>
            <w:tcW w:w="3668" w:type="dxa"/>
          </w:tcPr>
          <w:p w14:paraId="298C9E11"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Nic</w:t>
            </w:r>
          </w:p>
        </w:tc>
        <w:tc>
          <w:tcPr>
            <w:tcW w:w="5431" w:type="dxa"/>
          </w:tcPr>
          <w:p w14:paraId="1298AA60" w14:textId="69516F95" w:rsidR="000E7DA7" w:rsidRPr="00AD0232" w:rsidRDefault="0035327D" w:rsidP="00884BBC">
            <w:pPr>
              <w:rPr>
                <w:rFonts w:asciiTheme="majorHAnsi" w:hAnsiTheme="majorHAnsi" w:cstheme="majorHAnsi"/>
                <w:sz w:val="22"/>
                <w:szCs w:val="22"/>
              </w:rPr>
            </w:pPr>
            <w:r w:rsidRPr="0035327D">
              <w:rPr>
                <w:rFonts w:asciiTheme="majorHAnsi" w:hAnsiTheme="majorHAnsi" w:cstheme="majorHAnsi"/>
                <w:sz w:val="22"/>
                <w:szCs w:val="22"/>
              </w:rPr>
              <w:t>The sprint planning phase broke down all tasks into smaller sub-tasks and effectively delegated the tasks per group member. The sprint is now fully planned out and will ensure that it will be more easily completable within the timeframe.</w:t>
            </w:r>
          </w:p>
        </w:tc>
      </w:tr>
    </w:tbl>
    <w:p w14:paraId="4A1394FD" w14:textId="77777777" w:rsidR="000920F8" w:rsidRPr="007031C5" w:rsidRDefault="000920F8" w:rsidP="00813B47">
      <w:pPr>
        <w:spacing w:before="200" w:line="240" w:lineRule="exact"/>
        <w:jc w:val="both"/>
        <w:rPr>
          <w:rFonts w:asciiTheme="majorHAnsi" w:hAnsiTheme="majorHAnsi" w:cstheme="majorHAnsi"/>
        </w:rPr>
      </w:pPr>
    </w:p>
    <w:sectPr w:rsidR="000920F8" w:rsidRP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F0A4" w14:textId="77777777" w:rsidR="001C4226" w:rsidRDefault="001C4226" w:rsidP="003F042F">
      <w:pPr>
        <w:spacing w:after="0"/>
      </w:pPr>
      <w:r>
        <w:separator/>
      </w:r>
    </w:p>
  </w:endnote>
  <w:endnote w:type="continuationSeparator" w:id="0">
    <w:p w14:paraId="44EA3555" w14:textId="77777777" w:rsidR="001C4226" w:rsidRDefault="001C4226"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B2A4" w14:textId="77777777" w:rsidR="001C4226" w:rsidRDefault="001C4226" w:rsidP="003F042F">
      <w:pPr>
        <w:spacing w:after="0"/>
      </w:pPr>
      <w:r>
        <w:separator/>
      </w:r>
    </w:p>
  </w:footnote>
  <w:footnote w:type="continuationSeparator" w:id="0">
    <w:p w14:paraId="6BF3DD8B" w14:textId="77777777" w:rsidR="001C4226" w:rsidRDefault="001C4226"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83BB0"/>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66B0"/>
    <w:rsid w:val="001B6D0D"/>
    <w:rsid w:val="001C4226"/>
    <w:rsid w:val="001C620D"/>
    <w:rsid w:val="001D0F0E"/>
    <w:rsid w:val="001D141C"/>
    <w:rsid w:val="001E33EA"/>
    <w:rsid w:val="001E4304"/>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DF5"/>
    <w:rsid w:val="00322936"/>
    <w:rsid w:val="0033077F"/>
    <w:rsid w:val="00340F96"/>
    <w:rsid w:val="00342952"/>
    <w:rsid w:val="003431E8"/>
    <w:rsid w:val="0035327D"/>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6A1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6CA3"/>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8</cp:revision>
  <cp:lastPrinted>2022-08-22T06:30:00Z</cp:lastPrinted>
  <dcterms:created xsi:type="dcterms:W3CDTF">2022-09-18T01:40:00Z</dcterms:created>
  <dcterms:modified xsi:type="dcterms:W3CDTF">2022-09-18T06:53:00Z</dcterms:modified>
</cp:coreProperties>
</file>