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086A" w14:textId="77777777" w:rsidR="001341CF" w:rsidRPr="005C0B7B" w:rsidRDefault="001341CF" w:rsidP="001341C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0B7B">
        <w:rPr>
          <w:rFonts w:ascii="Times New Roman" w:hAnsi="Times New Roman" w:cs="Times New Roman"/>
          <w:sz w:val="24"/>
          <w:szCs w:val="24"/>
          <w:u w:val="single"/>
        </w:rPr>
        <w:t>NLP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C894B0" w14:textId="77777777" w:rsidR="001341CF" w:rsidRDefault="001341CF" w:rsidP="00134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Technical:</w:t>
      </w:r>
    </w:p>
    <w:p w14:paraId="3BFCF709" w14:textId="77777777" w:rsidR="001341CF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Sentiment analysis [logistic regression or naïve bayes [for spam filtering too] for binary classification]: extract useful features [process in training sets [remove punctuation stemming words and tokenizing], create frequency dictionary, use stemming and stop words], train classifier [cost-function: y is training example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 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prediction] and make predictions</w:t>
      </w:r>
    </w:p>
    <w:p w14:paraId="729DD89A" w14:textId="77777777" w:rsidR="001341CF" w:rsidRDefault="001341CF" w:rsidP="001341C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5370">
        <w:rPr>
          <w:noProof/>
        </w:rPr>
        <w:drawing>
          <wp:inline distT="0" distB="0" distL="0" distR="0" wp14:anchorId="72EF1264" wp14:editId="58A16B41">
            <wp:extent cx="4640580" cy="205740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330" t="6240" r="3345" b="7693"/>
                    <a:stretch/>
                  </pic:blipFill>
                  <pic:spPr bwMode="auto">
                    <a:xfrm>
                      <a:off x="0" y="0"/>
                      <a:ext cx="464058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7EF6" w14:textId="77777777" w:rsidR="001341CF" w:rsidRDefault="001341CF" w:rsidP="001341C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525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C903A" wp14:editId="6855E552">
            <wp:extent cx="4282440" cy="237744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64F" w14:textId="77777777" w:rsidR="001341CF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space models: used in identifying similarity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summarisation]. In information extraction [who, why and where]. Similarity using cosine similarity and Euclidean distance</w:t>
      </w:r>
    </w:p>
    <w:p w14:paraId="53D1B7D3" w14:textId="77777777" w:rsidR="001341CF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 extract uncorrelated features [dimensionality reduction]. Eigenvectors and eigenvalues from covariance matrix [perform SVD, eigenvalues and eigenvectors]</w:t>
      </w:r>
    </w:p>
    <w:p w14:paraId="2F85EEB3" w14:textId="77777777" w:rsidR="001341CF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K-nearest neighbours and hash values and functions [locality sensitive hashing to reduce computational cost of k-nearest neighbours]</w:t>
      </w:r>
    </w:p>
    <w:p w14:paraId="402302B9" w14:textId="77777777" w:rsidR="001341CF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Autocorrection and web search suggestions: Calculate minimum edit distance [insert, delete, and replace for edit cost]. Dynamic programming </w:t>
      </w:r>
      <w:r w:rsidRPr="007F38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+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backtrace</w:t>
      </w:r>
      <w:proofErr w:type="spellEnd"/>
      <w:r>
        <w:rPr>
          <w:rFonts w:ascii="Times New Roman" w:hAnsi="Times New Roman" w:cs="Times New Roman"/>
          <w:sz w:val="24"/>
          <w:szCs w:val="24"/>
        </w:rPr>
        <w:t>. Markov chains [initial and transition probability distributions]. Viterbi algorithm [graph algorithm] for speech tagging and speech recognition</w:t>
      </w:r>
    </w:p>
    <w:p w14:paraId="1A2C47CE" w14:textId="77777777" w:rsidR="001341CF" w:rsidRPr="003578F4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N-gram probability model and sequence models [Katz backoff for smoothing]</w:t>
      </w:r>
    </w:p>
    <w:p w14:paraId="2FCB6016" w14:textId="77777777" w:rsidR="001341CF" w:rsidRDefault="001341CF" w:rsidP="001341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F38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4B7C57" wp14:editId="64EDF19E">
            <wp:extent cx="2369820" cy="1919605"/>
            <wp:effectExtent l="0" t="0" r="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117" cy="19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F2F3" w14:textId="77777777" w:rsidR="001341CF" w:rsidRDefault="001341CF" w:rsidP="001341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57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B1657" wp14:editId="1C74B637">
            <wp:extent cx="3436620" cy="1691640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2EA5" w14:textId="77777777" w:rsidR="001341CF" w:rsidRPr="00CA0F3B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embeddings: one-hot vectors (0, 1), word embedding vectors (in real world embeddings in hundreds of dimensions) word2vec Global Vectors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GloVe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ELMo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GPT-2. CBOW model</w:t>
      </w:r>
    </w:p>
    <w:p w14:paraId="490425AA" w14:textId="77777777" w:rsidR="001341CF" w:rsidRDefault="001341CF" w:rsidP="00134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Applications:</w:t>
      </w:r>
    </w:p>
    <w:p w14:paraId="3F25CDAA" w14:textId="77777777" w:rsidR="001341CF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</w:p>
    <w:p w14:paraId="284FC39B" w14:textId="77777777" w:rsidR="001341CF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Sentiment analysis for brand and market research [analyse customer reviews, comments and social media mentions / convert and classify words and phrases into viable marketing insights]</w:t>
      </w:r>
    </w:p>
    <w:p w14:paraId="170FEAC7" w14:textId="77777777" w:rsidR="001341CF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NLP chatbots [customer service automation]. Ability for personalised conversations to bring in human employees [look at BERT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XLNet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8AE831F" w14:textId="77777777" w:rsidR="001341CF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 overview of a company’s unique competitive landscape [demographics and size-up competitors]</w:t>
      </w:r>
    </w:p>
    <w:p w14:paraId="39E92A42" w14:textId="77777777" w:rsidR="001341CF" w:rsidRPr="00483F76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report generation [speech-to-text dictation and formulated data entry]. Target relevant information in unstructured text</w:t>
      </w:r>
    </w:p>
    <w:p w14:paraId="4106F254" w14:textId="77777777" w:rsidR="001341CF" w:rsidRDefault="001341CF" w:rsidP="001341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Healthcare</w:t>
      </w:r>
    </w:p>
    <w:p w14:paraId="428B5DE0" w14:textId="77777777" w:rsidR="001341CF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administrative workflows [replace type writing with voice notes]</w:t>
      </w:r>
    </w:p>
    <w:p w14:paraId="779D40A6" w14:textId="77777777" w:rsidR="001341CF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Unstructured clinical record and patient feedback [pull key word and phrases from free text]</w:t>
      </w:r>
    </w:p>
    <w:p w14:paraId="66C61E2F" w14:textId="77777777" w:rsidR="001341CF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based care model in healthcare: data rich health system to analyse post-care survey feedback and other sources of unstructured text</w:t>
      </w:r>
    </w:p>
    <w:p w14:paraId="5980D0E8" w14:textId="77777777" w:rsidR="001341CF" w:rsidRDefault="001341CF" w:rsidP="001341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analytics [more complicated and used to identify subsets of geographic regions ethnic groups etc with different types of health disparities]</w:t>
      </w:r>
    </w:p>
    <w:p w14:paraId="3DDB3A56" w14:textId="77777777" w:rsidR="001341CF" w:rsidRDefault="001341CF" w:rsidP="001341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E59B7DB" w14:textId="77777777" w:rsidR="001341CF" w:rsidRDefault="001341CF" w:rsidP="001341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01E0C3" w14:textId="77777777" w:rsidR="00B36F5A" w:rsidRDefault="00B36F5A"/>
    <w:sectPr w:rsidR="00B3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7343"/>
    <w:multiLevelType w:val="hybridMultilevel"/>
    <w:tmpl w:val="94CA9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B7"/>
    <w:rsid w:val="001341CF"/>
    <w:rsid w:val="00187AB7"/>
    <w:rsid w:val="003A0273"/>
    <w:rsid w:val="006867D2"/>
    <w:rsid w:val="00B3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5A73"/>
  <w15:chartTrackingRefBased/>
  <w15:docId w15:val="{4344D6F3-345E-4563-866A-E860F003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2</cp:revision>
  <dcterms:created xsi:type="dcterms:W3CDTF">2021-10-23T08:31:00Z</dcterms:created>
  <dcterms:modified xsi:type="dcterms:W3CDTF">2021-10-23T08:31:00Z</dcterms:modified>
</cp:coreProperties>
</file>