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9968F" w14:textId="77777777" w:rsidR="006D13CC" w:rsidRDefault="006D13CC" w:rsidP="00AF4B0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2C13A14" w14:textId="4395327C" w:rsidR="003370DF" w:rsidRDefault="00AF4B0F" w:rsidP="00AF4B0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F4B0F">
        <w:rPr>
          <w:rFonts w:ascii="Times New Roman" w:hAnsi="Times New Roman" w:cs="Times New Roman"/>
          <w:sz w:val="24"/>
          <w:szCs w:val="24"/>
          <w:u w:val="single"/>
        </w:rPr>
        <w:t>Computational finance</w:t>
      </w:r>
      <w:r w:rsidR="00B131BB">
        <w:rPr>
          <w:rFonts w:ascii="Times New Roman" w:hAnsi="Times New Roman" w:cs="Times New Roman"/>
          <w:sz w:val="24"/>
          <w:szCs w:val="24"/>
          <w:u w:val="single"/>
        </w:rPr>
        <w:t xml:space="preserve"> [no programming]</w:t>
      </w:r>
      <w:r w:rsidR="00C13BAE">
        <w:rPr>
          <w:rFonts w:ascii="Times New Roman" w:hAnsi="Times New Roman" w:cs="Times New Roman"/>
          <w:sz w:val="24"/>
          <w:szCs w:val="24"/>
          <w:u w:val="single"/>
        </w:rPr>
        <w:t>[Tuesday lecture 2-4 and Friday lec</w:t>
      </w:r>
      <w:r w:rsidR="00A50BB3">
        <w:rPr>
          <w:rFonts w:ascii="Times New Roman" w:hAnsi="Times New Roman" w:cs="Times New Roman"/>
          <w:sz w:val="24"/>
          <w:szCs w:val="24"/>
          <w:u w:val="single"/>
        </w:rPr>
        <w:t xml:space="preserve"> and 12-1 tutorial]</w:t>
      </w:r>
      <w:r w:rsidRPr="00AF4B0F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4DBE9FDB" w14:textId="77777777" w:rsidR="00A165AE" w:rsidRDefault="00A165AE" w:rsidP="00AF4B0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7FB35327" w14:textId="3F099E46" w:rsidR="00E225F4" w:rsidRDefault="00E225F4" w:rsidP="00206E3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65AE">
        <w:rPr>
          <w:rFonts w:ascii="Times New Roman" w:hAnsi="Times New Roman" w:cs="Times New Roman"/>
          <w:sz w:val="28"/>
          <w:szCs w:val="28"/>
          <w:u w:val="single"/>
        </w:rPr>
        <w:t>Lec</w:t>
      </w:r>
      <w:r w:rsidR="00A165AE" w:rsidRPr="00A165AE">
        <w:rPr>
          <w:rFonts w:ascii="Times New Roman" w:hAnsi="Times New Roman" w:cs="Times New Roman"/>
          <w:sz w:val="28"/>
          <w:szCs w:val="28"/>
          <w:u w:val="single"/>
        </w:rPr>
        <w:t>ture</w:t>
      </w:r>
      <w:r w:rsidRPr="00A165AE">
        <w:rPr>
          <w:rFonts w:ascii="Times New Roman" w:hAnsi="Times New Roman" w:cs="Times New Roman"/>
          <w:sz w:val="28"/>
          <w:szCs w:val="28"/>
          <w:u w:val="single"/>
        </w:rPr>
        <w:t xml:space="preserve"> 1</w:t>
      </w:r>
      <w:r w:rsidR="008213D8" w:rsidRPr="00A165AE">
        <w:rPr>
          <w:rFonts w:ascii="Times New Roman" w:hAnsi="Times New Roman" w:cs="Times New Roman"/>
          <w:sz w:val="28"/>
          <w:szCs w:val="28"/>
          <w:u w:val="single"/>
        </w:rPr>
        <w:t xml:space="preserve"> [x is how much you have in the stock and y how much </w:t>
      </w:r>
      <w:r w:rsidR="00053C41" w:rsidRPr="00A165AE">
        <w:rPr>
          <w:rFonts w:ascii="Times New Roman" w:hAnsi="Times New Roman" w:cs="Times New Roman"/>
          <w:sz w:val="28"/>
          <w:szCs w:val="28"/>
          <w:u w:val="single"/>
        </w:rPr>
        <w:t>you have in the bank]</w:t>
      </w:r>
      <w:r w:rsidRPr="00A165AE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F09C3B6" w14:textId="77777777" w:rsidR="00CF6ED2" w:rsidRPr="00A165AE" w:rsidRDefault="00CF6ED2" w:rsidP="00CF6ED2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75ADC44" w14:textId="6965E105" w:rsidR="00870AD2" w:rsidRPr="004A5754" w:rsidRDefault="0084576D" w:rsidP="00E225F4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70DF8">
        <w:rPr>
          <w:rFonts w:ascii="Times New Roman" w:hAnsi="Times New Roman" w:cs="Times New Roman"/>
          <w:sz w:val="24"/>
          <w:szCs w:val="24"/>
          <w:highlight w:val="yellow"/>
        </w:rPr>
        <w:t>Arbitrage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6A349C">
        <w:rPr>
          <w:rFonts w:ascii="Times New Roman" w:hAnsi="Times New Roman" w:cs="Times New Roman"/>
          <w:sz w:val="24"/>
          <w:szCs w:val="24"/>
        </w:rPr>
        <w:t>2 banks scenario</w:t>
      </w:r>
      <w:r w:rsidR="007221A1">
        <w:rPr>
          <w:rFonts w:ascii="Times New Roman" w:hAnsi="Times New Roman" w:cs="Times New Roman"/>
          <w:sz w:val="24"/>
          <w:szCs w:val="24"/>
        </w:rPr>
        <w:t xml:space="preserve"> one at lower interest rate than other, pointless]</w:t>
      </w:r>
      <w:r w:rsidR="00555912">
        <w:rPr>
          <w:rFonts w:ascii="Times New Roman" w:hAnsi="Times New Roman" w:cs="Times New Roman"/>
          <w:sz w:val="24"/>
          <w:szCs w:val="24"/>
        </w:rPr>
        <w:t>. The lower interest rate one would go bankrupt</w:t>
      </w:r>
    </w:p>
    <w:p w14:paraId="0476601A" w14:textId="3EB5E501" w:rsidR="004A5754" w:rsidRPr="00190BB6" w:rsidRDefault="00190BB6" w:rsidP="00E225F4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0BB6">
        <w:rPr>
          <w:rFonts w:ascii="Times New Roman" w:hAnsi="Times New Roman" w:cs="Times New Roman"/>
          <w:sz w:val="24"/>
          <w:szCs w:val="24"/>
        </w:rPr>
        <w:t xml:space="preserve">Financial </w:t>
      </w:r>
      <w:r w:rsidRPr="00CF6ED2">
        <w:rPr>
          <w:rFonts w:ascii="Times New Roman" w:hAnsi="Times New Roman" w:cs="Times New Roman"/>
          <w:sz w:val="24"/>
          <w:szCs w:val="24"/>
          <w:highlight w:val="yellow"/>
        </w:rPr>
        <w:t>option pricing</w:t>
      </w:r>
      <w:r>
        <w:rPr>
          <w:rFonts w:ascii="Times New Roman" w:hAnsi="Times New Roman" w:cs="Times New Roman"/>
          <w:sz w:val="24"/>
          <w:szCs w:val="24"/>
        </w:rPr>
        <w:t>:</w:t>
      </w:r>
      <w:r w:rsidR="00D727BD">
        <w:rPr>
          <w:rFonts w:ascii="Times New Roman" w:hAnsi="Times New Roman" w:cs="Times New Roman"/>
          <w:sz w:val="24"/>
          <w:szCs w:val="24"/>
        </w:rPr>
        <w:t xml:space="preserve"> coins example</w:t>
      </w:r>
      <w:r w:rsidR="00271F0F">
        <w:rPr>
          <w:rFonts w:ascii="Times New Roman" w:hAnsi="Times New Roman" w:cs="Times New Roman"/>
          <w:sz w:val="24"/>
          <w:szCs w:val="24"/>
        </w:rPr>
        <w:t xml:space="preserve"> / EU call options</w:t>
      </w:r>
    </w:p>
    <w:p w14:paraId="0ADB41CB" w14:textId="10DBF11A" w:rsidR="00312552" w:rsidRPr="006A7CF1" w:rsidRDefault="00A43278" w:rsidP="00E225F4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7B36">
        <w:rPr>
          <w:rFonts w:ascii="Times New Roman" w:hAnsi="Times New Roman" w:cs="Times New Roman"/>
          <w:sz w:val="24"/>
          <w:szCs w:val="24"/>
          <w:highlight w:val="yellow"/>
        </w:rPr>
        <w:t>option value = S</w:t>
      </w:r>
      <w:r w:rsidR="006A7CF1">
        <w:rPr>
          <w:rFonts w:ascii="Times New Roman" w:hAnsi="Times New Roman" w:cs="Times New Roman"/>
          <w:sz w:val="24"/>
          <w:szCs w:val="24"/>
          <w:highlight w:val="yellow"/>
        </w:rPr>
        <w:t xml:space="preserve"> (st</w:t>
      </w:r>
      <w:r w:rsidR="003E28F2">
        <w:rPr>
          <w:rFonts w:ascii="Times New Roman" w:hAnsi="Times New Roman" w:cs="Times New Roman"/>
          <w:sz w:val="24"/>
          <w:szCs w:val="24"/>
          <w:highlight w:val="yellow"/>
        </w:rPr>
        <w:t>ock</w:t>
      </w:r>
      <w:r w:rsidR="006A7CF1">
        <w:rPr>
          <w:rFonts w:ascii="Times New Roman" w:hAnsi="Times New Roman" w:cs="Times New Roman"/>
          <w:sz w:val="24"/>
          <w:szCs w:val="24"/>
          <w:highlight w:val="yellow"/>
        </w:rPr>
        <w:t xml:space="preserve"> price)</w:t>
      </w:r>
      <w:r w:rsidRPr="00777B36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0865AE" w:rsidRPr="00777B36">
        <w:rPr>
          <w:rFonts w:ascii="Times New Roman" w:hAnsi="Times New Roman" w:cs="Times New Roman"/>
          <w:sz w:val="24"/>
          <w:szCs w:val="24"/>
          <w:highlight w:val="yellow"/>
        </w:rPr>
        <w:t>–</w:t>
      </w:r>
      <w:r w:rsidRPr="00777B36">
        <w:rPr>
          <w:rFonts w:ascii="Times New Roman" w:hAnsi="Times New Roman" w:cs="Times New Roman"/>
          <w:sz w:val="24"/>
          <w:szCs w:val="24"/>
          <w:highlight w:val="yellow"/>
        </w:rPr>
        <w:t xml:space="preserve"> K</w:t>
      </w:r>
      <w:r w:rsidR="006A7CF1">
        <w:rPr>
          <w:rFonts w:ascii="Times New Roman" w:hAnsi="Times New Roman" w:cs="Times New Roman"/>
          <w:sz w:val="24"/>
          <w:szCs w:val="24"/>
          <w:highlight w:val="yellow"/>
        </w:rPr>
        <w:t xml:space="preserve"> (st</w:t>
      </w:r>
      <w:r w:rsidR="003E28F2">
        <w:rPr>
          <w:rFonts w:ascii="Times New Roman" w:hAnsi="Times New Roman" w:cs="Times New Roman"/>
          <w:sz w:val="24"/>
          <w:szCs w:val="24"/>
          <w:highlight w:val="yellow"/>
        </w:rPr>
        <w:t>rike</w:t>
      </w:r>
      <w:r w:rsidR="006A7CF1">
        <w:rPr>
          <w:rFonts w:ascii="Times New Roman" w:hAnsi="Times New Roman" w:cs="Times New Roman"/>
          <w:sz w:val="24"/>
          <w:szCs w:val="24"/>
          <w:highlight w:val="yellow"/>
        </w:rPr>
        <w:t xml:space="preserve"> price)</w:t>
      </w:r>
      <w:r w:rsidR="006A7CF1">
        <w:rPr>
          <w:rFonts w:ascii="Times New Roman" w:hAnsi="Times New Roman" w:cs="Times New Roman"/>
          <w:sz w:val="24"/>
          <w:szCs w:val="24"/>
        </w:rPr>
        <w:t xml:space="preserve"> [S = price agreed on]</w:t>
      </w:r>
    </w:p>
    <w:p w14:paraId="5FA91251" w14:textId="4A13CB9C" w:rsidR="00AC60E0" w:rsidRDefault="00AC60E0" w:rsidP="00E225F4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on 3 propositions: Linear combination</w:t>
      </w:r>
      <w:r w:rsidR="00BC13B8">
        <w:rPr>
          <w:rFonts w:ascii="Times New Roman" w:hAnsi="Times New Roman" w:cs="Times New Roman"/>
          <w:sz w:val="24"/>
          <w:szCs w:val="24"/>
        </w:rPr>
        <w:t xml:space="preserve"> [</w:t>
      </w:r>
      <w:r w:rsidR="006B040D">
        <w:rPr>
          <w:rFonts w:ascii="Times New Roman" w:hAnsi="Times New Roman" w:cs="Times New Roman"/>
          <w:sz w:val="24"/>
          <w:szCs w:val="24"/>
        </w:rPr>
        <w:t xml:space="preserve">consider </w:t>
      </w:r>
      <w:r w:rsidR="002157EE">
        <w:rPr>
          <w:rFonts w:ascii="Times New Roman" w:hAnsi="Times New Roman" w:cs="Times New Roman"/>
          <w:sz w:val="24"/>
          <w:szCs w:val="24"/>
        </w:rPr>
        <w:t xml:space="preserve">being given 6 make profit of 1] </w:t>
      </w:r>
      <w:r w:rsidR="002157EE" w:rsidRPr="002157EE">
        <w:rPr>
          <w:rFonts w:ascii="Times New Roman" w:hAnsi="Times New Roman" w:cs="Times New Roman"/>
          <w:sz w:val="24"/>
          <w:szCs w:val="24"/>
        </w:rPr>
        <w:sym w:font="Wingdings" w:char="F0E0"/>
      </w:r>
      <w:r w:rsidR="002157EE">
        <w:rPr>
          <w:rFonts w:ascii="Times New Roman" w:hAnsi="Times New Roman" w:cs="Times New Roman"/>
          <w:sz w:val="24"/>
          <w:szCs w:val="24"/>
        </w:rPr>
        <w:t xml:space="preserve"> combination of strategies</w:t>
      </w:r>
    </w:p>
    <w:p w14:paraId="7476FCBB" w14:textId="77777777" w:rsidR="0013724A" w:rsidRDefault="0013724A" w:rsidP="0013724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51DCE2" w14:textId="3F3A60C1" w:rsidR="00C13BAE" w:rsidRPr="0013724A" w:rsidRDefault="00C13BAE" w:rsidP="00C13BA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3724A">
        <w:rPr>
          <w:rFonts w:ascii="Times New Roman" w:hAnsi="Times New Roman" w:cs="Times New Roman"/>
          <w:sz w:val="28"/>
          <w:szCs w:val="28"/>
          <w:u w:val="single"/>
        </w:rPr>
        <w:t>Lec</w:t>
      </w:r>
      <w:r w:rsidR="0013724A" w:rsidRPr="0013724A">
        <w:rPr>
          <w:rFonts w:ascii="Times New Roman" w:hAnsi="Times New Roman" w:cs="Times New Roman"/>
          <w:sz w:val="28"/>
          <w:szCs w:val="28"/>
          <w:u w:val="single"/>
        </w:rPr>
        <w:t>ture</w:t>
      </w:r>
      <w:r w:rsidRPr="0013724A">
        <w:rPr>
          <w:rFonts w:ascii="Times New Roman" w:hAnsi="Times New Roman" w:cs="Times New Roman"/>
          <w:sz w:val="28"/>
          <w:szCs w:val="28"/>
          <w:u w:val="single"/>
        </w:rPr>
        <w:t xml:space="preserve"> 2:</w:t>
      </w:r>
    </w:p>
    <w:p w14:paraId="3D9E9146" w14:textId="77777777" w:rsidR="0013724A" w:rsidRDefault="0013724A" w:rsidP="0013724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F5D6BA" w14:textId="736954D9" w:rsidR="00C13BAE" w:rsidRDefault="00E05936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7FFB">
        <w:rPr>
          <w:rFonts w:ascii="Times New Roman" w:hAnsi="Times New Roman" w:cs="Times New Roman"/>
          <w:sz w:val="24"/>
          <w:szCs w:val="24"/>
          <w:u w:val="single"/>
        </w:rPr>
        <w:t>Time value of money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E0B83">
        <w:rPr>
          <w:rFonts w:ascii="Times New Roman" w:hAnsi="Times New Roman" w:cs="Times New Roman"/>
          <w:sz w:val="24"/>
          <w:szCs w:val="24"/>
        </w:rPr>
        <w:t>cash flow stream today &gt; cash flow stream in future</w:t>
      </w:r>
    </w:p>
    <w:p w14:paraId="2AE9066A" w14:textId="3E47148D" w:rsidR="00BA2775" w:rsidRDefault="00C500D9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Define principal amount, interest (rent </w:t>
      </w:r>
      <w:r w:rsidR="00BC206B">
        <w:rPr>
          <w:rFonts w:ascii="Times New Roman" w:hAnsi="Times New Roman" w:cs="Times New Roman"/>
          <w:sz w:val="24"/>
          <w:szCs w:val="24"/>
        </w:rPr>
        <w:t>paid on investment) and interest rate (per unit currency)</w:t>
      </w:r>
      <w:r w:rsidR="008042CF">
        <w:rPr>
          <w:rFonts w:ascii="Times New Roman" w:hAnsi="Times New Roman" w:cs="Times New Roman"/>
          <w:sz w:val="24"/>
          <w:szCs w:val="24"/>
        </w:rPr>
        <w:t xml:space="preserve"> </w:t>
      </w:r>
      <w:r w:rsidR="008042CF" w:rsidRPr="00497FFB">
        <w:rPr>
          <w:rFonts w:ascii="Times New Roman" w:hAnsi="Times New Roman" w:cs="Times New Roman"/>
          <w:sz w:val="24"/>
          <w:szCs w:val="24"/>
          <w:highlight w:val="yellow"/>
        </w:rPr>
        <w:t>[I = W*r]</w:t>
      </w:r>
      <w:r w:rsidR="00E70F2A">
        <w:rPr>
          <w:rFonts w:ascii="Times New Roman" w:hAnsi="Times New Roman" w:cs="Times New Roman"/>
          <w:sz w:val="24"/>
          <w:szCs w:val="24"/>
        </w:rPr>
        <w:t xml:space="preserve"> and initial wealth and terminal wealth</w:t>
      </w:r>
    </w:p>
    <w:p w14:paraId="47EC2F07" w14:textId="77777777" w:rsidR="00497FFB" w:rsidRDefault="00497FFB" w:rsidP="00497FF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A40D9ED" w14:textId="77777777" w:rsidR="00497FFB" w:rsidRDefault="008A3A8A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3A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CD724" wp14:editId="60B45D9A">
            <wp:extent cx="3359064" cy="976471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3711" cy="9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3916" w14:textId="77777777" w:rsidR="00497FFB" w:rsidRPr="00497FFB" w:rsidRDefault="00497FFB" w:rsidP="00497F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CE6C56" w14:textId="0277D55C" w:rsidR="008A3A8A" w:rsidRDefault="00151A19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1A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31F76" wp14:editId="08748673">
            <wp:extent cx="3128010" cy="24144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1206" cy="2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EB85" w14:textId="77777777" w:rsidR="00497FFB" w:rsidRPr="00497FFB" w:rsidRDefault="00497FFB" w:rsidP="00497F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F45BD5" w14:textId="77777777" w:rsidR="00497FFB" w:rsidRDefault="00497FFB" w:rsidP="00497FFB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7B9B853" w14:textId="08F0ABCC" w:rsidR="008A3A8A" w:rsidRDefault="005003B5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7-10 rule</w:t>
      </w:r>
      <w:r w:rsidR="003F5172">
        <w:rPr>
          <w:rFonts w:ascii="Times New Roman" w:hAnsi="Times New Roman" w:cs="Times New Roman"/>
          <w:sz w:val="24"/>
          <w:szCs w:val="24"/>
        </w:rPr>
        <w:t xml:space="preserve"> [interest rates close to zero much better if you have loans not if you are saving]</w:t>
      </w:r>
    </w:p>
    <w:p w14:paraId="13FB6483" w14:textId="04C9186A" w:rsidR="008C506C" w:rsidRDefault="00007D27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3F97">
        <w:rPr>
          <w:rFonts w:ascii="Times New Roman" w:hAnsi="Times New Roman" w:cs="Times New Roman"/>
          <w:sz w:val="24"/>
          <w:szCs w:val="24"/>
          <w:highlight w:val="yellow"/>
        </w:rPr>
        <w:t>Nominal interest rate is yearly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BA56AD" w14:textId="44757D15" w:rsidR="00846F59" w:rsidRDefault="00050D2F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3F97">
        <w:rPr>
          <w:rFonts w:ascii="Times New Roman" w:hAnsi="Times New Roman" w:cs="Times New Roman"/>
          <w:sz w:val="24"/>
          <w:szCs w:val="24"/>
          <w:highlight w:val="yellow"/>
        </w:rPr>
        <w:t>Effective</w:t>
      </w:r>
      <w:r>
        <w:rPr>
          <w:rFonts w:ascii="Times New Roman" w:hAnsi="Times New Roman" w:cs="Times New Roman"/>
          <w:sz w:val="24"/>
          <w:szCs w:val="24"/>
        </w:rPr>
        <w:t xml:space="preserve"> interest rate [1 + r/</w:t>
      </w:r>
      <w:r w:rsidR="002B0AD6">
        <w:rPr>
          <w:rFonts w:ascii="Times New Roman" w:hAnsi="Times New Roman" w:cs="Times New Roman"/>
          <w:sz w:val="24"/>
          <w:szCs w:val="24"/>
        </w:rPr>
        <w:t>m] ^</w:t>
      </w:r>
      <w:r>
        <w:rPr>
          <w:rFonts w:ascii="Times New Roman" w:hAnsi="Times New Roman" w:cs="Times New Roman"/>
          <w:sz w:val="24"/>
          <w:szCs w:val="24"/>
        </w:rPr>
        <w:t>m</w:t>
      </w:r>
      <w:r w:rsidR="00B5090E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002C">
        <w:rPr>
          <w:rFonts w:ascii="Times New Roman" w:hAnsi="Times New Roman" w:cs="Times New Roman"/>
          <w:sz w:val="24"/>
          <w:szCs w:val="24"/>
        </w:rPr>
        <w:t>[m is compounding period]</w:t>
      </w:r>
    </w:p>
    <w:p w14:paraId="5AA4FF2E" w14:textId="46421C88" w:rsidR="005953D0" w:rsidRDefault="00584825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6AC8">
        <w:rPr>
          <w:rFonts w:ascii="Times New Roman" w:hAnsi="Times New Roman" w:cs="Times New Roman"/>
          <w:sz w:val="24"/>
          <w:szCs w:val="24"/>
          <w:highlight w:val="yellow"/>
        </w:rPr>
        <w:t>k</w:t>
      </w:r>
      <w:r w:rsidR="005953D0" w:rsidRPr="00786AC8">
        <w:rPr>
          <w:rFonts w:ascii="Times New Roman" w:hAnsi="Times New Roman" w:cs="Times New Roman"/>
          <w:sz w:val="24"/>
          <w:szCs w:val="24"/>
          <w:highlight w:val="yellow"/>
        </w:rPr>
        <w:t xml:space="preserve"> = tm</w:t>
      </w:r>
      <w:r w:rsidR="005953D0">
        <w:rPr>
          <w:rFonts w:ascii="Times New Roman" w:hAnsi="Times New Roman" w:cs="Times New Roman"/>
          <w:sz w:val="24"/>
          <w:szCs w:val="24"/>
        </w:rPr>
        <w:t xml:space="preserve"> [</w:t>
      </w:r>
      <w:r w:rsidR="0034058C">
        <w:rPr>
          <w:rFonts w:ascii="Times New Roman" w:hAnsi="Times New Roman" w:cs="Times New Roman"/>
          <w:sz w:val="24"/>
          <w:szCs w:val="24"/>
        </w:rPr>
        <w:t xml:space="preserve">m = frequency at which you </w:t>
      </w:r>
      <w:r w:rsidR="000624EE">
        <w:rPr>
          <w:rFonts w:ascii="Times New Roman" w:hAnsi="Times New Roman" w:cs="Times New Roman"/>
          <w:sz w:val="24"/>
          <w:szCs w:val="24"/>
        </w:rPr>
        <w:t>compound,</w:t>
      </w:r>
      <w:r w:rsidR="0034058C">
        <w:rPr>
          <w:rFonts w:ascii="Times New Roman" w:hAnsi="Times New Roman" w:cs="Times New Roman"/>
          <w:sz w:val="24"/>
          <w:szCs w:val="24"/>
        </w:rPr>
        <w:t xml:space="preserve"> and t is the number of years</w:t>
      </w:r>
      <w:r w:rsidR="00D552B5">
        <w:rPr>
          <w:rFonts w:ascii="Times New Roman" w:hAnsi="Times New Roman" w:cs="Times New Roman"/>
          <w:sz w:val="24"/>
          <w:szCs w:val="24"/>
        </w:rPr>
        <w:t>]</w:t>
      </w:r>
      <w:r w:rsidR="00FC03DA">
        <w:rPr>
          <w:rFonts w:ascii="Times New Roman" w:hAnsi="Times New Roman" w:cs="Times New Roman"/>
          <w:sz w:val="24"/>
          <w:szCs w:val="24"/>
        </w:rPr>
        <w:t xml:space="preserve"> / for continuous compounding. </w:t>
      </w:r>
      <w:r w:rsidR="00561D5F">
        <w:rPr>
          <w:rFonts w:ascii="Times New Roman" w:hAnsi="Times New Roman" w:cs="Times New Roman"/>
          <w:sz w:val="24"/>
          <w:szCs w:val="24"/>
        </w:rPr>
        <w:t>Continuous compounding</w:t>
      </w:r>
    </w:p>
    <w:p w14:paraId="3A319B0E" w14:textId="67999FDE" w:rsidR="00EC02F3" w:rsidRPr="00041166" w:rsidRDefault="003252BF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Formulas depend</w:t>
      </w:r>
      <w:r w:rsidR="004742F8">
        <w:rPr>
          <w:rFonts w:ascii="Times New Roman" w:hAnsi="Times New Roman" w:cs="Times New Roman"/>
          <w:sz w:val="24"/>
          <w:szCs w:val="24"/>
        </w:rPr>
        <w:t>ent on convention (</w:t>
      </w:r>
      <w:r w:rsidR="004742F8" w:rsidRPr="00041166">
        <w:rPr>
          <w:rFonts w:ascii="Times New Roman" w:hAnsi="Times New Roman" w:cs="Times New Roman"/>
          <w:sz w:val="24"/>
          <w:szCs w:val="24"/>
        </w:rPr>
        <w:t>continuous(e^rt) or yearly (1+ r)^t or other combinations).</w:t>
      </w:r>
    </w:p>
    <w:p w14:paraId="0B96E7C9" w14:textId="41BD48FB" w:rsidR="00641D72" w:rsidRDefault="005A1E22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6AC8">
        <w:rPr>
          <w:rFonts w:ascii="Times New Roman" w:hAnsi="Times New Roman" w:cs="Times New Roman"/>
          <w:sz w:val="24"/>
          <w:szCs w:val="24"/>
          <w:highlight w:val="yellow"/>
        </w:rPr>
        <w:t>Discount factor</w:t>
      </w:r>
      <w:r w:rsidR="00400C31" w:rsidRPr="00786AC8">
        <w:rPr>
          <w:rFonts w:ascii="Times New Roman" w:hAnsi="Times New Roman" w:cs="Times New Roman"/>
          <w:sz w:val="24"/>
          <w:szCs w:val="24"/>
          <w:highlight w:val="yellow"/>
        </w:rPr>
        <w:t xml:space="preserve"> (d</w:t>
      </w:r>
      <w:r w:rsidR="00400C31" w:rsidRPr="00786AC8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k</w:t>
      </w:r>
      <w:r w:rsidR="00400C31" w:rsidRPr="00786AC8">
        <w:rPr>
          <w:rFonts w:ascii="Times New Roman" w:hAnsi="Times New Roman" w:cs="Times New Roman"/>
          <w:sz w:val="24"/>
          <w:szCs w:val="24"/>
          <w:highlight w:val="yellow"/>
        </w:rPr>
        <w:t>)</w:t>
      </w:r>
      <w:r w:rsidR="00400C31">
        <w:rPr>
          <w:rFonts w:ascii="Times New Roman" w:hAnsi="Times New Roman" w:cs="Times New Roman"/>
          <w:sz w:val="24"/>
          <w:szCs w:val="24"/>
        </w:rPr>
        <w:t>:</w:t>
      </w:r>
      <w:r w:rsidR="00AD42D7">
        <w:rPr>
          <w:rFonts w:ascii="Times New Roman" w:hAnsi="Times New Roman" w:cs="Times New Roman"/>
          <w:sz w:val="24"/>
          <w:szCs w:val="24"/>
        </w:rPr>
        <w:t xml:space="preserve"> </w:t>
      </w:r>
      <w:r w:rsidR="00584825">
        <w:rPr>
          <w:rFonts w:ascii="Times New Roman" w:hAnsi="Times New Roman" w:cs="Times New Roman"/>
          <w:sz w:val="24"/>
          <w:szCs w:val="24"/>
        </w:rPr>
        <w:t>recall k is the compounding period</w:t>
      </w:r>
      <w:r w:rsidR="009B539E">
        <w:rPr>
          <w:rFonts w:ascii="Times New Roman" w:hAnsi="Times New Roman" w:cs="Times New Roman"/>
          <w:sz w:val="24"/>
          <w:szCs w:val="24"/>
        </w:rPr>
        <w:t xml:space="preserve">. Applied on the amount </w:t>
      </w:r>
      <w:r w:rsidR="002533AB">
        <w:rPr>
          <w:rFonts w:ascii="Times New Roman" w:hAnsi="Times New Roman" w:cs="Times New Roman"/>
          <w:sz w:val="24"/>
          <w:szCs w:val="24"/>
        </w:rPr>
        <w:t>resulting after k compounding periods</w:t>
      </w:r>
      <w:r w:rsidR="005E351F">
        <w:rPr>
          <w:rFonts w:ascii="Times New Roman" w:hAnsi="Times New Roman" w:cs="Times New Roman"/>
          <w:sz w:val="24"/>
          <w:szCs w:val="24"/>
        </w:rPr>
        <w:t>. FV*d</w:t>
      </w:r>
      <w:r w:rsidR="00400C31" w:rsidRPr="00400C31">
        <w:rPr>
          <w:rFonts w:ascii="Times New Roman" w:hAnsi="Times New Roman" w:cs="Times New Roman"/>
          <w:sz w:val="24"/>
          <w:szCs w:val="24"/>
          <w:vertAlign w:val="subscript"/>
        </w:rPr>
        <w:t xml:space="preserve">k </w:t>
      </w:r>
      <w:r w:rsidR="00400C31">
        <w:rPr>
          <w:rFonts w:ascii="Times New Roman" w:hAnsi="Times New Roman" w:cs="Times New Roman"/>
          <w:sz w:val="24"/>
          <w:szCs w:val="24"/>
        </w:rPr>
        <w:t>= PV</w:t>
      </w:r>
    </w:p>
    <w:p w14:paraId="15A5A7CB" w14:textId="694383A4" w:rsidR="00ED3C76" w:rsidRDefault="00786AC8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 ideal bank:</w:t>
      </w:r>
      <w:r w:rsidR="00304E33">
        <w:rPr>
          <w:rFonts w:ascii="Times New Roman" w:hAnsi="Times New Roman" w:cs="Times New Roman"/>
          <w:sz w:val="24"/>
          <w:szCs w:val="24"/>
        </w:rPr>
        <w:t xml:space="preserve"> (same interest rate to deposits and loans), (no service nor transaction costs)</w:t>
      </w:r>
      <w:r w:rsidR="00813DDD">
        <w:rPr>
          <w:rFonts w:ascii="Times New Roman" w:hAnsi="Times New Roman" w:cs="Times New Roman"/>
          <w:sz w:val="24"/>
          <w:szCs w:val="24"/>
        </w:rPr>
        <w:t>, (same interest rate for all principal sizes)</w:t>
      </w:r>
      <w:r w:rsidR="00372D2C">
        <w:rPr>
          <w:rFonts w:ascii="Times New Roman" w:hAnsi="Times New Roman" w:cs="Times New Roman"/>
          <w:sz w:val="24"/>
          <w:szCs w:val="24"/>
        </w:rPr>
        <w:t>, (interest value independent of length of time applied)</w:t>
      </w:r>
    </w:p>
    <w:p w14:paraId="6942C6E0" w14:textId="2EFC3B4B" w:rsidR="00372D2C" w:rsidRDefault="00F72322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23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2D89E" wp14:editId="0107836E">
            <wp:extent cx="2789434" cy="508000"/>
            <wp:effectExtent l="0" t="0" r="0" b="6350"/>
            <wp:docPr id="8" name="Picture 8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022" cy="5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7B39" w14:textId="77777777" w:rsidR="00041166" w:rsidRDefault="00041166" w:rsidP="0004116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0DB7F9" w14:textId="6DD8434D" w:rsidR="00F72322" w:rsidRDefault="008C3DE9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3D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C4796" wp14:editId="0CAD4261">
            <wp:extent cx="3107690" cy="503434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526" cy="5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1B56" w14:textId="77777777" w:rsidR="00041166" w:rsidRPr="00041166" w:rsidRDefault="00041166" w:rsidP="000411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9AC66E" w14:textId="77777777" w:rsidR="00041166" w:rsidRDefault="00041166" w:rsidP="0004116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FDB1668" w14:textId="0E56D10D" w:rsidR="00CD5AB5" w:rsidRDefault="00CD5AB5" w:rsidP="00C13BA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constant ideal bank to move all cash flows to end of period n or to present time</w:t>
      </w:r>
    </w:p>
    <w:p w14:paraId="339E8D5B" w14:textId="77777777" w:rsidR="00041166" w:rsidRDefault="00041166" w:rsidP="0004116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2D7D6B7" w14:textId="518ED742" w:rsidR="001E0CAB" w:rsidRPr="00041166" w:rsidRDefault="00CE7DDE" w:rsidP="00CE7DD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41166">
        <w:rPr>
          <w:rFonts w:ascii="Times New Roman" w:hAnsi="Times New Roman" w:cs="Times New Roman"/>
          <w:sz w:val="28"/>
          <w:szCs w:val="28"/>
          <w:u w:val="single"/>
        </w:rPr>
        <w:t>Lec</w:t>
      </w:r>
      <w:r w:rsidR="00041166" w:rsidRPr="00041166">
        <w:rPr>
          <w:rFonts w:ascii="Times New Roman" w:hAnsi="Times New Roman" w:cs="Times New Roman"/>
          <w:sz w:val="28"/>
          <w:szCs w:val="28"/>
          <w:u w:val="single"/>
        </w:rPr>
        <w:t xml:space="preserve">ture </w:t>
      </w:r>
      <w:r w:rsidR="0085599D" w:rsidRPr="00041166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041166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FE4E4E0" w14:textId="77777777" w:rsidR="00041166" w:rsidRDefault="00041166" w:rsidP="000411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AA674E" w14:textId="266FD851" w:rsidR="00CE7DDE" w:rsidRDefault="00B1200C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 w:rsidR="00A7548C">
        <w:rPr>
          <w:rFonts w:ascii="Times New Roman" w:hAnsi="Times New Roman" w:cs="Times New Roman"/>
          <w:sz w:val="24"/>
          <w:szCs w:val="24"/>
        </w:rPr>
        <w:t xml:space="preserve"> and y are cash flow streams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B8747C">
        <w:rPr>
          <w:rFonts w:ascii="Times New Roman" w:hAnsi="Times New Roman" w:cs="Times New Roman"/>
          <w:sz w:val="24"/>
          <w:szCs w:val="24"/>
        </w:rPr>
        <w:t>x’ and y’ equivalent only if their present values the same]</w:t>
      </w:r>
    </w:p>
    <w:p w14:paraId="2BCA6130" w14:textId="7B081144" w:rsidR="00B37545" w:rsidRDefault="00B37545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PV of cash flow stream [include all cash flow</w:t>
      </w:r>
      <w:r w:rsidR="00EF4BEA">
        <w:rPr>
          <w:rFonts w:ascii="Times New Roman" w:hAnsi="Times New Roman" w:cs="Times New Roman"/>
          <w:sz w:val="24"/>
          <w:szCs w:val="24"/>
        </w:rPr>
        <w:t>]</w:t>
      </w:r>
    </w:p>
    <w:p w14:paraId="7F8B59C8" w14:textId="0A9B4905" w:rsidR="006106CC" w:rsidRDefault="0018469B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horizon matters</w:t>
      </w:r>
    </w:p>
    <w:p w14:paraId="677B18B2" w14:textId="77777777" w:rsidR="009543E7" w:rsidRDefault="00700CCC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Interest rate term structure: </w:t>
      </w:r>
      <w:r w:rsidR="009921E7">
        <w:rPr>
          <w:rFonts w:ascii="Times New Roman" w:hAnsi="Times New Roman" w:cs="Times New Roman"/>
          <w:sz w:val="24"/>
          <w:szCs w:val="24"/>
        </w:rPr>
        <w:t xml:space="preserve">[different rate for each maturity time] / </w:t>
      </w:r>
      <w:r w:rsidR="009E2DA4" w:rsidRPr="000D54E1">
        <w:rPr>
          <w:rFonts w:ascii="Times New Roman" w:hAnsi="Times New Roman" w:cs="Times New Roman"/>
          <w:sz w:val="24"/>
          <w:szCs w:val="24"/>
          <w:highlight w:val="yellow"/>
        </w:rPr>
        <w:t>spot rate is annualised interest rate</w:t>
      </w:r>
      <w:r w:rsidR="00B76BF8">
        <w:rPr>
          <w:rFonts w:ascii="Times New Roman" w:hAnsi="Times New Roman" w:cs="Times New Roman"/>
          <w:sz w:val="24"/>
          <w:szCs w:val="24"/>
        </w:rPr>
        <w:t xml:space="preserve"> [</w:t>
      </w:r>
      <w:r w:rsidR="006C220A">
        <w:rPr>
          <w:rFonts w:ascii="Times New Roman" w:hAnsi="Times New Roman" w:cs="Times New Roman"/>
          <w:sz w:val="24"/>
          <w:szCs w:val="24"/>
        </w:rPr>
        <w:t>st vs t]</w:t>
      </w:r>
      <w:r w:rsidR="009543E7">
        <w:rPr>
          <w:rFonts w:ascii="Times New Roman" w:hAnsi="Times New Roman" w:cs="Times New Roman"/>
          <w:sz w:val="24"/>
          <w:szCs w:val="24"/>
        </w:rPr>
        <w:t>, varies over time but once you get it its fixed</w:t>
      </w:r>
    </w:p>
    <w:p w14:paraId="024CEDBB" w14:textId="380C06DE" w:rsidR="00792198" w:rsidRDefault="000431A6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 to now </w:t>
      </w:r>
      <w:r w:rsidR="00047C2B">
        <w:rPr>
          <w:rFonts w:ascii="Times New Roman" w:hAnsi="Times New Roman" w:cs="Times New Roman"/>
          <w:sz w:val="24"/>
          <w:szCs w:val="24"/>
        </w:rPr>
        <w:t>risk-free</w:t>
      </w:r>
      <w:r>
        <w:rPr>
          <w:rFonts w:ascii="Times New Roman" w:hAnsi="Times New Roman" w:cs="Times New Roman"/>
          <w:sz w:val="24"/>
          <w:szCs w:val="24"/>
        </w:rPr>
        <w:t xml:space="preserve"> interest rates</w:t>
      </w:r>
    </w:p>
    <w:p w14:paraId="3607DF0B" w14:textId="69C6B9F0" w:rsidR="00294A42" w:rsidRPr="00294A42" w:rsidRDefault="009D662B" w:rsidP="00294A42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 market: long commitments higher I than shorter term ones [</w:t>
      </w:r>
      <w:r w:rsidR="001B76C1">
        <w:rPr>
          <w:rFonts w:ascii="Times New Roman" w:hAnsi="Times New Roman" w:cs="Times New Roman"/>
          <w:sz w:val="24"/>
          <w:szCs w:val="24"/>
        </w:rPr>
        <w:t>st curve normal]</w:t>
      </w:r>
    </w:p>
    <w:p w14:paraId="15922639" w14:textId="4070382F" w:rsidR="00E8443D" w:rsidRDefault="00CB51B6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Spot rate curve is smooth</w:t>
      </w:r>
    </w:p>
    <w:p w14:paraId="2C282C21" w14:textId="77777777" w:rsidR="005E21B1" w:rsidRDefault="005E21B1" w:rsidP="005E21B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A87B77B" w14:textId="3C211E4F" w:rsidR="00A0740B" w:rsidRDefault="00A0740B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74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CA916" wp14:editId="644B69A7">
            <wp:extent cx="2080517" cy="1561465"/>
            <wp:effectExtent l="0" t="0" r="0" b="63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6978" cy="15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C3C1" w14:textId="77777777" w:rsidR="005E21B1" w:rsidRPr="005E21B1" w:rsidRDefault="005E21B1" w:rsidP="005E2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949317" w14:textId="77777777" w:rsidR="005E21B1" w:rsidRDefault="005E21B1" w:rsidP="005E21B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E73F2D3" w14:textId="1C0436D0" w:rsidR="00A0740B" w:rsidRDefault="00456208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62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BF43A" wp14:editId="536D1D27">
            <wp:extent cx="3039142" cy="611312"/>
            <wp:effectExtent l="0" t="0" r="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037" cy="62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94A3" w14:textId="77777777" w:rsidR="00C53C28" w:rsidRDefault="00C53C28" w:rsidP="00C53C2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C48121" w14:textId="5EF6632F" w:rsidR="00456208" w:rsidRDefault="00C94A0E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4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5119E" wp14:editId="03CCB2DC">
            <wp:extent cx="3020602" cy="665480"/>
            <wp:effectExtent l="0" t="0" r="8890" b="1270"/>
            <wp:docPr id="33" name="Picture 33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3076" cy="6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03D8" w14:textId="77777777" w:rsidR="00C53C28" w:rsidRPr="00C53C28" w:rsidRDefault="00C53C28" w:rsidP="00C53C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47E3EF" w14:textId="77777777" w:rsidR="00C53C28" w:rsidRDefault="00C53C28" w:rsidP="00C53C2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403F8D4" w14:textId="69C5BD62" w:rsidR="0026076E" w:rsidRDefault="0026076E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Above: </w:t>
      </w:r>
      <w:r w:rsidR="00CD4BF4">
        <w:rPr>
          <w:rFonts w:ascii="Times New Roman" w:hAnsi="Times New Roman" w:cs="Times New Roman"/>
          <w:sz w:val="24"/>
          <w:szCs w:val="24"/>
        </w:rPr>
        <w:t>bond paying 8% of principal. Get principal at maturity</w:t>
      </w:r>
    </w:p>
    <w:p w14:paraId="61FF4CD0" w14:textId="788A3EB1" w:rsidR="00145411" w:rsidRDefault="00145411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710D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Bond yield is coupon amount</w:t>
      </w:r>
      <w:r w:rsidR="004D349E" w:rsidRPr="0074710D">
        <w:rPr>
          <w:rFonts w:ascii="Times New Roman" w:hAnsi="Times New Roman" w:cs="Times New Roman"/>
          <w:sz w:val="24"/>
          <w:szCs w:val="24"/>
          <w:highlight w:val="yellow"/>
        </w:rPr>
        <w:t>/price</w:t>
      </w:r>
      <w:r w:rsidR="00887600">
        <w:rPr>
          <w:rFonts w:ascii="Times New Roman" w:hAnsi="Times New Roman" w:cs="Times New Roman"/>
          <w:sz w:val="24"/>
          <w:szCs w:val="24"/>
        </w:rPr>
        <w:t xml:space="preserve"> [remember under face value and over face value]</w:t>
      </w:r>
    </w:p>
    <w:p w14:paraId="76BF04EE" w14:textId="463EAFD1" w:rsidR="00C94A0E" w:rsidRDefault="00860E7A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Always start from the spot rate curve</w:t>
      </w:r>
    </w:p>
    <w:p w14:paraId="6DEBB612" w14:textId="4DEA9794" w:rsidR="000504FE" w:rsidRDefault="00CE2DB6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Forward rates: </w:t>
      </w:r>
      <w:r w:rsidR="00CC21B2">
        <w:rPr>
          <w:rFonts w:ascii="Times New Roman" w:hAnsi="Times New Roman" w:cs="Times New Roman"/>
          <w:sz w:val="24"/>
          <w:szCs w:val="24"/>
        </w:rPr>
        <w:t>invest again and get forward rate at that time</w:t>
      </w:r>
      <w:r w:rsidR="007D79F1">
        <w:rPr>
          <w:rFonts w:ascii="Times New Roman" w:hAnsi="Times New Roman" w:cs="Times New Roman"/>
          <w:sz w:val="24"/>
          <w:szCs w:val="24"/>
        </w:rPr>
        <w:t xml:space="preserve"> [use comparison principle to solve for the forward rate]</w:t>
      </w:r>
    </w:p>
    <w:p w14:paraId="3BC5DC50" w14:textId="77777777" w:rsidR="0074710D" w:rsidRDefault="0074710D" w:rsidP="007471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8F9B00" w14:textId="3269CE78" w:rsidR="004E791F" w:rsidRDefault="004E791F" w:rsidP="00CE7DD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9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8ED479" wp14:editId="7E1CD023">
            <wp:extent cx="1577083" cy="1548664"/>
            <wp:effectExtent l="0" t="0" r="444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9226" cy="15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E6E9" w14:textId="77777777" w:rsidR="0074710D" w:rsidRPr="0074710D" w:rsidRDefault="0074710D" w:rsidP="007471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229FE5" w14:textId="77777777" w:rsidR="0074710D" w:rsidRDefault="0074710D" w:rsidP="007471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C8C8AB" w14:textId="69E3250F" w:rsidR="003D75A6" w:rsidRDefault="003D75A6" w:rsidP="003D75A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4710D">
        <w:rPr>
          <w:rFonts w:ascii="Times New Roman" w:hAnsi="Times New Roman" w:cs="Times New Roman"/>
          <w:sz w:val="28"/>
          <w:szCs w:val="28"/>
          <w:u w:val="single"/>
        </w:rPr>
        <w:t>Lec</w:t>
      </w:r>
      <w:r w:rsidR="0074710D" w:rsidRPr="0074710D">
        <w:rPr>
          <w:rFonts w:ascii="Times New Roman" w:hAnsi="Times New Roman" w:cs="Times New Roman"/>
          <w:sz w:val="28"/>
          <w:szCs w:val="28"/>
          <w:u w:val="single"/>
        </w:rPr>
        <w:t xml:space="preserve">ture </w:t>
      </w:r>
      <w:r w:rsidR="0085599D" w:rsidRPr="0074710D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74710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A119800" w14:textId="77777777" w:rsidR="0074710D" w:rsidRPr="0074710D" w:rsidRDefault="0074710D" w:rsidP="0074710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48AD0C7" w14:textId="096B01F7" w:rsidR="003D75A6" w:rsidRDefault="00291624" w:rsidP="003D75A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91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6376A" wp14:editId="05FCBF1D">
            <wp:extent cx="2296140" cy="2142162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8729" cy="216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187A" w14:textId="77777777" w:rsidR="0074710D" w:rsidRDefault="0074710D" w:rsidP="007471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F4FBE5" w14:textId="1CF0C7B6" w:rsidR="00131FBC" w:rsidRDefault="00131FBC" w:rsidP="003D75A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Remember it is the interest rate charged for borrowing money at t1 and repaid at t2</w:t>
      </w:r>
    </w:p>
    <w:p w14:paraId="5C2A62F0" w14:textId="17C08BDA" w:rsidR="00131FBC" w:rsidRPr="00106916" w:rsidRDefault="009A7BE3" w:rsidP="003D75A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106916">
        <w:rPr>
          <w:rFonts w:ascii="Times New Roman" w:hAnsi="Times New Roman" w:cs="Times New Roman"/>
          <w:sz w:val="24"/>
          <w:szCs w:val="24"/>
          <w:highlight w:val="yellow"/>
        </w:rPr>
        <w:t>F</w:t>
      </w:r>
      <w:r w:rsidRPr="00106916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i, j</w:t>
      </w:r>
      <w:r w:rsidRPr="00106916">
        <w:rPr>
          <w:rFonts w:ascii="Times New Roman" w:hAnsi="Times New Roman" w:cs="Times New Roman"/>
          <w:sz w:val="24"/>
          <w:szCs w:val="24"/>
          <w:highlight w:val="yellow"/>
        </w:rPr>
        <w:t xml:space="preserve"> = F</w:t>
      </w:r>
      <w:r w:rsidR="007B73DC" w:rsidRPr="00106916">
        <w:rPr>
          <w:rFonts w:ascii="Times New Roman" w:hAnsi="Times New Roman" w:cs="Times New Roman"/>
          <w:sz w:val="24"/>
          <w:szCs w:val="24"/>
          <w:highlight w:val="yellow"/>
          <w:vertAlign w:val="subscript"/>
        </w:rPr>
        <w:t>t1, t2</w:t>
      </w:r>
    </w:p>
    <w:p w14:paraId="50C1FB1E" w14:textId="0412E011" w:rsidR="003F5117" w:rsidRDefault="003F5117" w:rsidP="003D75A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Borrow at i and repay at j</w:t>
      </w:r>
    </w:p>
    <w:p w14:paraId="632A9BAE" w14:textId="33126117" w:rsidR="00AF5A68" w:rsidRDefault="00AF5A68" w:rsidP="003D75A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Forecasting spot rate: </w:t>
      </w:r>
      <w:r w:rsidR="00AC5475">
        <w:rPr>
          <w:rFonts w:ascii="Times New Roman" w:hAnsi="Times New Roman" w:cs="Times New Roman"/>
          <w:sz w:val="24"/>
          <w:szCs w:val="24"/>
        </w:rPr>
        <w:t>money loaned for a year a year from now</w:t>
      </w:r>
      <w:r w:rsidR="00AB69C4">
        <w:rPr>
          <w:rFonts w:ascii="Times New Roman" w:hAnsi="Times New Roman" w:cs="Times New Roman"/>
          <w:sz w:val="24"/>
          <w:szCs w:val="24"/>
        </w:rPr>
        <w:t>. Expectation dynamics</w:t>
      </w:r>
    </w:p>
    <w:p w14:paraId="63238F7D" w14:textId="2A37345B" w:rsidR="00AB69C4" w:rsidRDefault="004E7890" w:rsidP="003D75A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Care </w:t>
      </w:r>
      <w:r w:rsidR="00F273A3">
        <w:rPr>
          <w:rFonts w:ascii="Times New Roman" w:hAnsi="Times New Roman" w:cs="Times New Roman"/>
          <w:sz w:val="24"/>
          <w:szCs w:val="24"/>
        </w:rPr>
        <w:t>with m periods for compounding</w:t>
      </w:r>
    </w:p>
    <w:p w14:paraId="22E05330" w14:textId="77777777" w:rsidR="00106916" w:rsidRDefault="00106916" w:rsidP="0010691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E21F289" w14:textId="34FD504B" w:rsidR="00F273A3" w:rsidRDefault="00E67939" w:rsidP="003D75A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679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59519" wp14:editId="64F00F05">
            <wp:extent cx="2388235" cy="1279133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625" cy="1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0970" w14:textId="77777777" w:rsidR="00394736" w:rsidRPr="00394736" w:rsidRDefault="00394736" w:rsidP="0039473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FE26A2" w14:textId="77777777" w:rsidR="00394736" w:rsidRDefault="00394736" w:rsidP="0039473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7FD5D99" w14:textId="19ACB2BA" w:rsidR="00C8226E" w:rsidRDefault="00C8226E" w:rsidP="003D75A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PV(1) is the present value in year 1 [future value in year 1]</w:t>
      </w:r>
    </w:p>
    <w:p w14:paraId="11513807" w14:textId="77777777" w:rsidR="005056B8" w:rsidRDefault="005056B8" w:rsidP="005056B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BA4E77F" w14:textId="73DF2FB1" w:rsidR="004B01AC" w:rsidRDefault="004B01AC" w:rsidP="003D75A6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01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02D68" wp14:editId="636CFACF">
            <wp:extent cx="1990140" cy="313362"/>
            <wp:effectExtent l="0" t="0" r="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5695" cy="3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CF67" w14:textId="77777777" w:rsidR="005056B8" w:rsidRPr="005056B8" w:rsidRDefault="005056B8" w:rsidP="005056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35A09F" w14:textId="77777777" w:rsidR="005056B8" w:rsidRDefault="005056B8" w:rsidP="005056B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3094EE" w14:textId="27EA0DBF" w:rsidR="007C7D4D" w:rsidRPr="005056B8" w:rsidRDefault="007C7D4D" w:rsidP="007C7D4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056B8">
        <w:rPr>
          <w:rFonts w:ascii="Times New Roman" w:hAnsi="Times New Roman" w:cs="Times New Roman"/>
          <w:sz w:val="28"/>
          <w:szCs w:val="28"/>
          <w:u w:val="single"/>
        </w:rPr>
        <w:t>Lec</w:t>
      </w:r>
      <w:r w:rsidR="005056B8" w:rsidRPr="005056B8">
        <w:rPr>
          <w:rFonts w:ascii="Times New Roman" w:hAnsi="Times New Roman" w:cs="Times New Roman"/>
          <w:sz w:val="28"/>
          <w:szCs w:val="28"/>
          <w:u w:val="single"/>
        </w:rPr>
        <w:t xml:space="preserve">ture </w:t>
      </w:r>
      <w:r w:rsidRPr="005056B8">
        <w:rPr>
          <w:rFonts w:ascii="Times New Roman" w:hAnsi="Times New Roman" w:cs="Times New Roman"/>
          <w:sz w:val="28"/>
          <w:szCs w:val="28"/>
          <w:u w:val="single"/>
        </w:rPr>
        <w:t>5:</w:t>
      </w:r>
    </w:p>
    <w:p w14:paraId="591E17C6" w14:textId="77777777" w:rsidR="005056B8" w:rsidRDefault="005056B8" w:rsidP="005056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F9E508" w14:textId="435A1E8B" w:rsidR="007C7D4D" w:rsidRDefault="00FF71D7" w:rsidP="007C7D4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509E0">
        <w:rPr>
          <w:rFonts w:ascii="Times New Roman" w:hAnsi="Times New Roman" w:cs="Times New Roman"/>
          <w:sz w:val="24"/>
          <w:szCs w:val="24"/>
          <w:highlight w:val="yellow"/>
        </w:rPr>
        <w:t>Annuities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E509E0">
        <w:rPr>
          <w:rFonts w:ascii="Times New Roman" w:hAnsi="Times New Roman" w:cs="Times New Roman"/>
          <w:sz w:val="24"/>
          <w:szCs w:val="24"/>
          <w:highlight w:val="yellow"/>
        </w:rPr>
        <w:t>bonds</w:t>
      </w:r>
    </w:p>
    <w:p w14:paraId="2C53256B" w14:textId="6182F6A4" w:rsidR="00E509E0" w:rsidRDefault="00081D90" w:rsidP="007C7D4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1B35">
        <w:rPr>
          <w:rFonts w:ascii="Times New Roman" w:hAnsi="Times New Roman" w:cs="Times New Roman"/>
          <w:sz w:val="24"/>
          <w:szCs w:val="24"/>
          <w:u w:val="single"/>
        </w:rPr>
        <w:t>Fixed income securities</w:t>
      </w:r>
      <w:r>
        <w:rPr>
          <w:rFonts w:ascii="Times New Roman" w:hAnsi="Times New Roman" w:cs="Times New Roman"/>
          <w:sz w:val="24"/>
          <w:szCs w:val="24"/>
        </w:rPr>
        <w:t>:</w:t>
      </w:r>
      <w:r w:rsidR="00332B2C">
        <w:rPr>
          <w:rFonts w:ascii="Times New Roman" w:hAnsi="Times New Roman" w:cs="Times New Roman"/>
          <w:sz w:val="24"/>
          <w:szCs w:val="24"/>
        </w:rPr>
        <w:t xml:space="preserve"> [fixed income over span of time is promised]</w:t>
      </w:r>
      <w:r w:rsidR="00B82593">
        <w:rPr>
          <w:rFonts w:ascii="Times New Roman" w:hAnsi="Times New Roman" w:cs="Times New Roman"/>
          <w:sz w:val="24"/>
          <w:szCs w:val="24"/>
        </w:rPr>
        <w:t xml:space="preserve">. Usually </w:t>
      </w:r>
      <w:r w:rsidR="00B82593" w:rsidRPr="002B1B35">
        <w:rPr>
          <w:rFonts w:ascii="Times New Roman" w:hAnsi="Times New Roman" w:cs="Times New Roman"/>
          <w:sz w:val="24"/>
          <w:szCs w:val="24"/>
          <w:u w:val="single"/>
        </w:rPr>
        <w:t>depend on interest rates</w:t>
      </w:r>
      <w:r w:rsidR="00B82593">
        <w:rPr>
          <w:rFonts w:ascii="Times New Roman" w:hAnsi="Times New Roman" w:cs="Times New Roman"/>
          <w:sz w:val="24"/>
          <w:szCs w:val="24"/>
        </w:rPr>
        <w:t xml:space="preserve">. </w:t>
      </w:r>
      <w:r w:rsidR="00F1551C" w:rsidRPr="00547EBD">
        <w:rPr>
          <w:rFonts w:ascii="Times New Roman" w:hAnsi="Times New Roman" w:cs="Times New Roman"/>
          <w:sz w:val="24"/>
          <w:szCs w:val="24"/>
          <w:highlight w:val="yellow"/>
        </w:rPr>
        <w:t>Relationship between cash flow stream and interest rates</w:t>
      </w:r>
      <w:r w:rsidR="00757704">
        <w:rPr>
          <w:rFonts w:ascii="Times New Roman" w:hAnsi="Times New Roman" w:cs="Times New Roman"/>
          <w:sz w:val="24"/>
          <w:szCs w:val="24"/>
        </w:rPr>
        <w:t xml:space="preserve">. </w:t>
      </w:r>
      <w:r w:rsidR="00757704" w:rsidRPr="002B1B35">
        <w:rPr>
          <w:rFonts w:ascii="Times New Roman" w:hAnsi="Times New Roman" w:cs="Times New Roman"/>
          <w:sz w:val="24"/>
          <w:szCs w:val="24"/>
          <w:u w:val="single"/>
        </w:rPr>
        <w:t xml:space="preserve">FIS could </w:t>
      </w:r>
      <w:r w:rsidR="00547EBD" w:rsidRPr="002B1B35">
        <w:rPr>
          <w:rFonts w:ascii="Times New Roman" w:hAnsi="Times New Roman" w:cs="Times New Roman"/>
          <w:sz w:val="24"/>
          <w:szCs w:val="24"/>
          <w:u w:val="single"/>
        </w:rPr>
        <w:t>default</w:t>
      </w:r>
      <w:r w:rsidR="00547EBD">
        <w:rPr>
          <w:rFonts w:ascii="Times New Roman" w:hAnsi="Times New Roman" w:cs="Times New Roman"/>
          <w:sz w:val="24"/>
          <w:szCs w:val="24"/>
        </w:rPr>
        <w:t xml:space="preserve">, </w:t>
      </w:r>
      <w:r w:rsidR="00757704">
        <w:rPr>
          <w:rFonts w:ascii="Times New Roman" w:hAnsi="Times New Roman" w:cs="Times New Roman"/>
          <w:sz w:val="24"/>
          <w:szCs w:val="24"/>
        </w:rPr>
        <w:t>for exa</w:t>
      </w:r>
      <w:r w:rsidR="008301B1">
        <w:rPr>
          <w:rFonts w:ascii="Times New Roman" w:hAnsi="Times New Roman" w:cs="Times New Roman"/>
          <w:sz w:val="24"/>
          <w:szCs w:val="24"/>
        </w:rPr>
        <w:t>mple bonds</w:t>
      </w:r>
    </w:p>
    <w:p w14:paraId="3FE10917" w14:textId="51A79E7C" w:rsidR="00332B2C" w:rsidRDefault="006D09A6" w:rsidP="007C7D4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1B35">
        <w:rPr>
          <w:rFonts w:ascii="Times New Roman" w:hAnsi="Times New Roman" w:cs="Times New Roman"/>
          <w:sz w:val="24"/>
          <w:szCs w:val="24"/>
          <w:u w:val="single"/>
        </w:rPr>
        <w:t>Annuity:</w:t>
      </w:r>
      <w:r>
        <w:rPr>
          <w:rFonts w:ascii="Times New Roman" w:hAnsi="Times New Roman" w:cs="Times New Roman"/>
          <w:sz w:val="24"/>
          <w:szCs w:val="24"/>
        </w:rPr>
        <w:t xml:space="preserve"> Pension</w:t>
      </w:r>
      <w:r w:rsidR="003415AD">
        <w:rPr>
          <w:rFonts w:ascii="Times New Roman" w:hAnsi="Times New Roman" w:cs="Times New Roman"/>
          <w:sz w:val="24"/>
          <w:szCs w:val="24"/>
        </w:rPr>
        <w:t xml:space="preserve"> benefits</w:t>
      </w:r>
      <w:r>
        <w:rPr>
          <w:rFonts w:ascii="Times New Roman" w:hAnsi="Times New Roman" w:cs="Times New Roman"/>
          <w:sz w:val="24"/>
          <w:szCs w:val="24"/>
        </w:rPr>
        <w:t xml:space="preserve"> are annuities [contract </w:t>
      </w:r>
      <w:r w:rsidR="003415AD" w:rsidRPr="00C0067C">
        <w:rPr>
          <w:rFonts w:ascii="Times New Roman" w:hAnsi="Times New Roman" w:cs="Times New Roman"/>
          <w:sz w:val="24"/>
          <w:szCs w:val="24"/>
          <w:highlight w:val="yellow"/>
        </w:rPr>
        <w:t>paying</w:t>
      </w:r>
      <w:r w:rsidRPr="00C0067C">
        <w:rPr>
          <w:rFonts w:ascii="Times New Roman" w:hAnsi="Times New Roman" w:cs="Times New Roman"/>
          <w:sz w:val="24"/>
          <w:szCs w:val="24"/>
          <w:highlight w:val="yellow"/>
        </w:rPr>
        <w:t xml:space="preserve"> holder money </w:t>
      </w:r>
      <w:r w:rsidR="003415AD" w:rsidRPr="00C0067C">
        <w:rPr>
          <w:rFonts w:ascii="Times New Roman" w:hAnsi="Times New Roman" w:cs="Times New Roman"/>
          <w:sz w:val="24"/>
          <w:szCs w:val="24"/>
          <w:highlight w:val="yellow"/>
        </w:rPr>
        <w:t>periodically</w:t>
      </w:r>
      <w:r w:rsidR="003415AD">
        <w:rPr>
          <w:rFonts w:ascii="Times New Roman" w:hAnsi="Times New Roman" w:cs="Times New Roman"/>
          <w:sz w:val="24"/>
          <w:szCs w:val="24"/>
        </w:rPr>
        <w:t xml:space="preserve"> according to fixed schedule]</w:t>
      </w:r>
    </w:p>
    <w:p w14:paraId="2677CEF8" w14:textId="77777777" w:rsidR="00C0067C" w:rsidRDefault="00C0067C" w:rsidP="00C0067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FEAF951" w14:textId="4D676EF9" w:rsidR="003415AD" w:rsidRDefault="00DB61E2" w:rsidP="007C7D4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24608B" wp14:editId="5E93210A">
            <wp:extent cx="2567940" cy="724328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5276" cy="7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0920" w14:textId="77777777" w:rsidR="00C0067C" w:rsidRPr="00C0067C" w:rsidRDefault="00C0067C" w:rsidP="00C006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192758" w14:textId="77777777" w:rsidR="00C0067C" w:rsidRDefault="00C0067C" w:rsidP="00C0067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9C548B4" w14:textId="42650128" w:rsidR="00DB61E2" w:rsidRPr="00C0067C" w:rsidRDefault="00C77FCA" w:rsidP="007C7D4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067C">
        <w:rPr>
          <w:rFonts w:ascii="Times New Roman" w:hAnsi="Times New Roman" w:cs="Times New Roman"/>
          <w:sz w:val="24"/>
          <w:szCs w:val="24"/>
          <w:u w:val="single"/>
        </w:rPr>
        <w:t>Bonds:</w:t>
      </w:r>
      <w:r w:rsidRPr="00C0067C">
        <w:rPr>
          <w:rFonts w:ascii="Times New Roman" w:hAnsi="Times New Roman" w:cs="Times New Roman"/>
          <w:sz w:val="24"/>
          <w:szCs w:val="24"/>
        </w:rPr>
        <w:t xml:space="preserve">  </w:t>
      </w:r>
      <w:r w:rsidR="00262405" w:rsidRPr="00C0067C">
        <w:rPr>
          <w:rFonts w:ascii="Times New Roman" w:hAnsi="Times New Roman" w:cs="Times New Roman"/>
          <w:b/>
          <w:bCs/>
          <w:sz w:val="24"/>
          <w:szCs w:val="24"/>
        </w:rPr>
        <w:t>maturity date</w:t>
      </w:r>
      <w:r w:rsidR="00262405" w:rsidRPr="00C0067C">
        <w:rPr>
          <w:rFonts w:ascii="Times New Roman" w:hAnsi="Times New Roman" w:cs="Times New Roman"/>
          <w:sz w:val="24"/>
          <w:szCs w:val="24"/>
        </w:rPr>
        <w:t xml:space="preserve"> [time of final payment], </w:t>
      </w:r>
      <w:r w:rsidR="00262405" w:rsidRPr="00C0067C">
        <w:rPr>
          <w:rFonts w:ascii="Times New Roman" w:hAnsi="Times New Roman" w:cs="Times New Roman"/>
          <w:b/>
          <w:bCs/>
          <w:sz w:val="24"/>
          <w:szCs w:val="24"/>
        </w:rPr>
        <w:t>face value</w:t>
      </w:r>
      <w:r w:rsidR="00731C99" w:rsidRPr="00C0067C">
        <w:rPr>
          <w:rFonts w:ascii="Times New Roman" w:hAnsi="Times New Roman" w:cs="Times New Roman"/>
          <w:b/>
          <w:bCs/>
          <w:sz w:val="24"/>
          <w:szCs w:val="24"/>
        </w:rPr>
        <w:t>, F</w:t>
      </w:r>
      <w:r w:rsidR="00262405" w:rsidRPr="00C006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62405" w:rsidRPr="00C0067C">
        <w:rPr>
          <w:rFonts w:ascii="Times New Roman" w:hAnsi="Times New Roman" w:cs="Times New Roman"/>
          <w:sz w:val="24"/>
          <w:szCs w:val="24"/>
        </w:rPr>
        <w:t>[par value</w:t>
      </w:r>
      <w:r w:rsidR="0067727B" w:rsidRPr="00C0067C">
        <w:rPr>
          <w:rFonts w:ascii="Times New Roman" w:hAnsi="Times New Roman" w:cs="Times New Roman"/>
          <w:sz w:val="24"/>
          <w:szCs w:val="24"/>
        </w:rPr>
        <w:t>, amount paid at maturity date</w:t>
      </w:r>
      <w:r w:rsidR="00262405" w:rsidRPr="00C0067C">
        <w:rPr>
          <w:rFonts w:ascii="Times New Roman" w:hAnsi="Times New Roman" w:cs="Times New Roman"/>
          <w:sz w:val="24"/>
          <w:szCs w:val="24"/>
        </w:rPr>
        <w:t>],</w:t>
      </w:r>
      <w:r w:rsidR="0067727B" w:rsidRPr="00C0067C">
        <w:rPr>
          <w:rFonts w:ascii="Times New Roman" w:hAnsi="Times New Roman" w:cs="Times New Roman"/>
          <w:sz w:val="24"/>
          <w:szCs w:val="24"/>
        </w:rPr>
        <w:t xml:space="preserve"> </w:t>
      </w:r>
      <w:r w:rsidR="0067727B" w:rsidRPr="00C0067C">
        <w:rPr>
          <w:rFonts w:ascii="Times New Roman" w:hAnsi="Times New Roman" w:cs="Times New Roman"/>
          <w:b/>
          <w:bCs/>
          <w:sz w:val="24"/>
          <w:szCs w:val="24"/>
        </w:rPr>
        <w:t>coupon payment</w:t>
      </w:r>
      <w:r w:rsidR="00731C99" w:rsidRPr="00C0067C">
        <w:rPr>
          <w:rFonts w:ascii="Times New Roman" w:hAnsi="Times New Roman" w:cs="Times New Roman"/>
          <w:b/>
          <w:bCs/>
          <w:sz w:val="24"/>
          <w:szCs w:val="24"/>
        </w:rPr>
        <w:t>, r</w:t>
      </w:r>
      <w:r w:rsidR="00731C99" w:rsidRPr="00C0067C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c</w:t>
      </w:r>
      <w:r w:rsidR="00731C99" w:rsidRPr="00C0067C">
        <w:rPr>
          <w:rFonts w:ascii="Times New Roman" w:hAnsi="Times New Roman" w:cs="Times New Roman"/>
          <w:b/>
          <w:bCs/>
          <w:sz w:val="24"/>
          <w:szCs w:val="24"/>
        </w:rPr>
        <w:t>*F</w:t>
      </w:r>
      <w:r w:rsidR="0067727B" w:rsidRPr="00C0067C">
        <w:rPr>
          <w:rFonts w:ascii="Times New Roman" w:hAnsi="Times New Roman" w:cs="Times New Roman"/>
          <w:sz w:val="24"/>
          <w:szCs w:val="24"/>
        </w:rPr>
        <w:t xml:space="preserve"> [ </w:t>
      </w:r>
      <w:r w:rsidR="00E9594A" w:rsidRPr="00C0067C">
        <w:rPr>
          <w:rFonts w:ascii="Times New Roman" w:hAnsi="Times New Roman" w:cs="Times New Roman"/>
          <w:sz w:val="24"/>
          <w:szCs w:val="24"/>
        </w:rPr>
        <w:t>% of face value]</w:t>
      </w:r>
      <w:r w:rsidR="00731C99" w:rsidRPr="00C0067C">
        <w:rPr>
          <w:rFonts w:ascii="Times New Roman" w:hAnsi="Times New Roman" w:cs="Times New Roman"/>
          <w:sz w:val="24"/>
          <w:szCs w:val="24"/>
        </w:rPr>
        <w:t xml:space="preserve"> and m </w:t>
      </w:r>
      <w:r w:rsidR="002264AA" w:rsidRPr="00C0067C">
        <w:rPr>
          <w:rFonts w:ascii="Times New Roman" w:hAnsi="Times New Roman" w:cs="Times New Roman"/>
          <w:sz w:val="24"/>
          <w:szCs w:val="24"/>
        </w:rPr>
        <w:t>is the coupon payments per year</w:t>
      </w:r>
    </w:p>
    <w:p w14:paraId="37EA3479" w14:textId="0BF0445F" w:rsidR="00646563" w:rsidRDefault="00687C96" w:rsidP="007C7D4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Bond terminology</w:t>
      </w:r>
      <w:r w:rsidR="007C5341">
        <w:rPr>
          <w:rFonts w:ascii="Times New Roman" w:hAnsi="Times New Roman" w:cs="Times New Roman"/>
          <w:sz w:val="24"/>
          <w:szCs w:val="24"/>
        </w:rPr>
        <w:t>: corporate, municipal, treasure bond note and bill</w:t>
      </w:r>
    </w:p>
    <w:p w14:paraId="1B7B98C0" w14:textId="2372B534" w:rsidR="009B7D5F" w:rsidRDefault="00842324" w:rsidP="007C7D4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Bonds </w:t>
      </w:r>
      <w:r w:rsidRPr="0084232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deterministic income stream</w:t>
      </w:r>
      <w:r w:rsidR="00B707D2">
        <w:rPr>
          <w:rFonts w:ascii="Times New Roman" w:hAnsi="Times New Roman" w:cs="Times New Roman"/>
          <w:sz w:val="24"/>
          <w:szCs w:val="24"/>
        </w:rPr>
        <w:t xml:space="preserve"> [</w:t>
      </w:r>
      <w:r w:rsidR="007003E8">
        <w:rPr>
          <w:rFonts w:ascii="Times New Roman" w:hAnsi="Times New Roman" w:cs="Times New Roman"/>
          <w:sz w:val="24"/>
          <w:szCs w:val="24"/>
        </w:rPr>
        <w:t xml:space="preserve">price </w:t>
      </w:r>
      <w:r w:rsidR="00B707D2">
        <w:rPr>
          <w:rFonts w:ascii="Times New Roman" w:hAnsi="Times New Roman" w:cs="Times New Roman"/>
          <w:sz w:val="24"/>
          <w:szCs w:val="24"/>
        </w:rPr>
        <w:t>determined by supply and demand</w:t>
      </w:r>
      <w:r w:rsidR="007003E8">
        <w:rPr>
          <w:rFonts w:ascii="Times New Roman" w:hAnsi="Times New Roman" w:cs="Times New Roman"/>
          <w:sz w:val="24"/>
          <w:szCs w:val="24"/>
        </w:rPr>
        <w:t>]</w:t>
      </w:r>
      <w:r w:rsidR="00BD6A24">
        <w:rPr>
          <w:rFonts w:ascii="Times New Roman" w:hAnsi="Times New Roman" w:cs="Times New Roman"/>
          <w:sz w:val="24"/>
          <w:szCs w:val="24"/>
        </w:rPr>
        <w:t>:</w:t>
      </w:r>
    </w:p>
    <w:p w14:paraId="4F54C5E2" w14:textId="370F30E8" w:rsidR="00F41614" w:rsidRPr="00C0067C" w:rsidRDefault="00296098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 ratings may be correlated with coupon rates [yield]</w:t>
      </w:r>
      <w:r w:rsidR="000B1DAA">
        <w:rPr>
          <w:rFonts w:ascii="Times New Roman" w:hAnsi="Times New Roman" w:cs="Times New Roman"/>
          <w:sz w:val="24"/>
          <w:szCs w:val="24"/>
        </w:rPr>
        <w:t xml:space="preserve">. </w:t>
      </w:r>
      <w:r w:rsidR="000B1DAA" w:rsidRPr="00C0067C">
        <w:rPr>
          <w:rFonts w:ascii="Times New Roman" w:hAnsi="Times New Roman" w:cs="Times New Roman"/>
          <w:sz w:val="24"/>
          <w:szCs w:val="24"/>
        </w:rPr>
        <w:t>Ratings impact present value of bonds</w:t>
      </w:r>
    </w:p>
    <w:p w14:paraId="5A945C96" w14:textId="18EF81BA" w:rsidR="00C0067C" w:rsidRDefault="00D75C4E" w:rsidP="000A3A4C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067C">
        <w:rPr>
          <w:rFonts w:ascii="Times New Roman" w:hAnsi="Times New Roman" w:cs="Times New Roman"/>
          <w:sz w:val="24"/>
          <w:szCs w:val="24"/>
          <w:u w:val="single"/>
        </w:rPr>
        <w:t>YTM: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3FC1">
        <w:rPr>
          <w:rFonts w:ascii="Times New Roman" w:hAnsi="Times New Roman" w:cs="Times New Roman"/>
          <w:sz w:val="24"/>
          <w:szCs w:val="24"/>
        </w:rPr>
        <w:t>bond</w:t>
      </w:r>
      <w:r w:rsidR="000A3A4C">
        <w:rPr>
          <w:rFonts w:ascii="Times New Roman" w:hAnsi="Times New Roman" w:cs="Times New Roman"/>
          <w:sz w:val="24"/>
          <w:szCs w:val="24"/>
        </w:rPr>
        <w:t>’</w:t>
      </w:r>
      <w:r w:rsidR="00763FC1">
        <w:rPr>
          <w:rFonts w:ascii="Times New Roman" w:hAnsi="Times New Roman" w:cs="Times New Roman"/>
          <w:sz w:val="24"/>
          <w:szCs w:val="24"/>
        </w:rPr>
        <w:t>s yield is interest rate at which PV of payment streams is equal to current price</w:t>
      </w:r>
      <w:r w:rsidR="000A3A4C">
        <w:rPr>
          <w:rFonts w:ascii="Times New Roman" w:hAnsi="Times New Roman" w:cs="Times New Roman"/>
          <w:sz w:val="24"/>
          <w:szCs w:val="24"/>
        </w:rPr>
        <w:t xml:space="preserve"> [face value]</w:t>
      </w:r>
    </w:p>
    <w:p w14:paraId="3750743E" w14:textId="77777777" w:rsidR="000A3A4C" w:rsidRPr="000A3A4C" w:rsidRDefault="000A3A4C" w:rsidP="000A3A4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3E4F5BA" w14:textId="6DB4C54B" w:rsidR="003A6F46" w:rsidRDefault="003A6F46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A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C1AE5" wp14:editId="2ED33200">
            <wp:extent cx="2226983" cy="833120"/>
            <wp:effectExtent l="0" t="0" r="1905" b="508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5257" cy="8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CDA0" w14:textId="77777777" w:rsidR="000A3A4C" w:rsidRDefault="000A3A4C" w:rsidP="000A3A4C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296BA20" w14:textId="5A28A256" w:rsidR="003A6F46" w:rsidRDefault="000B6699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Generally,</w:t>
      </w:r>
      <w:r w:rsidR="00645612">
        <w:rPr>
          <w:rFonts w:ascii="Times New Roman" w:hAnsi="Times New Roman" w:cs="Times New Roman"/>
          <w:sz w:val="24"/>
          <w:szCs w:val="24"/>
        </w:rPr>
        <w:t xml:space="preserve"> </w:t>
      </w:r>
      <w:r w:rsidR="00645612" w:rsidRPr="00DD40C3">
        <w:rPr>
          <w:rFonts w:ascii="Times New Roman" w:hAnsi="Times New Roman" w:cs="Times New Roman"/>
          <w:sz w:val="24"/>
          <w:szCs w:val="24"/>
          <w:highlight w:val="yellow"/>
        </w:rPr>
        <w:t>P and YTM</w:t>
      </w:r>
      <w:r w:rsidR="00645612">
        <w:rPr>
          <w:rFonts w:ascii="Times New Roman" w:hAnsi="Times New Roman" w:cs="Times New Roman"/>
          <w:sz w:val="24"/>
          <w:szCs w:val="24"/>
        </w:rPr>
        <w:t xml:space="preserve"> inversely correlated</w:t>
      </w:r>
    </w:p>
    <w:p w14:paraId="63E8B281" w14:textId="584F728B" w:rsidR="000B6699" w:rsidRDefault="0099519E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1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58646E" wp14:editId="10AF5BD0">
            <wp:extent cx="2080517" cy="1443355"/>
            <wp:effectExtent l="0" t="0" r="0" b="444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4724" cy="14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12A3" w14:textId="7377C6C2" w:rsidR="00E6392B" w:rsidRDefault="00E6392B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above chart think about par value of bond and </w:t>
      </w:r>
      <w:r w:rsidR="001E0AAD">
        <w:rPr>
          <w:rFonts w:ascii="Times New Roman" w:hAnsi="Times New Roman" w:cs="Times New Roman"/>
          <w:sz w:val="24"/>
          <w:szCs w:val="24"/>
        </w:rPr>
        <w:t>you having paid less on more than this to acquire it [if less then YTM increases, if more then it decreases]</w:t>
      </w:r>
      <w:r w:rsidR="00F95D20">
        <w:rPr>
          <w:rFonts w:ascii="Times New Roman" w:hAnsi="Times New Roman" w:cs="Times New Roman"/>
          <w:sz w:val="24"/>
          <w:szCs w:val="24"/>
        </w:rPr>
        <w:t xml:space="preserve">. % </w:t>
      </w:r>
      <w:r w:rsidR="007A28B3">
        <w:rPr>
          <w:rFonts w:ascii="Times New Roman" w:hAnsi="Times New Roman" w:cs="Times New Roman"/>
          <w:sz w:val="24"/>
          <w:szCs w:val="24"/>
        </w:rPr>
        <w:t>of</w:t>
      </w:r>
      <w:r w:rsidR="00F95D20">
        <w:rPr>
          <w:rFonts w:ascii="Times New Roman" w:hAnsi="Times New Roman" w:cs="Times New Roman"/>
          <w:sz w:val="24"/>
          <w:szCs w:val="24"/>
        </w:rPr>
        <w:t xml:space="preserve"> return you expect when you buy a particular bond at a specific price</w:t>
      </w:r>
    </w:p>
    <w:p w14:paraId="10F9D916" w14:textId="77777777" w:rsidR="000A356D" w:rsidRDefault="000A356D" w:rsidP="000A356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FDB1BD3" w14:textId="7735E62F" w:rsidR="0099519E" w:rsidRDefault="002224E4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24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3C54C" wp14:editId="29853B05">
            <wp:extent cx="2080260" cy="1469205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2594" cy="14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B39" w14:textId="77777777" w:rsidR="000A356D" w:rsidRPr="000A356D" w:rsidRDefault="000A356D" w:rsidP="000A35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CCA231" w14:textId="77777777" w:rsidR="000A356D" w:rsidRDefault="000A356D" w:rsidP="000A356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461F732" w14:textId="6C7528A0" w:rsidR="002224E4" w:rsidRDefault="002224E4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above the face value is 1000</w:t>
      </w:r>
    </w:p>
    <w:p w14:paraId="65A46075" w14:textId="364F6836" w:rsidR="00367205" w:rsidRDefault="00367205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longer the time to maturity the more sensitive is the price of the bond</w:t>
      </w:r>
      <w:r w:rsidR="00F40F53">
        <w:rPr>
          <w:rFonts w:ascii="Times New Roman" w:hAnsi="Times New Roman" w:cs="Times New Roman"/>
          <w:sz w:val="24"/>
          <w:szCs w:val="24"/>
        </w:rPr>
        <w:t xml:space="preserve"> to the yield</w:t>
      </w:r>
      <w:r w:rsidR="006275F9">
        <w:rPr>
          <w:rFonts w:ascii="Times New Roman" w:hAnsi="Times New Roman" w:cs="Times New Roman"/>
          <w:sz w:val="24"/>
          <w:szCs w:val="24"/>
        </w:rPr>
        <w:t xml:space="preserve"> [higher curvature in plot]</w:t>
      </w:r>
    </w:p>
    <w:p w14:paraId="5C6BE4A2" w14:textId="1D682900" w:rsidR="008356BE" w:rsidRDefault="001D662F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Reversal in 2</w:t>
      </w:r>
      <w:r w:rsidRPr="001D662F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plot for </w:t>
      </w:r>
      <w:r w:rsidR="002756EE">
        <w:rPr>
          <w:rFonts w:ascii="Times New Roman" w:hAnsi="Times New Roman" w:cs="Times New Roman"/>
          <w:sz w:val="24"/>
          <w:szCs w:val="24"/>
        </w:rPr>
        <w:t>rc &gt; lambda explained by yield to maturity formula</w:t>
      </w:r>
    </w:p>
    <w:p w14:paraId="3FF9B074" w14:textId="77D9C75E" w:rsidR="008E0C28" w:rsidRDefault="008E0C28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 fixed coupon rate and maturity date, supply and demand would influence YTM</w:t>
      </w:r>
      <w:r w:rsidR="00FB58AF">
        <w:rPr>
          <w:rFonts w:ascii="Times New Roman" w:hAnsi="Times New Roman" w:cs="Times New Roman"/>
          <w:sz w:val="24"/>
          <w:szCs w:val="24"/>
        </w:rPr>
        <w:t>. The longer the product [ie date to maturity the higher the risk</w:t>
      </w:r>
      <w:r w:rsidR="00FB58AF" w:rsidRPr="00FB58AF">
        <w:rPr>
          <w:rFonts w:ascii="Times New Roman" w:hAnsi="Times New Roman" w:cs="Times New Roman"/>
          <w:sz w:val="24"/>
          <w:szCs w:val="24"/>
        </w:rPr>
        <w:sym w:font="Wingdings" w:char="F0E0"/>
      </w:r>
      <w:r w:rsidR="00FB58AF">
        <w:rPr>
          <w:rFonts w:ascii="Times New Roman" w:hAnsi="Times New Roman" w:cs="Times New Roman"/>
          <w:sz w:val="24"/>
          <w:szCs w:val="24"/>
        </w:rPr>
        <w:t xml:space="preserve"> equations gets longer]</w:t>
      </w:r>
    </w:p>
    <w:p w14:paraId="78C25A3B" w14:textId="54281777" w:rsidR="00437593" w:rsidRDefault="004E5D65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Macaulay </w:t>
      </w:r>
      <w:r w:rsidR="008818E5" w:rsidRPr="008818E5">
        <w:rPr>
          <w:rFonts w:ascii="Times New Roman" w:hAnsi="Times New Roman" w:cs="Times New Roman"/>
          <w:sz w:val="24"/>
          <w:szCs w:val="24"/>
          <w:highlight w:val="yellow"/>
        </w:rPr>
        <w:t>Duration</w:t>
      </w:r>
      <w:r w:rsidR="008818E5">
        <w:rPr>
          <w:rFonts w:ascii="Times New Roman" w:hAnsi="Times New Roman" w:cs="Times New Roman"/>
          <w:sz w:val="24"/>
          <w:szCs w:val="24"/>
        </w:rPr>
        <w:t xml:space="preserve"> </w:t>
      </w:r>
      <w:r w:rsidR="008818E5" w:rsidRPr="008818E5">
        <w:rPr>
          <w:rFonts w:ascii="Times New Roman" w:hAnsi="Times New Roman" w:cs="Times New Roman"/>
          <w:sz w:val="24"/>
          <w:szCs w:val="24"/>
        </w:rPr>
        <w:sym w:font="Wingdings" w:char="F0E0"/>
      </w:r>
      <w:r w:rsidR="008818E5">
        <w:rPr>
          <w:rFonts w:ascii="Times New Roman" w:hAnsi="Times New Roman" w:cs="Times New Roman"/>
          <w:sz w:val="24"/>
          <w:szCs w:val="24"/>
        </w:rPr>
        <w:t xml:space="preserve"> weighted average of all payments [for sensitivity]</w:t>
      </w:r>
    </w:p>
    <w:p w14:paraId="12F0ED14" w14:textId="77777777" w:rsidR="00C9173B" w:rsidRDefault="00C9173B" w:rsidP="00C9173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BB3E22C" w14:textId="30E9B594" w:rsidR="00C9173B" w:rsidRDefault="00480A25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0A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7C589" wp14:editId="00A84052">
            <wp:extent cx="1960887" cy="649513"/>
            <wp:effectExtent l="0" t="0" r="1270" b="0"/>
            <wp:docPr id="13" name="Picture 1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lock&#10;&#10;Description automatically generated"/>
                    <pic:cNvPicPr/>
                  </pic:nvPicPr>
                  <pic:blipFill rotWithShape="1">
                    <a:blip r:embed="rId21"/>
                    <a:srcRect t="15725" b="-1"/>
                    <a:stretch/>
                  </pic:blipFill>
                  <pic:spPr bwMode="auto">
                    <a:xfrm>
                      <a:off x="0" y="0"/>
                      <a:ext cx="1966330" cy="65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CFE63" w14:textId="77777777" w:rsidR="00C9173B" w:rsidRPr="00C9173B" w:rsidRDefault="00C9173B" w:rsidP="00C917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AB1B57" w14:textId="581CFA8C" w:rsidR="00C9173B" w:rsidRDefault="00321959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F76A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% coupon bond means </w:t>
      </w:r>
      <w:r w:rsidR="00CB41A4">
        <w:rPr>
          <w:rFonts w:ascii="Times New Roman" w:hAnsi="Times New Roman" w:cs="Times New Roman"/>
          <w:sz w:val="24"/>
          <w:szCs w:val="24"/>
        </w:rPr>
        <w:t>maturity date = macaulay duration</w:t>
      </w:r>
    </w:p>
    <w:p w14:paraId="58E9CD14" w14:textId="77777777" w:rsidR="00480A25" w:rsidRPr="00480A25" w:rsidRDefault="00480A25" w:rsidP="00480A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4C51C6" w14:textId="6BA9C09C" w:rsidR="00480A25" w:rsidRDefault="00DD34A7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34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3BE53" wp14:editId="3CB81480">
            <wp:extent cx="2252345" cy="561860"/>
            <wp:effectExtent l="0" t="0" r="0" b="0"/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8046" cy="5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977">
        <w:rPr>
          <w:rFonts w:ascii="Times New Roman" w:hAnsi="Times New Roman" w:cs="Times New Roman"/>
          <w:sz w:val="24"/>
          <w:szCs w:val="24"/>
        </w:rPr>
        <w:t>relative sensitivity</w:t>
      </w:r>
    </w:p>
    <w:p w14:paraId="74D5EF59" w14:textId="77777777" w:rsidR="00F01E3B" w:rsidRPr="00F01E3B" w:rsidRDefault="00F01E3B" w:rsidP="00F01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4F073F" w14:textId="7290C09C" w:rsidR="00F01E3B" w:rsidRDefault="00F01E3B" w:rsidP="00F41614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Immunisation: </w:t>
      </w:r>
      <w:r w:rsidR="00071F40" w:rsidRPr="00071F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A17B6" wp14:editId="6E9C05A0">
            <wp:extent cx="2322306" cy="699135"/>
            <wp:effectExtent l="0" t="0" r="1905" b="571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1941" cy="7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0F89" w14:textId="77777777" w:rsidR="00071F40" w:rsidRPr="00071F40" w:rsidRDefault="00071F40" w:rsidP="00071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A9C472" w14:textId="3E6284A6" w:rsidR="00D61977" w:rsidRDefault="00C161B1" w:rsidP="00F66870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870">
        <w:rPr>
          <w:rFonts w:ascii="Times New Roman" w:hAnsi="Times New Roman" w:cs="Times New Roman"/>
          <w:sz w:val="24"/>
          <w:szCs w:val="24"/>
        </w:rPr>
        <w:t xml:space="preserve">If </w:t>
      </w:r>
      <w:r w:rsidRPr="00F66870">
        <w:rPr>
          <w:rFonts w:ascii="Times New Roman" w:hAnsi="Times New Roman" w:cs="Times New Roman"/>
          <w:sz w:val="24"/>
          <w:szCs w:val="24"/>
          <w:highlight w:val="yellow"/>
        </w:rPr>
        <w:t>convexity is introduced, then we must have at least 3 bonds</w:t>
      </w:r>
      <w:r w:rsidRPr="00F66870">
        <w:rPr>
          <w:rFonts w:ascii="Times New Roman" w:hAnsi="Times New Roman" w:cs="Times New Roman"/>
          <w:sz w:val="24"/>
          <w:szCs w:val="24"/>
        </w:rPr>
        <w:t xml:space="preserve"> to consider [for linear independence of systems]</w:t>
      </w:r>
    </w:p>
    <w:p w14:paraId="53CD5FEF" w14:textId="77777777" w:rsidR="00F66870" w:rsidRPr="00F66870" w:rsidRDefault="00F66870" w:rsidP="00F668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DA8281" w14:textId="485F341A" w:rsidR="00F66870" w:rsidRDefault="00F66870" w:rsidP="00F66870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Mean </w:t>
      </w:r>
      <w:r w:rsidR="007D6458">
        <w:rPr>
          <w:rFonts w:ascii="Times New Roman" w:hAnsi="Times New Roman" w:cs="Times New Roman"/>
          <w:sz w:val="24"/>
          <w:szCs w:val="24"/>
        </w:rPr>
        <w:t>variance portfolio:</w:t>
      </w:r>
    </w:p>
    <w:p w14:paraId="5218B6CE" w14:textId="60B88FD3" w:rsidR="007D6458" w:rsidRDefault="00087106" w:rsidP="007D6458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Optimal portfolio minimises risk and meets performance constraints</w:t>
      </w:r>
    </w:p>
    <w:p w14:paraId="1BE74B4F" w14:textId="61D44172" w:rsidR="00DF1586" w:rsidRDefault="00DF1586" w:rsidP="007D6458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Need parameter estimation</w:t>
      </w:r>
    </w:p>
    <w:p w14:paraId="6E3BCFEC" w14:textId="14A6E824" w:rsidR="00E539EB" w:rsidRDefault="00E539EB" w:rsidP="007D6458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on independent and identically distributed </w:t>
      </w:r>
      <w:r w:rsidR="001820C4">
        <w:rPr>
          <w:rFonts w:ascii="Times New Roman" w:hAnsi="Times New Roman" w:cs="Times New Roman"/>
          <w:sz w:val="24"/>
          <w:szCs w:val="24"/>
        </w:rPr>
        <w:t>returns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C4BF9D6" w14:textId="77777777" w:rsidR="00A31930" w:rsidRDefault="00A31930" w:rsidP="00A31930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8F1F9AE" w14:textId="26D85865" w:rsidR="00A31930" w:rsidRDefault="00A31930" w:rsidP="007D6458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19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3D0CA" wp14:editId="01A7E806">
            <wp:extent cx="3512820" cy="204348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7957" cy="20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2A63" w14:textId="77777777" w:rsidR="00004720" w:rsidRPr="00004720" w:rsidRDefault="00004720" w:rsidP="000047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14E1BE" w14:textId="60F4E6BB" w:rsidR="00004720" w:rsidRDefault="00004720" w:rsidP="007D6458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graph below look at scenarios where </w:t>
      </w:r>
      <w:r>
        <w:rPr>
          <w:rFonts w:ascii="Times New Roman" w:hAnsi="Times New Roman" w:cs="Times New Roman"/>
          <w:sz w:val="24"/>
          <w:szCs w:val="24"/>
          <w:lang w:val="el-GR"/>
        </w:rPr>
        <w:t>ρ</w:t>
      </w:r>
      <w:r>
        <w:rPr>
          <w:rFonts w:ascii="Times New Roman" w:hAnsi="Times New Roman" w:cs="Times New Roman"/>
          <w:sz w:val="24"/>
          <w:szCs w:val="24"/>
        </w:rPr>
        <w:t xml:space="preserve">=1 and </w:t>
      </w:r>
      <w:r>
        <w:rPr>
          <w:rFonts w:ascii="Times New Roman" w:hAnsi="Times New Roman" w:cs="Times New Roman"/>
          <w:sz w:val="24"/>
          <w:szCs w:val="24"/>
          <w:lang w:val="el-GR"/>
        </w:rPr>
        <w:t>ρ</w:t>
      </w:r>
      <w:r>
        <w:rPr>
          <w:rFonts w:ascii="Times New Roman" w:hAnsi="Times New Roman" w:cs="Times New Roman"/>
          <w:sz w:val="24"/>
          <w:szCs w:val="24"/>
        </w:rPr>
        <w:t>=-1</w:t>
      </w:r>
      <w:r w:rsidR="00877E7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EA1831C" w14:textId="77777777" w:rsidR="00CA53B0" w:rsidRPr="00CA53B0" w:rsidRDefault="00CA53B0" w:rsidP="00CA53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537AF9" w14:textId="1CDF5FCC" w:rsidR="00CA53B0" w:rsidRDefault="00CA53B0" w:rsidP="007D6458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53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AD89F" wp14:editId="11083FB0">
            <wp:extent cx="2973705" cy="2242268"/>
            <wp:effectExtent l="0" t="0" r="0" b="571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3556" cy="225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3218" w14:textId="77777777" w:rsidR="000F2B46" w:rsidRPr="000F2B46" w:rsidRDefault="000F2B46" w:rsidP="000F2B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D052CF" w14:textId="41150DEA" w:rsidR="00DF2267" w:rsidRPr="003B5AAB" w:rsidRDefault="00CF77E6" w:rsidP="003B5AAB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Shorting not allowed portfolios are subset of shorting allowed</w:t>
      </w:r>
      <w:r w:rsidR="00530097">
        <w:rPr>
          <w:rFonts w:ascii="Times New Roman" w:hAnsi="Times New Roman" w:cs="Times New Roman"/>
          <w:sz w:val="24"/>
          <w:szCs w:val="24"/>
        </w:rPr>
        <w:t xml:space="preserve"> [w unconstrained]</w:t>
      </w:r>
    </w:p>
    <w:p w14:paraId="27F7349A" w14:textId="31315196" w:rsidR="00D61977" w:rsidRDefault="003B5AAB" w:rsidP="003B5AAB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5A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13A53C" wp14:editId="20E1D2AC">
            <wp:extent cx="3570135" cy="1746250"/>
            <wp:effectExtent l="0" t="0" r="0" b="635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3004" cy="17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4032" w14:textId="77777777" w:rsidR="003B5AAB" w:rsidRDefault="003B5AAB" w:rsidP="003B5AA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F01933A" w14:textId="7B4A4CEB" w:rsidR="003B5AAB" w:rsidRDefault="00057F4A" w:rsidP="003B5AAB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7F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5BC6B" wp14:editId="1E5A84B8">
            <wp:extent cx="3355450" cy="232918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7039" cy="23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F07" w14:textId="77777777" w:rsidR="00B14048" w:rsidRPr="00B14048" w:rsidRDefault="00B14048" w:rsidP="00B140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12AA5E" w14:textId="1475BF34" w:rsidR="00B14048" w:rsidRDefault="00B14048" w:rsidP="003B5AAB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4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4D981" wp14:editId="03379AFC">
            <wp:extent cx="3705307" cy="2337435"/>
            <wp:effectExtent l="0" t="0" r="9525" b="5715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9471" cy="23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F129" w14:textId="77777777" w:rsidR="00DB1360" w:rsidRPr="00DB1360" w:rsidRDefault="00DB1360" w:rsidP="00DB13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BB0A53" w14:textId="18D34019" w:rsidR="00DB1360" w:rsidRDefault="00DB1360" w:rsidP="003B5AAB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13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EB0C2" wp14:editId="548C009F">
            <wp:extent cx="3665551" cy="1073150"/>
            <wp:effectExtent l="0" t="0" r="0" b="0"/>
            <wp:docPr id="20" name="Picture 20" descr="Diagram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7874" cy="10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5814" w14:textId="77777777" w:rsidR="009E4860" w:rsidRPr="009E4860" w:rsidRDefault="009E4860" w:rsidP="009E48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A20F01" w14:textId="5E583715" w:rsidR="009E4860" w:rsidRDefault="009E4860" w:rsidP="009E4860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fund theorem</w:t>
      </w:r>
      <w:r w:rsidR="00564D9E">
        <w:rPr>
          <w:rFonts w:ascii="Times New Roman" w:hAnsi="Times New Roman" w:cs="Times New Roman"/>
          <w:sz w:val="24"/>
          <w:szCs w:val="24"/>
        </w:rPr>
        <w:t xml:space="preserve"> [market assumptions]</w:t>
      </w:r>
      <w:r>
        <w:rPr>
          <w:rFonts w:ascii="Times New Roman" w:hAnsi="Times New Roman" w:cs="Times New Roman"/>
          <w:sz w:val="24"/>
          <w:szCs w:val="24"/>
        </w:rPr>
        <w:t>:</w:t>
      </w:r>
      <w:r w:rsidR="00564D9E">
        <w:rPr>
          <w:rFonts w:ascii="Times New Roman" w:hAnsi="Times New Roman" w:cs="Times New Roman"/>
          <w:sz w:val="24"/>
          <w:szCs w:val="24"/>
        </w:rPr>
        <w:t xml:space="preserve"> Assume </w:t>
      </w:r>
      <w:r w:rsidR="009A09FD">
        <w:rPr>
          <w:rFonts w:ascii="Times New Roman" w:hAnsi="Times New Roman" w:cs="Times New Roman"/>
          <w:sz w:val="24"/>
          <w:szCs w:val="24"/>
        </w:rPr>
        <w:t>all market players obey Markowitz</w:t>
      </w:r>
    </w:p>
    <w:p w14:paraId="69F8D924" w14:textId="3100EF47" w:rsidR="009E4860" w:rsidRDefault="00B57044" w:rsidP="009E4860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70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E83536" wp14:editId="18B69CC7">
            <wp:extent cx="3737113" cy="2456815"/>
            <wp:effectExtent l="0" t="0" r="0" b="635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497" cy="246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4B02" w14:textId="77777777" w:rsidR="00EF5D30" w:rsidRDefault="00EF5D30" w:rsidP="00EF5D30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0F073B2" w14:textId="49A59373" w:rsidR="00C23990" w:rsidRDefault="00EF5D30" w:rsidP="009E4860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 [multiple stocks], stock [single one]</w:t>
      </w:r>
    </w:p>
    <w:p w14:paraId="78902F42" w14:textId="77777777" w:rsidR="00431D41" w:rsidRPr="00431D41" w:rsidRDefault="00431D41" w:rsidP="00431D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259348" w14:textId="047BE7A0" w:rsidR="00431D41" w:rsidRDefault="00431D41" w:rsidP="009E4860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Historically optimal strategy </w:t>
      </w:r>
      <w:r w:rsidRPr="00622401">
        <w:rPr>
          <w:rFonts w:ascii="Times New Roman" w:hAnsi="Times New Roman" w:cs="Times New Roman"/>
          <w:sz w:val="24"/>
          <w:szCs w:val="24"/>
          <w:highlight w:val="yellow"/>
        </w:rPr>
        <w:t>was to invest in in</w:t>
      </w:r>
      <w:r w:rsidR="00213953" w:rsidRPr="00622401">
        <w:rPr>
          <w:rFonts w:ascii="Times New Roman" w:hAnsi="Times New Roman" w:cs="Times New Roman"/>
          <w:sz w:val="24"/>
          <w:szCs w:val="24"/>
          <w:highlight w:val="yellow"/>
        </w:rPr>
        <w:t>dices</w:t>
      </w:r>
      <w:r w:rsidR="00213953">
        <w:rPr>
          <w:rFonts w:ascii="Times New Roman" w:hAnsi="Times New Roman" w:cs="Times New Roman"/>
          <w:sz w:val="24"/>
          <w:szCs w:val="24"/>
        </w:rPr>
        <w:t xml:space="preserve"> [</w:t>
      </w:r>
      <w:r w:rsidR="00BA341D">
        <w:rPr>
          <w:rFonts w:ascii="Times New Roman" w:hAnsi="Times New Roman" w:cs="Times New Roman"/>
          <w:sz w:val="24"/>
          <w:szCs w:val="24"/>
        </w:rPr>
        <w:t>more you invest the more you minimise the variance in the Markowitz objective function]</w:t>
      </w:r>
    </w:p>
    <w:p w14:paraId="40C01A8E" w14:textId="77777777" w:rsidR="00622401" w:rsidRPr="00622401" w:rsidRDefault="00622401" w:rsidP="0062240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0624D8" w14:textId="0EB55D40" w:rsidR="00622401" w:rsidRDefault="00622401" w:rsidP="009E4860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fund </w:t>
      </w:r>
      <w:r w:rsidR="00A645F0">
        <w:rPr>
          <w:rFonts w:ascii="Times New Roman" w:hAnsi="Times New Roman" w:cs="Times New Roman"/>
          <w:sz w:val="24"/>
          <w:szCs w:val="24"/>
        </w:rPr>
        <w:t>theorem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6224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013B67" wp14:editId="5CB0E90D">
            <wp:extent cx="3225165" cy="1351722"/>
            <wp:effectExtent l="0" t="0" r="0" b="1270"/>
            <wp:docPr id="22" name="Picture 22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lenda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6223" cy="13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when borrowing and lending are allowed</w:t>
      </w:r>
    </w:p>
    <w:p w14:paraId="25922D82" w14:textId="77777777" w:rsidR="00613448" w:rsidRPr="00613448" w:rsidRDefault="00613448" w:rsidP="006134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E2959C" w14:textId="5FA4A69D" w:rsidR="00613448" w:rsidRDefault="00613448" w:rsidP="009E4860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34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98B3AB" wp14:editId="51AAB7C8">
            <wp:extent cx="3021495" cy="2257997"/>
            <wp:effectExtent l="0" t="0" r="7620" b="9525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2225" cy="227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1016" w14:textId="77777777" w:rsidR="003B5AAB" w:rsidRPr="00646563" w:rsidRDefault="003B5AAB" w:rsidP="00255A4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589B0AE" w14:textId="49C1F0A4" w:rsidR="00AE59B1" w:rsidRDefault="00AE59B1" w:rsidP="0035764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1B0B35A" w14:textId="77777777" w:rsidR="00AE59B1" w:rsidRDefault="00AE59B1" w:rsidP="0035764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88F67B5" w14:textId="77777777" w:rsidR="00AE59B1" w:rsidRDefault="00AE59B1" w:rsidP="0035764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768740CE" w14:textId="77777777" w:rsidR="00AE59B1" w:rsidRDefault="00AE59B1" w:rsidP="0035764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4D7B36B" w14:textId="77777777" w:rsidR="00AE59B1" w:rsidRDefault="00AE59B1" w:rsidP="0035764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776CE005" w14:textId="77777777" w:rsidR="00AE59B1" w:rsidRDefault="00AE59B1" w:rsidP="0035764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D883E2A" w14:textId="77777777" w:rsidR="00AE59B1" w:rsidRDefault="00AE59B1" w:rsidP="0035764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F86D828" w14:textId="77777777" w:rsidR="00AE59B1" w:rsidRDefault="00AE59B1" w:rsidP="0035764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31EFEF4" w14:textId="77777777" w:rsidR="00FD3C61" w:rsidRPr="00FD3C61" w:rsidRDefault="00FD3C61" w:rsidP="00FD3C6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D3C61" w:rsidRPr="00FD3C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5799"/>
    <w:multiLevelType w:val="hybridMultilevel"/>
    <w:tmpl w:val="AC00EC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A7343"/>
    <w:multiLevelType w:val="hybridMultilevel"/>
    <w:tmpl w:val="94CA9D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B19C1"/>
    <w:multiLevelType w:val="hybridMultilevel"/>
    <w:tmpl w:val="D3949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7021"/>
    <w:multiLevelType w:val="hybridMultilevel"/>
    <w:tmpl w:val="D27A1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000DB8"/>
    <w:multiLevelType w:val="hybridMultilevel"/>
    <w:tmpl w:val="5D4A7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447E7"/>
    <w:multiLevelType w:val="hybridMultilevel"/>
    <w:tmpl w:val="78C45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EC70FC"/>
    <w:multiLevelType w:val="hybridMultilevel"/>
    <w:tmpl w:val="634021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085A0B"/>
    <w:multiLevelType w:val="hybridMultilevel"/>
    <w:tmpl w:val="283CF3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583E4E"/>
    <w:multiLevelType w:val="hybridMultilevel"/>
    <w:tmpl w:val="CC44035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EC078FA"/>
    <w:multiLevelType w:val="hybridMultilevel"/>
    <w:tmpl w:val="C0DC2B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F42679C"/>
    <w:multiLevelType w:val="hybridMultilevel"/>
    <w:tmpl w:val="14881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7B"/>
    <w:rsid w:val="0000372D"/>
    <w:rsid w:val="00004720"/>
    <w:rsid w:val="00007D27"/>
    <w:rsid w:val="00011386"/>
    <w:rsid w:val="00012325"/>
    <w:rsid w:val="00014ADE"/>
    <w:rsid w:val="00015087"/>
    <w:rsid w:val="000205A7"/>
    <w:rsid w:val="00024FA7"/>
    <w:rsid w:val="00031A22"/>
    <w:rsid w:val="00041166"/>
    <w:rsid w:val="00041B8E"/>
    <w:rsid w:val="0004201C"/>
    <w:rsid w:val="000431A6"/>
    <w:rsid w:val="00043A73"/>
    <w:rsid w:val="00047014"/>
    <w:rsid w:val="00047C2B"/>
    <w:rsid w:val="00050123"/>
    <w:rsid w:val="000504FE"/>
    <w:rsid w:val="00050D2F"/>
    <w:rsid w:val="00053C41"/>
    <w:rsid w:val="00054530"/>
    <w:rsid w:val="00057F4A"/>
    <w:rsid w:val="000604A0"/>
    <w:rsid w:val="000615DA"/>
    <w:rsid w:val="000624EE"/>
    <w:rsid w:val="000658A2"/>
    <w:rsid w:val="000713E3"/>
    <w:rsid w:val="00071D84"/>
    <w:rsid w:val="00071F40"/>
    <w:rsid w:val="00081D90"/>
    <w:rsid w:val="000865AE"/>
    <w:rsid w:val="00087088"/>
    <w:rsid w:val="00087106"/>
    <w:rsid w:val="000A25DE"/>
    <w:rsid w:val="000A356D"/>
    <w:rsid w:val="000A3A4C"/>
    <w:rsid w:val="000B1DAA"/>
    <w:rsid w:val="000B58CB"/>
    <w:rsid w:val="000B643C"/>
    <w:rsid w:val="000B6699"/>
    <w:rsid w:val="000C20A9"/>
    <w:rsid w:val="000C43CA"/>
    <w:rsid w:val="000C45F5"/>
    <w:rsid w:val="000C6153"/>
    <w:rsid w:val="000D2240"/>
    <w:rsid w:val="000D257B"/>
    <w:rsid w:val="000D53C7"/>
    <w:rsid w:val="000D54E1"/>
    <w:rsid w:val="000E168B"/>
    <w:rsid w:val="000E36C1"/>
    <w:rsid w:val="000E4F04"/>
    <w:rsid w:val="000E7BB6"/>
    <w:rsid w:val="000F2B46"/>
    <w:rsid w:val="000F2B75"/>
    <w:rsid w:val="000F319E"/>
    <w:rsid w:val="000F6226"/>
    <w:rsid w:val="00100614"/>
    <w:rsid w:val="00106916"/>
    <w:rsid w:val="00111F8A"/>
    <w:rsid w:val="001220BC"/>
    <w:rsid w:val="00131FBC"/>
    <w:rsid w:val="00133FFE"/>
    <w:rsid w:val="0013724A"/>
    <w:rsid w:val="00145411"/>
    <w:rsid w:val="0014556A"/>
    <w:rsid w:val="00146A4E"/>
    <w:rsid w:val="00151A19"/>
    <w:rsid w:val="001655DD"/>
    <w:rsid w:val="00165AA2"/>
    <w:rsid w:val="00172C9D"/>
    <w:rsid w:val="00175C84"/>
    <w:rsid w:val="001820C4"/>
    <w:rsid w:val="00182BF6"/>
    <w:rsid w:val="0018469B"/>
    <w:rsid w:val="00190BB6"/>
    <w:rsid w:val="00192449"/>
    <w:rsid w:val="00197563"/>
    <w:rsid w:val="001A18A4"/>
    <w:rsid w:val="001A7E50"/>
    <w:rsid w:val="001B344A"/>
    <w:rsid w:val="001B4322"/>
    <w:rsid w:val="001B6CFE"/>
    <w:rsid w:val="001B76C1"/>
    <w:rsid w:val="001B7964"/>
    <w:rsid w:val="001C0781"/>
    <w:rsid w:val="001C29A0"/>
    <w:rsid w:val="001D35E9"/>
    <w:rsid w:val="001D5C22"/>
    <w:rsid w:val="001D662F"/>
    <w:rsid w:val="001E0AAD"/>
    <w:rsid w:val="001E0B83"/>
    <w:rsid w:val="001E0CAB"/>
    <w:rsid w:val="001E0E73"/>
    <w:rsid w:val="001E4A2D"/>
    <w:rsid w:val="001E66CA"/>
    <w:rsid w:val="001F2022"/>
    <w:rsid w:val="002031D3"/>
    <w:rsid w:val="00206E36"/>
    <w:rsid w:val="00213953"/>
    <w:rsid w:val="002157EE"/>
    <w:rsid w:val="002224E4"/>
    <w:rsid w:val="0022407F"/>
    <w:rsid w:val="002262E8"/>
    <w:rsid w:val="002264AA"/>
    <w:rsid w:val="00227D30"/>
    <w:rsid w:val="00240592"/>
    <w:rsid w:val="002533AB"/>
    <w:rsid w:val="00255A47"/>
    <w:rsid w:val="00256D06"/>
    <w:rsid w:val="0026076E"/>
    <w:rsid w:val="00261E01"/>
    <w:rsid w:val="00262405"/>
    <w:rsid w:val="00271F0F"/>
    <w:rsid w:val="002756EE"/>
    <w:rsid w:val="00282B5C"/>
    <w:rsid w:val="00291624"/>
    <w:rsid w:val="00294A42"/>
    <w:rsid w:val="00296098"/>
    <w:rsid w:val="002964AB"/>
    <w:rsid w:val="002A08AC"/>
    <w:rsid w:val="002B0AD6"/>
    <w:rsid w:val="002B1B35"/>
    <w:rsid w:val="002B54E7"/>
    <w:rsid w:val="002C2069"/>
    <w:rsid w:val="002C33F9"/>
    <w:rsid w:val="002C3A61"/>
    <w:rsid w:val="002C3D96"/>
    <w:rsid w:val="002C47F1"/>
    <w:rsid w:val="00300641"/>
    <w:rsid w:val="00304E33"/>
    <w:rsid w:val="00312552"/>
    <w:rsid w:val="00321959"/>
    <w:rsid w:val="00323CFC"/>
    <w:rsid w:val="003252BF"/>
    <w:rsid w:val="00326D47"/>
    <w:rsid w:val="0033268E"/>
    <w:rsid w:val="00332B2C"/>
    <w:rsid w:val="003370DF"/>
    <w:rsid w:val="0034000F"/>
    <w:rsid w:val="0034058C"/>
    <w:rsid w:val="003415AD"/>
    <w:rsid w:val="003421F8"/>
    <w:rsid w:val="00351B6B"/>
    <w:rsid w:val="00356836"/>
    <w:rsid w:val="0035764C"/>
    <w:rsid w:val="003578F4"/>
    <w:rsid w:val="00367205"/>
    <w:rsid w:val="00367B78"/>
    <w:rsid w:val="00370DF8"/>
    <w:rsid w:val="00372D2C"/>
    <w:rsid w:val="0039279A"/>
    <w:rsid w:val="00392E71"/>
    <w:rsid w:val="0039447A"/>
    <w:rsid w:val="00394560"/>
    <w:rsid w:val="00394736"/>
    <w:rsid w:val="003A173F"/>
    <w:rsid w:val="003A48A6"/>
    <w:rsid w:val="003A6F46"/>
    <w:rsid w:val="003B291F"/>
    <w:rsid w:val="003B5AAB"/>
    <w:rsid w:val="003D591E"/>
    <w:rsid w:val="003D75A6"/>
    <w:rsid w:val="003E28F2"/>
    <w:rsid w:val="003F5117"/>
    <w:rsid w:val="003F5172"/>
    <w:rsid w:val="00400C31"/>
    <w:rsid w:val="00401501"/>
    <w:rsid w:val="00413BA5"/>
    <w:rsid w:val="00415BB4"/>
    <w:rsid w:val="00420330"/>
    <w:rsid w:val="0042088E"/>
    <w:rsid w:val="00425968"/>
    <w:rsid w:val="00426845"/>
    <w:rsid w:val="00430137"/>
    <w:rsid w:val="0043086F"/>
    <w:rsid w:val="00431D41"/>
    <w:rsid w:val="00437593"/>
    <w:rsid w:val="00447D06"/>
    <w:rsid w:val="0045453D"/>
    <w:rsid w:val="00456208"/>
    <w:rsid w:val="004619E7"/>
    <w:rsid w:val="0046213A"/>
    <w:rsid w:val="00464328"/>
    <w:rsid w:val="0047405B"/>
    <w:rsid w:val="004742F8"/>
    <w:rsid w:val="00480A25"/>
    <w:rsid w:val="00482EA3"/>
    <w:rsid w:val="00483F76"/>
    <w:rsid w:val="00493FE6"/>
    <w:rsid w:val="00494236"/>
    <w:rsid w:val="00496E89"/>
    <w:rsid w:val="00497FFB"/>
    <w:rsid w:val="004A29A0"/>
    <w:rsid w:val="004A5754"/>
    <w:rsid w:val="004B01AC"/>
    <w:rsid w:val="004B265E"/>
    <w:rsid w:val="004B2FCD"/>
    <w:rsid w:val="004C2D8D"/>
    <w:rsid w:val="004C7FAD"/>
    <w:rsid w:val="004D349E"/>
    <w:rsid w:val="004D38C3"/>
    <w:rsid w:val="004E159F"/>
    <w:rsid w:val="004E29A6"/>
    <w:rsid w:val="004E5D65"/>
    <w:rsid w:val="004E7890"/>
    <w:rsid w:val="004E791F"/>
    <w:rsid w:val="004F3267"/>
    <w:rsid w:val="005003B5"/>
    <w:rsid w:val="005056B8"/>
    <w:rsid w:val="005247E4"/>
    <w:rsid w:val="00524A64"/>
    <w:rsid w:val="00530097"/>
    <w:rsid w:val="00531241"/>
    <w:rsid w:val="00543094"/>
    <w:rsid w:val="00545B2C"/>
    <w:rsid w:val="00546C10"/>
    <w:rsid w:val="00547CCE"/>
    <w:rsid w:val="00547EBD"/>
    <w:rsid w:val="0055194C"/>
    <w:rsid w:val="005525DD"/>
    <w:rsid w:val="00554681"/>
    <w:rsid w:val="00555912"/>
    <w:rsid w:val="00561D5F"/>
    <w:rsid w:val="005639EA"/>
    <w:rsid w:val="00564D9E"/>
    <w:rsid w:val="00565C43"/>
    <w:rsid w:val="00576B1E"/>
    <w:rsid w:val="00583164"/>
    <w:rsid w:val="00584825"/>
    <w:rsid w:val="005858D8"/>
    <w:rsid w:val="00594A0A"/>
    <w:rsid w:val="005953D0"/>
    <w:rsid w:val="005A1E22"/>
    <w:rsid w:val="005A2649"/>
    <w:rsid w:val="005A37A6"/>
    <w:rsid w:val="005C0B7B"/>
    <w:rsid w:val="005C135A"/>
    <w:rsid w:val="005C323E"/>
    <w:rsid w:val="005E21B1"/>
    <w:rsid w:val="005E351F"/>
    <w:rsid w:val="005F48A5"/>
    <w:rsid w:val="006074D5"/>
    <w:rsid w:val="006106CC"/>
    <w:rsid w:val="00611124"/>
    <w:rsid w:val="00612614"/>
    <w:rsid w:val="00613448"/>
    <w:rsid w:val="00614B73"/>
    <w:rsid w:val="006201F2"/>
    <w:rsid w:val="00621E7B"/>
    <w:rsid w:val="00622401"/>
    <w:rsid w:val="006259E3"/>
    <w:rsid w:val="00626522"/>
    <w:rsid w:val="006275F9"/>
    <w:rsid w:val="0063143A"/>
    <w:rsid w:val="0063157F"/>
    <w:rsid w:val="006359A7"/>
    <w:rsid w:val="00641D72"/>
    <w:rsid w:val="00645612"/>
    <w:rsid w:val="00646563"/>
    <w:rsid w:val="00646FB4"/>
    <w:rsid w:val="0067727B"/>
    <w:rsid w:val="00682844"/>
    <w:rsid w:val="00684E41"/>
    <w:rsid w:val="00687C96"/>
    <w:rsid w:val="00690975"/>
    <w:rsid w:val="00692A7E"/>
    <w:rsid w:val="0069333F"/>
    <w:rsid w:val="00693D15"/>
    <w:rsid w:val="006A1808"/>
    <w:rsid w:val="006A349C"/>
    <w:rsid w:val="006A7CF1"/>
    <w:rsid w:val="006B040D"/>
    <w:rsid w:val="006C220A"/>
    <w:rsid w:val="006C6E0F"/>
    <w:rsid w:val="006D09A6"/>
    <w:rsid w:val="006D13CC"/>
    <w:rsid w:val="006D4496"/>
    <w:rsid w:val="006E30B3"/>
    <w:rsid w:val="006E5886"/>
    <w:rsid w:val="006F6D38"/>
    <w:rsid w:val="006F7D89"/>
    <w:rsid w:val="007003E8"/>
    <w:rsid w:val="00700CCC"/>
    <w:rsid w:val="007058C8"/>
    <w:rsid w:val="00707028"/>
    <w:rsid w:val="00710825"/>
    <w:rsid w:val="00716F8D"/>
    <w:rsid w:val="007221A1"/>
    <w:rsid w:val="0073000A"/>
    <w:rsid w:val="007314C3"/>
    <w:rsid w:val="00731C99"/>
    <w:rsid w:val="00737A7D"/>
    <w:rsid w:val="0074710D"/>
    <w:rsid w:val="00757704"/>
    <w:rsid w:val="007627C0"/>
    <w:rsid w:val="00763FC1"/>
    <w:rsid w:val="00766C39"/>
    <w:rsid w:val="0077731C"/>
    <w:rsid w:val="00777B36"/>
    <w:rsid w:val="00786AC8"/>
    <w:rsid w:val="00792198"/>
    <w:rsid w:val="00793EA1"/>
    <w:rsid w:val="00794181"/>
    <w:rsid w:val="00795FC6"/>
    <w:rsid w:val="007A28B3"/>
    <w:rsid w:val="007B0CE6"/>
    <w:rsid w:val="007B3FB0"/>
    <w:rsid w:val="007B73DC"/>
    <w:rsid w:val="007C46E6"/>
    <w:rsid w:val="007C5341"/>
    <w:rsid w:val="007C7D4D"/>
    <w:rsid w:val="007D6458"/>
    <w:rsid w:val="007D79F1"/>
    <w:rsid w:val="007F1E1F"/>
    <w:rsid w:val="007F38B1"/>
    <w:rsid w:val="007F4CF3"/>
    <w:rsid w:val="007F7116"/>
    <w:rsid w:val="008042CF"/>
    <w:rsid w:val="00813DDD"/>
    <w:rsid w:val="008213D8"/>
    <w:rsid w:val="008301B1"/>
    <w:rsid w:val="00834334"/>
    <w:rsid w:val="008356BE"/>
    <w:rsid w:val="00836071"/>
    <w:rsid w:val="00842324"/>
    <w:rsid w:val="0084576D"/>
    <w:rsid w:val="00846B02"/>
    <w:rsid w:val="00846F59"/>
    <w:rsid w:val="0085599D"/>
    <w:rsid w:val="00860E7A"/>
    <w:rsid w:val="00862EF2"/>
    <w:rsid w:val="00870AD2"/>
    <w:rsid w:val="008713E0"/>
    <w:rsid w:val="00875619"/>
    <w:rsid w:val="00877864"/>
    <w:rsid w:val="00877E7A"/>
    <w:rsid w:val="008818E5"/>
    <w:rsid w:val="00887600"/>
    <w:rsid w:val="00897805"/>
    <w:rsid w:val="008A04FC"/>
    <w:rsid w:val="008A3A8A"/>
    <w:rsid w:val="008A5DF3"/>
    <w:rsid w:val="008C281F"/>
    <w:rsid w:val="008C3DE9"/>
    <w:rsid w:val="008C506C"/>
    <w:rsid w:val="008C745D"/>
    <w:rsid w:val="008C7CED"/>
    <w:rsid w:val="008E0C28"/>
    <w:rsid w:val="008E610D"/>
    <w:rsid w:val="008E6ECB"/>
    <w:rsid w:val="008F5993"/>
    <w:rsid w:val="008F6D71"/>
    <w:rsid w:val="00902E68"/>
    <w:rsid w:val="00904389"/>
    <w:rsid w:val="00911B9C"/>
    <w:rsid w:val="00914039"/>
    <w:rsid w:val="009250C1"/>
    <w:rsid w:val="00926D8C"/>
    <w:rsid w:val="00934CB3"/>
    <w:rsid w:val="0093736F"/>
    <w:rsid w:val="00945784"/>
    <w:rsid w:val="00952456"/>
    <w:rsid w:val="009543E7"/>
    <w:rsid w:val="0096136C"/>
    <w:rsid w:val="00967010"/>
    <w:rsid w:val="00967D6A"/>
    <w:rsid w:val="009742AA"/>
    <w:rsid w:val="00977728"/>
    <w:rsid w:val="009921E7"/>
    <w:rsid w:val="0099519E"/>
    <w:rsid w:val="00996E07"/>
    <w:rsid w:val="009A09FD"/>
    <w:rsid w:val="009A2A78"/>
    <w:rsid w:val="009A7BE3"/>
    <w:rsid w:val="009B3FAC"/>
    <w:rsid w:val="009B539E"/>
    <w:rsid w:val="009B6C8A"/>
    <w:rsid w:val="009B7D5F"/>
    <w:rsid w:val="009C127D"/>
    <w:rsid w:val="009D24D7"/>
    <w:rsid w:val="009D341D"/>
    <w:rsid w:val="009D5915"/>
    <w:rsid w:val="009D662B"/>
    <w:rsid w:val="009E2DA4"/>
    <w:rsid w:val="009E4860"/>
    <w:rsid w:val="009F6759"/>
    <w:rsid w:val="00A045E9"/>
    <w:rsid w:val="00A0740B"/>
    <w:rsid w:val="00A13997"/>
    <w:rsid w:val="00A14E1D"/>
    <w:rsid w:val="00A165AE"/>
    <w:rsid w:val="00A23D61"/>
    <w:rsid w:val="00A31930"/>
    <w:rsid w:val="00A40014"/>
    <w:rsid w:val="00A41704"/>
    <w:rsid w:val="00A43278"/>
    <w:rsid w:val="00A50833"/>
    <w:rsid w:val="00A50BB3"/>
    <w:rsid w:val="00A645F0"/>
    <w:rsid w:val="00A66C51"/>
    <w:rsid w:val="00A74D01"/>
    <w:rsid w:val="00A7548C"/>
    <w:rsid w:val="00A762AC"/>
    <w:rsid w:val="00A77CC1"/>
    <w:rsid w:val="00A833D0"/>
    <w:rsid w:val="00A83EAF"/>
    <w:rsid w:val="00AA7724"/>
    <w:rsid w:val="00AB69C4"/>
    <w:rsid w:val="00AC02BE"/>
    <w:rsid w:val="00AC3A93"/>
    <w:rsid w:val="00AC4A35"/>
    <w:rsid w:val="00AC51D9"/>
    <w:rsid w:val="00AC5475"/>
    <w:rsid w:val="00AC60E0"/>
    <w:rsid w:val="00AD3681"/>
    <w:rsid w:val="00AD42D7"/>
    <w:rsid w:val="00AE59B1"/>
    <w:rsid w:val="00AF4B0F"/>
    <w:rsid w:val="00AF5A68"/>
    <w:rsid w:val="00B06A29"/>
    <w:rsid w:val="00B07ED5"/>
    <w:rsid w:val="00B1200C"/>
    <w:rsid w:val="00B131BB"/>
    <w:rsid w:val="00B14048"/>
    <w:rsid w:val="00B147B1"/>
    <w:rsid w:val="00B2230A"/>
    <w:rsid w:val="00B23CF3"/>
    <w:rsid w:val="00B30555"/>
    <w:rsid w:val="00B36314"/>
    <w:rsid w:val="00B36574"/>
    <w:rsid w:val="00B37545"/>
    <w:rsid w:val="00B46DE7"/>
    <w:rsid w:val="00B50136"/>
    <w:rsid w:val="00B5090E"/>
    <w:rsid w:val="00B57044"/>
    <w:rsid w:val="00B61A3A"/>
    <w:rsid w:val="00B6274F"/>
    <w:rsid w:val="00B6425C"/>
    <w:rsid w:val="00B707D2"/>
    <w:rsid w:val="00B76BF8"/>
    <w:rsid w:val="00B81777"/>
    <w:rsid w:val="00B82593"/>
    <w:rsid w:val="00B8747C"/>
    <w:rsid w:val="00B92DB5"/>
    <w:rsid w:val="00B97EFF"/>
    <w:rsid w:val="00BA24EB"/>
    <w:rsid w:val="00BA2775"/>
    <w:rsid w:val="00BA341D"/>
    <w:rsid w:val="00BB76C5"/>
    <w:rsid w:val="00BC13B8"/>
    <w:rsid w:val="00BC206B"/>
    <w:rsid w:val="00BC3F97"/>
    <w:rsid w:val="00BC786A"/>
    <w:rsid w:val="00BC78D4"/>
    <w:rsid w:val="00BC7CFC"/>
    <w:rsid w:val="00BD5339"/>
    <w:rsid w:val="00BD6A24"/>
    <w:rsid w:val="00BD6AF1"/>
    <w:rsid w:val="00BE1E04"/>
    <w:rsid w:val="00BE3E09"/>
    <w:rsid w:val="00BF2CB5"/>
    <w:rsid w:val="00BF589E"/>
    <w:rsid w:val="00C0067C"/>
    <w:rsid w:val="00C033B1"/>
    <w:rsid w:val="00C04967"/>
    <w:rsid w:val="00C13BAE"/>
    <w:rsid w:val="00C161B1"/>
    <w:rsid w:val="00C23151"/>
    <w:rsid w:val="00C23990"/>
    <w:rsid w:val="00C332D4"/>
    <w:rsid w:val="00C35CE3"/>
    <w:rsid w:val="00C41228"/>
    <w:rsid w:val="00C500D9"/>
    <w:rsid w:val="00C53C28"/>
    <w:rsid w:val="00C57D93"/>
    <w:rsid w:val="00C62CA4"/>
    <w:rsid w:val="00C72D65"/>
    <w:rsid w:val="00C75192"/>
    <w:rsid w:val="00C77FCA"/>
    <w:rsid w:val="00C8226E"/>
    <w:rsid w:val="00C9173B"/>
    <w:rsid w:val="00C91839"/>
    <w:rsid w:val="00C93DE0"/>
    <w:rsid w:val="00C94A0E"/>
    <w:rsid w:val="00C94F53"/>
    <w:rsid w:val="00CA01EF"/>
    <w:rsid w:val="00CA0F3B"/>
    <w:rsid w:val="00CA41E4"/>
    <w:rsid w:val="00CA53B0"/>
    <w:rsid w:val="00CA6FA7"/>
    <w:rsid w:val="00CB1624"/>
    <w:rsid w:val="00CB3F7F"/>
    <w:rsid w:val="00CB41A4"/>
    <w:rsid w:val="00CB51B6"/>
    <w:rsid w:val="00CB5370"/>
    <w:rsid w:val="00CC21B2"/>
    <w:rsid w:val="00CC2BD3"/>
    <w:rsid w:val="00CD1CB8"/>
    <w:rsid w:val="00CD35D2"/>
    <w:rsid w:val="00CD37AB"/>
    <w:rsid w:val="00CD40E0"/>
    <w:rsid w:val="00CD4BF4"/>
    <w:rsid w:val="00CD5AB5"/>
    <w:rsid w:val="00CE0D88"/>
    <w:rsid w:val="00CE2DB6"/>
    <w:rsid w:val="00CE7DDE"/>
    <w:rsid w:val="00CF456E"/>
    <w:rsid w:val="00CF4F1C"/>
    <w:rsid w:val="00CF6ED2"/>
    <w:rsid w:val="00CF77E6"/>
    <w:rsid w:val="00D07569"/>
    <w:rsid w:val="00D2028C"/>
    <w:rsid w:val="00D214A2"/>
    <w:rsid w:val="00D272BA"/>
    <w:rsid w:val="00D27AFF"/>
    <w:rsid w:val="00D408E1"/>
    <w:rsid w:val="00D41715"/>
    <w:rsid w:val="00D4527F"/>
    <w:rsid w:val="00D552B5"/>
    <w:rsid w:val="00D61977"/>
    <w:rsid w:val="00D6352E"/>
    <w:rsid w:val="00D63685"/>
    <w:rsid w:val="00D63F66"/>
    <w:rsid w:val="00D67F51"/>
    <w:rsid w:val="00D727BD"/>
    <w:rsid w:val="00D7300A"/>
    <w:rsid w:val="00D74054"/>
    <w:rsid w:val="00D75C4E"/>
    <w:rsid w:val="00D83D11"/>
    <w:rsid w:val="00D9626C"/>
    <w:rsid w:val="00D96A2F"/>
    <w:rsid w:val="00DA07C9"/>
    <w:rsid w:val="00DA67FF"/>
    <w:rsid w:val="00DA7E16"/>
    <w:rsid w:val="00DB1360"/>
    <w:rsid w:val="00DB35CB"/>
    <w:rsid w:val="00DB5CD8"/>
    <w:rsid w:val="00DB61E2"/>
    <w:rsid w:val="00DB6B16"/>
    <w:rsid w:val="00DC1E54"/>
    <w:rsid w:val="00DD0A5A"/>
    <w:rsid w:val="00DD126B"/>
    <w:rsid w:val="00DD34A7"/>
    <w:rsid w:val="00DD40C3"/>
    <w:rsid w:val="00DD6C65"/>
    <w:rsid w:val="00DE187B"/>
    <w:rsid w:val="00DE6030"/>
    <w:rsid w:val="00DF1586"/>
    <w:rsid w:val="00DF2267"/>
    <w:rsid w:val="00E03666"/>
    <w:rsid w:val="00E05936"/>
    <w:rsid w:val="00E1090B"/>
    <w:rsid w:val="00E16231"/>
    <w:rsid w:val="00E225F4"/>
    <w:rsid w:val="00E23FB1"/>
    <w:rsid w:val="00E26DB2"/>
    <w:rsid w:val="00E315F8"/>
    <w:rsid w:val="00E31F3A"/>
    <w:rsid w:val="00E343D0"/>
    <w:rsid w:val="00E44A32"/>
    <w:rsid w:val="00E509E0"/>
    <w:rsid w:val="00E539EB"/>
    <w:rsid w:val="00E57DC4"/>
    <w:rsid w:val="00E6026B"/>
    <w:rsid w:val="00E6392B"/>
    <w:rsid w:val="00E66D6D"/>
    <w:rsid w:val="00E67939"/>
    <w:rsid w:val="00E70F2A"/>
    <w:rsid w:val="00E76FD9"/>
    <w:rsid w:val="00E81A08"/>
    <w:rsid w:val="00E8443D"/>
    <w:rsid w:val="00E93817"/>
    <w:rsid w:val="00E9594A"/>
    <w:rsid w:val="00EA095A"/>
    <w:rsid w:val="00EA0AB0"/>
    <w:rsid w:val="00EA54C1"/>
    <w:rsid w:val="00EA71C8"/>
    <w:rsid w:val="00EB09E8"/>
    <w:rsid w:val="00EB1B6D"/>
    <w:rsid w:val="00EB49BD"/>
    <w:rsid w:val="00EC002C"/>
    <w:rsid w:val="00EC02F3"/>
    <w:rsid w:val="00ED3C76"/>
    <w:rsid w:val="00EE1C18"/>
    <w:rsid w:val="00EE791E"/>
    <w:rsid w:val="00EF1831"/>
    <w:rsid w:val="00EF4BEA"/>
    <w:rsid w:val="00EF5D30"/>
    <w:rsid w:val="00F01E3B"/>
    <w:rsid w:val="00F1551C"/>
    <w:rsid w:val="00F164EB"/>
    <w:rsid w:val="00F2375A"/>
    <w:rsid w:val="00F26D29"/>
    <w:rsid w:val="00F273A3"/>
    <w:rsid w:val="00F27E6B"/>
    <w:rsid w:val="00F31E81"/>
    <w:rsid w:val="00F36B0C"/>
    <w:rsid w:val="00F37687"/>
    <w:rsid w:val="00F40F53"/>
    <w:rsid w:val="00F41614"/>
    <w:rsid w:val="00F44CAE"/>
    <w:rsid w:val="00F45232"/>
    <w:rsid w:val="00F47FA9"/>
    <w:rsid w:val="00F50305"/>
    <w:rsid w:val="00F524BE"/>
    <w:rsid w:val="00F63A3E"/>
    <w:rsid w:val="00F648A0"/>
    <w:rsid w:val="00F66870"/>
    <w:rsid w:val="00F67C49"/>
    <w:rsid w:val="00F72322"/>
    <w:rsid w:val="00F72EE4"/>
    <w:rsid w:val="00F76AD6"/>
    <w:rsid w:val="00F778DB"/>
    <w:rsid w:val="00F83BFB"/>
    <w:rsid w:val="00F91D79"/>
    <w:rsid w:val="00F95D20"/>
    <w:rsid w:val="00FA28C5"/>
    <w:rsid w:val="00FA2FE0"/>
    <w:rsid w:val="00FA759F"/>
    <w:rsid w:val="00FB43F2"/>
    <w:rsid w:val="00FB58AF"/>
    <w:rsid w:val="00FB7304"/>
    <w:rsid w:val="00FC03DA"/>
    <w:rsid w:val="00FC29EE"/>
    <w:rsid w:val="00FD3C61"/>
    <w:rsid w:val="00FD4701"/>
    <w:rsid w:val="00FD4E28"/>
    <w:rsid w:val="00FD51D0"/>
    <w:rsid w:val="00FE5EDF"/>
    <w:rsid w:val="00FE7DB8"/>
    <w:rsid w:val="00FF3D7F"/>
    <w:rsid w:val="00FF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29BA4"/>
  <w15:chartTrackingRefBased/>
  <w15:docId w15:val="{47B5A3F5-DD92-427E-AEAD-A4CACD3DA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B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18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8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338E3-6FD4-4DA7-B12A-24F616A39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2152</TotalTime>
  <Pages>9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Spyros</dc:creator>
  <cp:keywords/>
  <dc:description/>
  <cp:lastModifiedBy>Spyros Ploussiou</cp:lastModifiedBy>
  <cp:revision>614</cp:revision>
  <dcterms:created xsi:type="dcterms:W3CDTF">2021-09-28T13:27:00Z</dcterms:created>
  <dcterms:modified xsi:type="dcterms:W3CDTF">2021-11-09T15:49:00Z</dcterms:modified>
</cp:coreProperties>
</file>