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480" w:line="288" w:lineRule="auto"/>
        <w:jc w:val="center"/>
      </w:pPr>
      <w:bookmarkStart w:id="0" w:name="_GoBack"/>
      <w:bookmarkEnd w:id="0"/>
      <w:r>
        <w:rPr>
          <w:rFonts w:hint="eastAsia" w:ascii="Arial" w:hAnsi="Arial" w:eastAsia="等线" w:cs="Arial"/>
          <w:b/>
          <w:sz w:val="52"/>
        </w:rPr>
        <w:t>“</w:t>
      </w:r>
      <w:r>
        <w:rPr>
          <w:rFonts w:ascii="Arial" w:hAnsi="Arial" w:eastAsia="等线" w:cs="Arial"/>
          <w:b/>
          <w:sz w:val="52"/>
        </w:rPr>
        <w:t>小米杯</w:t>
      </w:r>
      <w:r>
        <w:rPr>
          <w:rFonts w:hint="eastAsia" w:ascii="Arial" w:hAnsi="Arial" w:eastAsia="等线" w:cs="Arial"/>
          <w:b/>
          <w:sz w:val="52"/>
        </w:rPr>
        <w:t>”</w:t>
      </w:r>
      <w:r>
        <w:rPr>
          <w:rFonts w:ascii="Arial" w:hAnsi="Arial" w:eastAsia="等线" w:cs="Arial"/>
          <w:b/>
          <w:sz w:val="52"/>
        </w:rPr>
        <w:t>技术报告</w:t>
      </w:r>
    </w:p>
    <w:p>
      <w:pPr>
        <w:pStyle w:val="2"/>
      </w:pPr>
      <w:r>
        <w:rPr>
          <w:rFonts w:hint="eastAsia"/>
        </w:rPr>
        <w:t>1</w:t>
      </w:r>
      <w:r>
        <w:t>方案概述</w:t>
      </w:r>
    </w:p>
    <w:p>
      <w:pPr>
        <w:spacing w:before="120" w:after="120" w:line="288" w:lineRule="auto"/>
        <w:ind w:firstLine="420"/>
        <w:jc w:val="left"/>
      </w:pPr>
      <w:r>
        <w:rPr>
          <w:rFonts w:ascii="Arial" w:hAnsi="Arial" w:eastAsia="等线" w:cs="Arial"/>
          <w:sz w:val="22"/>
        </w:rPr>
        <w:t>系统框图，通信框架，主要ros节点，使用的ros topic和lcm通信接口介绍等</w:t>
      </w:r>
    </w:p>
    <w:p>
      <w:pPr>
        <w:pStyle w:val="2"/>
      </w:pPr>
      <w:r>
        <w:rPr>
          <w:rFonts w:hint="eastAsia"/>
        </w:rPr>
        <w:t>2</w:t>
      </w:r>
      <w:r>
        <w:t>创新点/亮点概述</w:t>
      </w:r>
    </w:p>
    <w:p>
      <w:pPr>
        <w:spacing w:before="120" w:after="120" w:line="288" w:lineRule="auto"/>
        <w:ind w:firstLine="420"/>
        <w:jc w:val="left"/>
      </w:pPr>
      <w:r>
        <w:rPr>
          <w:rFonts w:ascii="Arial" w:hAnsi="Arial" w:eastAsia="等线" w:cs="Arial"/>
          <w:sz w:val="22"/>
        </w:rPr>
        <w:t>方案有哪些亮点，巧妙的设计等</w:t>
      </w:r>
    </w:p>
    <w:p>
      <w:pPr>
        <w:pStyle w:val="2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关键技术</w:t>
      </w:r>
    </w:p>
    <w:p>
      <w:pPr>
        <w:pStyle w:val="3"/>
      </w:pPr>
      <w:r>
        <w:rPr>
          <w:rFonts w:hint="eastAsia"/>
        </w:rPr>
        <w:t>3</w:t>
      </w:r>
      <w:r>
        <w:t>.1环境感知</w:t>
      </w:r>
    </w:p>
    <w:p>
      <w:pPr>
        <w:spacing w:before="120" w:after="120" w:line="288" w:lineRule="auto"/>
        <w:ind w:firstLine="420"/>
        <w:jc w:val="left"/>
      </w:pPr>
      <w:r>
        <w:rPr>
          <w:rFonts w:ascii="Arial" w:hAnsi="Arial" w:eastAsia="等线" w:cs="Arial"/>
          <w:sz w:val="22"/>
        </w:rPr>
        <w:t>地形障碍识别算法介绍</w:t>
      </w:r>
    </w:p>
    <w:p>
      <w:pPr>
        <w:spacing w:before="120" w:after="120" w:line="288" w:lineRule="auto"/>
        <w:ind w:firstLine="420"/>
        <w:jc w:val="left"/>
      </w:pPr>
      <w:r>
        <w:rPr>
          <w:rFonts w:ascii="Arial" w:hAnsi="Arial" w:eastAsia="等线" w:cs="Arial"/>
          <w:sz w:val="22"/>
        </w:rPr>
        <w:t>基于何种传感器，如何识别各类地形，</w:t>
      </w:r>
    </w:p>
    <w:p>
      <w:pPr>
        <w:pStyle w:val="3"/>
      </w:pPr>
      <w:r>
        <w:rPr>
          <w:rFonts w:hint="eastAsia"/>
        </w:rPr>
        <w:t>3</w:t>
      </w:r>
      <w:r>
        <w:t>.2导航及路径规划</w:t>
      </w:r>
    </w:p>
    <w:p>
      <w:pPr>
        <w:spacing w:before="120" w:after="120" w:line="288" w:lineRule="auto"/>
        <w:ind w:firstLine="420"/>
        <w:jc w:val="left"/>
      </w:pPr>
      <w:r>
        <w:rPr>
          <w:rFonts w:ascii="Arial" w:hAnsi="Arial" w:eastAsia="等线" w:cs="Arial"/>
          <w:sz w:val="22"/>
        </w:rPr>
        <w:t>路径规划、自主行走控制逻辑以及实现代码，如果涉及全局定位，描述地图的构建方式以及定位算法的实现</w:t>
      </w:r>
    </w:p>
    <w:p>
      <w:pPr>
        <w:pStyle w:val="3"/>
      </w:pPr>
      <w:r>
        <w:rPr>
          <w:rFonts w:hint="eastAsia"/>
        </w:rPr>
        <w:t>3</w:t>
      </w:r>
      <w:r>
        <w:t>.3运动控制</w:t>
      </w:r>
    </w:p>
    <w:p>
      <w:pPr>
        <w:spacing w:before="120" w:after="120" w:line="288" w:lineRule="auto"/>
        <w:ind w:firstLine="420"/>
        <w:jc w:val="left"/>
      </w:pPr>
      <w:r>
        <w:rPr>
          <w:rFonts w:ascii="Arial" w:hAnsi="Arial" w:eastAsia="等线" w:cs="Arial"/>
          <w:sz w:val="22"/>
        </w:rPr>
        <w:t>基于强化学习、开源算法、小米运控公版代码的修改介绍</w:t>
      </w:r>
    </w:p>
    <w:p>
      <w:pPr>
        <w:spacing w:before="120" w:after="120" w:line="288" w:lineRule="auto"/>
        <w:ind w:firstLine="420"/>
        <w:jc w:val="left"/>
      </w:pPr>
      <w:r>
        <w:rPr>
          <w:rFonts w:ascii="Arial" w:hAnsi="Arial" w:eastAsia="等线" w:cs="Arial"/>
          <w:sz w:val="22"/>
        </w:rPr>
        <w:t>如核心参数调整，新开发的步态，若基于强化学习，可以介绍相关奖励函数设计，有哪些网络，各网络的输入输出，整体拓扑结构，训练及部署要点</w:t>
      </w:r>
    </w:p>
    <w:p>
      <w:pPr>
        <w:pStyle w:val="3"/>
      </w:pPr>
      <w:r>
        <w:rPr>
          <w:rFonts w:hint="eastAsia"/>
        </w:rPr>
        <w:t>3</w:t>
      </w:r>
      <w:r>
        <w:t>.4特殊地形处理</w:t>
      </w:r>
    </w:p>
    <w:p>
      <w:p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地形特征识别，选择的步态及越障策略</w:t>
      </w:r>
    </w:p>
    <w:p>
      <w:p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1、台阶/高台/斜坡</w:t>
      </w:r>
    </w:p>
    <w:p>
      <w:p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2、独木桥，转角，石板</w:t>
      </w:r>
    </w:p>
    <w:p>
      <w:p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3、崎岖地形，沙石等</w:t>
      </w:r>
    </w:p>
    <w:p>
      <w:p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4、赛道元素</w:t>
      </w:r>
    </w:p>
    <w:p>
      <w:pPr>
        <w:spacing w:before="120" w:after="120" w:line="288" w:lineRule="auto"/>
        <w:jc w:val="left"/>
      </w:pPr>
      <w:r>
        <w:drawing>
          <wp:inline distT="0" distB="0" distL="0" distR="0">
            <wp:extent cx="5257800" cy="3190875"/>
            <wp:effectExtent l="0" t="0" r="0" b="9525"/>
            <wp:docPr id="1" name="Drawing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4</w:t>
      </w:r>
      <w:r>
        <w:t xml:space="preserve"> 其他</w:t>
      </w:r>
    </w:p>
    <w:p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hint="eastAsia" w:ascii="Arial" w:hAnsi="Arial" w:eastAsia="等线" w:cs="Arial"/>
          <w:sz w:val="22"/>
        </w:rPr>
        <w:t>补充实施方案中的特色，而上述没有包含的部分。</w:t>
      </w:r>
    </w:p>
    <w:p>
      <w:pPr>
        <w:spacing w:before="380" w:after="140" w:line="288" w:lineRule="auto"/>
        <w:jc w:val="left"/>
        <w:outlineLvl w:val="0"/>
      </w:pPr>
    </w:p>
    <w:p>
      <w:pPr>
        <w:spacing w:before="120" w:after="120" w:line="288" w:lineRule="auto"/>
        <w:jc w:val="left"/>
      </w:pPr>
    </w:p>
    <w:p>
      <w:pPr>
        <w:spacing w:before="120" w:after="120" w:line="288" w:lineRule="auto"/>
        <w:jc w:val="left"/>
      </w:pPr>
    </w:p>
    <w:p>
      <w:pPr>
        <w:spacing w:before="120" w:after="120" w:line="288" w:lineRule="auto"/>
        <w:jc w:val="left"/>
      </w:pPr>
    </w:p>
    <w:sectPr>
      <w:headerReference r:id="rId4" w:type="first"/>
      <w:headerReference r:id="rId3" w:type="even"/>
      <w:pgSz w:w="11905" w:h="16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PowerPlusWaterMarkObject3" o:spid="_x0000_s3074" o:spt="136" type="#_x0000_t136" style="position:absolute;left:0pt;height:207.5pt;width:415pt;mso-position-horizontal:center;mso-position-horizontal-relative:margin;mso-position-vertical:center;mso-position-vertical-relative:margin;z-index:-251656192;mso-width-relative:page;mso-height-relative:page;" fillcolor="#000000" filled="t" stroked="f" coordsize="21600,21600">
          <v:path/>
          <v:fill on="t" focussize="0,0"/>
          <v:stroke on="f"/>
          <v:imagedata o:title=""/>
          <o:lock v:ext="edit"/>
          <v:textpath on="t" fitshape="t" fitpath="t" trim="f" xscale="f" string=" 贾世坤 5778" style="font-family:&amp;quot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PowerPlusWaterMarkObject2" o:spid="_x0000_s3073" o:spt="136" type="#_x0000_t136" style="position:absolute;left:0pt;height:207.5pt;width:415pt;mso-position-horizontal:center;mso-position-horizontal-relative:margin;mso-position-vertical:center;mso-position-vertical-relative:margin;z-index:-251657216;mso-width-relative:page;mso-height-relative:page;" fillcolor="#000000" filled="t" stroked="f" coordsize="21600,21600">
          <v:path/>
          <v:fill on="t" focussize="0,0"/>
          <v:stroke on="f"/>
          <v:imagedata o:title=""/>
          <o:lock v:ext="edit"/>
          <v:textpath on="t" fitshape="t" fitpath="t" trim="f" xscale="f" string=" 贾世坤 5778" style="font-family:&amp;quot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bordersDoNotSurroundHeader w:val="1"/>
  <w:bordersDoNotSurroundFooter w:val="1"/>
  <w:documentProtection w:enforcement="0"/>
  <w:defaultTabStop w:val="420"/>
  <w:characterSpacingControl w:val="doNotCompress"/>
  <w:hdrShapeDefaults>
    <o:shapelayout v:ext="edit">
      <o:idmap v:ext="edit" data="2,3"/>
    </o:shapelayout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608"/>
    <w:rsid w:val="00396E86"/>
    <w:rsid w:val="00AC4CE9"/>
    <w:rsid w:val="00B74C03"/>
    <w:rsid w:val="00C95DA8"/>
    <w:rsid w:val="00FF2608"/>
    <w:rsid w:val="53E71525"/>
    <w:rsid w:val="55AF2B3A"/>
    <w:rsid w:val="5F9F7B4E"/>
    <w:rsid w:val="75ED6095"/>
    <w:rsid w:val="DDFFE980"/>
    <w:rsid w:val="FB19CFE5"/>
    <w:rsid w:val="FB7A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9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7">
    <w:name w:val="页脚 字符"/>
    <w:basedOn w:val="6"/>
    <w:link w:val="4"/>
    <w:qFormat/>
    <w:uiPriority w:val="0"/>
    <w:rPr>
      <w:sz w:val="18"/>
      <w:szCs w:val="18"/>
    </w:rPr>
  </w:style>
  <w:style w:type="character" w:customStyle="1" w:styleId="8">
    <w:name w:val="标题 2 字符"/>
    <w:basedOn w:val="6"/>
    <w:link w:val="2"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标题 3 字符"/>
    <w:basedOn w:val="6"/>
    <w:link w:val="3"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4"/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340</Words>
  <Characters>358</Characters>
  <Lines>2</Lines>
  <Paragraphs>1</Paragraphs>
  <TotalTime>17</TotalTime>
  <ScaleCrop>false</ScaleCrop>
  <LinksUpToDate>false</LinksUpToDate>
  <CharactersWithSpaces>361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2024-06-20T01:46:00Z</dcterms:created>
  <dc:creator>Apache POI</dc:creator>
  <cp:lastModifiedBy>艾希</cp:lastModifiedBy>
  <dcterms:modified xsi:type="dcterms:W3CDTF">2024-06-21T08:02:35Z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DA6F90AFCBE7434EB98578A6049F0599_13</vt:lpwstr>
  </property>
</Properties>
</file>