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267A0" w14:textId="12E16FA4" w:rsidR="00552ABF" w:rsidRPr="00A95241" w:rsidRDefault="00A95241" w:rsidP="00A95241">
      <w:pPr>
        <w:jc w:val="center"/>
        <w:rPr>
          <w:rFonts w:ascii="Times New Roman" w:hAnsi="Times New Roman" w:cs="Times New Roman"/>
          <w:sz w:val="40"/>
          <w:szCs w:val="40"/>
          <w:lang w:val="pl-PL"/>
        </w:rPr>
      </w:pPr>
      <w:r w:rsidRPr="00A95241">
        <w:rPr>
          <w:rFonts w:ascii="Times New Roman" w:hAnsi="Times New Roman" w:cs="Times New Roman"/>
          <w:sz w:val="40"/>
          <w:szCs w:val="40"/>
          <w:lang w:val="pl-PL"/>
        </w:rPr>
        <w:t>Problem Mobilnego Złodzieja</w:t>
      </w:r>
    </w:p>
    <w:p w14:paraId="6D84B420" w14:textId="5DA35F5F" w:rsidR="00A95241" w:rsidRPr="00A95241" w:rsidRDefault="00A95241" w:rsidP="00A95241">
      <w:pPr>
        <w:jc w:val="center"/>
        <w:rPr>
          <w:rFonts w:ascii="Times New Roman" w:hAnsi="Times New Roman" w:cs="Times New Roman"/>
          <w:sz w:val="40"/>
          <w:szCs w:val="40"/>
          <w:lang w:val="pl-PL"/>
        </w:rPr>
      </w:pPr>
      <w:r w:rsidRPr="00A95241">
        <w:rPr>
          <w:rFonts w:ascii="Times New Roman" w:hAnsi="Times New Roman" w:cs="Times New Roman"/>
          <w:sz w:val="40"/>
          <w:szCs w:val="40"/>
          <w:lang w:val="pl-PL"/>
        </w:rPr>
        <w:t>podejście wieloobiektowe</w:t>
      </w:r>
    </w:p>
    <w:p w14:paraId="5F8EA8C9" w14:textId="6033C5D0" w:rsidR="00A95241" w:rsidRPr="00A95241" w:rsidRDefault="00A95241" w:rsidP="00A95241">
      <w:pPr>
        <w:jc w:val="center"/>
        <w:rPr>
          <w:rFonts w:ascii="Times New Roman" w:hAnsi="Times New Roman" w:cs="Times New Roman"/>
          <w:sz w:val="40"/>
          <w:szCs w:val="40"/>
          <w:lang w:val="pl-PL"/>
        </w:rPr>
      </w:pPr>
      <w:r w:rsidRPr="00A95241">
        <w:rPr>
          <w:rFonts w:ascii="Times New Roman" w:hAnsi="Times New Roman" w:cs="Times New Roman"/>
          <w:sz w:val="40"/>
          <w:szCs w:val="40"/>
          <w:lang w:val="pl-PL"/>
        </w:rPr>
        <w:t>- Sprawozdanie 2</w:t>
      </w:r>
    </w:p>
    <w:p w14:paraId="4FBE8397" w14:textId="39E5FD2F" w:rsidR="00A95241" w:rsidRPr="00646889" w:rsidRDefault="00A95241" w:rsidP="00A95241">
      <w:pPr>
        <w:jc w:val="center"/>
        <w:rPr>
          <w:rFonts w:ascii="Times New Roman" w:hAnsi="Times New Roman" w:cs="Times New Roman"/>
          <w:sz w:val="24"/>
          <w:szCs w:val="24"/>
          <w:lang w:val="pl-PL"/>
        </w:rPr>
      </w:pPr>
    </w:p>
    <w:p w14:paraId="472EC6B8" w14:textId="498139BF" w:rsidR="00A95241" w:rsidRPr="00A95241" w:rsidRDefault="00A95241" w:rsidP="00A95241">
      <w:pPr>
        <w:pStyle w:val="Akapitzlist"/>
        <w:numPr>
          <w:ilvl w:val="0"/>
          <w:numId w:val="3"/>
        </w:numPr>
        <w:rPr>
          <w:rFonts w:ascii="Times New Roman" w:hAnsi="Times New Roman" w:cs="Times New Roman"/>
          <w:b/>
          <w:sz w:val="24"/>
          <w:szCs w:val="24"/>
          <w:lang w:val="pl-PL"/>
        </w:rPr>
      </w:pPr>
      <w:r w:rsidRPr="00A95241">
        <w:rPr>
          <w:rFonts w:ascii="Times New Roman" w:hAnsi="Times New Roman" w:cs="Times New Roman"/>
          <w:b/>
          <w:sz w:val="24"/>
          <w:szCs w:val="24"/>
          <w:lang w:val="pl-PL"/>
        </w:rPr>
        <w:t>OPIS PROBLEMU</w:t>
      </w:r>
    </w:p>
    <w:p w14:paraId="3733CC48" w14:textId="47B39648" w:rsidR="00D36BE9" w:rsidRDefault="00A95241" w:rsidP="00A95241">
      <w:pPr>
        <w:rPr>
          <w:rFonts w:ascii="Times New Roman" w:hAnsi="Times New Roman" w:cs="Times New Roman"/>
          <w:sz w:val="24"/>
          <w:szCs w:val="24"/>
          <w:lang w:val="pl-PL"/>
        </w:rPr>
      </w:pPr>
      <w:r>
        <w:rPr>
          <w:rFonts w:ascii="Times New Roman" w:hAnsi="Times New Roman" w:cs="Times New Roman"/>
          <w:sz w:val="24"/>
          <w:szCs w:val="24"/>
          <w:lang w:val="pl-PL"/>
        </w:rPr>
        <w:t>Założenie klasycznego problemu mobilnego złodzieja jest złożeniem dwóch problemów – komiwojażera i problemu plecakowego. Otrzymujemy na wstępie listę miast wraz z ich współrzędnymi, a także listę przedmiotów, wśród których każdy charakteryzuje się swoim id, profitem, wagą oraz miastem, w którym się znajduje. Naszym zadaniem jest napis</w:t>
      </w:r>
      <w:r w:rsidR="00D36BE9">
        <w:rPr>
          <w:rFonts w:ascii="Times New Roman" w:hAnsi="Times New Roman" w:cs="Times New Roman"/>
          <w:sz w:val="24"/>
          <w:szCs w:val="24"/>
          <w:lang w:val="pl-PL"/>
        </w:rPr>
        <w:t>ać metaheurystykę, która ustali możliwie najlepszą drogę oraz sposób zapakowania plecaka. Zgodnie z zaproponowanym problemem w każdym mieście może znajdować się wiele przedmiotów, a każdy przedmiot może znajdować się w wielu miastach. Ze względu na otrzymane dane, w których każdy przedmiot ma przypisany unikalny numer id przyjmujemy, że jeden przedmiot występuje w każdym mieście tylko raz.</w:t>
      </w:r>
    </w:p>
    <w:p w14:paraId="6E02E7BC" w14:textId="5BC134BC" w:rsidR="00A95241" w:rsidRDefault="00D36BE9" w:rsidP="00A95241">
      <w:pPr>
        <w:rPr>
          <w:rFonts w:ascii="Times New Roman" w:hAnsi="Times New Roman" w:cs="Times New Roman"/>
          <w:sz w:val="24"/>
          <w:szCs w:val="24"/>
          <w:lang w:val="pl-PL"/>
        </w:rPr>
      </w:pPr>
      <w:r>
        <w:rPr>
          <w:rFonts w:ascii="Times New Roman" w:hAnsi="Times New Roman" w:cs="Times New Roman"/>
          <w:sz w:val="24"/>
          <w:szCs w:val="24"/>
          <w:lang w:val="pl-PL"/>
        </w:rPr>
        <w:t>Podejście wieloobiektowe zakłada, że wraz ze wzrostem wagi plecaka tracimy prędkość a także im dłużej niesiemy przedmiot, tym mniejszą ma on wartość. Aspekt drugi (zmniejszanie wartości przedmiotu) zostaje pominięty, ze względu na brak niezbędnych danych.</w:t>
      </w:r>
    </w:p>
    <w:p w14:paraId="4CD44D9C" w14:textId="2F38ED8C" w:rsidR="00D36BE9" w:rsidRDefault="00D36BE9" w:rsidP="00A95241">
      <w:pPr>
        <w:rPr>
          <w:rFonts w:ascii="Times New Roman" w:hAnsi="Times New Roman" w:cs="Times New Roman"/>
          <w:sz w:val="24"/>
          <w:szCs w:val="24"/>
          <w:lang w:val="pl-PL"/>
        </w:rPr>
      </w:pPr>
      <w:r>
        <w:rPr>
          <w:rFonts w:ascii="Times New Roman" w:hAnsi="Times New Roman" w:cs="Times New Roman"/>
          <w:sz w:val="24"/>
          <w:szCs w:val="24"/>
          <w:lang w:val="pl-PL"/>
        </w:rPr>
        <w:t>Do rozwiązania wyżej opisanego problemu NP-trudnego użyto algorytmu NSGA-II.</w:t>
      </w:r>
    </w:p>
    <w:p w14:paraId="637207C2" w14:textId="284BA8B7" w:rsidR="000E7D9E" w:rsidRDefault="000E7D9E" w:rsidP="00D36BE9">
      <w:pPr>
        <w:pStyle w:val="Akapitzlist"/>
        <w:numPr>
          <w:ilvl w:val="0"/>
          <w:numId w:val="3"/>
        </w:numPr>
        <w:rPr>
          <w:rFonts w:ascii="Times New Roman" w:hAnsi="Times New Roman" w:cs="Times New Roman"/>
          <w:b/>
          <w:sz w:val="24"/>
          <w:szCs w:val="24"/>
          <w:lang w:val="pl-PL"/>
        </w:rPr>
      </w:pPr>
      <w:r>
        <w:rPr>
          <w:rFonts w:ascii="Times New Roman" w:hAnsi="Times New Roman" w:cs="Times New Roman"/>
          <w:b/>
          <w:sz w:val="24"/>
          <w:szCs w:val="24"/>
          <w:lang w:val="pl-PL"/>
        </w:rPr>
        <w:t>REPREZENTACJA OSOBNIKA</w:t>
      </w:r>
    </w:p>
    <w:p w14:paraId="79942F12" w14:textId="54DAA560" w:rsidR="000E7D9E" w:rsidRDefault="00646889" w:rsidP="000E7D9E">
      <w:pPr>
        <w:pStyle w:val="Akapitzlist"/>
        <w:ind w:left="1080"/>
        <w:rPr>
          <w:rFonts w:ascii="Times New Roman" w:hAnsi="Times New Roman" w:cs="Times New Roman"/>
          <w:sz w:val="24"/>
          <w:szCs w:val="24"/>
          <w:lang w:val="pl-PL"/>
        </w:rPr>
      </w:pPr>
      <w:r>
        <w:rPr>
          <w:rFonts w:ascii="Times New Roman" w:hAnsi="Times New Roman" w:cs="Times New Roman"/>
          <w:sz w:val="24"/>
          <w:szCs w:val="24"/>
          <w:lang w:val="pl-PL"/>
        </w:rPr>
        <w:t>Na każde rozwiązanie</w:t>
      </w:r>
      <w:r w:rsidR="000E7D9E">
        <w:rPr>
          <w:rFonts w:ascii="Times New Roman" w:hAnsi="Times New Roman" w:cs="Times New Roman"/>
          <w:sz w:val="24"/>
          <w:szCs w:val="24"/>
          <w:lang w:val="pl-PL"/>
        </w:rPr>
        <w:t xml:space="preserve"> </w:t>
      </w:r>
      <w:r>
        <w:rPr>
          <w:rFonts w:ascii="Times New Roman" w:hAnsi="Times New Roman" w:cs="Times New Roman"/>
          <w:sz w:val="24"/>
          <w:szCs w:val="24"/>
          <w:lang w:val="pl-PL"/>
        </w:rPr>
        <w:t>(</w:t>
      </w:r>
      <w:r w:rsidR="000E7D9E">
        <w:rPr>
          <w:rFonts w:ascii="Times New Roman" w:hAnsi="Times New Roman" w:cs="Times New Roman"/>
          <w:sz w:val="24"/>
          <w:szCs w:val="24"/>
          <w:lang w:val="pl-PL"/>
        </w:rPr>
        <w:t>oso</w:t>
      </w:r>
      <w:r>
        <w:rPr>
          <w:rFonts w:ascii="Times New Roman" w:hAnsi="Times New Roman" w:cs="Times New Roman"/>
          <w:sz w:val="24"/>
          <w:szCs w:val="24"/>
          <w:lang w:val="pl-PL"/>
        </w:rPr>
        <w:t>bnika) składają się dwa elementy</w:t>
      </w:r>
      <w:r w:rsidR="000E7D9E">
        <w:rPr>
          <w:rFonts w:ascii="Times New Roman" w:hAnsi="Times New Roman" w:cs="Times New Roman"/>
          <w:sz w:val="24"/>
          <w:szCs w:val="24"/>
          <w:lang w:val="pl-PL"/>
        </w:rPr>
        <w:t>. Jed</w:t>
      </w:r>
      <w:r>
        <w:rPr>
          <w:rFonts w:ascii="Times New Roman" w:hAnsi="Times New Roman" w:cs="Times New Roman"/>
          <w:sz w:val="24"/>
          <w:szCs w:val="24"/>
          <w:lang w:val="pl-PL"/>
        </w:rPr>
        <w:t xml:space="preserve">en </w:t>
      </w:r>
      <w:r w:rsidR="000E7D9E">
        <w:rPr>
          <w:rFonts w:ascii="Times New Roman" w:hAnsi="Times New Roman" w:cs="Times New Roman"/>
          <w:sz w:val="24"/>
          <w:szCs w:val="24"/>
          <w:lang w:val="pl-PL"/>
        </w:rPr>
        <w:t>z nich, droga,</w:t>
      </w:r>
      <w:r>
        <w:rPr>
          <w:rFonts w:ascii="Times New Roman" w:hAnsi="Times New Roman" w:cs="Times New Roman"/>
          <w:sz w:val="24"/>
          <w:szCs w:val="24"/>
          <w:lang w:val="pl-PL"/>
        </w:rPr>
        <w:t xml:space="preserve"> przeszukiwany jest przy pomocy algorytmu genetycznego. Drugi natomiast konstruowany jest przy pomocy algorytmu zachłannego. Droga to tablica której kolejne elementy są indeksami miast odwiedzanych w kolejności. Plan pakowania plecaka jest tablicą, w której kolejne elementy odpowiadają indeksowi danego przedmiotu. Ponieważ każdy element występuje tylko w jednym mieście, nie trzeba w rozwiązaniu zawierać informacji o tym, z którego miasta pobieramy przedmiot. Używamy zatem zapisu zero-jedynkowego, określając jedynie czy przedmiot bierzemy, czy też nie.</w:t>
      </w:r>
    </w:p>
    <w:p w14:paraId="63073AE6" w14:textId="77777777" w:rsidR="00646889" w:rsidRPr="000E7D9E" w:rsidRDefault="00646889" w:rsidP="000E7D9E">
      <w:pPr>
        <w:pStyle w:val="Akapitzlist"/>
        <w:ind w:left="1080"/>
        <w:rPr>
          <w:rFonts w:ascii="Times New Roman" w:hAnsi="Times New Roman" w:cs="Times New Roman"/>
          <w:sz w:val="24"/>
          <w:szCs w:val="24"/>
          <w:lang w:val="pl-PL"/>
        </w:rPr>
      </w:pPr>
    </w:p>
    <w:p w14:paraId="35FDF32B" w14:textId="42CD924A" w:rsidR="00D36BE9" w:rsidRPr="00D36BE9" w:rsidRDefault="00D36BE9" w:rsidP="00D36BE9">
      <w:pPr>
        <w:pStyle w:val="Akapitzlist"/>
        <w:numPr>
          <w:ilvl w:val="0"/>
          <w:numId w:val="3"/>
        </w:numPr>
        <w:rPr>
          <w:rFonts w:ascii="Times New Roman" w:hAnsi="Times New Roman" w:cs="Times New Roman"/>
          <w:b/>
          <w:sz w:val="24"/>
          <w:szCs w:val="24"/>
          <w:lang w:val="pl-PL"/>
        </w:rPr>
      </w:pPr>
      <w:r w:rsidRPr="00D36BE9">
        <w:rPr>
          <w:rFonts w:ascii="Times New Roman" w:hAnsi="Times New Roman" w:cs="Times New Roman"/>
          <w:b/>
          <w:sz w:val="24"/>
          <w:szCs w:val="24"/>
          <w:lang w:val="pl-PL"/>
        </w:rPr>
        <w:t>OPIS ZASTOSOWANYCH HEURYSTYK</w:t>
      </w:r>
    </w:p>
    <w:p w14:paraId="001DE8E1" w14:textId="77777777" w:rsidR="00D36BE9" w:rsidRDefault="00D36BE9" w:rsidP="00D36BE9">
      <w:pPr>
        <w:pStyle w:val="Akapitzlist"/>
        <w:ind w:left="1080"/>
        <w:rPr>
          <w:rFonts w:ascii="Times New Roman" w:hAnsi="Times New Roman" w:cs="Times New Roman"/>
          <w:sz w:val="24"/>
          <w:szCs w:val="24"/>
          <w:lang w:val="pl-PL"/>
        </w:rPr>
      </w:pPr>
    </w:p>
    <w:p w14:paraId="0DAA397C" w14:textId="1240A750" w:rsidR="00D36BE9" w:rsidRPr="00817E95" w:rsidRDefault="00D36BE9" w:rsidP="00D36BE9">
      <w:pPr>
        <w:pStyle w:val="Akapitzlist"/>
        <w:numPr>
          <w:ilvl w:val="0"/>
          <w:numId w:val="5"/>
        </w:numPr>
        <w:rPr>
          <w:rFonts w:ascii="Times New Roman" w:hAnsi="Times New Roman" w:cs="Times New Roman"/>
          <w:b/>
          <w:sz w:val="24"/>
          <w:szCs w:val="24"/>
          <w:lang w:val="pl-PL"/>
        </w:rPr>
      </w:pPr>
      <w:r w:rsidRPr="00817E95">
        <w:rPr>
          <w:rFonts w:ascii="Times New Roman" w:hAnsi="Times New Roman" w:cs="Times New Roman"/>
          <w:b/>
          <w:sz w:val="24"/>
          <w:szCs w:val="24"/>
          <w:lang w:val="pl-PL"/>
        </w:rPr>
        <w:t>Inicjalizacja</w:t>
      </w:r>
    </w:p>
    <w:p w14:paraId="555F5325" w14:textId="0D84B669" w:rsidR="00817E95" w:rsidRDefault="000E7D9E" w:rsidP="00817E95">
      <w:pPr>
        <w:pStyle w:val="Akapitzlist"/>
        <w:ind w:left="1440"/>
        <w:rPr>
          <w:rFonts w:ascii="Times New Roman" w:hAnsi="Times New Roman" w:cs="Times New Roman"/>
          <w:sz w:val="24"/>
          <w:szCs w:val="24"/>
          <w:lang w:val="pl-PL"/>
        </w:rPr>
      </w:pPr>
      <w:r>
        <w:rPr>
          <w:rFonts w:ascii="Times New Roman" w:hAnsi="Times New Roman" w:cs="Times New Roman"/>
          <w:sz w:val="24"/>
          <w:szCs w:val="24"/>
          <w:lang w:val="pl-PL"/>
        </w:rPr>
        <w:t xml:space="preserve">Początkowa populacja generowana jest w sposób losowy. </w:t>
      </w:r>
      <w:r w:rsidR="00646889">
        <w:rPr>
          <w:rFonts w:ascii="Times New Roman" w:hAnsi="Times New Roman" w:cs="Times New Roman"/>
          <w:sz w:val="24"/>
          <w:szCs w:val="24"/>
          <w:lang w:val="pl-PL"/>
        </w:rPr>
        <w:t>Zgodnie z parametrem wielkości populacji tworzymy zadaną liczbę dróg i do każdej z nich przypisujemy plan pakowania plecaka przy użyciu algorytmu zachłannego.</w:t>
      </w:r>
    </w:p>
    <w:p w14:paraId="3756956A" w14:textId="77777777" w:rsidR="00646889" w:rsidRDefault="00646889" w:rsidP="00817E95">
      <w:pPr>
        <w:pStyle w:val="Akapitzlist"/>
        <w:ind w:left="1440"/>
        <w:rPr>
          <w:rFonts w:ascii="Times New Roman" w:hAnsi="Times New Roman" w:cs="Times New Roman"/>
          <w:sz w:val="24"/>
          <w:szCs w:val="24"/>
          <w:lang w:val="pl-PL"/>
        </w:rPr>
      </w:pPr>
    </w:p>
    <w:p w14:paraId="7E503F6D" w14:textId="4D7761C1" w:rsidR="000E7D9E" w:rsidRDefault="000E7D9E" w:rsidP="00D36BE9">
      <w:pPr>
        <w:pStyle w:val="Akapitzlist"/>
        <w:numPr>
          <w:ilvl w:val="0"/>
          <w:numId w:val="5"/>
        </w:numPr>
        <w:rPr>
          <w:rFonts w:ascii="Times New Roman" w:hAnsi="Times New Roman" w:cs="Times New Roman"/>
          <w:b/>
          <w:sz w:val="24"/>
          <w:szCs w:val="24"/>
          <w:lang w:val="pl-PL"/>
        </w:rPr>
      </w:pPr>
      <w:proofErr w:type="spellStart"/>
      <w:r>
        <w:rPr>
          <w:rFonts w:ascii="Times New Roman" w:hAnsi="Times New Roman" w:cs="Times New Roman"/>
          <w:b/>
          <w:sz w:val="24"/>
          <w:szCs w:val="24"/>
          <w:lang w:val="pl-PL"/>
        </w:rPr>
        <w:t>Greedy</w:t>
      </w:r>
      <w:proofErr w:type="spellEnd"/>
    </w:p>
    <w:p w14:paraId="023770D2" w14:textId="77777777" w:rsidR="00646889" w:rsidRDefault="00646889" w:rsidP="000E7D9E">
      <w:pPr>
        <w:pStyle w:val="Akapitzlist"/>
        <w:ind w:left="1440"/>
        <w:rPr>
          <w:rFonts w:ascii="Times New Roman" w:eastAsiaTheme="minorEastAsia" w:hAnsi="Times New Roman" w:cs="Times New Roman"/>
          <w:sz w:val="24"/>
          <w:szCs w:val="24"/>
          <w:lang w:val="pl-PL"/>
        </w:rPr>
      </w:pPr>
      <w:r>
        <w:rPr>
          <w:rFonts w:ascii="Times New Roman" w:hAnsi="Times New Roman" w:cs="Times New Roman"/>
          <w:sz w:val="24"/>
          <w:szCs w:val="24"/>
          <w:lang w:val="pl-PL"/>
        </w:rPr>
        <w:t xml:space="preserve">Zaproponowany algorytm zachłanny przypisuje każdemu z elementów stosunek </w:t>
      </w:r>
      <m:oMath>
        <m:f>
          <m:fPr>
            <m:ctrlPr>
              <w:rPr>
                <w:rFonts w:ascii="Cambria Math" w:hAnsi="Cambria Math" w:cs="Times New Roman"/>
                <w:i/>
                <w:sz w:val="24"/>
                <w:szCs w:val="24"/>
                <w:lang w:val="pl-PL"/>
              </w:rPr>
            </m:ctrlPr>
          </m:fPr>
          <m:num>
            <m:r>
              <w:rPr>
                <w:rFonts w:ascii="Cambria Math" w:hAnsi="Cambria Math" w:cs="Times New Roman"/>
                <w:sz w:val="24"/>
                <w:szCs w:val="24"/>
                <w:lang w:val="pl-PL"/>
              </w:rPr>
              <m:t>p</m:t>
            </m:r>
          </m:num>
          <m:den>
            <m:r>
              <w:rPr>
                <w:rFonts w:ascii="Cambria Math" w:hAnsi="Cambria Math" w:cs="Times New Roman"/>
                <w:sz w:val="24"/>
                <w:szCs w:val="24"/>
                <w:lang w:val="pl-PL"/>
              </w:rPr>
              <m:t>w*t</m:t>
            </m:r>
          </m:den>
        </m:f>
      </m:oMath>
      <w:r>
        <w:rPr>
          <w:rFonts w:ascii="Times New Roman" w:eastAsiaTheme="minorEastAsia" w:hAnsi="Times New Roman" w:cs="Times New Roman"/>
          <w:sz w:val="24"/>
          <w:szCs w:val="24"/>
          <w:lang w:val="pl-PL"/>
        </w:rPr>
        <w:t>, gdzie p to profit za dany przedmiot, w to waga tego przedmiotu, a t to czas, jaki zajęłoby nam przeniesienie tego tylko przedmiotu (nie zabieramy nic innego), z miasta, w którym się on znajduje do miasta końcowego. Tak określone przedmioty sortujemy wg wyliczonego stosunku i, zaczynając od największego stosunku, wybieramy te, które się mieszczą do plecaka. Stosunek ten różni się więc dla każdej drogi, ale algorytm jest deterministyczny.</w:t>
      </w:r>
    </w:p>
    <w:p w14:paraId="77EE0127" w14:textId="43CBF309" w:rsidR="000E7D9E" w:rsidRPr="000E7D9E" w:rsidRDefault="00646889" w:rsidP="000E7D9E">
      <w:pPr>
        <w:pStyle w:val="Akapitzlist"/>
        <w:ind w:left="1440"/>
        <w:rPr>
          <w:rFonts w:ascii="Times New Roman" w:hAnsi="Times New Roman" w:cs="Times New Roman"/>
          <w:sz w:val="24"/>
          <w:szCs w:val="24"/>
          <w:lang w:val="pl-PL"/>
        </w:rPr>
      </w:pPr>
      <w:r>
        <w:rPr>
          <w:rFonts w:ascii="Times New Roman" w:eastAsiaTheme="minorEastAsia" w:hAnsi="Times New Roman" w:cs="Times New Roman"/>
          <w:sz w:val="24"/>
          <w:szCs w:val="24"/>
          <w:lang w:val="pl-PL"/>
        </w:rPr>
        <w:t xml:space="preserve"> </w:t>
      </w:r>
    </w:p>
    <w:p w14:paraId="11AFD1B2" w14:textId="3EA2958E" w:rsidR="00D36BE9" w:rsidRPr="00817E95" w:rsidRDefault="00817E95" w:rsidP="00D36BE9">
      <w:pPr>
        <w:pStyle w:val="Akapitzlist"/>
        <w:numPr>
          <w:ilvl w:val="0"/>
          <w:numId w:val="5"/>
        </w:numPr>
        <w:rPr>
          <w:rFonts w:ascii="Times New Roman" w:hAnsi="Times New Roman" w:cs="Times New Roman"/>
          <w:b/>
          <w:sz w:val="24"/>
          <w:szCs w:val="24"/>
          <w:lang w:val="pl-PL"/>
        </w:rPr>
      </w:pPr>
      <w:r w:rsidRPr="00817E95">
        <w:rPr>
          <w:rFonts w:ascii="Times New Roman" w:hAnsi="Times New Roman" w:cs="Times New Roman"/>
          <w:b/>
          <w:sz w:val="24"/>
          <w:szCs w:val="24"/>
          <w:lang w:val="pl-PL"/>
        </w:rPr>
        <w:t>Selekcja</w:t>
      </w:r>
    </w:p>
    <w:p w14:paraId="5FD89CD3" w14:textId="77777777" w:rsidR="00646889" w:rsidRDefault="00646889" w:rsidP="00817E95">
      <w:pPr>
        <w:pStyle w:val="Akapitzlist"/>
        <w:ind w:left="1440"/>
        <w:rPr>
          <w:rFonts w:ascii="Times New Roman" w:hAnsi="Times New Roman" w:cs="Times New Roman"/>
          <w:sz w:val="24"/>
          <w:szCs w:val="24"/>
          <w:lang w:val="pl-PL"/>
        </w:rPr>
      </w:pPr>
      <w:r>
        <w:rPr>
          <w:rFonts w:ascii="Times New Roman" w:hAnsi="Times New Roman" w:cs="Times New Roman"/>
          <w:sz w:val="24"/>
          <w:szCs w:val="24"/>
          <w:lang w:val="pl-PL"/>
        </w:rPr>
        <w:t xml:space="preserve">Jako selekcja zaimplementowany jest turniej, który przyjmuje za parametr liczbę losowanych osobników. Kolejne osobniki losujemy i porównujemy z najlepszym dotychczas </w:t>
      </w:r>
      <w:r>
        <w:rPr>
          <w:rFonts w:ascii="Times New Roman" w:hAnsi="Times New Roman" w:cs="Times New Roman"/>
          <w:sz w:val="24"/>
          <w:szCs w:val="24"/>
          <w:lang w:val="pl-PL"/>
        </w:rPr>
        <w:lastRenderedPageBreak/>
        <w:t xml:space="preserve">wylosowanym. Do porównania używamy numeru frontu, w którym znajduje się dany osobnik. Osobniki z tego samego frontu porównujemy przy pomocy </w:t>
      </w:r>
      <w:proofErr w:type="spellStart"/>
      <w:r>
        <w:rPr>
          <w:rFonts w:ascii="Times New Roman" w:hAnsi="Times New Roman" w:cs="Times New Roman"/>
          <w:sz w:val="24"/>
          <w:szCs w:val="24"/>
          <w:lang w:val="pl-PL"/>
        </w:rPr>
        <w:t>crowding</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distance</w:t>
      </w:r>
      <w:proofErr w:type="spellEnd"/>
      <w:r>
        <w:rPr>
          <w:rFonts w:ascii="Times New Roman" w:hAnsi="Times New Roman" w:cs="Times New Roman"/>
          <w:sz w:val="24"/>
          <w:szCs w:val="24"/>
          <w:lang w:val="pl-PL"/>
        </w:rPr>
        <w:t>.</w:t>
      </w:r>
    </w:p>
    <w:p w14:paraId="79E8BE95" w14:textId="40A39D5C" w:rsidR="00817E95" w:rsidRDefault="00646889" w:rsidP="00817E95">
      <w:pPr>
        <w:pStyle w:val="Akapitzlist"/>
        <w:ind w:left="1440"/>
        <w:rPr>
          <w:rFonts w:ascii="Times New Roman" w:hAnsi="Times New Roman" w:cs="Times New Roman"/>
          <w:sz w:val="24"/>
          <w:szCs w:val="24"/>
          <w:lang w:val="pl-PL"/>
        </w:rPr>
      </w:pPr>
      <w:r>
        <w:rPr>
          <w:rFonts w:ascii="Times New Roman" w:hAnsi="Times New Roman" w:cs="Times New Roman"/>
          <w:sz w:val="24"/>
          <w:szCs w:val="24"/>
          <w:lang w:val="pl-PL"/>
        </w:rPr>
        <w:t xml:space="preserve"> </w:t>
      </w:r>
    </w:p>
    <w:p w14:paraId="127FBA95" w14:textId="3E6FE81A" w:rsidR="00817E95" w:rsidRPr="00817E95" w:rsidRDefault="00817E95" w:rsidP="00D36BE9">
      <w:pPr>
        <w:pStyle w:val="Akapitzlist"/>
        <w:numPr>
          <w:ilvl w:val="0"/>
          <w:numId w:val="5"/>
        </w:numPr>
        <w:rPr>
          <w:rFonts w:ascii="Times New Roman" w:hAnsi="Times New Roman" w:cs="Times New Roman"/>
          <w:b/>
          <w:sz w:val="24"/>
          <w:szCs w:val="24"/>
          <w:lang w:val="pl-PL"/>
        </w:rPr>
      </w:pPr>
      <w:r w:rsidRPr="00817E95">
        <w:rPr>
          <w:rFonts w:ascii="Times New Roman" w:hAnsi="Times New Roman" w:cs="Times New Roman"/>
          <w:b/>
          <w:sz w:val="24"/>
          <w:szCs w:val="24"/>
          <w:lang w:val="pl-PL"/>
        </w:rPr>
        <w:t>Krzyżowanie</w:t>
      </w:r>
    </w:p>
    <w:p w14:paraId="66280DF3" w14:textId="618BF8D7" w:rsidR="00817E95" w:rsidRDefault="00646889" w:rsidP="00817E95">
      <w:pPr>
        <w:pStyle w:val="Akapitzlist"/>
        <w:ind w:left="1440"/>
        <w:rPr>
          <w:rFonts w:ascii="Times New Roman" w:hAnsi="Times New Roman" w:cs="Times New Roman"/>
          <w:sz w:val="24"/>
          <w:szCs w:val="24"/>
          <w:lang w:val="pl-PL"/>
        </w:rPr>
      </w:pPr>
      <w:r>
        <w:rPr>
          <w:rFonts w:ascii="Times New Roman" w:hAnsi="Times New Roman" w:cs="Times New Roman"/>
          <w:sz w:val="24"/>
          <w:szCs w:val="24"/>
          <w:lang w:val="pl-PL"/>
        </w:rPr>
        <w:t xml:space="preserve">Zaimplementowane krzyżowanie to tzw. </w:t>
      </w:r>
      <w:proofErr w:type="spellStart"/>
      <w:r>
        <w:rPr>
          <w:rFonts w:ascii="Times New Roman" w:hAnsi="Times New Roman" w:cs="Times New Roman"/>
          <w:sz w:val="24"/>
          <w:szCs w:val="24"/>
          <w:lang w:val="pl-PL"/>
        </w:rPr>
        <w:t>cycle-crossover</w:t>
      </w:r>
      <w:proofErr w:type="spellEnd"/>
      <w:r>
        <w:rPr>
          <w:rFonts w:ascii="Times New Roman" w:hAnsi="Times New Roman" w:cs="Times New Roman"/>
          <w:sz w:val="24"/>
          <w:szCs w:val="24"/>
          <w:lang w:val="pl-PL"/>
        </w:rPr>
        <w:t>. Polega ono na szukaniu kolejnych cykli genów obojga rodziców w sposób następujący:</w:t>
      </w:r>
    </w:p>
    <w:p w14:paraId="51D64A76" w14:textId="41F71554" w:rsidR="00646889" w:rsidRDefault="00646889" w:rsidP="00817E95">
      <w:pPr>
        <w:pStyle w:val="Akapitzlist"/>
        <w:ind w:left="1440"/>
        <w:rPr>
          <w:rFonts w:ascii="Times New Roman" w:hAnsi="Times New Roman" w:cs="Times New Roman"/>
          <w:sz w:val="24"/>
          <w:szCs w:val="24"/>
          <w:lang w:val="pl-PL"/>
        </w:rPr>
      </w:pPr>
    </w:p>
    <w:p w14:paraId="2CE0AA6E" w14:textId="356E3A25" w:rsidR="00646889" w:rsidRPr="00EB595E" w:rsidRDefault="00305B64" w:rsidP="00817E95">
      <w:pPr>
        <w:pStyle w:val="Akapitzlist"/>
        <w:ind w:left="1440"/>
        <w:rPr>
          <w:noProof/>
          <w:lang w:val="pl-PL"/>
        </w:rPr>
      </w:pPr>
      <w:r>
        <w:rPr>
          <w:noProof/>
        </w:rPr>
        <w:drawing>
          <wp:inline distT="0" distB="0" distL="0" distR="0" wp14:anchorId="10794235" wp14:editId="6EB3EE3B">
            <wp:extent cx="2244969" cy="906419"/>
            <wp:effectExtent l="0" t="0" r="3175" b="825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22785" cy="937837"/>
                    </a:xfrm>
                    <a:prstGeom prst="rect">
                      <a:avLst/>
                    </a:prstGeom>
                  </pic:spPr>
                </pic:pic>
              </a:graphicData>
            </a:graphic>
          </wp:inline>
        </w:drawing>
      </w:r>
      <w:r w:rsidR="00C703E3">
        <w:rPr>
          <w:rFonts w:ascii="Times New Roman" w:hAnsi="Times New Roman" w:cs="Times New Roman"/>
          <w:sz w:val="24"/>
          <w:szCs w:val="24"/>
          <w:lang w:val="pl-PL"/>
        </w:rPr>
        <w:tab/>
      </w:r>
      <w:r w:rsidR="00C703E3">
        <w:rPr>
          <w:noProof/>
        </w:rPr>
        <w:drawing>
          <wp:inline distT="0" distB="0" distL="0" distR="0" wp14:anchorId="22CEC361" wp14:editId="41F75D31">
            <wp:extent cx="615462" cy="729244"/>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5274" cy="776416"/>
                    </a:xfrm>
                    <a:prstGeom prst="rect">
                      <a:avLst/>
                    </a:prstGeom>
                  </pic:spPr>
                </pic:pic>
              </a:graphicData>
            </a:graphic>
          </wp:inline>
        </w:drawing>
      </w:r>
      <w:r w:rsidR="00C703E3">
        <w:rPr>
          <w:rFonts w:ascii="Times New Roman" w:hAnsi="Times New Roman" w:cs="Times New Roman"/>
          <w:sz w:val="24"/>
          <w:szCs w:val="24"/>
          <w:lang w:val="pl-PL"/>
        </w:rPr>
        <w:tab/>
      </w:r>
      <w:r w:rsidR="00C703E3">
        <w:rPr>
          <w:rFonts w:ascii="Times New Roman" w:hAnsi="Times New Roman" w:cs="Times New Roman"/>
          <w:noProof/>
          <w:sz w:val="24"/>
          <w:szCs w:val="24"/>
          <w:lang w:val="pl-PL"/>
        </w:rPr>
        <w:drawing>
          <wp:inline distT="0" distB="0" distL="0" distR="0" wp14:anchorId="5ED4B515" wp14:editId="5B9469CE">
            <wp:extent cx="678687" cy="726978"/>
            <wp:effectExtent l="0" t="0" r="762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6215" cy="745753"/>
                    </a:xfrm>
                    <a:prstGeom prst="rect">
                      <a:avLst/>
                    </a:prstGeom>
                    <a:noFill/>
                    <a:ln>
                      <a:noFill/>
                    </a:ln>
                  </pic:spPr>
                </pic:pic>
              </a:graphicData>
            </a:graphic>
          </wp:inline>
        </w:drawing>
      </w:r>
      <w:r w:rsidR="00C703E3" w:rsidRPr="00EB595E">
        <w:rPr>
          <w:noProof/>
          <w:lang w:val="pl-PL"/>
        </w:rPr>
        <w:t xml:space="preserve">  </w:t>
      </w:r>
      <w:r w:rsidR="00C703E3">
        <w:rPr>
          <w:noProof/>
        </w:rPr>
        <w:drawing>
          <wp:inline distT="0" distB="0" distL="0" distR="0" wp14:anchorId="24C295CB" wp14:editId="734EE9DA">
            <wp:extent cx="158261" cy="747652"/>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702" cy="877289"/>
                    </a:xfrm>
                    <a:prstGeom prst="rect">
                      <a:avLst/>
                    </a:prstGeom>
                  </pic:spPr>
                </pic:pic>
              </a:graphicData>
            </a:graphic>
          </wp:inline>
        </w:drawing>
      </w:r>
    </w:p>
    <w:p w14:paraId="2E877794" w14:textId="10E1E9D7" w:rsidR="00D038E3" w:rsidRPr="00EB595E" w:rsidRDefault="00D038E3" w:rsidP="00082FD8">
      <w:pPr>
        <w:rPr>
          <w:rFonts w:ascii="Times New Roman" w:hAnsi="Times New Roman" w:cs="Times New Roman"/>
          <w:noProof/>
          <w:sz w:val="28"/>
          <w:szCs w:val="28"/>
          <w:lang w:val="pl-PL"/>
        </w:rPr>
      </w:pPr>
    </w:p>
    <w:p w14:paraId="7486F9A5" w14:textId="7CA0AFF6" w:rsidR="00082FD8" w:rsidRDefault="00C703E3" w:rsidP="00082FD8">
      <w:pPr>
        <w:pStyle w:val="Akapitzlist"/>
        <w:ind w:left="1440"/>
        <w:rPr>
          <w:rFonts w:ascii="Times New Roman" w:hAnsi="Times New Roman" w:cs="Times New Roman"/>
          <w:sz w:val="24"/>
          <w:szCs w:val="24"/>
          <w:lang w:val="pl-PL"/>
        </w:rPr>
      </w:pPr>
      <w:r>
        <w:rPr>
          <w:rFonts w:ascii="Times New Roman" w:hAnsi="Times New Roman" w:cs="Times New Roman"/>
          <w:sz w:val="24"/>
          <w:szCs w:val="24"/>
          <w:lang w:val="pl-PL"/>
        </w:rPr>
        <w:t xml:space="preserve">Następnie naprzemiennie albo przepisujemy liczby z danego cyklu w niezmienionej kolejności, albo podmieniamy każdą liczbę z cyklu na tę </w:t>
      </w:r>
      <w:r w:rsidR="00D038E3">
        <w:rPr>
          <w:rFonts w:ascii="Times New Roman" w:hAnsi="Times New Roman" w:cs="Times New Roman"/>
          <w:sz w:val="24"/>
          <w:szCs w:val="24"/>
          <w:lang w:val="pl-PL"/>
        </w:rPr>
        <w:t>poprzedzającą ją</w:t>
      </w:r>
      <w:r>
        <w:rPr>
          <w:rFonts w:ascii="Times New Roman" w:hAnsi="Times New Roman" w:cs="Times New Roman"/>
          <w:sz w:val="24"/>
          <w:szCs w:val="24"/>
          <w:lang w:val="pl-PL"/>
        </w:rPr>
        <w:t>.</w:t>
      </w:r>
    </w:p>
    <w:p w14:paraId="3B8B64E2" w14:textId="77777777" w:rsidR="00082FD8" w:rsidRPr="00082FD8" w:rsidRDefault="00082FD8" w:rsidP="00082FD8">
      <w:pPr>
        <w:pStyle w:val="Akapitzlist"/>
        <w:ind w:left="1440"/>
        <w:rPr>
          <w:rFonts w:ascii="Times New Roman" w:hAnsi="Times New Roman" w:cs="Times New Roman"/>
          <w:sz w:val="24"/>
          <w:szCs w:val="24"/>
          <w:lang w:val="pl-PL"/>
        </w:rPr>
      </w:pPr>
    </w:p>
    <w:p w14:paraId="792413B8" w14:textId="77777777" w:rsidR="00082FD8" w:rsidRPr="00082FD8" w:rsidRDefault="00082FD8" w:rsidP="00082FD8">
      <w:pPr>
        <w:pStyle w:val="Akapitzlist"/>
        <w:ind w:left="1440"/>
        <w:rPr>
          <w:rFonts w:ascii="Times New Roman" w:hAnsi="Times New Roman" w:cs="Times New Roman"/>
          <w:noProof/>
          <w:sz w:val="28"/>
          <w:szCs w:val="28"/>
          <w:lang w:val="pl-PL"/>
        </w:rPr>
      </w:pPr>
      <w:r w:rsidRPr="00082FD8">
        <w:rPr>
          <w:rFonts w:ascii="Times New Roman" w:hAnsi="Times New Roman" w:cs="Times New Roman"/>
          <w:noProof/>
          <w:sz w:val="28"/>
          <w:szCs w:val="28"/>
          <w:lang w:val="pl-PL"/>
        </w:rPr>
        <w:t xml:space="preserve">Dziecko1: 1 </w:t>
      </w:r>
      <w:r w:rsidRPr="00082FD8">
        <w:rPr>
          <w:rFonts w:ascii="Times New Roman" w:hAnsi="Times New Roman" w:cs="Times New Roman"/>
          <w:noProof/>
          <w:sz w:val="28"/>
          <w:szCs w:val="28"/>
          <w:highlight w:val="lightGray"/>
          <w:lang w:val="pl-PL"/>
        </w:rPr>
        <w:t>5 2</w:t>
      </w:r>
      <w:r w:rsidRPr="00082FD8">
        <w:rPr>
          <w:rFonts w:ascii="Times New Roman" w:hAnsi="Times New Roman" w:cs="Times New Roman"/>
          <w:noProof/>
          <w:sz w:val="28"/>
          <w:szCs w:val="28"/>
          <w:lang w:val="pl-PL"/>
        </w:rPr>
        <w:t xml:space="preserve"> 4 </w:t>
      </w:r>
      <w:r w:rsidRPr="00082FD8">
        <w:rPr>
          <w:rFonts w:ascii="Times New Roman" w:hAnsi="Times New Roman" w:cs="Times New Roman"/>
          <w:noProof/>
          <w:sz w:val="28"/>
          <w:szCs w:val="28"/>
          <w:highlight w:val="lightGray"/>
          <w:lang w:val="pl-PL"/>
        </w:rPr>
        <w:t>7</w:t>
      </w:r>
      <w:r w:rsidRPr="00082FD8">
        <w:rPr>
          <w:rFonts w:ascii="Times New Roman" w:hAnsi="Times New Roman" w:cs="Times New Roman"/>
          <w:noProof/>
          <w:sz w:val="28"/>
          <w:szCs w:val="28"/>
          <w:lang w:val="pl-PL"/>
        </w:rPr>
        <w:t xml:space="preserve"> 6 </w:t>
      </w:r>
      <w:r w:rsidRPr="00082FD8">
        <w:rPr>
          <w:rFonts w:ascii="Times New Roman" w:hAnsi="Times New Roman" w:cs="Times New Roman"/>
          <w:noProof/>
          <w:sz w:val="28"/>
          <w:szCs w:val="28"/>
          <w:highlight w:val="lightGray"/>
          <w:lang w:val="pl-PL"/>
        </w:rPr>
        <w:t>3</w:t>
      </w:r>
      <w:r w:rsidRPr="00082FD8">
        <w:rPr>
          <w:rFonts w:ascii="Times New Roman" w:hAnsi="Times New Roman" w:cs="Times New Roman"/>
          <w:noProof/>
          <w:sz w:val="28"/>
          <w:szCs w:val="28"/>
          <w:lang w:val="pl-PL"/>
        </w:rPr>
        <w:t xml:space="preserve"> 8 9</w:t>
      </w:r>
    </w:p>
    <w:p w14:paraId="78155F85" w14:textId="77777777" w:rsidR="00082FD8" w:rsidRPr="00082FD8" w:rsidRDefault="00082FD8" w:rsidP="00082FD8">
      <w:pPr>
        <w:pStyle w:val="Akapitzlist"/>
        <w:ind w:left="1440"/>
        <w:rPr>
          <w:rFonts w:ascii="Times New Roman" w:hAnsi="Times New Roman" w:cs="Times New Roman"/>
          <w:noProof/>
          <w:sz w:val="28"/>
          <w:szCs w:val="28"/>
          <w:lang w:val="pl-PL"/>
        </w:rPr>
      </w:pPr>
      <w:r w:rsidRPr="00082FD8">
        <w:rPr>
          <w:rFonts w:ascii="Times New Roman" w:hAnsi="Times New Roman" w:cs="Times New Roman"/>
          <w:noProof/>
          <w:sz w:val="28"/>
          <w:szCs w:val="28"/>
          <w:lang w:val="pl-PL"/>
        </w:rPr>
        <w:t xml:space="preserve">Dziecko2: 9 </w:t>
      </w:r>
      <w:r w:rsidRPr="00082FD8">
        <w:rPr>
          <w:rFonts w:ascii="Times New Roman" w:hAnsi="Times New Roman" w:cs="Times New Roman"/>
          <w:noProof/>
          <w:sz w:val="28"/>
          <w:szCs w:val="28"/>
          <w:highlight w:val="lightGray"/>
          <w:lang w:val="pl-PL"/>
        </w:rPr>
        <w:t>2 3</w:t>
      </w:r>
      <w:r w:rsidRPr="00082FD8">
        <w:rPr>
          <w:rFonts w:ascii="Times New Roman" w:hAnsi="Times New Roman" w:cs="Times New Roman"/>
          <w:noProof/>
          <w:sz w:val="28"/>
          <w:szCs w:val="28"/>
          <w:lang w:val="pl-PL"/>
        </w:rPr>
        <w:t xml:space="preserve"> 8 </w:t>
      </w:r>
      <w:r w:rsidRPr="00082FD8">
        <w:rPr>
          <w:rFonts w:ascii="Times New Roman" w:hAnsi="Times New Roman" w:cs="Times New Roman"/>
          <w:noProof/>
          <w:sz w:val="28"/>
          <w:szCs w:val="28"/>
          <w:highlight w:val="lightGray"/>
          <w:lang w:val="pl-PL"/>
        </w:rPr>
        <w:t>5</w:t>
      </w:r>
      <w:r w:rsidRPr="00082FD8">
        <w:rPr>
          <w:rFonts w:ascii="Times New Roman" w:hAnsi="Times New Roman" w:cs="Times New Roman"/>
          <w:noProof/>
          <w:sz w:val="28"/>
          <w:szCs w:val="28"/>
          <w:lang w:val="pl-PL"/>
        </w:rPr>
        <w:t xml:space="preserve"> 6 </w:t>
      </w:r>
      <w:r w:rsidRPr="00082FD8">
        <w:rPr>
          <w:rFonts w:ascii="Times New Roman" w:hAnsi="Times New Roman" w:cs="Times New Roman"/>
          <w:noProof/>
          <w:sz w:val="28"/>
          <w:szCs w:val="28"/>
          <w:highlight w:val="lightGray"/>
          <w:lang w:val="pl-PL"/>
        </w:rPr>
        <w:t>7</w:t>
      </w:r>
      <w:r w:rsidRPr="00082FD8">
        <w:rPr>
          <w:rFonts w:ascii="Times New Roman" w:hAnsi="Times New Roman" w:cs="Times New Roman"/>
          <w:noProof/>
          <w:sz w:val="28"/>
          <w:szCs w:val="28"/>
          <w:lang w:val="pl-PL"/>
        </w:rPr>
        <w:t xml:space="preserve"> 1 4</w:t>
      </w:r>
    </w:p>
    <w:p w14:paraId="04D78232" w14:textId="5AAA5922" w:rsidR="00082FD8" w:rsidRDefault="00082FD8" w:rsidP="00817E95">
      <w:pPr>
        <w:pStyle w:val="Akapitzlist"/>
        <w:ind w:left="1440"/>
        <w:rPr>
          <w:rFonts w:ascii="Times New Roman" w:hAnsi="Times New Roman" w:cs="Times New Roman"/>
          <w:sz w:val="24"/>
          <w:szCs w:val="24"/>
          <w:lang w:val="pl-PL"/>
        </w:rPr>
      </w:pPr>
    </w:p>
    <w:p w14:paraId="542A4431" w14:textId="772850E8" w:rsidR="00082FD8" w:rsidRDefault="00082FD8" w:rsidP="00817E95">
      <w:pPr>
        <w:pStyle w:val="Akapitzlist"/>
        <w:ind w:left="1440"/>
        <w:rPr>
          <w:rFonts w:ascii="Times New Roman" w:hAnsi="Times New Roman" w:cs="Times New Roman"/>
          <w:sz w:val="24"/>
          <w:szCs w:val="24"/>
          <w:lang w:val="pl-PL"/>
        </w:rPr>
      </w:pPr>
      <w:r>
        <w:rPr>
          <w:rFonts w:ascii="Times New Roman" w:hAnsi="Times New Roman" w:cs="Times New Roman"/>
          <w:sz w:val="24"/>
          <w:szCs w:val="24"/>
          <w:lang w:val="pl-PL"/>
        </w:rPr>
        <w:t xml:space="preserve">W wyniku tego powstaje dwoje dzieci, gdzie </w:t>
      </w:r>
      <w:proofErr w:type="spellStart"/>
      <w:r>
        <w:rPr>
          <w:rFonts w:ascii="Times New Roman" w:hAnsi="Times New Roman" w:cs="Times New Roman"/>
          <w:sz w:val="24"/>
          <w:szCs w:val="24"/>
          <w:lang w:val="pl-PL"/>
        </w:rPr>
        <w:t>wyszarzone</w:t>
      </w:r>
      <w:proofErr w:type="spellEnd"/>
      <w:r>
        <w:rPr>
          <w:rFonts w:ascii="Times New Roman" w:hAnsi="Times New Roman" w:cs="Times New Roman"/>
          <w:sz w:val="24"/>
          <w:szCs w:val="24"/>
          <w:lang w:val="pl-PL"/>
        </w:rPr>
        <w:t xml:space="preserve"> pola, to liczby poddane cyklicznej przemianie.</w:t>
      </w:r>
    </w:p>
    <w:p w14:paraId="60B4C2F3" w14:textId="77777777" w:rsidR="00082FD8" w:rsidRDefault="00082FD8" w:rsidP="00817E95">
      <w:pPr>
        <w:pStyle w:val="Akapitzlist"/>
        <w:ind w:left="1440"/>
        <w:rPr>
          <w:rFonts w:ascii="Times New Roman" w:hAnsi="Times New Roman" w:cs="Times New Roman"/>
          <w:sz w:val="24"/>
          <w:szCs w:val="24"/>
          <w:lang w:val="pl-PL"/>
        </w:rPr>
      </w:pPr>
    </w:p>
    <w:p w14:paraId="2DB1B613" w14:textId="78DFDF0F" w:rsidR="00C703E3" w:rsidRDefault="00C703E3" w:rsidP="00817E95">
      <w:pPr>
        <w:pStyle w:val="Akapitzlist"/>
        <w:ind w:left="1440"/>
        <w:rPr>
          <w:rFonts w:ascii="Times New Roman" w:hAnsi="Times New Roman" w:cs="Times New Roman"/>
          <w:sz w:val="24"/>
          <w:szCs w:val="24"/>
          <w:lang w:val="pl-PL"/>
        </w:rPr>
      </w:pPr>
      <w:r>
        <w:rPr>
          <w:rFonts w:ascii="Times New Roman" w:hAnsi="Times New Roman" w:cs="Times New Roman"/>
          <w:sz w:val="24"/>
          <w:szCs w:val="24"/>
          <w:lang w:val="pl-PL"/>
        </w:rPr>
        <w:t>Modyfikacją danej metody jest zastrzeżenie, że jeśli cykl jest jednoelementowy</w:t>
      </w:r>
      <w:r w:rsidR="00D038E3">
        <w:rPr>
          <w:rFonts w:ascii="Times New Roman" w:hAnsi="Times New Roman" w:cs="Times New Roman"/>
          <w:sz w:val="24"/>
          <w:szCs w:val="24"/>
          <w:lang w:val="pl-PL"/>
        </w:rPr>
        <w:t xml:space="preserve"> nie jest on uwzględniany w liczeniu naprzemiennym cykli.</w:t>
      </w:r>
    </w:p>
    <w:p w14:paraId="3F7D2AF9" w14:textId="2D01679E" w:rsidR="00D038E3" w:rsidRDefault="00D038E3" w:rsidP="00817E95">
      <w:pPr>
        <w:pStyle w:val="Akapitzlist"/>
        <w:ind w:left="1440"/>
        <w:rPr>
          <w:rFonts w:ascii="Times New Roman" w:hAnsi="Times New Roman" w:cs="Times New Roman"/>
          <w:sz w:val="24"/>
          <w:szCs w:val="24"/>
          <w:lang w:val="pl-PL"/>
        </w:rPr>
      </w:pPr>
      <w:r>
        <w:rPr>
          <w:rFonts w:ascii="Times New Roman" w:hAnsi="Times New Roman" w:cs="Times New Roman"/>
          <w:sz w:val="24"/>
          <w:szCs w:val="24"/>
          <w:lang w:val="pl-PL"/>
        </w:rPr>
        <w:t>Np. bez tej modyfikacji, dla poniższego cyklu dzieci byłyby niezmienione.</w:t>
      </w:r>
    </w:p>
    <w:p w14:paraId="29F0DB50" w14:textId="77777777" w:rsidR="00D038E3" w:rsidRDefault="00D038E3" w:rsidP="00817E95">
      <w:pPr>
        <w:pStyle w:val="Akapitzlist"/>
        <w:ind w:left="1440"/>
        <w:rPr>
          <w:rFonts w:ascii="Times New Roman" w:hAnsi="Times New Roman" w:cs="Times New Roman"/>
          <w:sz w:val="24"/>
          <w:szCs w:val="24"/>
          <w:lang w:val="pl-PL"/>
        </w:rPr>
      </w:pPr>
    </w:p>
    <w:p w14:paraId="7DD25417" w14:textId="181A4769" w:rsidR="00D038E3" w:rsidRDefault="00D038E3" w:rsidP="00817E95">
      <w:pPr>
        <w:pStyle w:val="Akapitzlist"/>
        <w:ind w:left="1440"/>
        <w:rPr>
          <w:rFonts w:ascii="Times New Roman" w:hAnsi="Times New Roman" w:cs="Times New Roman"/>
          <w:sz w:val="24"/>
          <w:szCs w:val="24"/>
          <w:lang w:val="pl-PL"/>
        </w:rPr>
      </w:pPr>
      <w:r>
        <w:rPr>
          <w:rFonts w:ascii="Times New Roman" w:hAnsi="Times New Roman" w:cs="Times New Roman"/>
          <w:noProof/>
          <w:sz w:val="24"/>
          <w:szCs w:val="24"/>
          <w:lang w:val="pl-PL"/>
        </w:rPr>
        <w:drawing>
          <wp:inline distT="0" distB="0" distL="0" distR="0" wp14:anchorId="69E84CDB" wp14:editId="18A5758B">
            <wp:extent cx="2086708" cy="730002"/>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9860" cy="759091"/>
                    </a:xfrm>
                    <a:prstGeom prst="rect">
                      <a:avLst/>
                    </a:prstGeom>
                    <a:noFill/>
                    <a:ln>
                      <a:noFill/>
                    </a:ln>
                  </pic:spPr>
                </pic:pic>
              </a:graphicData>
            </a:graphic>
          </wp:inline>
        </w:drawing>
      </w:r>
    </w:p>
    <w:p w14:paraId="4332353A" w14:textId="77777777" w:rsidR="00D038E3" w:rsidRPr="00C703E3" w:rsidRDefault="00D038E3" w:rsidP="00817E95">
      <w:pPr>
        <w:pStyle w:val="Akapitzlist"/>
        <w:ind w:left="1440"/>
        <w:rPr>
          <w:rFonts w:ascii="Times New Roman" w:hAnsi="Times New Roman" w:cs="Times New Roman"/>
          <w:sz w:val="24"/>
          <w:szCs w:val="24"/>
          <w:lang w:val="pl-PL"/>
        </w:rPr>
      </w:pPr>
    </w:p>
    <w:p w14:paraId="14F3E892" w14:textId="2FDA0549" w:rsidR="00817E95" w:rsidRPr="00817E95" w:rsidRDefault="00817E95" w:rsidP="00D36BE9">
      <w:pPr>
        <w:pStyle w:val="Akapitzlist"/>
        <w:numPr>
          <w:ilvl w:val="0"/>
          <w:numId w:val="5"/>
        </w:numPr>
        <w:rPr>
          <w:rFonts w:ascii="Times New Roman" w:hAnsi="Times New Roman" w:cs="Times New Roman"/>
          <w:b/>
          <w:sz w:val="24"/>
          <w:szCs w:val="24"/>
          <w:lang w:val="pl-PL"/>
        </w:rPr>
      </w:pPr>
      <w:r w:rsidRPr="00817E95">
        <w:rPr>
          <w:rFonts w:ascii="Times New Roman" w:hAnsi="Times New Roman" w:cs="Times New Roman"/>
          <w:b/>
          <w:sz w:val="24"/>
          <w:szCs w:val="24"/>
          <w:lang w:val="pl-PL"/>
        </w:rPr>
        <w:t>Mutacja</w:t>
      </w:r>
    </w:p>
    <w:p w14:paraId="5A098E9F" w14:textId="22808CBD" w:rsidR="00817E95" w:rsidRDefault="00082FD8" w:rsidP="00817E95">
      <w:pPr>
        <w:pStyle w:val="Akapitzlist"/>
        <w:ind w:left="1440"/>
        <w:rPr>
          <w:rFonts w:ascii="Times New Roman" w:hAnsi="Times New Roman" w:cs="Times New Roman"/>
          <w:sz w:val="24"/>
          <w:szCs w:val="24"/>
          <w:lang w:val="pl-PL"/>
        </w:rPr>
      </w:pPr>
      <w:r>
        <w:rPr>
          <w:rFonts w:ascii="Times New Roman" w:hAnsi="Times New Roman" w:cs="Times New Roman"/>
          <w:sz w:val="24"/>
          <w:szCs w:val="24"/>
          <w:lang w:val="pl-PL"/>
        </w:rPr>
        <w:t>Dla każdego kolejnego genu wykonywana jest z zadanym prawdopodobieństwem zamiana z losowym elementem danego ciągu.</w:t>
      </w:r>
    </w:p>
    <w:p w14:paraId="38A3EF53" w14:textId="77777777" w:rsidR="00082FD8" w:rsidRDefault="00082FD8" w:rsidP="00817E95">
      <w:pPr>
        <w:pStyle w:val="Akapitzlist"/>
        <w:ind w:left="1440"/>
        <w:rPr>
          <w:rFonts w:ascii="Times New Roman" w:hAnsi="Times New Roman" w:cs="Times New Roman"/>
          <w:sz w:val="24"/>
          <w:szCs w:val="24"/>
          <w:lang w:val="pl-PL"/>
        </w:rPr>
      </w:pPr>
    </w:p>
    <w:p w14:paraId="4E5BDECB" w14:textId="19F422B3" w:rsidR="00817E95" w:rsidRPr="00817E95" w:rsidRDefault="00817E95" w:rsidP="00D36BE9">
      <w:pPr>
        <w:pStyle w:val="Akapitzlist"/>
        <w:numPr>
          <w:ilvl w:val="0"/>
          <w:numId w:val="5"/>
        </w:numPr>
        <w:rPr>
          <w:rFonts w:ascii="Times New Roman" w:hAnsi="Times New Roman" w:cs="Times New Roman"/>
          <w:b/>
          <w:sz w:val="24"/>
          <w:szCs w:val="24"/>
          <w:lang w:val="pl-PL"/>
        </w:rPr>
      </w:pPr>
      <w:proofErr w:type="spellStart"/>
      <w:r w:rsidRPr="00817E95">
        <w:rPr>
          <w:rFonts w:ascii="Times New Roman" w:hAnsi="Times New Roman" w:cs="Times New Roman"/>
          <w:b/>
          <w:sz w:val="24"/>
          <w:szCs w:val="24"/>
          <w:lang w:val="pl-PL"/>
        </w:rPr>
        <w:t>Pareto</w:t>
      </w:r>
      <w:proofErr w:type="spellEnd"/>
      <w:r w:rsidRPr="00817E95">
        <w:rPr>
          <w:rFonts w:ascii="Times New Roman" w:hAnsi="Times New Roman" w:cs="Times New Roman"/>
          <w:b/>
          <w:sz w:val="24"/>
          <w:szCs w:val="24"/>
          <w:lang w:val="pl-PL"/>
        </w:rPr>
        <w:t xml:space="preserve"> front</w:t>
      </w:r>
    </w:p>
    <w:p w14:paraId="45E3E1ED" w14:textId="1A9B75BF" w:rsidR="00817E95" w:rsidRDefault="00082FD8" w:rsidP="00817E95">
      <w:pPr>
        <w:pStyle w:val="Akapitzlist"/>
        <w:ind w:left="1440"/>
        <w:rPr>
          <w:rFonts w:ascii="Times New Roman" w:hAnsi="Times New Roman" w:cs="Times New Roman"/>
          <w:sz w:val="24"/>
          <w:szCs w:val="24"/>
          <w:lang w:val="pl-PL"/>
        </w:rPr>
      </w:pPr>
      <w:proofErr w:type="spellStart"/>
      <w:r>
        <w:rPr>
          <w:rFonts w:ascii="Times New Roman" w:hAnsi="Times New Roman" w:cs="Times New Roman"/>
          <w:sz w:val="24"/>
          <w:szCs w:val="24"/>
          <w:lang w:val="pl-PL"/>
        </w:rPr>
        <w:t>Pareto</w:t>
      </w:r>
      <w:proofErr w:type="spellEnd"/>
      <w:r>
        <w:rPr>
          <w:rFonts w:ascii="Times New Roman" w:hAnsi="Times New Roman" w:cs="Times New Roman"/>
          <w:sz w:val="24"/>
          <w:szCs w:val="24"/>
          <w:lang w:val="pl-PL"/>
        </w:rPr>
        <w:t xml:space="preserve"> front działa na zasadzie analogicznej do insert – kolejne elementy z populacji przyrównujemy z kolejnymi elementami zaczynając od najlepszego frontu i w zależności od wyniku podejmując decyzje co do modyfikacji istniejących frontów. Ze względu na pewne specyficzne przypadki istnieje również pomocnicza metoda naprawcza.</w:t>
      </w:r>
    </w:p>
    <w:p w14:paraId="7B0C7E4A" w14:textId="77777777" w:rsidR="00082FD8" w:rsidRDefault="00082FD8" w:rsidP="00817E95">
      <w:pPr>
        <w:pStyle w:val="Akapitzlist"/>
        <w:ind w:left="1440"/>
        <w:rPr>
          <w:rFonts w:ascii="Times New Roman" w:hAnsi="Times New Roman" w:cs="Times New Roman"/>
          <w:sz w:val="24"/>
          <w:szCs w:val="24"/>
          <w:lang w:val="pl-PL"/>
        </w:rPr>
      </w:pPr>
    </w:p>
    <w:p w14:paraId="27890FD9" w14:textId="26F7EB15" w:rsidR="00817E95" w:rsidRPr="00817E95" w:rsidRDefault="00817E95" w:rsidP="00D36BE9">
      <w:pPr>
        <w:pStyle w:val="Akapitzlist"/>
        <w:numPr>
          <w:ilvl w:val="0"/>
          <w:numId w:val="5"/>
        </w:numPr>
        <w:rPr>
          <w:rFonts w:ascii="Times New Roman" w:hAnsi="Times New Roman" w:cs="Times New Roman"/>
          <w:b/>
          <w:sz w:val="24"/>
          <w:szCs w:val="24"/>
          <w:lang w:val="pl-PL"/>
        </w:rPr>
      </w:pPr>
      <w:proofErr w:type="spellStart"/>
      <w:r w:rsidRPr="00817E95">
        <w:rPr>
          <w:rFonts w:ascii="Times New Roman" w:hAnsi="Times New Roman" w:cs="Times New Roman"/>
          <w:b/>
          <w:sz w:val="24"/>
          <w:szCs w:val="24"/>
          <w:lang w:val="pl-PL"/>
        </w:rPr>
        <w:t>Crowding</w:t>
      </w:r>
      <w:proofErr w:type="spellEnd"/>
      <w:r w:rsidRPr="00817E95">
        <w:rPr>
          <w:rFonts w:ascii="Times New Roman" w:hAnsi="Times New Roman" w:cs="Times New Roman"/>
          <w:b/>
          <w:sz w:val="24"/>
          <w:szCs w:val="24"/>
          <w:lang w:val="pl-PL"/>
        </w:rPr>
        <w:t xml:space="preserve"> </w:t>
      </w:r>
      <w:proofErr w:type="spellStart"/>
      <w:r w:rsidRPr="00817E95">
        <w:rPr>
          <w:rFonts w:ascii="Times New Roman" w:hAnsi="Times New Roman" w:cs="Times New Roman"/>
          <w:b/>
          <w:sz w:val="24"/>
          <w:szCs w:val="24"/>
          <w:lang w:val="pl-PL"/>
        </w:rPr>
        <w:t>distance</w:t>
      </w:r>
      <w:proofErr w:type="spellEnd"/>
    </w:p>
    <w:p w14:paraId="100259FA" w14:textId="65320B6C" w:rsidR="00817E95" w:rsidRDefault="00082FD8" w:rsidP="00817E95">
      <w:pPr>
        <w:pStyle w:val="Akapitzlist"/>
        <w:ind w:left="1440"/>
        <w:rPr>
          <w:rFonts w:ascii="Times New Roman" w:hAnsi="Times New Roman" w:cs="Times New Roman"/>
          <w:sz w:val="24"/>
          <w:szCs w:val="24"/>
          <w:lang w:val="pl-PL"/>
        </w:rPr>
      </w:pPr>
      <w:r>
        <w:rPr>
          <w:rFonts w:ascii="Times New Roman" w:hAnsi="Times New Roman" w:cs="Times New Roman"/>
          <w:sz w:val="24"/>
          <w:szCs w:val="24"/>
          <w:lang w:val="pl-PL"/>
        </w:rPr>
        <w:t>Zgodnie z założeniami jest liczony jako pole prostokąta o wierzchołkach równych dwóm sąsiednim elementom. Im większe pole, tym bardziej promowany osobnik.</w:t>
      </w:r>
    </w:p>
    <w:p w14:paraId="46C3C452" w14:textId="7F9167CC" w:rsidR="00082FD8" w:rsidRDefault="00082FD8" w:rsidP="00817E95">
      <w:pPr>
        <w:pStyle w:val="Akapitzlist"/>
        <w:ind w:left="1440"/>
        <w:rPr>
          <w:rFonts w:ascii="Times New Roman" w:hAnsi="Times New Roman" w:cs="Times New Roman"/>
          <w:sz w:val="24"/>
          <w:szCs w:val="24"/>
          <w:lang w:val="pl-PL"/>
        </w:rPr>
      </w:pPr>
    </w:p>
    <w:p w14:paraId="084801D0" w14:textId="23B9E930" w:rsidR="00082FD8" w:rsidRDefault="00082FD8" w:rsidP="00817E95">
      <w:pPr>
        <w:pStyle w:val="Akapitzlist"/>
        <w:ind w:left="1440"/>
        <w:rPr>
          <w:rFonts w:ascii="Times New Roman" w:hAnsi="Times New Roman" w:cs="Times New Roman"/>
          <w:sz w:val="24"/>
          <w:szCs w:val="24"/>
          <w:lang w:val="pl-PL"/>
        </w:rPr>
      </w:pPr>
    </w:p>
    <w:p w14:paraId="2E339681" w14:textId="0C2191F5" w:rsidR="00224497" w:rsidRDefault="00224497" w:rsidP="00817E95">
      <w:pPr>
        <w:pStyle w:val="Akapitzlist"/>
        <w:ind w:left="1440"/>
        <w:rPr>
          <w:rFonts w:ascii="Times New Roman" w:hAnsi="Times New Roman" w:cs="Times New Roman"/>
          <w:sz w:val="24"/>
          <w:szCs w:val="24"/>
          <w:lang w:val="pl-PL"/>
        </w:rPr>
      </w:pPr>
    </w:p>
    <w:p w14:paraId="7EE9153A" w14:textId="4EE05F3C" w:rsidR="00224497" w:rsidRDefault="00224497" w:rsidP="00817E95">
      <w:pPr>
        <w:pStyle w:val="Akapitzlist"/>
        <w:ind w:left="1440"/>
        <w:rPr>
          <w:rFonts w:ascii="Times New Roman" w:hAnsi="Times New Roman" w:cs="Times New Roman"/>
          <w:sz w:val="24"/>
          <w:szCs w:val="24"/>
          <w:lang w:val="pl-PL"/>
        </w:rPr>
      </w:pPr>
    </w:p>
    <w:p w14:paraId="10B262BB" w14:textId="268262EC" w:rsidR="00224497" w:rsidRDefault="00224497" w:rsidP="00817E95">
      <w:pPr>
        <w:pStyle w:val="Akapitzlist"/>
        <w:ind w:left="1440"/>
        <w:rPr>
          <w:rFonts w:ascii="Times New Roman" w:hAnsi="Times New Roman" w:cs="Times New Roman"/>
          <w:sz w:val="24"/>
          <w:szCs w:val="24"/>
          <w:lang w:val="pl-PL"/>
        </w:rPr>
      </w:pPr>
    </w:p>
    <w:p w14:paraId="7319BA0B" w14:textId="77777777" w:rsidR="00224497" w:rsidRDefault="00224497" w:rsidP="00817E95">
      <w:pPr>
        <w:pStyle w:val="Akapitzlist"/>
        <w:ind w:left="1440"/>
        <w:rPr>
          <w:rFonts w:ascii="Times New Roman" w:hAnsi="Times New Roman" w:cs="Times New Roman"/>
          <w:sz w:val="24"/>
          <w:szCs w:val="24"/>
          <w:lang w:val="pl-PL"/>
        </w:rPr>
      </w:pPr>
    </w:p>
    <w:p w14:paraId="639231FF" w14:textId="3D032EAF" w:rsidR="00082FD8" w:rsidRPr="00224497" w:rsidRDefault="00082FD8" w:rsidP="00082FD8">
      <w:pPr>
        <w:pStyle w:val="Akapitzlist"/>
        <w:numPr>
          <w:ilvl w:val="0"/>
          <w:numId w:val="3"/>
        </w:numPr>
        <w:rPr>
          <w:rFonts w:ascii="Times New Roman" w:hAnsi="Times New Roman" w:cs="Times New Roman"/>
          <w:sz w:val="24"/>
          <w:szCs w:val="24"/>
          <w:lang w:val="pl-PL"/>
        </w:rPr>
      </w:pPr>
      <w:r>
        <w:rPr>
          <w:rFonts w:ascii="Times New Roman" w:hAnsi="Times New Roman" w:cs="Times New Roman"/>
          <w:b/>
          <w:sz w:val="24"/>
          <w:szCs w:val="24"/>
          <w:lang w:val="pl-PL"/>
        </w:rPr>
        <w:lastRenderedPageBreak/>
        <w:t>WYNIKI</w:t>
      </w:r>
    </w:p>
    <w:p w14:paraId="3E22BEA0" w14:textId="41D255D2" w:rsidR="00224497" w:rsidRDefault="00224497" w:rsidP="00224497">
      <w:pPr>
        <w:pStyle w:val="Akapitzlist"/>
        <w:ind w:left="1080"/>
        <w:rPr>
          <w:rFonts w:ascii="Times New Roman" w:hAnsi="Times New Roman" w:cs="Times New Roman"/>
          <w:sz w:val="24"/>
          <w:szCs w:val="24"/>
          <w:lang w:val="pl-PL"/>
        </w:rPr>
      </w:pPr>
      <w:r>
        <w:rPr>
          <w:rFonts w:ascii="Times New Roman" w:hAnsi="Times New Roman" w:cs="Times New Roman"/>
          <w:sz w:val="24"/>
          <w:szCs w:val="24"/>
          <w:lang w:val="pl-PL"/>
        </w:rPr>
        <w:t>Poniższe wykresy prezentują dwa uruchomienia algorytmu dla problemu hard_3</w:t>
      </w:r>
    </w:p>
    <w:p w14:paraId="3D333035" w14:textId="77777777" w:rsidR="004F5167" w:rsidRPr="00224497" w:rsidRDefault="004F5167" w:rsidP="00224497">
      <w:pPr>
        <w:pStyle w:val="Akapitzlist"/>
        <w:ind w:left="1080"/>
        <w:rPr>
          <w:rFonts w:ascii="Times New Roman" w:hAnsi="Times New Roman" w:cs="Times New Roman"/>
          <w:sz w:val="24"/>
          <w:szCs w:val="24"/>
          <w:lang w:val="pl-PL"/>
        </w:rPr>
      </w:pPr>
    </w:p>
    <w:p w14:paraId="3541B647" w14:textId="6FCD2FB4" w:rsidR="00082FD8" w:rsidRDefault="00EB595E" w:rsidP="00082FD8">
      <w:pPr>
        <w:pStyle w:val="Akapitzlist"/>
        <w:ind w:left="1080"/>
        <w:rPr>
          <w:rFonts w:ascii="Times New Roman" w:hAnsi="Times New Roman" w:cs="Times New Roman"/>
          <w:sz w:val="24"/>
          <w:szCs w:val="24"/>
          <w:lang w:val="pl-PL"/>
        </w:rPr>
      </w:pPr>
      <w:r>
        <w:rPr>
          <w:noProof/>
        </w:rPr>
        <w:drawing>
          <wp:inline distT="0" distB="0" distL="0" distR="0" wp14:anchorId="2734A140" wp14:editId="0D1A3790">
            <wp:extent cx="6024587" cy="2961062"/>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7978" cy="2977474"/>
                    </a:xfrm>
                    <a:prstGeom prst="rect">
                      <a:avLst/>
                    </a:prstGeom>
                  </pic:spPr>
                </pic:pic>
              </a:graphicData>
            </a:graphic>
          </wp:inline>
        </w:drawing>
      </w:r>
    </w:p>
    <w:p w14:paraId="37AF995F" w14:textId="03B182A0" w:rsidR="004F5167" w:rsidRPr="000A3901" w:rsidRDefault="004F5167" w:rsidP="000A3901">
      <w:pPr>
        <w:pStyle w:val="Akapitzlist"/>
        <w:ind w:left="1080"/>
        <w:rPr>
          <w:rFonts w:ascii="Times New Roman" w:hAnsi="Times New Roman" w:cs="Times New Roman"/>
          <w:sz w:val="24"/>
          <w:szCs w:val="24"/>
          <w:lang w:val="pl-PL"/>
        </w:rPr>
      </w:pPr>
      <w:r>
        <w:rPr>
          <w:rFonts w:ascii="Times New Roman" w:hAnsi="Times New Roman" w:cs="Times New Roman"/>
          <w:sz w:val="24"/>
          <w:szCs w:val="24"/>
          <w:lang w:val="pl-PL"/>
        </w:rPr>
        <w:t xml:space="preserve">Można więc zauważyć, że kolejne fronty nie tylko mają rozwiązania bliższe frontowi </w:t>
      </w:r>
      <w:proofErr w:type="spellStart"/>
      <w:r>
        <w:rPr>
          <w:rFonts w:ascii="Times New Roman" w:hAnsi="Times New Roman" w:cs="Times New Roman"/>
          <w:sz w:val="24"/>
          <w:szCs w:val="24"/>
          <w:lang w:val="pl-PL"/>
        </w:rPr>
        <w:t>pareto</w:t>
      </w:r>
      <w:proofErr w:type="spellEnd"/>
      <w:r>
        <w:rPr>
          <w:rFonts w:ascii="Times New Roman" w:hAnsi="Times New Roman" w:cs="Times New Roman"/>
          <w:sz w:val="24"/>
          <w:szCs w:val="24"/>
          <w:lang w:val="pl-PL"/>
        </w:rPr>
        <w:t>, ale również obejmują szerszy zakres, więc wyniki są bardziej różnorodne.</w:t>
      </w:r>
      <w:bookmarkStart w:id="0" w:name="_GoBack"/>
      <w:bookmarkEnd w:id="0"/>
    </w:p>
    <w:sectPr w:rsidR="004F5167" w:rsidRPr="000A3901" w:rsidSect="006468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4FDC"/>
    <w:multiLevelType w:val="hybridMultilevel"/>
    <w:tmpl w:val="06740394"/>
    <w:lvl w:ilvl="0" w:tplc="42D8DED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4CED7735"/>
    <w:multiLevelType w:val="hybridMultilevel"/>
    <w:tmpl w:val="143CB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8B235E"/>
    <w:multiLevelType w:val="hybridMultilevel"/>
    <w:tmpl w:val="0C80CC3A"/>
    <w:lvl w:ilvl="0" w:tplc="FE1AD53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8C0ADD"/>
    <w:multiLevelType w:val="hybridMultilevel"/>
    <w:tmpl w:val="D8A6D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9047EB"/>
    <w:multiLevelType w:val="hybridMultilevel"/>
    <w:tmpl w:val="7E202AF6"/>
    <w:lvl w:ilvl="0" w:tplc="393C01A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367"/>
    <w:rsid w:val="00082FD8"/>
    <w:rsid w:val="000A3901"/>
    <w:rsid w:val="000E7D9E"/>
    <w:rsid w:val="00224497"/>
    <w:rsid w:val="00305B64"/>
    <w:rsid w:val="004F5167"/>
    <w:rsid w:val="00552ABF"/>
    <w:rsid w:val="00646889"/>
    <w:rsid w:val="006E0367"/>
    <w:rsid w:val="00817E95"/>
    <w:rsid w:val="00A95241"/>
    <w:rsid w:val="00C703E3"/>
    <w:rsid w:val="00D038E3"/>
    <w:rsid w:val="00D36BE9"/>
    <w:rsid w:val="00EB59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BA429"/>
  <w15:chartTrackingRefBased/>
  <w15:docId w15:val="{62EB9A30-5E1A-4D14-B6EA-E8F69FC1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95241"/>
    <w:pPr>
      <w:ind w:left="720"/>
      <w:contextualSpacing/>
    </w:pPr>
  </w:style>
  <w:style w:type="character" w:styleId="Tekstzastpczy">
    <w:name w:val="Placeholder Text"/>
    <w:basedOn w:val="Domylnaczcionkaakapitu"/>
    <w:uiPriority w:val="99"/>
    <w:semiHidden/>
    <w:rsid w:val="006468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3</Pages>
  <Words>674</Words>
  <Characters>3845</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212151</dc:creator>
  <cp:keywords/>
  <dc:description/>
  <cp:lastModifiedBy>student 212151</cp:lastModifiedBy>
  <cp:revision>5</cp:revision>
  <dcterms:created xsi:type="dcterms:W3CDTF">2018-11-16T08:23:00Z</dcterms:created>
  <dcterms:modified xsi:type="dcterms:W3CDTF">2018-11-17T15:12:00Z</dcterms:modified>
</cp:coreProperties>
</file>