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7F767" w14:textId="34549491" w:rsidR="000B1867" w:rsidRPr="00EA183B" w:rsidRDefault="00EA183B" w:rsidP="00EA183B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EA183B">
        <w:rPr>
          <w:rFonts w:ascii="Times New Roman" w:hAnsi="Times New Roman" w:cs="Times New Roman"/>
          <w:sz w:val="40"/>
          <w:szCs w:val="40"/>
          <w:lang w:val="pl-PL"/>
        </w:rPr>
        <w:t>Sztuczna inteligencja i inżynieria wiedzy</w:t>
      </w:r>
    </w:p>
    <w:p w14:paraId="2BD45871" w14:textId="0C51B1C2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351D16A0" w14:textId="737AAD00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  <w:r>
        <w:rPr>
          <w:rFonts w:ascii="Times New Roman" w:hAnsi="Times New Roman" w:cs="Times New Roman"/>
          <w:sz w:val="52"/>
          <w:szCs w:val="52"/>
          <w:lang w:val="pl-PL"/>
        </w:rPr>
        <w:t>Algorytm genetyczny</w:t>
      </w:r>
    </w:p>
    <w:p w14:paraId="444BC964" w14:textId="2A79ECDA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228033C6" w14:textId="2B4EFED5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10930B4C" w14:textId="742514E2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4D9F1DBC" w14:textId="6C44840B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1B8A9688" w14:textId="2EBD8EB0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3917C104" w14:textId="5F549071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4A361EA9" w14:textId="19430A8B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3BF84579" w14:textId="3E8DF7AB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67632440" w14:textId="61728FE1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03068269" w14:textId="2BC59731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5645EA40" w14:textId="5338739D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37B82A1F" w14:textId="2F34CA2B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173CA479" w14:textId="0C7E6910" w:rsidR="00EA183B" w:rsidRDefault="00EA183B" w:rsidP="00EA183B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14:paraId="689139A4" w14:textId="12101CC5" w:rsidR="00EA183B" w:rsidRDefault="00EA183B" w:rsidP="00EA183B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Ewa Skórska, 212151</w:t>
      </w:r>
    </w:p>
    <w:p w14:paraId="0F2C6C50" w14:textId="0175F0B3" w:rsidR="00EA183B" w:rsidRDefault="00EA183B" w:rsidP="00EA183B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Poniedziałek 11.15</w:t>
      </w:r>
    </w:p>
    <w:p w14:paraId="49B059AF" w14:textId="77777777" w:rsidR="00EA183B" w:rsidRPr="00EA183B" w:rsidRDefault="00EA183B" w:rsidP="00EA183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EA183B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 xml:space="preserve">1. Implementacja </w:t>
      </w:r>
    </w:p>
    <w:p w14:paraId="3C6A983A" w14:textId="77777777" w:rsidR="00EA183B" w:rsidRPr="00EA183B" w:rsidRDefault="00EA183B" w:rsidP="00EA183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b/>
          <w:sz w:val="24"/>
          <w:szCs w:val="24"/>
          <w:lang w:val="pl-PL"/>
        </w:rPr>
        <w:t>1.1 Inicjalizacja</w:t>
      </w:r>
    </w:p>
    <w:p w14:paraId="57728F6D" w14:textId="77777777" w:rsidR="00EA183B" w:rsidRDefault="00EA183B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Początkowa populacja zostaje zainicjalizowana losowo poprzez przypisanie do zadań dowolnego zasobu o kompetencjach spełniających wymagania zadania oraz ustawienie czasów początku i końca za pomocą algorytmu zachłannego.  </w:t>
      </w:r>
    </w:p>
    <w:p w14:paraId="24D731D9" w14:textId="77777777" w:rsidR="00EA183B" w:rsidRPr="00EA183B" w:rsidRDefault="00EA183B" w:rsidP="00EA183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b/>
          <w:sz w:val="24"/>
          <w:szCs w:val="24"/>
          <w:lang w:val="pl-PL"/>
        </w:rPr>
        <w:t>1.2 Przebieg algorytmu</w:t>
      </w:r>
    </w:p>
    <w:p w14:paraId="52601EA6" w14:textId="77777777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Po zapełnieniu generacji zerowej następuje wykonanie kolejnych kroków algorytmu: </w:t>
      </w:r>
    </w:p>
    <w:p w14:paraId="3C920CFC" w14:textId="04A17B7B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yłonienie najlepszego osobnika z całej populacji i przypisanie go do nowego pokolenia; </w:t>
      </w:r>
    </w:p>
    <w:p w14:paraId="1741D87D" w14:textId="5CEAF3A6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1) selekcja osobników prowadząca do wybrania dwóch najlepszych na podstawie metody turnieju; </w:t>
      </w:r>
    </w:p>
    <w:p w14:paraId="210788C1" w14:textId="77777777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>2) wykonanie na nich krzyżowania;</w:t>
      </w:r>
    </w:p>
    <w:p w14:paraId="5D1587F6" w14:textId="77777777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>3) wykonanie mutacji na uzyskany</w:t>
      </w:r>
      <w:r>
        <w:rPr>
          <w:rFonts w:ascii="Times New Roman" w:hAnsi="Times New Roman" w:cs="Times New Roman"/>
          <w:sz w:val="24"/>
          <w:szCs w:val="24"/>
          <w:lang w:val="pl-PL"/>
        </w:rPr>
        <w:t>ch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z krzyżowania osobnik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</w:p>
    <w:p w14:paraId="5768A09B" w14:textId="77777777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>4) przypisanie uzyskan</w:t>
      </w:r>
      <w:r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w wyniku mutacji osobnik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do nowej populacji.</w:t>
      </w:r>
    </w:p>
    <w:p w14:paraId="5E86A8A5" w14:textId="77777777" w:rsidR="00EA183B" w:rsidRDefault="00EA183B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Krok 0 wykonywany jest tylko raz na początku każdego pokolenia, kolejne kroki (1-4) powtarzane są w pętli tak długo, aż nowe pokolenie będzie liczyć tyle samo osobników, co pokolenie rodziców. </w:t>
      </w:r>
    </w:p>
    <w:p w14:paraId="0761E271" w14:textId="77777777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>1</w:t>
      </w:r>
      <w:r w:rsidRPr="00EA183B">
        <w:rPr>
          <w:rFonts w:ascii="Times New Roman" w:hAnsi="Times New Roman" w:cs="Times New Roman"/>
          <w:b/>
          <w:sz w:val="24"/>
          <w:szCs w:val="24"/>
          <w:lang w:val="pl-PL"/>
        </w:rPr>
        <w:t>.3 Krzyżowanie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0882DA45" w14:textId="60C8B3A1" w:rsidR="00EA183B" w:rsidRDefault="00EA183B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>Operacja krzyżowania zachodzi pod warunkiem, że wylosowana na początku operacji liczba będzie mniejsza od zadanej wartości prawdopodobieństwa mutacji, w przeciwnym wypadku do nowego pokolenia zostan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przypisan</w:t>
      </w:r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rodzic</w:t>
      </w:r>
      <w:r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w niezmienionej formie. Krzyżowanie w niniejszej implementacji </w:t>
      </w:r>
      <w:r>
        <w:rPr>
          <w:rFonts w:ascii="Times New Roman" w:hAnsi="Times New Roman" w:cs="Times New Roman"/>
          <w:sz w:val="24"/>
          <w:szCs w:val="24"/>
          <w:lang w:val="pl-PL"/>
        </w:rPr>
        <w:t>polega na wyborze punktu krzyżowania i zmianie przypisania zasobów leżących dalej niż ten punkt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 xml:space="preserve"> pomiędzy dwoma osobnikami.</w:t>
      </w:r>
    </w:p>
    <w:p w14:paraId="0EA00B72" w14:textId="06EE5689" w:rsidR="0065373C" w:rsidRDefault="0065373C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AAAAAAAAAA | AAAAA</w:t>
      </w:r>
    </w:p>
    <w:p w14:paraId="4297B6A4" w14:textId="77A97F1D" w:rsidR="0065373C" w:rsidRDefault="0065373C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BBBBBBBBBBB | BBBBB</w:t>
      </w:r>
    </w:p>
    <w:p w14:paraId="762902DF" w14:textId="1E6022D2" w:rsidR="0065373C" w:rsidRDefault="0065373C" w:rsidP="00EA183B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+</w:t>
      </w:r>
    </w:p>
    <w:p w14:paraId="390A036D" w14:textId="2B51FC9C" w:rsidR="0065373C" w:rsidRDefault="0065373C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AAAAAAAAAA | BBBBB</w:t>
      </w:r>
    </w:p>
    <w:p w14:paraId="0354B2BC" w14:textId="2CF32CD6" w:rsidR="0065373C" w:rsidRDefault="0065373C" w:rsidP="00EA183B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BBBBBBBBBBB | AAAAA</w:t>
      </w:r>
    </w:p>
    <w:p w14:paraId="4F439FCE" w14:textId="77777777" w:rsidR="00EA183B" w:rsidRPr="00EA183B" w:rsidRDefault="00EA183B" w:rsidP="00EA183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b/>
          <w:sz w:val="24"/>
          <w:szCs w:val="24"/>
          <w:lang w:val="pl-PL"/>
        </w:rPr>
        <w:t>1.4 Selekcja</w:t>
      </w:r>
    </w:p>
    <w:p w14:paraId="3F4C7F1C" w14:textId="1759B339" w:rsidR="00EA183B" w:rsidRDefault="00EA183B" w:rsidP="00EA1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        Wybrano metodę selekcji za pomocą turnieju. Przed krzyżowaniem następuje wylosowanie z populacji zadanej liczby osobników (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>dbając, by się nie powtarzały) a następnie porównanie ich wartości funkcji przystosowania (czasu trwania harmonogramu) i wyłonienie najlepsz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>, który zostaj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przekazan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do krzyżowania. 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Wielkość turnieju jest określana procentowo, dlatego przy każdej zmianie wielkości populacji obserwujemy wpływ jedynie tego parametru, nie musimy jeszcze uwzględniać wielkości turnieju.</w:t>
      </w:r>
    </w:p>
    <w:p w14:paraId="638EF224" w14:textId="77777777" w:rsidR="00EA183B" w:rsidRPr="00EA183B" w:rsidRDefault="00EA183B" w:rsidP="00EA183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b/>
          <w:sz w:val="24"/>
          <w:szCs w:val="24"/>
          <w:lang w:val="pl-PL"/>
        </w:rPr>
        <w:t>1.5 Mutacja</w:t>
      </w:r>
    </w:p>
    <w:p w14:paraId="249FB981" w14:textId="44924B47" w:rsidR="00EA183B" w:rsidRDefault="00EA183B" w:rsidP="0065373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EA183B">
        <w:rPr>
          <w:rFonts w:ascii="Times New Roman" w:hAnsi="Times New Roman" w:cs="Times New Roman"/>
          <w:sz w:val="24"/>
          <w:szCs w:val="24"/>
          <w:lang w:val="pl-PL"/>
        </w:rPr>
        <w:lastRenderedPageBreak/>
        <w:t>Mutacja przeprowadzana jest, tak jak krzyżowanie, pod warunkiem wylosowania liczby mniejszej od przyjętego prawdopodobieństwa mutacji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. Dotyczy każdego zadania (taska) z osobna, czyli każde zadanie ma takie samo prawdopodobieństwo mutacji.</w:t>
      </w:r>
      <w:r w:rsidRPr="00EA183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725AFC33" w14:textId="278A2352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E97D445" w14:textId="65E359F1" w:rsidR="0065373C" w:rsidRDefault="0065373C" w:rsidP="0065373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2</w:t>
      </w:r>
      <w:r w:rsidRPr="00EA183B">
        <w:rPr>
          <w:rFonts w:ascii="Times New Roman" w:hAnsi="Times New Roman" w:cs="Times New Roman"/>
          <w:b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Badania</w:t>
      </w:r>
      <w:r w:rsidRPr="00EA183B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129A74E5" w14:textId="77777777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badań </w:t>
      </w: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 wybrano jeden z większych zbiorów testowych pobranych ze strony autorów biblioteki - 100_5_22_15.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Zbadano następujące parametry: wielkość populacji, liczbę pokoleń, prawdopodobieństwa krzyżowania i mutacji oraz </w:t>
      </w:r>
      <w:r>
        <w:rPr>
          <w:rFonts w:ascii="Times New Roman" w:hAnsi="Times New Roman" w:cs="Times New Roman"/>
          <w:sz w:val="24"/>
          <w:szCs w:val="24"/>
          <w:lang w:val="pl-PL"/>
        </w:rPr>
        <w:t>procent</w:t>
      </w: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 osobników biorących udział w turnieju. </w:t>
      </w:r>
    </w:p>
    <w:p w14:paraId="719AC238" w14:textId="220FAA07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2.1 </w:t>
      </w:r>
      <w:r w:rsidR="00D65D15">
        <w:rPr>
          <w:rFonts w:ascii="Times New Roman" w:hAnsi="Times New Roman" w:cs="Times New Roman"/>
          <w:sz w:val="24"/>
          <w:szCs w:val="24"/>
          <w:lang w:val="pl-PL"/>
        </w:rPr>
        <w:t>Liczba</w:t>
      </w: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 populacji</w:t>
      </w:r>
    </w:p>
    <w:p w14:paraId="2F59A0E4" w14:textId="345AFD16" w:rsidR="0065373C" w:rsidRDefault="00873954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Nie zaobserwowano dużego wpływu zwiększania liczby populacji</w:t>
      </w:r>
      <w:r w:rsidR="00D65D15">
        <w:rPr>
          <w:rFonts w:ascii="Times New Roman" w:hAnsi="Times New Roman" w:cs="Times New Roman"/>
          <w:sz w:val="24"/>
          <w:szCs w:val="24"/>
          <w:lang w:val="pl-PL"/>
        </w:rPr>
        <w:t>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73954">
        <w:rPr>
          <w:rFonts w:ascii="Times New Roman" w:hAnsi="Times New Roman" w:cs="Times New Roman"/>
          <w:sz w:val="24"/>
          <w:szCs w:val="24"/>
          <w:lang w:val="pl-PL"/>
        </w:rPr>
        <w:t>Duża liczba pokoleń prowadzi do redukcji populacji w końcowych fazach do niemal identycznych osobników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 Poniżej przedstawiono wykresy przebiegu dla różnych wielkości tego parametru, przy 100</w:t>
      </w:r>
      <w:r w:rsidR="00D65D15">
        <w:rPr>
          <w:rFonts w:ascii="Times New Roman" w:hAnsi="Times New Roman" w:cs="Times New Roman"/>
          <w:sz w:val="24"/>
          <w:szCs w:val="24"/>
          <w:lang w:val="pl-PL"/>
        </w:rPr>
        <w:t xml:space="preserve"> osobnikach w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 pokoleni</w:t>
      </w:r>
      <w:r w:rsidR="00D65D15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>, PX = 0.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1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>, PM = 0.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0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1, T = </w:t>
      </w:r>
      <w:r w:rsidR="0065373C">
        <w:rPr>
          <w:rFonts w:ascii="Times New Roman" w:hAnsi="Times New Roman" w:cs="Times New Roman"/>
          <w:sz w:val="24"/>
          <w:szCs w:val="24"/>
          <w:lang w:val="pl-PL"/>
        </w:rPr>
        <w:t>0.05</w:t>
      </w:r>
      <w:r w:rsidR="0065373C"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</w:p>
    <w:p w14:paraId="6C06D52F" w14:textId="2C624C9C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100</w:t>
      </w:r>
    </w:p>
    <w:p w14:paraId="5221D982" w14:textId="355B9B29" w:rsidR="0065373C" w:rsidRDefault="00D65D15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65C36F5" wp14:editId="5B76A902">
            <wp:extent cx="5731510" cy="37147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C5C" w14:textId="1D5F8175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300</w:t>
      </w:r>
    </w:p>
    <w:p w14:paraId="057D0F73" w14:textId="2A44034F" w:rsidR="0065373C" w:rsidRDefault="00D65D15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E3FC631" wp14:editId="1A9F97DF">
            <wp:extent cx="5731510" cy="368046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76E" w14:textId="079D1638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700</w:t>
      </w:r>
    </w:p>
    <w:p w14:paraId="306A234F" w14:textId="26E89CA1" w:rsidR="0065373C" w:rsidRDefault="00D65D15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4CDA31B" wp14:editId="41A0B869">
            <wp:extent cx="5731510" cy="3725545"/>
            <wp:effectExtent l="0" t="0" r="254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D14" w14:textId="53E735C2" w:rsidR="0065373C" w:rsidRDefault="0065373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1000</w:t>
      </w:r>
    </w:p>
    <w:p w14:paraId="3A4F8DD0" w14:textId="21AC0578" w:rsidR="0065373C" w:rsidRDefault="00D65D15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5CF20C5" wp14:editId="5CC7A390">
            <wp:extent cx="5731510" cy="3705225"/>
            <wp:effectExtent l="0" t="0" r="254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337" w14:textId="2E68BEC8" w:rsidR="00873954" w:rsidRDefault="00873954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679B07E" w14:textId="4FFBBAB2" w:rsidR="00873954" w:rsidRDefault="00873954" w:rsidP="0087395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373C">
        <w:rPr>
          <w:rFonts w:ascii="Times New Roman" w:hAnsi="Times New Roman" w:cs="Times New Roman"/>
          <w:sz w:val="24"/>
          <w:szCs w:val="24"/>
          <w:lang w:val="pl-PL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Wielkość </w:t>
      </w:r>
      <w:r w:rsidRPr="0065373C">
        <w:rPr>
          <w:rFonts w:ascii="Times New Roman" w:hAnsi="Times New Roman" w:cs="Times New Roman"/>
          <w:sz w:val="24"/>
          <w:szCs w:val="24"/>
          <w:lang w:val="pl-PL"/>
        </w:rPr>
        <w:t>populacji</w:t>
      </w:r>
    </w:p>
    <w:p w14:paraId="5DFE57DA" w14:textId="353B1627" w:rsidR="0065373C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Wielkość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 xml:space="preserve"> populacji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powinna mieć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 xml:space="preserve"> bardzo duży wpływ na uzyskiwane rozwiązanie, ponieważ zwiększa szansę uzyskania osobników zbliżonych do optymalnych już na etapie generowania pokolenia 0. Niestety, parametr ten najbardziej obciążał sprzęt podczas wykonywania algorytmu.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Do tego zauważyć można, że algorytm nie wytraca najlepszego osobnika i nawet przy dużej różnicy pokoleń nie da się zaobserwować wyraźnych postępów w poszukiwaniu najlepszego.</w:t>
      </w:r>
      <w:r w:rsidR="00453B2C">
        <w:rPr>
          <w:rFonts w:ascii="Times New Roman" w:hAnsi="Times New Roman" w:cs="Times New Roman"/>
          <w:sz w:val="24"/>
          <w:szCs w:val="24"/>
          <w:lang w:val="pl-PL"/>
        </w:rPr>
        <w:t xml:space="preserve"> Paradoksalnie najlepszy wynik uzyskano dla wielkości populacji = 100.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 xml:space="preserve"> Poniżej przedstawiono wykresy przebiegu dla różnych wielkości tego parametru, przy 100 pokoleniach, PX = 0.</w:t>
      </w:r>
      <w:r w:rsidR="00873954">
        <w:rPr>
          <w:rFonts w:ascii="Times New Roman" w:hAnsi="Times New Roman" w:cs="Times New Roman"/>
          <w:sz w:val="24"/>
          <w:szCs w:val="24"/>
          <w:lang w:val="pl-PL"/>
        </w:rPr>
        <w:t>1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>, PM = 0.</w:t>
      </w:r>
      <w:r w:rsidR="00873954">
        <w:rPr>
          <w:rFonts w:ascii="Times New Roman" w:hAnsi="Times New Roman" w:cs="Times New Roman"/>
          <w:sz w:val="24"/>
          <w:szCs w:val="24"/>
          <w:lang w:val="pl-PL"/>
        </w:rPr>
        <w:t>0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 xml:space="preserve">1, T = </w:t>
      </w:r>
      <w:r w:rsidR="00873954">
        <w:rPr>
          <w:rFonts w:ascii="Times New Roman" w:hAnsi="Times New Roman" w:cs="Times New Roman"/>
          <w:sz w:val="24"/>
          <w:szCs w:val="24"/>
          <w:lang w:val="pl-PL"/>
        </w:rPr>
        <w:t>0.05</w:t>
      </w:r>
      <w:r w:rsidR="00873954" w:rsidRPr="0087395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99C46E0" w14:textId="1B57CAAE" w:rsidR="00873954" w:rsidRDefault="00873954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2073DBF" w14:textId="704E8231" w:rsidR="00873954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100</w:t>
      </w:r>
    </w:p>
    <w:p w14:paraId="0EE5747C" w14:textId="1626F414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43419EC8" wp14:editId="7779C928">
            <wp:extent cx="5731510" cy="370141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025" w14:textId="45345C0B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4BBEC10" wp14:editId="385BE207">
            <wp:extent cx="2695575" cy="2381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66A4" w14:textId="72BBE843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DCA4BF3" w14:textId="4499E6E9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300</w:t>
      </w:r>
    </w:p>
    <w:p w14:paraId="5F3C4B4A" w14:textId="31CEBF71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90B731C" wp14:editId="75D970F1">
            <wp:extent cx="5731510" cy="3687445"/>
            <wp:effectExtent l="0" t="0" r="254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F7C" w14:textId="7D5372B4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76E8A3C" wp14:editId="16BA1F67">
            <wp:extent cx="2714625" cy="200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DC1" w14:textId="68A67736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5383D64" w14:textId="5CB5FCDC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500</w:t>
      </w:r>
    </w:p>
    <w:p w14:paraId="4CB26075" w14:textId="4507A024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27E463D" wp14:editId="2CF16DA2">
            <wp:extent cx="5731510" cy="370078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912" w14:textId="17CF711B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15C0592" wp14:editId="024E7AF3">
            <wp:extent cx="2628900" cy="209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E77" w14:textId="405B093F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F7E8B27" w14:textId="40AE93EE" w:rsidR="00EE6E16" w:rsidRPr="0065373C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1000</w:t>
      </w:r>
    </w:p>
    <w:p w14:paraId="7979BEC0" w14:textId="69BE9FF7" w:rsidR="0065373C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2668A7B" wp14:editId="6E8B1C03">
            <wp:extent cx="5731510" cy="372364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0C1" w14:textId="36CDA837" w:rsidR="00EE6E16" w:rsidRDefault="00EE6E16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5FDCA06" wp14:editId="343C18F4">
            <wp:extent cx="2695575" cy="2190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BDA" w14:textId="472833D1" w:rsidR="00453B2C" w:rsidRDefault="00453B2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FCC7BFF" w14:textId="77777777" w:rsidR="00453B2C" w:rsidRDefault="00453B2C" w:rsidP="0065373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53B2C">
        <w:rPr>
          <w:rFonts w:ascii="Times New Roman" w:hAnsi="Times New Roman" w:cs="Times New Roman"/>
          <w:sz w:val="24"/>
          <w:szCs w:val="24"/>
          <w:lang w:val="pl-PL"/>
        </w:rPr>
        <w:t>2.3 Prawdopodobieństwo krzyżowania</w:t>
      </w:r>
    </w:p>
    <w:p w14:paraId="6C58A68D" w14:textId="763FB48E" w:rsidR="00453B2C" w:rsidRDefault="00453B2C" w:rsidP="00453B2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453B2C">
        <w:rPr>
          <w:rFonts w:ascii="Times New Roman" w:hAnsi="Times New Roman" w:cs="Times New Roman"/>
          <w:sz w:val="24"/>
          <w:szCs w:val="24"/>
          <w:lang w:val="pl-PL"/>
        </w:rPr>
        <w:t>Ponieważ osobnik potomny uzyskany w wyniku krzyżowania może być zarówno lepszy od rodziców, jak i gorszy od przynajmniej jednego z nich, należy dobrze wyważyć wartość prawdopodobieństwa krzyżowania. Daje mały narzut czasowy w stosunku do liczby osobników w populacji oraz ilości pokoleń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0B0B773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A4F4970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186A9B1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4A9ED0E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4705CFD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BFB100A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3E813B8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6D27AAC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44A2479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FF29668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9FCC6E6" w14:textId="77777777" w:rsidR="00C41EAD" w:rsidRDefault="00C41EA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9DC67C5" w14:textId="61673E91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10%</w:t>
      </w:r>
    </w:p>
    <w:p w14:paraId="0C05D4B7" w14:textId="77777777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B385F96" w14:textId="56BE3A95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987EAD" wp14:editId="0A3ED43D">
            <wp:extent cx="5223164" cy="339337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560" cy="3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89E" w14:textId="2C1EB9E8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829DF14" wp14:editId="395FD297">
            <wp:extent cx="2638425" cy="209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C4F6" w14:textId="77C12343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772C789" w14:textId="12075761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30%</w:t>
      </w:r>
    </w:p>
    <w:p w14:paraId="188EBCD0" w14:textId="7F12CB01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091907E" wp14:editId="598D28D2">
            <wp:extent cx="5120489" cy="3318163"/>
            <wp:effectExtent l="0" t="0" r="444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447" cy="3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0BC" w14:textId="6C78CA4E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FDFA1F5" wp14:editId="71553255">
            <wp:extent cx="2676525" cy="2190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409" w14:textId="7D94482D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50%</w:t>
      </w:r>
    </w:p>
    <w:p w14:paraId="3CA1DA1D" w14:textId="6B516BE3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78FED57" wp14:editId="153D4A20">
            <wp:extent cx="5731510" cy="3723640"/>
            <wp:effectExtent l="0" t="0" r="254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17F" w14:textId="6AD99D73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FD1A3F6" wp14:editId="388BEB96">
            <wp:extent cx="2752725" cy="3048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B51" w14:textId="1353B66D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D8A1D30" w14:textId="0CC7CD81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70%</w:t>
      </w:r>
    </w:p>
    <w:p w14:paraId="68239604" w14:textId="5B40B239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6FCE238" wp14:editId="27469EA4">
            <wp:extent cx="5731510" cy="3685540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1AD5" w14:textId="29BEBCCA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4CE6F681" wp14:editId="538B801D">
            <wp:extent cx="2724150" cy="2190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6C93" w14:textId="7AABEC06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08A88D5" w14:textId="317E5168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100%</w:t>
      </w:r>
    </w:p>
    <w:p w14:paraId="5605CB50" w14:textId="27B8F47F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D8864B4" wp14:editId="691C06E7">
            <wp:extent cx="5072807" cy="329738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4688" cy="33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EB9" w14:textId="508FA6AA" w:rsidR="00453B2C" w:rsidRDefault="00453B2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4AD452E" wp14:editId="4643C8E2">
            <wp:extent cx="2743200" cy="1905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62B" w14:textId="5168945D" w:rsidR="00B8694C" w:rsidRDefault="00B8694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DA27A0C" w14:textId="77777777" w:rsidR="007C74D9" w:rsidRDefault="00B8694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0%</w:t>
      </w:r>
    </w:p>
    <w:p w14:paraId="4F9602EB" w14:textId="7341C7FF" w:rsidR="00B8694C" w:rsidRDefault="00B8694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55649D4" wp14:editId="773D47D0">
            <wp:extent cx="4814586" cy="3124200"/>
            <wp:effectExtent l="0" t="0" r="508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944" cy="31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E99D" w14:textId="1ADEC1C5" w:rsidR="00B8694C" w:rsidRDefault="00B8694C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15AAB04" wp14:editId="4E5F9909">
            <wp:extent cx="2733675" cy="2000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A2C5" w14:textId="16793749" w:rsidR="00B8694C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Zmiana krzyżowania nie jest widoczna na wykresie przy działającej mutacji, ponieważ zakłóca ona wyniki wprowadzając różnorodność. Aby zaobserwować zmiany należy ustawić Pm na 0.</w:t>
      </w:r>
    </w:p>
    <w:p w14:paraId="434AAEF5" w14:textId="2326B2C4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EA4C0CD" w14:textId="610FA0CA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PX = 0%</w:t>
      </w:r>
    </w:p>
    <w:p w14:paraId="2F9844FE" w14:textId="7723237B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0B9BB29" wp14:editId="204DF95A">
            <wp:extent cx="5295900" cy="3276600"/>
            <wp:effectExtent l="0" t="0" r="0" b="0"/>
            <wp:docPr id="39" name="Wykres 39">
              <a:extLst xmlns:a="http://schemas.openxmlformats.org/drawingml/2006/main">
                <a:ext uri="{FF2B5EF4-FFF2-40B4-BE49-F238E27FC236}">
                  <a16:creationId xmlns:a16="http://schemas.microsoft.com/office/drawing/2014/main" id="{681DC14C-AEF4-4C12-8571-936085057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A150FC9" w14:textId="43BAA87F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ADEEB9F" wp14:editId="05022AA7">
            <wp:extent cx="2714625" cy="200025"/>
            <wp:effectExtent l="0" t="0" r="952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01F1" w14:textId="77777777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</w:p>
    <w:p w14:paraId="160AA00D" w14:textId="778C5463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PX = 100%</w:t>
      </w:r>
    </w:p>
    <w:p w14:paraId="79D22DC8" w14:textId="0B5F8644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D0AB838" wp14:editId="1FF4BF67">
            <wp:extent cx="5731510" cy="3519805"/>
            <wp:effectExtent l="0" t="0" r="254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9C97" w14:textId="5AB944F8" w:rsidR="00D8677D" w:rsidRDefault="00D8677D" w:rsidP="00453B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097C520" wp14:editId="297206BD">
            <wp:extent cx="2657475" cy="26670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3D0" w14:textId="77777777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8694C">
        <w:rPr>
          <w:rFonts w:ascii="Times New Roman" w:hAnsi="Times New Roman" w:cs="Times New Roman"/>
          <w:sz w:val="24"/>
          <w:szCs w:val="24"/>
          <w:lang w:val="pl-PL"/>
        </w:rPr>
        <w:t>2.4 Prawdopodobieństwo mutacji</w:t>
      </w:r>
    </w:p>
    <w:p w14:paraId="28116818" w14:textId="00ECFF1B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B8694C">
        <w:rPr>
          <w:rFonts w:ascii="Times New Roman" w:hAnsi="Times New Roman" w:cs="Times New Roman"/>
          <w:sz w:val="24"/>
          <w:szCs w:val="24"/>
          <w:lang w:val="pl-PL"/>
        </w:rPr>
        <w:t>Prawdopodobieństwo mutacji odpowiada za poszerzenie obszaru dostępnych rozwiązań o niewystępujące jeszcze w populacji i tym samym zwiększa prawdopodobieństwo uzyskania najbliższego optymalnemu wyniku. Jeśli jest zbyt niskie, osobniki stają się zbyt podobne do siebie, jeśli zbyt wysokie – rozwiązanie zaczyna przypominać te uzyskiwane za pomocą losowego przeszukiwania. Parametr ten jest dość „tani” w użyciu, podobnie jak prawdopodobieństwo krzyżowania.</w:t>
      </w:r>
    </w:p>
    <w:p w14:paraId="542D6305" w14:textId="6C3C96B9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B6F243A" w14:textId="69FF8F40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1%</w:t>
      </w:r>
    </w:p>
    <w:p w14:paraId="7CE7F9D9" w14:textId="4EA355DB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110B0B5F" wp14:editId="0A5582A3">
            <wp:extent cx="5731510" cy="3696335"/>
            <wp:effectExtent l="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850D" w14:textId="6CE1913B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48D6D1C" wp14:editId="609F9B91">
            <wp:extent cx="2724150" cy="2571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0D" w14:textId="1E0A6C17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0E17012" w14:textId="50351349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10%</w:t>
      </w:r>
    </w:p>
    <w:p w14:paraId="737C3DD9" w14:textId="1F31B8DB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BA95250" wp14:editId="4C48C069">
            <wp:extent cx="5731510" cy="3664585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5B29" w14:textId="6620060E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E981D6F" wp14:editId="6CAE0AB5">
            <wp:extent cx="2724150" cy="25717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501" w14:textId="338BF7BA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5%</w:t>
      </w:r>
    </w:p>
    <w:p w14:paraId="1BAB686C" w14:textId="69A30F8E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6026433" wp14:editId="4DC715FB">
            <wp:extent cx="5731510" cy="3739515"/>
            <wp:effectExtent l="0" t="0" r="254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E77" w14:textId="40E9DA3E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D370914" wp14:editId="536410EB">
            <wp:extent cx="2752725" cy="22860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5250" w14:textId="32D5AD92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3BBFA2A" w14:textId="77777777" w:rsidR="00B8694C" w:rsidRDefault="00B8694C" w:rsidP="00B8694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8694C">
        <w:rPr>
          <w:rFonts w:ascii="Times New Roman" w:hAnsi="Times New Roman" w:cs="Times New Roman"/>
          <w:sz w:val="24"/>
          <w:szCs w:val="24"/>
          <w:lang w:val="pl-PL"/>
        </w:rPr>
        <w:t>2.5 Ilość osobników w turnieju</w:t>
      </w:r>
    </w:p>
    <w:p w14:paraId="4A70820B" w14:textId="28AE557E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B8694C">
        <w:rPr>
          <w:rFonts w:ascii="Times New Roman" w:hAnsi="Times New Roman" w:cs="Times New Roman"/>
          <w:sz w:val="24"/>
          <w:szCs w:val="24"/>
          <w:lang w:val="pl-PL"/>
        </w:rPr>
        <w:t>Parametr ten odpowiada za faworyzowanie osobników z najlepszymi wynikami. Również tutaj, w przypadku zbyt niskiego parametru występuje wysoka losowość rozwiązań, zbyt duży – ujednolica populację. Jak widać, im wyższy parametr tym szybciej najlepszy osobnik przestaje się zmieniać .</w:t>
      </w:r>
    </w:p>
    <w:p w14:paraId="431288C2" w14:textId="391546FB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14:paraId="0050D01F" w14:textId="374CECEF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14:paraId="64F70864" w14:textId="078B01BF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5%</w:t>
      </w:r>
    </w:p>
    <w:p w14:paraId="35F0BC5C" w14:textId="2B5924EE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4270BE89" wp14:editId="6C54AEA9">
            <wp:extent cx="5731510" cy="3739515"/>
            <wp:effectExtent l="0" t="0" r="254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94A2" w14:textId="7ACEC211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526B1E0" wp14:editId="5882B032">
            <wp:extent cx="2752725" cy="22860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387" w14:textId="396EE312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14:paraId="6E0A01BA" w14:textId="3DF4870E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10%</w:t>
      </w:r>
    </w:p>
    <w:p w14:paraId="68EDFCE0" w14:textId="420A57E9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3CE608E" wp14:editId="3EF46D1A">
            <wp:extent cx="5731510" cy="3685540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5AD7" w14:textId="5DF3A6FA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CC9D7B6" wp14:editId="36650EC0">
            <wp:extent cx="2705100" cy="21907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CBE" w14:textId="1BBC29EA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50%</w:t>
      </w:r>
    </w:p>
    <w:p w14:paraId="1CA0BB3E" w14:textId="410302E5" w:rsidR="00B8694C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B92E93A" wp14:editId="25969EE5">
            <wp:extent cx="5731510" cy="3670300"/>
            <wp:effectExtent l="0" t="0" r="2540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FC4" w14:textId="3D9BB7A8" w:rsidR="00B8694C" w:rsidRPr="00EA183B" w:rsidRDefault="00B8694C" w:rsidP="00B8694C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9E183D2" wp14:editId="7B8AD651">
            <wp:extent cx="2771775" cy="200025"/>
            <wp:effectExtent l="0" t="0" r="9525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4C" w:rsidRPr="00EA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36B7"/>
    <w:multiLevelType w:val="hybridMultilevel"/>
    <w:tmpl w:val="21204408"/>
    <w:lvl w:ilvl="0" w:tplc="CF629308"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2"/>
    <w:rsid w:val="001264A7"/>
    <w:rsid w:val="001732C5"/>
    <w:rsid w:val="00367FBA"/>
    <w:rsid w:val="00447491"/>
    <w:rsid w:val="00453B2C"/>
    <w:rsid w:val="0060510C"/>
    <w:rsid w:val="0065373C"/>
    <w:rsid w:val="007C74D9"/>
    <w:rsid w:val="00873954"/>
    <w:rsid w:val="00995430"/>
    <w:rsid w:val="009A2532"/>
    <w:rsid w:val="00B8694C"/>
    <w:rsid w:val="00C41EAD"/>
    <w:rsid w:val="00D65D15"/>
    <w:rsid w:val="00D8677D"/>
    <w:rsid w:val="00EA183B"/>
    <w:rsid w:val="00E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EC8"/>
  <w15:chartTrackingRefBased/>
  <w15:docId w15:val="{4B33DDB9-4015-441C-AA94-92CFD675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1.xml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wa%20Sk&#243;rska\Documents\GitHub\SzucznaInteligencja_algoytmGenetyczny\GeneticAlgorithm\wykres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wykresy!$B$1</c:f>
              <c:strCache>
                <c:ptCount val="1"/>
                <c:pt idx="0">
                  <c:v> najlepszy osobnik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wykresy!$B$2:$B$101</c:f>
              <c:numCache>
                <c:formatCode>General</c:formatCode>
                <c:ptCount val="100"/>
                <c:pt idx="0">
                  <c:v>607</c:v>
                </c:pt>
                <c:pt idx="1">
                  <c:v>607</c:v>
                </c:pt>
                <c:pt idx="2">
                  <c:v>607</c:v>
                </c:pt>
                <c:pt idx="3">
                  <c:v>607</c:v>
                </c:pt>
                <c:pt idx="4">
                  <c:v>607</c:v>
                </c:pt>
                <c:pt idx="5">
                  <c:v>607</c:v>
                </c:pt>
                <c:pt idx="6">
                  <c:v>607</c:v>
                </c:pt>
                <c:pt idx="7">
                  <c:v>607</c:v>
                </c:pt>
                <c:pt idx="8">
                  <c:v>607</c:v>
                </c:pt>
                <c:pt idx="9">
                  <c:v>607</c:v>
                </c:pt>
                <c:pt idx="10">
                  <c:v>607</c:v>
                </c:pt>
                <c:pt idx="11">
                  <c:v>607</c:v>
                </c:pt>
                <c:pt idx="12">
                  <c:v>607</c:v>
                </c:pt>
                <c:pt idx="13">
                  <c:v>607</c:v>
                </c:pt>
                <c:pt idx="14">
                  <c:v>607</c:v>
                </c:pt>
                <c:pt idx="15">
                  <c:v>607</c:v>
                </c:pt>
                <c:pt idx="16">
                  <c:v>607</c:v>
                </c:pt>
                <c:pt idx="17">
                  <c:v>607</c:v>
                </c:pt>
                <c:pt idx="18">
                  <c:v>607</c:v>
                </c:pt>
                <c:pt idx="19">
                  <c:v>607</c:v>
                </c:pt>
                <c:pt idx="20">
                  <c:v>607</c:v>
                </c:pt>
                <c:pt idx="21">
                  <c:v>607</c:v>
                </c:pt>
                <c:pt idx="22">
                  <c:v>607</c:v>
                </c:pt>
                <c:pt idx="23">
                  <c:v>607</c:v>
                </c:pt>
                <c:pt idx="24">
                  <c:v>607</c:v>
                </c:pt>
                <c:pt idx="25">
                  <c:v>607</c:v>
                </c:pt>
                <c:pt idx="26">
                  <c:v>607</c:v>
                </c:pt>
                <c:pt idx="27">
                  <c:v>607</c:v>
                </c:pt>
                <c:pt idx="28">
                  <c:v>607</c:v>
                </c:pt>
                <c:pt idx="29">
                  <c:v>607</c:v>
                </c:pt>
                <c:pt idx="30">
                  <c:v>607</c:v>
                </c:pt>
                <c:pt idx="31">
                  <c:v>607</c:v>
                </c:pt>
                <c:pt idx="32">
                  <c:v>607</c:v>
                </c:pt>
                <c:pt idx="33">
                  <c:v>607</c:v>
                </c:pt>
                <c:pt idx="34">
                  <c:v>607</c:v>
                </c:pt>
                <c:pt idx="35">
                  <c:v>607</c:v>
                </c:pt>
                <c:pt idx="36">
                  <c:v>607</c:v>
                </c:pt>
                <c:pt idx="37">
                  <c:v>607</c:v>
                </c:pt>
                <c:pt idx="38">
                  <c:v>607</c:v>
                </c:pt>
                <c:pt idx="39">
                  <c:v>607</c:v>
                </c:pt>
                <c:pt idx="40">
                  <c:v>607</c:v>
                </c:pt>
                <c:pt idx="41">
                  <c:v>607</c:v>
                </c:pt>
                <c:pt idx="42">
                  <c:v>607</c:v>
                </c:pt>
                <c:pt idx="43">
                  <c:v>607</c:v>
                </c:pt>
                <c:pt idx="44">
                  <c:v>607</c:v>
                </c:pt>
                <c:pt idx="45">
                  <c:v>607</c:v>
                </c:pt>
                <c:pt idx="46">
                  <c:v>607</c:v>
                </c:pt>
                <c:pt idx="47">
                  <c:v>607</c:v>
                </c:pt>
                <c:pt idx="48">
                  <c:v>607</c:v>
                </c:pt>
                <c:pt idx="49">
                  <c:v>607</c:v>
                </c:pt>
                <c:pt idx="50">
                  <c:v>607</c:v>
                </c:pt>
                <c:pt idx="51">
                  <c:v>607</c:v>
                </c:pt>
                <c:pt idx="52">
                  <c:v>607</c:v>
                </c:pt>
                <c:pt idx="53">
                  <c:v>607</c:v>
                </c:pt>
                <c:pt idx="54">
                  <c:v>607</c:v>
                </c:pt>
                <c:pt idx="55">
                  <c:v>607</c:v>
                </c:pt>
                <c:pt idx="56">
                  <c:v>607</c:v>
                </c:pt>
                <c:pt idx="57">
                  <c:v>607</c:v>
                </c:pt>
                <c:pt idx="58">
                  <c:v>607</c:v>
                </c:pt>
                <c:pt idx="59">
                  <c:v>607</c:v>
                </c:pt>
                <c:pt idx="60">
                  <c:v>607</c:v>
                </c:pt>
                <c:pt idx="61">
                  <c:v>607</c:v>
                </c:pt>
                <c:pt idx="62">
                  <c:v>607</c:v>
                </c:pt>
                <c:pt idx="63">
                  <c:v>607</c:v>
                </c:pt>
                <c:pt idx="64">
                  <c:v>607</c:v>
                </c:pt>
                <c:pt idx="65">
                  <c:v>607</c:v>
                </c:pt>
                <c:pt idx="66">
                  <c:v>607</c:v>
                </c:pt>
                <c:pt idx="67">
                  <c:v>607</c:v>
                </c:pt>
                <c:pt idx="68">
                  <c:v>607</c:v>
                </c:pt>
                <c:pt idx="69">
                  <c:v>607</c:v>
                </c:pt>
                <c:pt idx="70">
                  <c:v>607</c:v>
                </c:pt>
                <c:pt idx="71">
                  <c:v>607</c:v>
                </c:pt>
                <c:pt idx="72">
                  <c:v>607</c:v>
                </c:pt>
                <c:pt idx="73">
                  <c:v>607</c:v>
                </c:pt>
                <c:pt idx="74">
                  <c:v>607</c:v>
                </c:pt>
                <c:pt idx="75">
                  <c:v>607</c:v>
                </c:pt>
                <c:pt idx="76">
                  <c:v>607</c:v>
                </c:pt>
                <c:pt idx="77">
                  <c:v>607</c:v>
                </c:pt>
                <c:pt idx="78">
                  <c:v>607</c:v>
                </c:pt>
                <c:pt idx="79">
                  <c:v>607</c:v>
                </c:pt>
                <c:pt idx="80">
                  <c:v>607</c:v>
                </c:pt>
                <c:pt idx="81">
                  <c:v>607</c:v>
                </c:pt>
                <c:pt idx="82">
                  <c:v>607</c:v>
                </c:pt>
                <c:pt idx="83">
                  <c:v>607</c:v>
                </c:pt>
                <c:pt idx="84">
                  <c:v>607</c:v>
                </c:pt>
                <c:pt idx="85">
                  <c:v>607</c:v>
                </c:pt>
                <c:pt idx="86">
                  <c:v>607</c:v>
                </c:pt>
                <c:pt idx="87">
                  <c:v>607</c:v>
                </c:pt>
                <c:pt idx="88">
                  <c:v>607</c:v>
                </c:pt>
                <c:pt idx="89">
                  <c:v>607</c:v>
                </c:pt>
                <c:pt idx="90">
                  <c:v>607</c:v>
                </c:pt>
                <c:pt idx="91">
                  <c:v>607</c:v>
                </c:pt>
                <c:pt idx="92">
                  <c:v>607</c:v>
                </c:pt>
                <c:pt idx="93">
                  <c:v>607</c:v>
                </c:pt>
                <c:pt idx="94">
                  <c:v>607</c:v>
                </c:pt>
                <c:pt idx="95">
                  <c:v>607</c:v>
                </c:pt>
                <c:pt idx="96">
                  <c:v>607</c:v>
                </c:pt>
                <c:pt idx="97">
                  <c:v>607</c:v>
                </c:pt>
                <c:pt idx="98">
                  <c:v>607</c:v>
                </c:pt>
                <c:pt idx="99">
                  <c:v>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8D-4855-8E19-0C6FA95AA815}"/>
            </c:ext>
          </c:extLst>
        </c:ser>
        <c:ser>
          <c:idx val="2"/>
          <c:order val="1"/>
          <c:tx>
            <c:strRef>
              <c:f>wykresy!$C$1</c:f>
              <c:strCache>
                <c:ptCount val="1"/>
                <c:pt idx="0">
                  <c:v> najgorszy osobnik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wykresy!$C$2:$C$101</c:f>
              <c:numCache>
                <c:formatCode>General</c:formatCode>
                <c:ptCount val="100"/>
                <c:pt idx="0">
                  <c:v>682</c:v>
                </c:pt>
                <c:pt idx="1">
                  <c:v>611</c:v>
                </c:pt>
                <c:pt idx="2">
                  <c:v>607</c:v>
                </c:pt>
                <c:pt idx="3">
                  <c:v>607</c:v>
                </c:pt>
                <c:pt idx="4">
                  <c:v>607</c:v>
                </c:pt>
                <c:pt idx="5">
                  <c:v>607</c:v>
                </c:pt>
                <c:pt idx="6">
                  <c:v>607</c:v>
                </c:pt>
                <c:pt idx="7">
                  <c:v>607</c:v>
                </c:pt>
                <c:pt idx="8">
                  <c:v>607</c:v>
                </c:pt>
                <c:pt idx="9">
                  <c:v>607</c:v>
                </c:pt>
                <c:pt idx="10">
                  <c:v>607</c:v>
                </c:pt>
                <c:pt idx="11">
                  <c:v>607</c:v>
                </c:pt>
                <c:pt idx="12">
                  <c:v>607</c:v>
                </c:pt>
                <c:pt idx="13">
                  <c:v>607</c:v>
                </c:pt>
                <c:pt idx="14">
                  <c:v>607</c:v>
                </c:pt>
                <c:pt idx="15">
                  <c:v>607</c:v>
                </c:pt>
                <c:pt idx="16">
                  <c:v>607</c:v>
                </c:pt>
                <c:pt idx="17">
                  <c:v>607</c:v>
                </c:pt>
                <c:pt idx="18">
                  <c:v>607</c:v>
                </c:pt>
                <c:pt idx="19">
                  <c:v>607</c:v>
                </c:pt>
                <c:pt idx="20">
                  <c:v>607</c:v>
                </c:pt>
                <c:pt idx="21">
                  <c:v>607</c:v>
                </c:pt>
                <c:pt idx="22">
                  <c:v>607</c:v>
                </c:pt>
                <c:pt idx="23">
                  <c:v>607</c:v>
                </c:pt>
                <c:pt idx="24">
                  <c:v>607</c:v>
                </c:pt>
                <c:pt idx="25">
                  <c:v>607</c:v>
                </c:pt>
                <c:pt idx="26">
                  <c:v>607</c:v>
                </c:pt>
                <c:pt idx="27">
                  <c:v>607</c:v>
                </c:pt>
                <c:pt idx="28">
                  <c:v>607</c:v>
                </c:pt>
                <c:pt idx="29">
                  <c:v>607</c:v>
                </c:pt>
                <c:pt idx="30">
                  <c:v>607</c:v>
                </c:pt>
                <c:pt idx="31">
                  <c:v>607</c:v>
                </c:pt>
                <c:pt idx="32">
                  <c:v>607</c:v>
                </c:pt>
                <c:pt idx="33">
                  <c:v>607</c:v>
                </c:pt>
                <c:pt idx="34">
                  <c:v>607</c:v>
                </c:pt>
                <c:pt idx="35">
                  <c:v>607</c:v>
                </c:pt>
                <c:pt idx="36">
                  <c:v>607</c:v>
                </c:pt>
                <c:pt idx="37">
                  <c:v>607</c:v>
                </c:pt>
                <c:pt idx="38">
                  <c:v>607</c:v>
                </c:pt>
                <c:pt idx="39">
                  <c:v>607</c:v>
                </c:pt>
                <c:pt idx="40">
                  <c:v>607</c:v>
                </c:pt>
                <c:pt idx="41">
                  <c:v>607</c:v>
                </c:pt>
                <c:pt idx="42">
                  <c:v>607</c:v>
                </c:pt>
                <c:pt idx="43">
                  <c:v>607</c:v>
                </c:pt>
                <c:pt idx="44">
                  <c:v>607</c:v>
                </c:pt>
                <c:pt idx="45">
                  <c:v>607</c:v>
                </c:pt>
                <c:pt idx="46">
                  <c:v>607</c:v>
                </c:pt>
                <c:pt idx="47">
                  <c:v>607</c:v>
                </c:pt>
                <c:pt idx="48">
                  <c:v>607</c:v>
                </c:pt>
                <c:pt idx="49">
                  <c:v>607</c:v>
                </c:pt>
                <c:pt idx="50">
                  <c:v>607</c:v>
                </c:pt>
                <c:pt idx="51">
                  <c:v>607</c:v>
                </c:pt>
                <c:pt idx="52">
                  <c:v>607</c:v>
                </c:pt>
                <c:pt idx="53">
                  <c:v>607</c:v>
                </c:pt>
                <c:pt idx="54">
                  <c:v>607</c:v>
                </c:pt>
                <c:pt idx="55">
                  <c:v>607</c:v>
                </c:pt>
                <c:pt idx="56">
                  <c:v>607</c:v>
                </c:pt>
                <c:pt idx="57">
                  <c:v>607</c:v>
                </c:pt>
                <c:pt idx="58">
                  <c:v>607</c:v>
                </c:pt>
                <c:pt idx="59">
                  <c:v>607</c:v>
                </c:pt>
                <c:pt idx="60">
                  <c:v>607</c:v>
                </c:pt>
                <c:pt idx="61">
                  <c:v>607</c:v>
                </c:pt>
                <c:pt idx="62">
                  <c:v>607</c:v>
                </c:pt>
                <c:pt idx="63">
                  <c:v>607</c:v>
                </c:pt>
                <c:pt idx="64">
                  <c:v>607</c:v>
                </c:pt>
                <c:pt idx="65">
                  <c:v>607</c:v>
                </c:pt>
                <c:pt idx="66">
                  <c:v>607</c:v>
                </c:pt>
                <c:pt idx="67">
                  <c:v>607</c:v>
                </c:pt>
                <c:pt idx="68">
                  <c:v>607</c:v>
                </c:pt>
                <c:pt idx="69">
                  <c:v>607</c:v>
                </c:pt>
                <c:pt idx="70">
                  <c:v>607</c:v>
                </c:pt>
                <c:pt idx="71">
                  <c:v>607</c:v>
                </c:pt>
                <c:pt idx="72">
                  <c:v>607</c:v>
                </c:pt>
                <c:pt idx="73">
                  <c:v>607</c:v>
                </c:pt>
                <c:pt idx="74">
                  <c:v>607</c:v>
                </c:pt>
                <c:pt idx="75">
                  <c:v>607</c:v>
                </c:pt>
                <c:pt idx="76">
                  <c:v>607</c:v>
                </c:pt>
                <c:pt idx="77">
                  <c:v>607</c:v>
                </c:pt>
                <c:pt idx="78">
                  <c:v>607</c:v>
                </c:pt>
                <c:pt idx="79">
                  <c:v>607</c:v>
                </c:pt>
                <c:pt idx="80">
                  <c:v>607</c:v>
                </c:pt>
                <c:pt idx="81">
                  <c:v>607</c:v>
                </c:pt>
                <c:pt idx="82">
                  <c:v>607</c:v>
                </c:pt>
                <c:pt idx="83">
                  <c:v>607</c:v>
                </c:pt>
                <c:pt idx="84">
                  <c:v>607</c:v>
                </c:pt>
                <c:pt idx="85">
                  <c:v>607</c:v>
                </c:pt>
                <c:pt idx="86">
                  <c:v>607</c:v>
                </c:pt>
                <c:pt idx="87">
                  <c:v>607</c:v>
                </c:pt>
                <c:pt idx="88">
                  <c:v>607</c:v>
                </c:pt>
                <c:pt idx="89">
                  <c:v>607</c:v>
                </c:pt>
                <c:pt idx="90">
                  <c:v>607</c:v>
                </c:pt>
                <c:pt idx="91">
                  <c:v>607</c:v>
                </c:pt>
                <c:pt idx="92">
                  <c:v>607</c:v>
                </c:pt>
                <c:pt idx="93">
                  <c:v>607</c:v>
                </c:pt>
                <c:pt idx="94">
                  <c:v>607</c:v>
                </c:pt>
                <c:pt idx="95">
                  <c:v>607</c:v>
                </c:pt>
                <c:pt idx="96">
                  <c:v>607</c:v>
                </c:pt>
                <c:pt idx="97">
                  <c:v>607</c:v>
                </c:pt>
                <c:pt idx="98">
                  <c:v>607</c:v>
                </c:pt>
                <c:pt idx="99">
                  <c:v>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8D-4855-8E19-0C6FA95AA815}"/>
            </c:ext>
          </c:extLst>
        </c:ser>
        <c:ser>
          <c:idx val="3"/>
          <c:order val="2"/>
          <c:tx>
            <c:strRef>
              <c:f>wykresy!$D$1</c:f>
              <c:strCache>
                <c:ptCount val="1"/>
                <c:pt idx="0">
                  <c:v> sredni osobnik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wykresy!$D$2:$D$101</c:f>
              <c:numCache>
                <c:formatCode>General</c:formatCode>
                <c:ptCount val="100"/>
                <c:pt idx="0">
                  <c:v>633.33000000000004</c:v>
                </c:pt>
                <c:pt idx="1">
                  <c:v>607.20000000000005</c:v>
                </c:pt>
                <c:pt idx="2">
                  <c:v>607</c:v>
                </c:pt>
                <c:pt idx="3">
                  <c:v>607</c:v>
                </c:pt>
                <c:pt idx="4">
                  <c:v>607</c:v>
                </c:pt>
                <c:pt idx="5">
                  <c:v>607</c:v>
                </c:pt>
                <c:pt idx="6">
                  <c:v>607</c:v>
                </c:pt>
                <c:pt idx="7">
                  <c:v>607</c:v>
                </c:pt>
                <c:pt idx="8">
                  <c:v>607</c:v>
                </c:pt>
                <c:pt idx="9">
                  <c:v>607</c:v>
                </c:pt>
                <c:pt idx="10">
                  <c:v>607</c:v>
                </c:pt>
                <c:pt idx="11">
                  <c:v>607</c:v>
                </c:pt>
                <c:pt idx="12">
                  <c:v>607</c:v>
                </c:pt>
                <c:pt idx="13">
                  <c:v>607</c:v>
                </c:pt>
                <c:pt idx="14">
                  <c:v>607</c:v>
                </c:pt>
                <c:pt idx="15">
                  <c:v>607</c:v>
                </c:pt>
                <c:pt idx="16">
                  <c:v>607</c:v>
                </c:pt>
                <c:pt idx="17">
                  <c:v>607</c:v>
                </c:pt>
                <c:pt idx="18">
                  <c:v>607</c:v>
                </c:pt>
                <c:pt idx="19">
                  <c:v>607</c:v>
                </c:pt>
                <c:pt idx="20">
                  <c:v>607</c:v>
                </c:pt>
                <c:pt idx="21">
                  <c:v>607</c:v>
                </c:pt>
                <c:pt idx="22">
                  <c:v>607</c:v>
                </c:pt>
                <c:pt idx="23">
                  <c:v>607</c:v>
                </c:pt>
                <c:pt idx="24">
                  <c:v>607</c:v>
                </c:pt>
                <c:pt idx="25">
                  <c:v>607</c:v>
                </c:pt>
                <c:pt idx="26">
                  <c:v>607</c:v>
                </c:pt>
                <c:pt idx="27">
                  <c:v>607</c:v>
                </c:pt>
                <c:pt idx="28">
                  <c:v>607</c:v>
                </c:pt>
                <c:pt idx="29">
                  <c:v>607</c:v>
                </c:pt>
                <c:pt idx="30">
                  <c:v>607</c:v>
                </c:pt>
                <c:pt idx="31">
                  <c:v>607</c:v>
                </c:pt>
                <c:pt idx="32">
                  <c:v>607</c:v>
                </c:pt>
                <c:pt idx="33">
                  <c:v>607</c:v>
                </c:pt>
                <c:pt idx="34">
                  <c:v>607</c:v>
                </c:pt>
                <c:pt idx="35">
                  <c:v>607</c:v>
                </c:pt>
                <c:pt idx="36">
                  <c:v>607</c:v>
                </c:pt>
                <c:pt idx="37">
                  <c:v>607</c:v>
                </c:pt>
                <c:pt idx="38">
                  <c:v>607</c:v>
                </c:pt>
                <c:pt idx="39">
                  <c:v>607</c:v>
                </c:pt>
                <c:pt idx="40">
                  <c:v>607</c:v>
                </c:pt>
                <c:pt idx="41">
                  <c:v>607</c:v>
                </c:pt>
                <c:pt idx="42">
                  <c:v>607</c:v>
                </c:pt>
                <c:pt idx="43">
                  <c:v>607</c:v>
                </c:pt>
                <c:pt idx="44">
                  <c:v>607</c:v>
                </c:pt>
                <c:pt idx="45">
                  <c:v>607</c:v>
                </c:pt>
                <c:pt idx="46">
                  <c:v>607</c:v>
                </c:pt>
                <c:pt idx="47">
                  <c:v>607</c:v>
                </c:pt>
                <c:pt idx="48">
                  <c:v>607</c:v>
                </c:pt>
                <c:pt idx="49">
                  <c:v>607</c:v>
                </c:pt>
                <c:pt idx="50">
                  <c:v>607</c:v>
                </c:pt>
                <c:pt idx="51">
                  <c:v>607</c:v>
                </c:pt>
                <c:pt idx="52">
                  <c:v>607</c:v>
                </c:pt>
                <c:pt idx="53">
                  <c:v>607</c:v>
                </c:pt>
                <c:pt idx="54">
                  <c:v>607</c:v>
                </c:pt>
                <c:pt idx="55">
                  <c:v>607</c:v>
                </c:pt>
                <c:pt idx="56">
                  <c:v>607</c:v>
                </c:pt>
                <c:pt idx="57">
                  <c:v>607</c:v>
                </c:pt>
                <c:pt idx="58">
                  <c:v>607</c:v>
                </c:pt>
                <c:pt idx="59">
                  <c:v>607</c:v>
                </c:pt>
                <c:pt idx="60">
                  <c:v>607</c:v>
                </c:pt>
                <c:pt idx="61">
                  <c:v>607</c:v>
                </c:pt>
                <c:pt idx="62">
                  <c:v>607</c:v>
                </c:pt>
                <c:pt idx="63">
                  <c:v>607</c:v>
                </c:pt>
                <c:pt idx="64">
                  <c:v>607</c:v>
                </c:pt>
                <c:pt idx="65">
                  <c:v>607</c:v>
                </c:pt>
                <c:pt idx="66">
                  <c:v>607</c:v>
                </c:pt>
                <c:pt idx="67">
                  <c:v>607</c:v>
                </c:pt>
                <c:pt idx="68">
                  <c:v>607</c:v>
                </c:pt>
                <c:pt idx="69">
                  <c:v>607</c:v>
                </c:pt>
                <c:pt idx="70">
                  <c:v>607</c:v>
                </c:pt>
                <c:pt idx="71">
                  <c:v>607</c:v>
                </c:pt>
                <c:pt idx="72">
                  <c:v>607</c:v>
                </c:pt>
                <c:pt idx="73">
                  <c:v>607</c:v>
                </c:pt>
                <c:pt idx="74">
                  <c:v>607</c:v>
                </c:pt>
                <c:pt idx="75">
                  <c:v>607</c:v>
                </c:pt>
                <c:pt idx="76">
                  <c:v>607</c:v>
                </c:pt>
                <c:pt idx="77">
                  <c:v>607</c:v>
                </c:pt>
                <c:pt idx="78">
                  <c:v>607</c:v>
                </c:pt>
                <c:pt idx="79">
                  <c:v>607</c:v>
                </c:pt>
                <c:pt idx="80">
                  <c:v>607</c:v>
                </c:pt>
                <c:pt idx="81">
                  <c:v>607</c:v>
                </c:pt>
                <c:pt idx="82">
                  <c:v>607</c:v>
                </c:pt>
                <c:pt idx="83">
                  <c:v>607</c:v>
                </c:pt>
                <c:pt idx="84">
                  <c:v>607</c:v>
                </c:pt>
                <c:pt idx="85">
                  <c:v>607</c:v>
                </c:pt>
                <c:pt idx="86">
                  <c:v>607</c:v>
                </c:pt>
                <c:pt idx="87">
                  <c:v>607</c:v>
                </c:pt>
                <c:pt idx="88">
                  <c:v>607</c:v>
                </c:pt>
                <c:pt idx="89">
                  <c:v>607</c:v>
                </c:pt>
                <c:pt idx="90">
                  <c:v>607</c:v>
                </c:pt>
                <c:pt idx="91">
                  <c:v>607</c:v>
                </c:pt>
                <c:pt idx="92">
                  <c:v>607</c:v>
                </c:pt>
                <c:pt idx="93">
                  <c:v>607</c:v>
                </c:pt>
                <c:pt idx="94">
                  <c:v>607</c:v>
                </c:pt>
                <c:pt idx="95">
                  <c:v>607</c:v>
                </c:pt>
                <c:pt idx="96">
                  <c:v>607</c:v>
                </c:pt>
                <c:pt idx="97">
                  <c:v>607</c:v>
                </c:pt>
                <c:pt idx="98">
                  <c:v>607</c:v>
                </c:pt>
                <c:pt idx="99">
                  <c:v>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8D-4855-8E19-0C6FA95AA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162104"/>
        <c:axId val="522160136"/>
      </c:lineChart>
      <c:catAx>
        <c:axId val="522162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60136"/>
        <c:crosses val="autoZero"/>
        <c:auto val="1"/>
        <c:lblAlgn val="ctr"/>
        <c:lblOffset val="100"/>
        <c:noMultiLvlLbl val="0"/>
      </c:catAx>
      <c:valAx>
        <c:axId val="522160136"/>
        <c:scaling>
          <c:orientation val="minMax"/>
          <c:min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62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A61F-CAB5-451F-890E-EC953BE5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212151</dc:creator>
  <cp:keywords/>
  <dc:description/>
  <cp:lastModifiedBy>student 212151</cp:lastModifiedBy>
  <cp:revision>5</cp:revision>
  <dcterms:created xsi:type="dcterms:W3CDTF">2018-03-19T08:25:00Z</dcterms:created>
  <dcterms:modified xsi:type="dcterms:W3CDTF">2018-03-19T11:57:00Z</dcterms:modified>
</cp:coreProperties>
</file>