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Arial" w:hAnsi="Arial" w:cs="Arial" w:eastAsia="Arial"/>
          <w:b/>
          <w:color w:val="auto"/>
          <w:spacing w:val="-10"/>
          <w:position w:val="0"/>
          <w:sz w:val="24"/>
          <w:shd w:fill="auto" w:val="clear"/>
        </w:rPr>
      </w:pPr>
      <w:r>
        <w:rPr>
          <w:rFonts w:ascii="Arial" w:hAnsi="Arial" w:cs="Arial" w:eastAsia="Arial"/>
          <w:b/>
          <w:color w:val="auto"/>
          <w:spacing w:val="-10"/>
          <w:position w:val="0"/>
          <w:sz w:val="24"/>
          <w:shd w:fill="auto" w:val="clear"/>
        </w:rPr>
        <w:t xml:space="preserve">Escopo do Projeto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Integrante: Raysa Souza                           Integrante: Rutiele Rios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Qual foi o desafio escolhido?</w:t>
      </w:r>
    </w:p>
    <w:p>
      <w:pPr>
        <w:spacing w:before="0" w:after="160" w:line="259"/>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DESAFIO 2 - EMPREENDEDORISMO E O CRESCIMENTO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ECONÔMICO DE PESSOAS DE BAIXA RENDA </w:t>
      </w: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Considerando o desafio escolhido, qual é o problema a ser resolvido e que será contemplado com o projeto final? </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desafio selecionado visa abordar a complexa situação enfrentada por mães empreendedoras no Brasil, destacando a problemática específica associada a esse grupo demográfico. O problema central a ser solucionado reside na dificuldade que muitas dessas mulheres encontram ao conciliar a maternidade com a gestão de suas carreiras empreendedoras.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fenômeno de mães se lançando no empreendedorismo por necessidade após a maternidade é identificado como uma questão significativa. Este movimento, muitas vezes motivado pela ausência de alternativas viáveis, revela uma lacuna considerável no preparo profissional dessas empreendedoras. A carência de uma abordagem estruturada para iniciar e administrar um negócio se torna evidente, resultando em desafios adicionais.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Adicionalmente, as mães empreendedoras enfrentam obstáculos significativos devido à falta de uma rede de apoio robusta, sendo que é comum que famílias mais vulneráveis sejam lideradas por mães solteiras. A ausência de suporte paterno nas exigências cotidianas dessas mulheres notáveis complica ainda mais o desenvolvimento financeiro, tornando o empreendedorismo uma alternativa crucial diante da realidade desafiadora de recursos financeiros limitados.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projeto proposto visa abordar essas questões de maneira abrangente. O foco está na capacitação por meio de cursos especializados, visando não apenas preencher as lacunas de conhecimento profissional, mas também oferecer ferramentas práticas para superar os desafios específicos enfrentados por mães empreendedoras. Além disso, o projeto compromete-se a estabelecer uma rede de apoio sólida, incorporando depoimentos inspiradores que sirvam como fonte constante de motivação e fortalecimento.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divulgação de notícias oficiais sobre oportunidades potenciais representa outra dimensão crucial do projeto, facilitando o acesso dessas empreendedoras a investidores financeiros e, consequentemente, contribuindo para o crescimento sustentável de seus negócios.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 resumo, o projeto final visa não apenas resolver a falta de preparo profissional, mas também criar um ambiente favorável que proporcione suporte e oportunidades concretas para o progresso e sucesso das mães empreendedoras no cenário brasileiro.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Qual o público-alvo? A solução poderá ser aplicada a todos, sem restrição de idade ou grau de escolaridade, por exemplo? </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público-alvo primário da nossa solução são mulheres que desempenham simultaneamente o papel de mães e empreendedoras. Essa abordagem visa atender de maneira específica às necessidades e desafios enfrentados por esse grupo demográfico particular.</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entanto, é crucial ressaltar que a solução foi concebida com a flexibilidade necessária para ser aplicada a todas as pessoas alfabetizadas, independentemente de idade ou grau de escolaridade. Isso significa que a proposta oferece benefícios tangíveis para qualquer indivíduo que busque capacitação, suporte e oportunidades no âmbito empreendedor, sem limitações restritivas.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Dessa forma, a solução busca atender a uma ampla gama de público-alvo, garantindo sua aplicabilidade inclusiva e contribuindo para a capacitação e desenvolvimento profissional de pessoas empreendedoras, independentemente de sua situação específica.</w:t>
      </w: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 O problema foi escolhido com base em quais dados oficiais? Como vocês identificaram que esse realmente é um problema para o público-alvo? Indique as referências usadas, justificando a sua escolha. </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escolha do problema foi embasada em dados oficiais provenientes de fontes reconhecidas, como Sebrae, IBGE, Rede Mulher Empreendedora, Pesquisa Nacional por Amostra de Domicílios (Pnad) do IBGE, e pesquisa da Fundação Getúlio Vargas. Essas fontes fornecem uma visão abrangente e confiável sobre o panorama do empreendedorismo feminino e as dificuldades enfrentadas por mulheres que desejam conciliar carreira e maternidade no Brasil.</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Os dados mais recentes do Sebrae, baseados em informações do IBGE, destacam o crescimento expressivo no número de mulheres empreendedoras no país, com uma proporção significativa de empreendedoras atuando no Rio de Janeiro. Esses números indicam uma tendência crescente e substancial de mulheres ingressando no empreendedorismo como uma alternativa viável.</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Rede Mulher Empreendedora oferece informações específicas sobre a interseção entre maternidade e empreendedorismo, ressaltando que a maioria das empreendedoras brasileiras são mães, e uma parcela significativa delas optou por iniciar seus próprios negócios após se tornarem mães. A demanda por horários flexíveis é evidenciada, indicando a necessidade de soluções que possam conciliar as responsabilidades domésticas com as profissionais.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análise dos dados da Pesquisa Nacional por Amostra de Domicílios (Pnad) do IBGE revela a disparidade na taxa de desemprego entre mulheres e homens, com as mulheres enfrentando uma taxa mais elevada. Além disso, a pesquisa da Fundação Getúlio Vargas destaca que a maternidade pode ser um fator contribuinte para a perda de emprego entre as mulheres.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Esses dados coletivos não apenas respaldam a escolha do problema, mas também evidenciam a relevância do empreendedorismo como uma saída estratégica para enfrentar as desigualdades e desafios enfrentados pelas mulheres no mercado de trabalho. A combinação dessas fontes oferece uma base sólida para a compreensão do contexto e a formulação de uma solução eficaz para o público-alvo.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Referências: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Gazeta SP: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https://encr.pw/d6h9Z</w:t>
        </w:r>
      </w:hyperlink>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Sebrae: </w:t>
      </w: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https://encr.pw/WcQTN</w:t>
        </w:r>
      </w:hyperlink>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5. Como esse problema afeta o público-alvo? </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As mães empreendedoras, de diversas maneiras, gerando desafios significativos que podem impactar negativamente o sucesso e o crescimento de seus negócios. Abaixo estão as principais formas como esse problema influencia as empreendedoras: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Desvantagem Competitiva:</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Descrição: A falta de qualificação coloca as mães empreendedoras em uma posição de desvantagem competitiva no ambiente de negócios.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Impacto: A concorrência com outras empresas mais bem preparadas e qualificadas torna-se mais difícil, limitando as oportunidades de crescimento e sucesso nos negócios.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II. Decisões Ineficazes: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Descrição: A carência de conhecimento e habilidades adequadas pode resultar em decisões empresariais menos eficazes.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Impacto: Desde estratégias de marketing ineficientes até má gestão financeira, as decisões ineficazes prejudicam a eficiência operacional e a identificação de oportunidades de crescimento.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III. Dificuldade em Atrair Investimentos: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Descrição: A falta de profissionalismo pode ser um obstáculo na atração de investimentos necessários para a expansão do negócio.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Impacto: Investidores e financiadores podem hesitar em apoiar empreendedoras sem as habilidades e qualificações necessárias, limitando as opções de financiamento.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IV. Barreiras ao Crescimento: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Descrição: A falta de qualificação atua como um limitador para o crescimento do negócio.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Impacto: As mães empreendedoras podem não estar totalmente preparadas para enfrentar os desafios que surgem à medida que a empresa se expande, impedindo um crescimento mais sustentável.</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 Estresse Adicional:</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Descrição: A carência de habilidades adequadas contribui para um aumento do estresse e pressão sobre as empreendedoras.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Impacto: Equilibrar as responsabilidades familiares e empresariais torna-se mais desafiador, adicionando uma carga emocional significativa.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Diante desses desafios, a importância da qualificação e do desenvolvimento profissional é enfatizada como uma abordagem fundamental para fortalecer a posição das mães empreendedoras. Capacitá-las a enfrentar os desafios do ambiente empresarial de maneira mais eficaz e sustentável é crucial para superar essas barreiras e promover o crescimento e o sucesso de seus negócios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6. Qual o cronograma das atividades?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Cronograma das Atividades: Projeto Guerreiras Empreendedoras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Desenvolvimento do Site (09/08 até 28/01):</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Elaboração do Pitch (12/01 até 21/01):</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12/01 - 15/01: Identificação dos pontos-chave do projeto.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16/01 - 18/01: Criação da estrutura do pitch.</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19/01 - 21/01: Desenvolvimento de elementos visuais (slides) e refinamento da mensagem.</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Ensaio da Apresentação da Equipe (22/01 até 28/01):</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22/01 - 24/01: Coordenação e ensaio das falas da equipe.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25/01 - 26/01: Sincronização geral e ajustes finais nas apresentações visuais.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27/01 - 28/01: Ensaio completo da apresentação para garantir coesão e envolvimento.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cronograma foi estrategicamente planejado para assegurar uma abordagem abrangente em cada fase do projeto. O objetivo é garantir eficiência e qualidade em todas as áreas de desenvolvimento, desde o site até a apresentação final da equipe. Quaisquer ajustes necessários serão feitos durante o processo para garantir o sucesso global do projeto.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 Como será feita a distribuição das atividades entre os integrantes do squad para essa primeira entrega?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Prezados membros da Recode Pro e convidados,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Gostaria de informar sobre a distribuição das atividades acordadas para a teceira entrega durante a nossa reunião realizada em 12/01 às 10:00 horas, por meio da plataforma watsapp. Após uma discussão conjunta, chegamos a um consenso sobre a divisão de responsabilidades, a qual segue detalhada abaixo: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Rutiele Rios: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Designada a desenvolver a pagina de feed</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Designada a fazer o banco de dados.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Raysa Souza: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Designada a desenvolver o escopo do projeto.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Designada </w:t>
      </w:r>
      <w:r>
        <w:rPr>
          <w:rFonts w:ascii="Arial" w:hAnsi="Arial" w:cs="Arial" w:eastAsia="Arial"/>
          <w:color w:val="auto"/>
          <w:spacing w:val="0"/>
          <w:position w:val="0"/>
          <w:sz w:val="24"/>
          <w:shd w:fill="auto" w:val="clear"/>
        </w:rPr>
        <w:t xml:space="preserve"> pela realização do pitch</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Designada </w:t>
      </w:r>
      <w:r>
        <w:rPr>
          <w:rFonts w:ascii="Arial" w:hAnsi="Arial" w:cs="Arial" w:eastAsia="Arial"/>
          <w:color w:val="auto"/>
          <w:spacing w:val="0"/>
          <w:position w:val="0"/>
          <w:sz w:val="24"/>
          <w:shd w:fill="auto" w:val="clear"/>
        </w:rPr>
        <w:t xml:space="preserve"> por fazer o slide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Designada </w:t>
      </w:r>
      <w:r>
        <w:rPr>
          <w:rFonts w:ascii="Arial" w:hAnsi="Arial" w:cs="Arial" w:eastAsia="Arial"/>
          <w:color w:val="auto"/>
          <w:spacing w:val="0"/>
          <w:position w:val="0"/>
          <w:sz w:val="24"/>
          <w:shd w:fill="auto" w:val="clear"/>
        </w:rPr>
        <w:t xml:space="preserve"> por fazer o banco de dados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 distribuição de tarefas foi planejada com o intuito de otimizar nossos esforços e garantir um resultado eficiente para a terceire entrega.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Agradeço a colaboração de todos e estamos à disposição para quaisquer esclarecimentos ou ajustes necessários.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Atenciosamente,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Squad 37.</w:t>
      </w: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8. Qual a ferramenta de gerenciamento de projeto será usada para o monitoramento das atividades? Ex: Trello, Asana, Jira, Monday.</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watsapp, github,eclipse,springboot,chtgpt.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cr.pw/d6h9Z" Id="docRId0" Type="http://schemas.openxmlformats.org/officeDocument/2006/relationships/hyperlink" /><Relationship TargetMode="External" Target="https://encr.pw/WcQTN"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