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uz7gq701t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4169e1"/>
          <w:sz w:val="32"/>
          <w:szCs w:val="32"/>
          <w:shd w:fill="f3f3f3" w:val="clear"/>
        </w:rPr>
      </w:pPr>
      <w:r w:rsidDel="00000000" w:rsidR="00000000" w:rsidRPr="00000000">
        <w:rPr>
          <w:b w:val="1"/>
          <w:color w:val="4169e1"/>
          <w:sz w:val="32"/>
          <w:szCs w:val="32"/>
          <w:shd w:fill="f3f3f3" w:val="clear"/>
          <w:rtl w:val="0"/>
        </w:rPr>
        <w:t xml:space="preserve">ESTRATÉGIA DE BRANCHES DA EQUIPE </w:t>
      </w:r>
      <w:r w:rsidDel="00000000" w:rsidR="00000000" w:rsidRPr="00000000">
        <w:rPr>
          <w:b w:val="1"/>
          <w:color w:val="4169e1"/>
          <w:sz w:val="32"/>
          <w:szCs w:val="32"/>
          <w:shd w:fill="f3f3f3" w:val="clear"/>
          <w:rtl w:val="0"/>
        </w:rPr>
        <w:t xml:space="preserve">SQUADTECH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organização, rastreabilidade e qualidade no desenvolvimento do projeto, nossa equipe adotará a seguinte estratégia de branches no Git, sempre priorizando que a branch main se mantenha estável e pronta para entrega.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b w:val="1"/>
          <w:color w:val="4169e1"/>
          <w:sz w:val="28"/>
          <w:szCs w:val="28"/>
        </w:rPr>
      </w:pPr>
      <w:r w:rsidDel="00000000" w:rsidR="00000000" w:rsidRPr="00000000">
        <w:rPr>
          <w:b w:val="1"/>
          <w:color w:val="4169e1"/>
          <w:sz w:val="28"/>
          <w:szCs w:val="28"/>
          <w:rtl w:val="0"/>
        </w:rPr>
        <w:t xml:space="preserve">Branches de Sprint</w:t>
      </w:r>
    </w:p>
    <w:p w:rsidR="00000000" w:rsidDel="00000000" w:rsidP="00000000" w:rsidRDefault="00000000" w:rsidRPr="00000000" w14:paraId="00000005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sprint terá uma branch dedicada, com o nome correspondente, por exemplo: SPRINT-1, SPRINT-2, SPRINT-3. Todos os membros da equipe devem realizar seus commits dentro da branch da sprint correspondente, garantindo que as mudanças estejam centralizadas e relacionadas àquela iteração do projeto.</w:t>
      </w:r>
    </w:p>
    <w:p w:rsidR="00000000" w:rsidDel="00000000" w:rsidP="00000000" w:rsidRDefault="00000000" w:rsidRPr="00000000" w14:paraId="00000006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b w:val="1"/>
          <w:color w:val="4169e1"/>
          <w:sz w:val="28"/>
          <w:szCs w:val="28"/>
        </w:rPr>
      </w:pPr>
      <w:r w:rsidDel="00000000" w:rsidR="00000000" w:rsidRPr="00000000">
        <w:rPr>
          <w:b w:val="1"/>
          <w:color w:val="4169e1"/>
          <w:sz w:val="28"/>
          <w:szCs w:val="28"/>
          <w:rtl w:val="0"/>
        </w:rPr>
        <w:t xml:space="preserve">Commits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commits devem ser pequenos, claros e frequentes, descrevendo de forma objetiva a mudança realizada. Isso facilita o rastreamento de alterações e a revisão de código.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b w:val="1"/>
          <w:color w:val="4169e1"/>
          <w:sz w:val="28"/>
          <w:szCs w:val="28"/>
        </w:rPr>
      </w:pPr>
      <w:r w:rsidDel="00000000" w:rsidR="00000000" w:rsidRPr="00000000">
        <w:rPr>
          <w:b w:val="1"/>
          <w:color w:val="4169e1"/>
          <w:sz w:val="28"/>
          <w:szCs w:val="28"/>
          <w:rtl w:val="0"/>
        </w:rPr>
        <w:t xml:space="preserve">Revisão e Testes</w:t>
      </w:r>
    </w:p>
    <w:p w:rsidR="00000000" w:rsidDel="00000000" w:rsidP="00000000" w:rsidRDefault="00000000" w:rsidRPr="00000000" w14:paraId="0000000B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concluir uma atividade na branch de feature, o desenvolvedor deve testar sua própria implementação e pedir para o seu parceiro designado revisar e verificar se todos os critérios de Definition of Done (DoD) foram atendidos. Somente após a aprovação da revisão, o desenvolvedor poderá abrir um Pull Request (PR).</w:t>
      </w:r>
    </w:p>
    <w:p w:rsidR="00000000" w:rsidDel="00000000" w:rsidP="00000000" w:rsidRDefault="00000000" w:rsidRPr="00000000" w14:paraId="0000000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  <w:color w:val="4169e1"/>
          <w:sz w:val="28"/>
          <w:szCs w:val="28"/>
        </w:rPr>
      </w:pPr>
      <w:r w:rsidDel="00000000" w:rsidR="00000000" w:rsidRPr="00000000">
        <w:rPr>
          <w:b w:val="1"/>
          <w:color w:val="4169e1"/>
          <w:sz w:val="28"/>
          <w:szCs w:val="28"/>
          <w:rtl w:val="0"/>
        </w:rPr>
        <w:t xml:space="preserve">Pull Request (PR)</w:t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Pull Request é uma solicitação para que as alterações feitas em uma branch sejam mescladas em outra branch (neste caso, a branch da sprint). Ele permite que outros membros da equipe revisem o código, façam comentários e sugestões antes da integração. O PR deve incluir descrição da funcionalidade ou correção, justificativa das mudanças e evidências de que os critérios de DoD foram atendidos.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b w:val="1"/>
          <w:color w:val="4169e1"/>
          <w:sz w:val="28"/>
          <w:szCs w:val="28"/>
        </w:rPr>
      </w:pPr>
      <w:r w:rsidDel="00000000" w:rsidR="00000000" w:rsidRPr="00000000">
        <w:rPr>
          <w:b w:val="1"/>
          <w:color w:val="4169e1"/>
          <w:sz w:val="28"/>
          <w:szCs w:val="28"/>
          <w:rtl w:val="0"/>
        </w:rPr>
        <w:t xml:space="preserve">Branches de atividades/feature</w:t>
      </w:r>
    </w:p>
    <w:p w:rsidR="00000000" w:rsidDel="00000000" w:rsidP="00000000" w:rsidRDefault="00000000" w:rsidRPr="00000000" w14:paraId="00000011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desenvolvedor será responsável por criar uma branch a partir da branch da sprint para desenvolver suas atividades ou features específicas. Por exemplo, dentro da SPRINT-1, um desenvolvedor pode criar feature/login-page. Essa abordagem permite que cada tarefa seja trabalhada isoladamente, sem impactar diretamente o restante do código da sprint. O desenvolvedor poderá realizar merges livremente dentro de suas próprias branches, organizando seu trabalho da forma que preferir durante o desenvolvimento.</w:t>
      </w:r>
    </w:p>
    <w:p w:rsidR="00000000" w:rsidDel="00000000" w:rsidP="00000000" w:rsidRDefault="00000000" w:rsidRPr="00000000" w14:paraId="00000012">
      <w:pPr>
        <w:spacing w:after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para integrar sua branch na branch da sprint, é obrigatório abrir um Pull Request. Esse merge só poderá acontecer depois que todos os critérios definidos no Definition of Done (DoD) tiverem sido revisados e concluídos e o seu parceiro designado para revisão tenha testado a funcionalidade e confirmado que não existem erros ou impactos negativos no restante do sistema. Somente após esses passos o merge será realizado, garantindo que o código integrado na branch da sprint seja estável, testado e dentro dos padrões de qualidade estabelecidos.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b w:val="1"/>
          <w:color w:val="4169e1"/>
          <w:sz w:val="28"/>
          <w:szCs w:val="28"/>
        </w:rPr>
      </w:pPr>
      <w:r w:rsidDel="00000000" w:rsidR="00000000" w:rsidRPr="00000000">
        <w:rPr>
          <w:b w:val="1"/>
          <w:color w:val="4169e1"/>
          <w:sz w:val="28"/>
          <w:szCs w:val="28"/>
          <w:rtl w:val="0"/>
        </w:rPr>
        <w:t xml:space="preserve">Merges programados</w:t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branches de feature aprovadas serão mescladas na branch da sprint toda quarta-feira, ao final da aula de Laboratório de Banco de Dados. Caso surja a necessidade, merges podem ser realizadas em qualquer momento, desde que a pull request esteja aprovada. O objetivo é equilibrar integração frequente e organização da sprint, evitando acúmulo de alterações.</w:t>
      </w:r>
    </w:p>
    <w:p w:rsidR="00000000" w:rsidDel="00000000" w:rsidP="00000000" w:rsidRDefault="00000000" w:rsidRPr="00000000" w14:paraId="00000015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b w:val="1"/>
          <w:color w:val="4169e1"/>
          <w:sz w:val="28"/>
          <w:szCs w:val="28"/>
        </w:rPr>
      </w:pPr>
      <w:r w:rsidDel="00000000" w:rsidR="00000000" w:rsidRPr="00000000">
        <w:rPr>
          <w:b w:val="1"/>
          <w:color w:val="4169e1"/>
          <w:sz w:val="28"/>
          <w:szCs w:val="28"/>
          <w:rtl w:val="0"/>
        </w:rPr>
        <w:t xml:space="preserve">Merge pelo Product Owner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branch main, somente o Product Owner (PO) poderá realizar merges. Essa regra garante que a </w:t>
      </w:r>
      <w:r w:rsidDel="00000000" w:rsidR="00000000" w:rsidRPr="00000000">
        <w:rPr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se mantenha sempre estável, contendo apenas código validado e pronto para entrega.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essa estratégia, garantimos organização do código por sprint, desenvolvimento isolado e rastreável por feature, revisão de qualidade antes da integração, cumprimento dos critérios de DoD em todas as entregas e integração programada e flexível, equilibrando disciplina e agilidade.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