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NORMAS DE CONDUTA E CRITÉRIOS DE EXCLUSÃO DO GRUPO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SQUADTECH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equipe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SquadTech</w:t>
      </w:r>
      <w:r w:rsidDel="00000000" w:rsidR="00000000" w:rsidRPr="00000000">
        <w:rPr>
          <w:sz w:val="24"/>
          <w:szCs w:val="24"/>
          <w:rtl w:val="0"/>
        </w:rPr>
        <w:t xml:space="preserve">, todas as decisões, sejam elas simples ou complexas, são tomadas de forma coletiva, assegurando a participação equitativa de todos os membros. Esse princípio de deliberação conjunta também rege a aplicação 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critérios de exclusão</w:t>
      </w:r>
      <w:r w:rsidDel="00000000" w:rsidR="00000000" w:rsidRPr="00000000">
        <w:rPr>
          <w:sz w:val="24"/>
          <w:szCs w:val="24"/>
          <w:rtl w:val="0"/>
        </w:rPr>
        <w:t xml:space="preserve">, de modo a garantir clareza, justiça e transparência no processo.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descumprimento de quaisquer dos critérios</w:t>
      </w:r>
      <w:r w:rsidDel="00000000" w:rsidR="00000000" w:rsidRPr="00000000">
        <w:rPr>
          <w:sz w:val="24"/>
          <w:szCs w:val="24"/>
          <w:rtl w:val="0"/>
        </w:rPr>
        <w:t xml:space="preserve"> previamente estabelecidos, o grupo se reunirá </w:t>
      </w:r>
      <w:r w:rsidDel="00000000" w:rsidR="00000000" w:rsidRPr="00000000">
        <w:rPr>
          <w:b w:val="1"/>
          <w:sz w:val="24"/>
          <w:szCs w:val="24"/>
          <w:rtl w:val="0"/>
        </w:rPr>
        <w:t xml:space="preserve">sem a presença do integrante envolvido</w:t>
      </w:r>
      <w:r w:rsidDel="00000000" w:rsidR="00000000" w:rsidRPr="00000000">
        <w:rPr>
          <w:sz w:val="24"/>
          <w:szCs w:val="24"/>
          <w:rtl w:val="0"/>
        </w:rPr>
        <w:t xml:space="preserve"> para discutir a situação em questão. Após a análise, será realizada uma</w:t>
      </w:r>
      <w:r w:rsidDel="00000000" w:rsidR="00000000" w:rsidRPr="00000000">
        <w:rPr>
          <w:b w:val="1"/>
          <w:sz w:val="24"/>
          <w:szCs w:val="24"/>
          <w:rtl w:val="0"/>
        </w:rPr>
        <w:t xml:space="preserve"> votação</w:t>
      </w:r>
      <w:r w:rsidDel="00000000" w:rsidR="00000000" w:rsidRPr="00000000">
        <w:rPr>
          <w:sz w:val="24"/>
          <w:szCs w:val="24"/>
          <w:rtl w:val="0"/>
        </w:rPr>
        <w:t xml:space="preserve"> para deliberar sobre a permanência ou não do integrante na equipe.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decisão será considerada válida quando houver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maioria simples</w:t>
      </w:r>
      <w:r w:rsidDel="00000000" w:rsidR="00000000" w:rsidRPr="00000000">
        <w:rPr>
          <w:sz w:val="24"/>
          <w:szCs w:val="24"/>
          <w:rtl w:val="0"/>
        </w:rPr>
        <w:t xml:space="preserve"> dos votos. Caso ocorra empate ou a maioria simples não seja atingida, o integrante permanecerá no grupo.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responsabilidade pela comunicação formal da decisão ao integrante caberá ao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 Master</w:t>
      </w:r>
      <w:r w:rsidDel="00000000" w:rsidR="00000000" w:rsidRPr="00000000">
        <w:rPr>
          <w:sz w:val="24"/>
          <w:szCs w:val="24"/>
          <w:rtl w:val="0"/>
        </w:rPr>
        <w:t xml:space="preserve">, que atuará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porta-voz</w:t>
      </w:r>
      <w:r w:rsidDel="00000000" w:rsidR="00000000" w:rsidRPr="00000000">
        <w:rPr>
          <w:sz w:val="24"/>
          <w:szCs w:val="24"/>
          <w:rtl w:val="0"/>
        </w:rPr>
        <w:t xml:space="preserve"> do grupo.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reafirma-se o compromisso da </w:t>
      </w:r>
      <w:r w:rsidDel="00000000" w:rsidR="00000000" w:rsidRPr="00000000">
        <w:rPr>
          <w:sz w:val="24"/>
          <w:szCs w:val="24"/>
          <w:rtl w:val="0"/>
        </w:rPr>
        <w:t xml:space="preserve">SquadTech</w:t>
      </w:r>
      <w:r w:rsidDel="00000000" w:rsidR="00000000" w:rsidRPr="00000000">
        <w:rPr>
          <w:sz w:val="24"/>
          <w:szCs w:val="24"/>
          <w:rtl w:val="0"/>
        </w:rPr>
        <w:t xml:space="preserve"> com a colaboração, o respeito mútuo e a transparência, valores indispensáveis para a manutenção de um ambiente saudável e produtivo., todas as decisões, sejam elas simples ou complexas, são tomadas de forma coletiva, assegurando a participação equitativa de todos os membros.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 DE AVALIAÇÃO E EXCLUSÃO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qualquer exclusão, o grupo seguirá um processo padronizado, garantindo justiça e transparência: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Conversa inicial:</w:t>
      </w:r>
      <w:r w:rsidDel="00000000" w:rsidR="00000000" w:rsidRPr="00000000">
        <w:rPr>
          <w:sz w:val="24"/>
          <w:szCs w:val="24"/>
          <w:rtl w:val="0"/>
        </w:rPr>
        <w:t xml:space="preserve"> o Scrum Master conversa com o integrante, em caráter de orientação, explicando o problema identificado e a necessidade de mudança.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Advertência formal</w:t>
      </w:r>
      <w:r w:rsidDel="00000000" w:rsidR="00000000" w:rsidRPr="00000000">
        <w:rPr>
          <w:sz w:val="24"/>
          <w:szCs w:val="24"/>
          <w:rtl w:val="0"/>
        </w:rPr>
        <w:t xml:space="preserve">: caso o comportamento persista, o integrante será advertido em caráter de possível exclusão.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e votação</w:t>
      </w:r>
      <w:r w:rsidDel="00000000" w:rsidR="00000000" w:rsidRPr="00000000">
        <w:rPr>
          <w:sz w:val="24"/>
          <w:szCs w:val="24"/>
          <w:rtl w:val="0"/>
        </w:rPr>
        <w:t xml:space="preserve">: se mesmo após a advertência não houver mudança, a situação será levada para reunião coletiva. O grupo discutirá o caso e decidirá, por votação democrática, se o integrante deve permanecer ou ser desligado.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CRITÉRIOS DE EXCLUSÃO DO GRUPO: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Falta de Comprometimento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participação ativa de cada membro é fundamental para o sucesso coletivo. Um integrante que demonstra falta de comprometimento compromete todo o trabalho do grupo.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Ausências frequentes em reuniões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participação em reuniões não é obrigatória em todas as ocasiões, mas as reuniões de Sprint Review, Sprint Planning e Sprint Retrospective são consideradas fundamentais para o andamento do grupo.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um integrante não participe dessas reuniões sem justificativa válida, isso será interpretado como possível falta de comprometimento.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houver um motivo relevante para a ausência, o integrante deverá procurar preferencialmente o Scrum Master para se atualizar sobre as decisões tomadas.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Falta de engajamento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grupo espera que todos os integrantes contribuam de forma ativa, participando das atividades, compartilhando ideias e colaborando com os colegas para o andamento do trabalho coletivo.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um integrante demonstre desinteresse recorrente ou participe de maneira mínima, comprometendo a execução das tarefas ou a integração do grupo, a situação será considerada um critério para possível exclusão, e seguirá o processo de avaliação previamente definido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Problemas de Comunicação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comunicação eficiente é essencial para o andamento das atividades do grupo e para a integração de todos os integrantes.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Situações em que um integrante não se comunica adequadamente, prejudicando o trabalho coletivo, serão consideradas critérios para possível exclusão: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Ignorar mensagens e canais oficiais: quando um membro deixa de responder de forma recorrente aos canais de comunicação do grupo, comprometendo o alinhamento das atividades.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Omissão de informações importantes: quando materiais, dados ou informações relevantes não são compartilhados, dificultando a execução das tarefas pelo grupo.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Isolamento do trabalho coletivo: quando um integrante atua sozinho sem informar ou alinhar com os demais membros, prejudicando a colaboração e a integração do grupo.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casos serão tratados conforme o processo de avaliação definido previamente.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Desrespeito ao Grupo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respeito entre os integrantes é fundamental para a convivência e para o bom andamento do trabalho coletivo. Situações de desrespeito serão consideradas critérios para possível exclusão, seguindo o processo de avaliação definido, exceto nos casos de agressão física ou verbal grave, conforme detalhado abaixo: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Agressão verbal</w:t>
      </w:r>
      <w:r w:rsidDel="00000000" w:rsidR="00000000" w:rsidRPr="00000000">
        <w:rPr>
          <w:sz w:val="24"/>
          <w:szCs w:val="24"/>
          <w:rtl w:val="0"/>
        </w:rPr>
        <w:t xml:space="preserve"> direcionada a algum membro do grupo: qualquer ofensa, xingamento ou ataque verbal é considerada grave. Independente do motivo, seja relacionado ou não ao trabalho, o agressor estará sujeito às punições previstas. O integrante agredido que reagir em defesa própria não será penalizado.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Agressão física</w:t>
      </w:r>
      <w:r w:rsidDel="00000000" w:rsidR="00000000" w:rsidRPr="00000000">
        <w:rPr>
          <w:sz w:val="24"/>
          <w:szCs w:val="24"/>
          <w:rtl w:val="0"/>
        </w:rPr>
        <w:t xml:space="preserve">: qualquer ato de violência física é considerado gravíssimo. Independente do motivo, o agressor que iniciar a agressão será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automaticamente removido</w:t>
      </w:r>
      <w:r w:rsidDel="00000000" w:rsidR="00000000" w:rsidRPr="00000000">
        <w:rPr>
          <w:sz w:val="24"/>
          <w:szCs w:val="24"/>
          <w:rtl w:val="0"/>
        </w:rPr>
        <w:t xml:space="preserve"> do grupo, </w:t>
      </w:r>
      <w:r w:rsidDel="00000000" w:rsidR="00000000" w:rsidRPr="00000000">
        <w:rPr>
          <w:b w:val="1"/>
          <w:sz w:val="24"/>
          <w:szCs w:val="24"/>
          <w:rtl w:val="0"/>
        </w:rPr>
        <w:t xml:space="preserve">sem necessidade de votação</w:t>
      </w:r>
      <w:r w:rsidDel="00000000" w:rsidR="00000000" w:rsidRPr="00000000">
        <w:rPr>
          <w:sz w:val="24"/>
          <w:szCs w:val="24"/>
          <w:rtl w:val="0"/>
        </w:rPr>
        <w:t xml:space="preserve">. Caso o integrante sofra agressão e reaja em legítima defesa própria,ou outro integrante aja em defesa de outrem  sua ação será considerada justificável e não haverá punição.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Outros comportamentos de desrespeito: ridicularizar colegas, interromper constantemente ou não permitir a participação dos demais continuará seguindo o processo padrão.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Falta de Ética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integridade acadêmica é fundamental para o bom andamento do trabalho e a credibilidade do grupo. Situações de falta de ética serão consideradas critérios para possível exclusão: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Plágio: copiar trabalhos prontos ou de terceiros, comprometendo a originalidade e a credibilidade do grupo.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Apresentar informações falsas ou manipular dados: qualquer tentativa de alterar resultados ou informações com o objetivo de enganar ou beneficiar o grupo indevidamente.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Comportamento Prejudicial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Atitudes que comprometem o andamento ou o clima do grupo também são critérios para possível exclusão: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conflitos desnecessários: gerar divisões internas ou atrapalhar a colaboração entre os membros.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Desviar o foco das atividades com má-fé: agir de forma deliberadamente prejudicial ao andamento do trabalho.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Prejudicar a imagem do grupo ou de seus membros: expor o grupo ou colegas de forma negativa em ambientes acadêmicos ou públicos.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Cláusula de prazo de entrega via GitHub: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deve ser entregue dentro da data limite estabelecida no GitHub. Após essa data, não é permitido realizar alterações no projeto.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algum integrante faça alterações após o prazo: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professor aceitar a entrega, o integrante poderá permanecer no grupo, mas será penalizado em critérios do PACER (participação, colaboração, engajamento, ética e responsabilidade).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professor </w:t>
      </w:r>
      <w:r w:rsidDel="00000000" w:rsidR="00000000" w:rsidRPr="00000000">
        <w:rPr>
          <w:b w:val="1"/>
          <w:sz w:val="24"/>
          <w:szCs w:val="24"/>
          <w:rtl w:val="0"/>
        </w:rPr>
        <w:t xml:space="preserve">não aceitar a entrega</w:t>
      </w:r>
      <w:r w:rsidDel="00000000" w:rsidR="00000000" w:rsidRPr="00000000">
        <w:rPr>
          <w:sz w:val="24"/>
          <w:szCs w:val="24"/>
          <w:rtl w:val="0"/>
        </w:rPr>
        <w:t xml:space="preserve">, o integrante será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automaticamente excluído do grupo</w:t>
      </w:r>
      <w:r w:rsidDel="00000000" w:rsidR="00000000" w:rsidRPr="00000000">
        <w:rPr>
          <w:sz w:val="24"/>
          <w:szCs w:val="24"/>
          <w:rtl w:val="0"/>
        </w:rPr>
        <w:t xml:space="preserve">, sem necessidade de votação.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4.2455964680717"/>
        <w:gridCol w:w="2008.5676573665287"/>
        <w:gridCol w:w="5412.698557189023"/>
        <w:tblGridChange w:id="0">
          <w:tblGrid>
            <w:gridCol w:w="1604.2455964680717"/>
            <w:gridCol w:w="2008.5676573665287"/>
            <w:gridCol w:w="5412.6985571890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Owner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Manuela Brito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_______________________________________________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Jhonatan Rossi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_______________________________________________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 Team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Elder Henrique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_______________________________________________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 Team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Giovanna Marques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_______________________________________________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 Team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Valim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_______________________________________________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 Team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P. Menegasso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_______________________________________________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 Team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Kelvin Diogo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_______________________________________________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