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E2365"/>
          <w:sz w:val="64"/>
          <w:szCs w:val="64"/>
        </w:rPr>
        <w:t xml:space="preserve">IPEM Control</w:t>
      </w:r>
    </w:p>
    <w:p>
      <w:pPr>
        <w:pBdr>
          <w:bottom w:val="single" w:color="223A8E" w:sz="12" w:space="8"/>
        </w:pBdr>
        <w:spacing w:after="240" w:before="0"/>
        <w:jc w:val="center"/>
      </w:pPr>
      <w:r>
        <w:rPr>
          <w:rFonts w:ascii="Arial" w:cs="Arial" w:eastAsia="Arial" w:hAnsi="Arial"/>
          <w:color w:val="223A8E"/>
          <w:sz w:val="36"/>
          <w:szCs w:val="36"/>
        </w:rPr>
        <w:t xml:space="preserve">Sistema de Controle de Frota</w:t>
      </w:r>
    </w:p>
    <w:p>
      <w:pP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E2365"/>
          <w:sz w:val="40"/>
          <w:szCs w:val="40"/>
        </w:rPr>
        <w:t xml:space="preserve">MANUAL DE INSTALAÇÃO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Guia Completo de Configuração e Deploy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0.0.1-SNAPSHOT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+ Spring Boot 4.0.4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Gestão de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Maven 3.9.14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Fatec / IPEM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236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2365"/>
          <w:sz w:val="32"/>
          <w:szCs w:val="32"/>
        </w:rPr>
        <w:t xml:space="preserve">1. Visão Geral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IPEM Control é um sistema de gerenciamento de frota desenvolvido para o IPEM (Instituto de Pesos e Medidas). A aplicação permite o controle completo do ciclo de vida dos veículos de campo: saídas, retornos, abastecimentos, ordens de serviço, manutenções e relatórios gerenciais.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1.1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aplicação segue o padrão de arquitetura MVC (Model-View-Controller) implementado com Spring Boot no backend e páginas HTML/CSS/JavaScript estáticas no frontend. A persistência de dados é feita via Spring Data JPA com banco MySQL.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+ Spring Boot 4.0.4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 (Vanilla)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+ MySQL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(acesso livre configurado)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iText 7 (PDF), Apache POI (Excel/DOCX), OpenCSV (CSV)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3.9.14 (wrapper incluído no projeto)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1.2 Módulos 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de Veículos: cadastro, edição, exclusão e listagem.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Saídas e Retornos: controle de uso dos veículos.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Abastecimento: histórico e registro de abastecimentos por veículo.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Ordens de Serviço: abertura e acompanhamento de manutenções.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Relatórios: exportação em PDF, Excel, CSV e DOCX.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Dashboard: gráficos comparativos de uso e consumo.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de Usuários: cadastro, login e controle de perfis (adm/técnico).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236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2365"/>
          <w:sz w:val="32"/>
          <w:szCs w:val="32"/>
        </w:rPr>
        <w:t xml:space="preserve">2. Requisitos de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iniciar a instalação, certifique-se de que o ambiente atende aos seguintes requisitos mínimos: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2.1 Requisitos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2 núcleos ou mais.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de 4 GB (recomendado: 8 GB).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de 2 GB livres para aplicação e dependências.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à internet para download de dependências Maven (somente na primeira execução).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2.2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Linux (Ubuntu 22+) ou macOS 12+.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 Development Kit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 21 (OpenJDK ou Oracle JDK).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Maven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3.9+ (ou utilizar o Maven Wrapper mvnw incluído no projeto).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ou superior.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ou superior (para clonar o repositório).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 (opcional)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IntelliJ IDEA, Eclipse ou VS Code com extensões Java.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223A8E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23A8E"/>
          <w:sz w:val="20"/>
          <w:szCs w:val="20"/>
        </w:rPr>
        <w:t xml:space="preserve">IMPORTANTE: O projeto incluí o Maven Wrapper (arquivos mvnw e mvnw.cmd). Caso o Maven não esteja instalado globalmente, utilize o wrapper diretamente para executar todos os comandos Maven.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2.3 Portas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8080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Spring Boot — API REST e arquivos estáticos.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3306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 Server.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236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2365"/>
          <w:sz w:val="32"/>
          <w:szCs w:val="32"/>
        </w:rPr>
        <w:t xml:space="preserve">3. Preparação do Ambiente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3.1 Instalando o Java 21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requer o Java 21 (versão LTS). Siga as instruções abaixo para o seu sistema operacional: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>Acesse https://adoptium.net, baixe o instalador do JDK 21 para Windows x64 e execute-o. Marque a opção de adicionar ao PATH durante a instalação.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(Ubuntu/Debian):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update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install openjdk-21-jdk -y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 (via Homebrew):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brew install openjdk@21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ln -sfn $(brew --prefix)/opt/openjdk@21/libexec/openjdk.jdk /Library/Java/JavaVirtualMachines/openjdk-21.jdk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a instalação: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java 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saída esperada deve exibir: openjdk version "21.x.x".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3.2 Instalando o MySQL 8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>Baixe o MySQL Installer em https://dev.mysql.com/downloads/installer e siga o assistente. Selecione MySQL Server 8.0+.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(Ubuntu/Debian):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update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install mysql-server -y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start mysql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enable mysql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 (via Homebrew):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brew install mysql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brew services start mysql</w:t>
      </w:r>
    </w:p>
    <w:p>
      <w:pPr>
        <w:spacing w:after="120" w:before="120"/>
      </w:pPr>
      <w:r>
        <w:t xml:space="preserve"/>
      </w:r>
    </w:p>
    <w:p>
      <w:pPr>
        <w:pBdr>
          <w:left w:val="single" w:color="223A8E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23A8E"/>
          <w:sz w:val="20"/>
          <w:szCs w:val="20"/>
        </w:rPr>
        <w:t xml:space="preserve">Por padrão, o projeto está configurado com usuário ‘root’ e senha vazia. Para ambientes de produção, altere as credenciais no arquivo application.properties.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3.3 Criando o Banco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Conecte-se ao MySQL e crie o schema da aplicação com os comandos abaixo: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mysql -u root -p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DATABASE IPEM_Control CHARACTER SET utf8mb4 COLLATE utf8mb4_unicode_ci;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EXIT;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Spring Boot, com a configuração ddl-auto=update, criará automaticamente todas as tabelas ao iniciar a aplicação pela primeira vez. Nenhum script SQL adicional é necessário.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3.4 Instalando o Git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>Baixe em https://git-scm.com e siga o instalador com as opções padrão.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install git -y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brew install git</w:t>
      </w:r>
    </w:p>
    <w:p>
      <w:r>
        <w:br w:type="page"/>
      </w:r>
    </w:p>
    <w:p>
      <w:pPr>
        <w:pStyle w:val="Heading1"/>
        <w:pBdr>
          <w:bottom w:val="single" w:color="0E236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2365"/>
          <w:sz w:val="32"/>
          <w:szCs w:val="32"/>
        </w:rPr>
        <w:t xml:space="preserve">4. Instalação e Configuração da Aplicação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4.1 Obtendo o Código-Fonte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Clone o repositório do projeto usando o Git: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&lt;URL_DO_REPOSITORIO&gt; IPEMControl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IPEMControl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Caso o repositório seja fornecido como arquivo ZIP, extraia-o e acesse a pasta raiz do projeto: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/caminho/para/IPEMControl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4.2 Configurando a Conexão com o Banco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Edite o arquivo de configuração principal, localizado em: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src/main/resources/application.properties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conteúdo padrão é o seguinte: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spring.application.name=IPEM_Control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spring.datasource.url=jdbc:mysql://localhost:3306/IPEM_Control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spring.datasource.username=root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spring.datasource.password=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spring.datasource.driver-class-name=com.mysql.cj.jdbc.Driver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spring.jpa.hibernate.ddl-auto=update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spring.jpa.database-platform=org.hibernate.dialect.MySQLDialect</w:t>
      </w:r>
    </w:p>
    <w:p>
      <w:pPr>
        <w:spacing w:after="120" w:before="120"/>
      </w:pPr>
      <w:r>
        <w:t xml:space="preserve"/>
      </w:r>
    </w:p>
    <w:p>
      <w:pPr>
        <w:pBdr>
          <w:left w:val="single" w:color="223A8E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23A8E"/>
          <w:sz w:val="20"/>
          <w:szCs w:val="20"/>
        </w:rPr>
        <w:t xml:space="preserve">Substitua o valor de spring.datasource.password pela senha do seu usuário MySQL. Se o MySQL estiver em outro servidor, altere o host em spring.datasource.url.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4.3 Compilando 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pasta raiz do projeto, execute o comando abaixo para baixar as dependências e compilar: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/ macOS: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./mvnw clean package -DskipTests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mvnw.cmd clean package -DskipTests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Maven irá baixar todas as dependências (iText 7, Apache POI, OpenCSV, Spring Boot etc.) e gerar o arquivo JAR em: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target/IpemControl-0.0.1-SNAPSHOT.jar</w:t>
      </w:r>
    </w:p>
    <w:p>
      <w:pPr>
        <w:spacing w:after="120" w:before="120"/>
      </w:pPr>
      <w:r>
        <w:t xml:space="preserve"/>
      </w:r>
    </w:p>
    <w:p>
      <w:pPr>
        <w:pBdr>
          <w:left w:val="single" w:color="223A8E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23A8E"/>
          <w:sz w:val="20"/>
          <w:szCs w:val="20"/>
        </w:rPr>
        <w:t xml:space="preserve">Na primeira execução, o download das dependências pode levar alguns minutos, dependendo da velocidade da conexão com a internet.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4.4 Iniciando a Aplicação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 o servidor com um dos comandos abaixo: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/ macOS: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./mvnw spring-boot:run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mvnw.cmd spring-boot:run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 diretamente via JAR gerado: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java -jar target/IpemControl-0.0.1-SNAPSHOT.jar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Aguarde a mensagem de inicialização no console. O servidor estará pronto quando exibir: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Started IPEMControlApplication in X.XXX seconds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4.5 Acessando 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navegador e acesse o endereço abaixo: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http://localhost:8080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página inicial (index.html) será carregada automaticamente. A API REST está disponível no mesmo endereço base.</w:t>
      </w:r>
    </w:p>
    <w:p>
      <w:r>
        <w:br w:type="page"/>
      </w:r>
    </w:p>
    <w:p>
      <w:pPr>
        <w:pStyle w:val="Heading1"/>
        <w:pBdr>
          <w:bottom w:val="single" w:color="0E236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2365"/>
          <w:sz w:val="32"/>
          <w:szCs w:val="32"/>
        </w:rPr>
        <w:t xml:space="preserve">5. Endpoints da API e Solução de Problemas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5.1 Principais Endpoints da API REST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abaixo lista os principais endpoints disponibilizados pelo IPEM Control: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53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3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5EA8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/usuarios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Cadastrar novo usuário.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5EA8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/usuarios/login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Autenticar usuário (login).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/veiculos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todos os veículos.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5EA8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/veiculos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Cadastrar novo veículo.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5EA8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/registro-saidas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Abrir nova saída de veículo.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/registro-saidas/{id}/retorno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retorno de saída.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5EA8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/abastecimento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abastecimento.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/abastecimento/historico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Histórico de abastecimentos.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/relatorios/tecnicos/geral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Relatório geral de técnicos.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/relatorios/veiculos/{id}/pdf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Exportar relatório em PDF.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/dashboard/comparativo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Dados para gráfico de uso.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5EA8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/ordens-servico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ordem de serviço.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1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/adm/veiculos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veículos (administrador).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5.2 Solução de Problemas Comuns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‘Access denied for user root’: </w:t>
      </w:r>
      <w:r>
        <w:rPr>
          <w:rFonts w:ascii="Arial" w:cs="Arial" w:eastAsia="Arial" w:hAnsi="Arial"/>
          <w:sz w:val="22"/>
          <w:szCs w:val="22"/>
        </w:rPr>
        <w:t xml:space="preserve">Verifique se a senha no arquivo application.properties corresponde à senha do MySQL. Teste a conexão com o comando: mysql -u root -p.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‘Unknown database IPEM_Control’: </w:t>
      </w:r>
      <w:r>
        <w:rPr>
          <w:rFonts w:ascii="Arial" w:cs="Arial" w:eastAsia="Arial" w:hAnsi="Arial"/>
          <w:sz w:val="22"/>
          <w:szCs w:val="22"/>
        </w:rPr>
        <w:t xml:space="preserve">O banco de dados ainda não foi criado. Execute CREATE DATABASE IPEM_Control; conforme descrito na seção 3.3.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‘Port 8080 already in use’: </w:t>
      </w:r>
      <w:r>
        <w:rPr>
          <w:rFonts w:ascii="Arial" w:cs="Arial" w:eastAsia="Arial" w:hAnsi="Arial"/>
          <w:sz w:val="22"/>
          <w:szCs w:val="22"/>
        </w:rPr>
        <w:t xml:space="preserve">Outra aplicação está usando a porta 8080. Finalize-a ou adicione a linha abaixo em application.properties:</w:t>
      </w:r>
    </w:p>
    <w:p>
      <w:pPr>
        <w:shd w:fill="E8E8E8" w:val="clear"/>
        <w:spacing w:after="80" w:before="8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server.port=8081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‘java: error: release version 21 not supported’: </w:t>
      </w:r>
      <w:r>
        <w:rPr>
          <w:rFonts w:ascii="Arial" w:cs="Arial" w:eastAsia="Arial" w:hAnsi="Arial"/>
          <w:sz w:val="22"/>
          <w:szCs w:val="22"/>
        </w:rPr>
        <w:t xml:space="preserve">A versão do JDK instalada não é 21. Verifique com java -version e reinstale o JDK 21 conforme a seção 3.1.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Dependências Maven não baixam: </w:t>
      </w:r>
      <w:r>
        <w:rPr>
          <w:rFonts w:ascii="Arial" w:cs="Arial" w:eastAsia="Arial" w:hAnsi="Arial"/>
          <w:sz w:val="22"/>
          <w:szCs w:val="22"/>
        </w:rPr>
        <w:t xml:space="preserve">Verifique a conexão com a internet. O Maven precisa acessar https://repo.maven.apache.org na primeira execução. Redes corporativas podem exigir configuração de proxy.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3A8E"/>
          <w:sz w:val="26"/>
          <w:szCs w:val="26"/>
        </w:rPr>
        <w:t xml:space="preserve">5.3 Estrutura de Pastas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src/main/java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Código-fonte Java (Controllers, Services, Entities, Repositories).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src/main/resources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(application.properties) e arquivos estáticos (HTML, CSS, JS).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automatizados.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Artefatos gerados pelo Maven após a compilação.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uploads/NF/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gerada em tempo de execução para armazenar fotos de notas fiscais.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pom.xml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de configuração do Maven com todas as dependências do projeto.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mvnw / mvnw.cmd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Wrapper para execução sem instalação global do Maven.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223A8E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23A8E"/>
          <w:sz w:val="20"/>
          <w:szCs w:val="20"/>
        </w:rPr>
        <w:t xml:space="preserve">Em caso de dúvidas ou erros não listados neste manual, verifique os logs no console da aplicação. O Spring Boot exibe mensagens detalhadas de erro que facilitam o diagnóstico.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2365" w:sz="6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Fatec / IPEM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2365" w:sz="6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IPEM Control  |  Manual de Instalação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v0.0.1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E236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3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2026-05-01T19:44:32.765Z</dcterms:created>
  <dcterms:modified xsi:type="dcterms:W3CDTF">2026-05-01T19:44:32.781Z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