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4E5" w:rsidRDefault="00A3613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经营科</w:t>
      </w:r>
    </w:p>
    <w:p w:rsidR="007014E5" w:rsidRDefault="00A36138">
      <w:pPr>
        <w:tabs>
          <w:tab w:val="left" w:pos="4384"/>
        </w:tabs>
        <w:rPr>
          <w:color w:val="FF000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：预算管理</w:t>
      </w:r>
      <w:r>
        <w:rPr>
          <w:rFonts w:hint="eastAsia"/>
          <w:sz w:val="30"/>
          <w:szCs w:val="30"/>
        </w:rPr>
        <w:t xml:space="preserve">                            </w:t>
      </w:r>
      <w:r>
        <w:rPr>
          <w:rFonts w:hint="eastAsia"/>
          <w:color w:val="FF0000"/>
        </w:rPr>
        <w:t xml:space="preserve"> </w:t>
      </w:r>
    </w:p>
    <w:p w:rsidR="007014E5" w:rsidRDefault="009D2824">
      <w:pPr>
        <w:rPr>
          <w:sz w:val="30"/>
          <w:szCs w:val="30"/>
        </w:rPr>
      </w:pPr>
      <w:r>
        <w:rPr>
          <w:sz w:val="30"/>
          <w:szCs w:val="30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94.55pt;margin-top:29.9pt;width:32.2pt;height:220.4pt;z-index:251660288" strokecolor="red"/>
        </w:pict>
      </w:r>
      <w:r>
        <w:rPr>
          <w:sz w:val="30"/>
          <w:szCs w:val="30"/>
        </w:rPr>
        <w:pict>
          <v:rect id="_x0000_s1028" style="position:absolute;left:0;text-align:left;margin-left:-30.3pt;margin-top:29.4pt;width:113.55pt;height:224.75pt;z-index:251658240" strokecolor="red">
            <v:textbox>
              <w:txbxContent>
                <w:p w:rsidR="00664552" w:rsidRDefault="00A36138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 w:rsidR="00EB605F">
                    <w:rPr>
                      <w:rFonts w:hint="eastAsia"/>
                    </w:rPr>
                    <w:t>资格预审文件</w:t>
                  </w:r>
                </w:p>
                <w:p w:rsidR="00664552" w:rsidRDefault="00664552">
                  <w:pPr>
                    <w:jc w:val="center"/>
                  </w:pPr>
                </w:p>
                <w:p w:rsidR="00EB605F" w:rsidRDefault="00664552">
                  <w:pPr>
                    <w:jc w:val="center"/>
                  </w:pPr>
                  <w:r>
                    <w:rPr>
                      <w:rFonts w:hint="eastAsia"/>
                    </w:rPr>
                    <w:t>资格预审文件</w:t>
                  </w:r>
                  <w:r w:rsidR="00A56023">
                    <w:rPr>
                      <w:rFonts w:hint="eastAsia"/>
                    </w:rPr>
                    <w:t>评审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EB605F" w:rsidRDefault="00EB605F">
                  <w:pPr>
                    <w:jc w:val="center"/>
                  </w:pPr>
                </w:p>
                <w:p w:rsidR="007014E5" w:rsidRDefault="00A36138">
                  <w:pPr>
                    <w:jc w:val="center"/>
                  </w:pPr>
                  <w:r>
                    <w:rPr>
                      <w:rFonts w:hint="eastAsia"/>
                    </w:rPr>
                    <w:t>招标文件</w:t>
                  </w:r>
                </w:p>
                <w:p w:rsidR="007014E5" w:rsidRDefault="007014E5">
                  <w:pPr>
                    <w:jc w:val="center"/>
                  </w:pPr>
                </w:p>
                <w:p w:rsidR="007014E5" w:rsidRDefault="00A36138">
                  <w:pPr>
                    <w:jc w:val="center"/>
                  </w:pPr>
                  <w:r>
                    <w:rPr>
                      <w:rFonts w:hint="eastAsia"/>
                    </w:rPr>
                    <w:t>招标文件评审表</w:t>
                  </w:r>
                </w:p>
                <w:p w:rsidR="00BB1D85" w:rsidRDefault="00BB1D85" w:rsidP="004E404E">
                  <w:pPr>
                    <w:ind w:firstLineChars="200" w:firstLine="420"/>
                  </w:pPr>
                </w:p>
                <w:p w:rsidR="00BB1D85" w:rsidRDefault="00BB1D85" w:rsidP="004E404E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中标通知书</w:t>
                  </w:r>
                </w:p>
                <w:p w:rsidR="00BB1D85" w:rsidRDefault="00BB1D85">
                  <w:pPr>
                    <w:jc w:val="center"/>
                  </w:pPr>
                </w:p>
                <w:p w:rsidR="007014E5" w:rsidRDefault="00A36138">
                  <w:pPr>
                    <w:jc w:val="center"/>
                  </w:pPr>
                  <w:r>
                    <w:rPr>
                      <w:rFonts w:hint="eastAsia"/>
                    </w:rPr>
                    <w:t>合同评审表</w:t>
                  </w:r>
                </w:p>
                <w:p w:rsidR="007014E5" w:rsidRDefault="007014E5">
                  <w:pPr>
                    <w:jc w:val="center"/>
                  </w:pPr>
                </w:p>
                <w:p w:rsidR="007014E5" w:rsidRDefault="00A36138" w:rsidP="004E404E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施工合同</w:t>
                  </w:r>
                </w:p>
                <w:p w:rsidR="007014E5" w:rsidRDefault="007014E5">
                  <w:pPr>
                    <w:jc w:val="center"/>
                  </w:pPr>
                </w:p>
                <w:p w:rsidR="007014E5" w:rsidRDefault="007014E5">
                  <w:pPr>
                    <w:jc w:val="center"/>
                  </w:pPr>
                </w:p>
                <w:p w:rsidR="007014E5" w:rsidRDefault="007014E5">
                  <w:pPr>
                    <w:jc w:val="center"/>
                  </w:pPr>
                </w:p>
                <w:p w:rsidR="007014E5" w:rsidRDefault="00A36138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 w:rsidR="00A36138">
        <w:rPr>
          <w:rFonts w:hint="eastAsia"/>
          <w:sz w:val="30"/>
          <w:szCs w:val="30"/>
          <w:highlight w:val="yellow"/>
        </w:rPr>
        <w:t>左侧栏设置</w:t>
      </w:r>
      <w:r w:rsidR="00A36138">
        <w:rPr>
          <w:rFonts w:hint="eastAsia"/>
          <w:sz w:val="30"/>
          <w:szCs w:val="30"/>
          <w:highlight w:val="yellow"/>
        </w:rPr>
        <w:t xml:space="preserve">  </w:t>
      </w:r>
      <w:r w:rsidR="00A36138">
        <w:rPr>
          <w:rFonts w:hint="eastAsia"/>
          <w:sz w:val="30"/>
          <w:szCs w:val="30"/>
        </w:rPr>
        <w:t xml:space="preserve">                          </w:t>
      </w:r>
      <w:r w:rsidR="00A36138">
        <w:rPr>
          <w:rFonts w:hint="eastAsia"/>
          <w:sz w:val="30"/>
          <w:szCs w:val="30"/>
          <w:highlight w:val="yellow"/>
        </w:rPr>
        <w:t xml:space="preserve"> </w:t>
      </w:r>
      <w:r w:rsidR="00A36138">
        <w:rPr>
          <w:rFonts w:hint="eastAsia"/>
          <w:sz w:val="30"/>
          <w:szCs w:val="30"/>
          <w:highlight w:val="yellow"/>
        </w:rPr>
        <w:t>窗口设置</w:t>
      </w:r>
      <w:r w:rsidR="00A36138">
        <w:rPr>
          <w:rFonts w:hint="eastAsia"/>
          <w:sz w:val="30"/>
          <w:szCs w:val="30"/>
          <w:highlight w:val="yellow"/>
        </w:rPr>
        <w:t xml:space="preserve">  </w:t>
      </w:r>
      <w:r w:rsidR="00A36138">
        <w:rPr>
          <w:rFonts w:hint="eastAsia"/>
          <w:sz w:val="30"/>
          <w:szCs w:val="30"/>
        </w:rPr>
        <w:t xml:space="preserve">                                             </w:t>
      </w:r>
    </w:p>
    <w:p w:rsidR="007014E5" w:rsidRDefault="00A36138">
      <w:r>
        <w:rPr>
          <w:rFonts w:hint="eastAsia"/>
        </w:rPr>
        <w:t xml:space="preserve">                                                                                   </w:t>
      </w:r>
    </w:p>
    <w:p w:rsidR="007014E5" w:rsidRDefault="00A36138">
      <w:r>
        <w:rPr>
          <w:rFonts w:hint="eastAsia"/>
        </w:rPr>
        <w:t xml:space="preserve">                       </w:t>
      </w:r>
      <w:r>
        <w:rPr>
          <w:rFonts w:hint="eastAsia"/>
          <w:color w:val="00B0F0"/>
        </w:rPr>
        <w:t xml:space="preserve">  </w:t>
      </w:r>
      <w:r>
        <w:rPr>
          <w:rFonts w:hint="eastAsia"/>
        </w:rPr>
        <w:t xml:space="preserve">                                  </w:t>
      </w:r>
    </w:p>
    <w:p w:rsidR="007014E5" w:rsidRDefault="000E4787">
      <w:pPr>
        <w:jc w:val="center"/>
      </w:pPr>
      <w:r>
        <w:rPr>
          <w:rFonts w:hint="eastAsia"/>
          <w:color w:val="00B0F0"/>
        </w:rPr>
        <w:t xml:space="preserve">          </w:t>
      </w:r>
      <w:r w:rsidR="00A36138">
        <w:rPr>
          <w:rFonts w:hint="eastAsia"/>
        </w:rPr>
        <w:t xml:space="preserve">             </w:t>
      </w:r>
    </w:p>
    <w:p w:rsidR="007014E5" w:rsidRDefault="00A36138">
      <w:pPr>
        <w:tabs>
          <w:tab w:val="left" w:pos="2347"/>
          <w:tab w:val="center" w:pos="7593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 </w:t>
      </w:r>
    </w:p>
    <w:p w:rsidR="007014E5" w:rsidRDefault="00D816C7" w:rsidP="00D816C7">
      <w:pPr>
        <w:tabs>
          <w:tab w:val="left" w:pos="2492"/>
          <w:tab w:val="center" w:pos="6641"/>
        </w:tabs>
        <w:jc w:val="left"/>
      </w:pPr>
      <w:r>
        <w:tab/>
      </w:r>
      <w:r w:rsidR="00A36138">
        <w:rPr>
          <w:rFonts w:hint="eastAsia"/>
        </w:rPr>
        <w:t xml:space="preserve">                </w:t>
      </w:r>
    </w:p>
    <w:p w:rsidR="007014E5" w:rsidRDefault="00A36138">
      <w:pPr>
        <w:tabs>
          <w:tab w:val="left" w:pos="2422"/>
          <w:tab w:val="center" w:pos="7541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 </w:t>
      </w:r>
    </w:p>
    <w:p w:rsidR="007014E5" w:rsidRPr="000B228C" w:rsidRDefault="00A36138">
      <w:pPr>
        <w:tabs>
          <w:tab w:val="left" w:pos="2672"/>
        </w:tabs>
        <w:rPr>
          <w:color w:val="00B0F0"/>
        </w:rPr>
      </w:pPr>
      <w:r>
        <w:rPr>
          <w:rFonts w:hint="eastAsia"/>
        </w:rPr>
        <w:tab/>
      </w:r>
      <w:r w:rsidR="000B228C" w:rsidRPr="000B228C">
        <w:rPr>
          <w:rFonts w:hint="eastAsia"/>
          <w:color w:val="00B0F0"/>
        </w:rPr>
        <w:t>所有文件均</w:t>
      </w:r>
      <w:r w:rsidR="007F4223">
        <w:rPr>
          <w:rFonts w:hint="eastAsia"/>
          <w:color w:val="00B0F0"/>
        </w:rPr>
        <w:t>可</w:t>
      </w:r>
      <w:r w:rsidR="00D816C7" w:rsidRPr="000B228C">
        <w:rPr>
          <w:rFonts w:hint="eastAsia"/>
          <w:color w:val="00B0F0"/>
        </w:rPr>
        <w:t>上传（权限：各科室</w:t>
      </w:r>
      <w:r w:rsidR="00C64414" w:rsidRPr="000B228C">
        <w:rPr>
          <w:rFonts w:hint="eastAsia"/>
          <w:color w:val="00B0F0"/>
        </w:rPr>
        <w:t>、项目部</w:t>
      </w:r>
      <w:r w:rsidR="00D816C7" w:rsidRPr="000B228C">
        <w:rPr>
          <w:rFonts w:hint="eastAsia"/>
          <w:color w:val="00B0F0"/>
        </w:rPr>
        <w:t>可查看</w:t>
      </w:r>
      <w:r w:rsidR="002C1D46">
        <w:rPr>
          <w:rFonts w:hint="eastAsia"/>
          <w:color w:val="00B0F0"/>
        </w:rPr>
        <w:t>；</w:t>
      </w:r>
      <w:r w:rsidR="00D816C7" w:rsidRPr="000B228C">
        <w:rPr>
          <w:rFonts w:hint="eastAsia"/>
          <w:color w:val="00B0F0"/>
        </w:rPr>
        <w:t>窗口：有上传、查看、保存、删除窗口）</w:t>
      </w:r>
    </w:p>
    <w:p w:rsidR="007014E5" w:rsidRPr="00094132" w:rsidRDefault="00A36138">
      <w:pPr>
        <w:tabs>
          <w:tab w:val="left" w:pos="2484"/>
        </w:tabs>
        <w:rPr>
          <w:color w:val="00B0F0"/>
        </w:rPr>
      </w:pPr>
      <w:r>
        <w:rPr>
          <w:rFonts w:hint="eastAsia"/>
        </w:rPr>
        <w:tab/>
      </w:r>
      <w:r w:rsidR="00094132" w:rsidRPr="00094132">
        <w:rPr>
          <w:rFonts w:hint="eastAsia"/>
          <w:color w:val="00B0F0"/>
        </w:rPr>
        <w:t>（周工：所有文件</w:t>
      </w:r>
      <w:r w:rsidR="00094132">
        <w:rPr>
          <w:rFonts w:hint="eastAsia"/>
          <w:color w:val="00B0F0"/>
        </w:rPr>
        <w:t>均</w:t>
      </w:r>
      <w:r w:rsidR="00094132" w:rsidRPr="00094132">
        <w:rPr>
          <w:rFonts w:hint="eastAsia"/>
          <w:color w:val="00B0F0"/>
        </w:rPr>
        <w:t>可以下载打印，但后台要保存记录。）</w:t>
      </w:r>
    </w:p>
    <w:p w:rsidR="00D816C7" w:rsidRDefault="00D816C7" w:rsidP="00D67E93">
      <w:pPr>
        <w:tabs>
          <w:tab w:val="left" w:pos="2700"/>
        </w:tabs>
      </w:pPr>
      <w:r>
        <w:tab/>
      </w:r>
    </w:p>
    <w:p w:rsidR="007014E5" w:rsidRDefault="007014E5" w:rsidP="00D816C7">
      <w:pPr>
        <w:tabs>
          <w:tab w:val="left" w:pos="2968"/>
        </w:tabs>
      </w:pPr>
      <w:bookmarkStart w:id="0" w:name="_GoBack"/>
      <w:bookmarkEnd w:id="0"/>
    </w:p>
    <w:p w:rsidR="007014E5" w:rsidRDefault="00A36138">
      <w:pPr>
        <w:ind w:firstLineChars="750" w:firstLine="1575"/>
        <w:rPr>
          <w:color w:val="00B0F0"/>
        </w:rPr>
      </w:pPr>
      <w:r>
        <w:tab/>
      </w:r>
      <w:r>
        <w:rPr>
          <w:rFonts w:hint="eastAsia"/>
        </w:rPr>
        <w:t xml:space="preserve">        </w:t>
      </w:r>
      <w:r>
        <w:rPr>
          <w:rFonts w:hint="eastAsia"/>
          <w:color w:val="00B0F0"/>
        </w:rPr>
        <w:t xml:space="preserve">                    </w:t>
      </w:r>
    </w:p>
    <w:p w:rsidR="007014E5" w:rsidRDefault="00A36138">
      <w:pPr>
        <w:ind w:firstLineChars="750" w:firstLine="1575"/>
        <w:rPr>
          <w:color w:val="00B0F0"/>
        </w:rPr>
      </w:pPr>
      <w:r>
        <w:rPr>
          <w:rFonts w:hint="eastAsia"/>
          <w:color w:val="00B0F0"/>
        </w:rPr>
        <w:t xml:space="preserve">          </w:t>
      </w:r>
    </w:p>
    <w:p w:rsidR="007014E5" w:rsidRDefault="00A36138">
      <w:pPr>
        <w:ind w:firstLineChars="750" w:firstLine="1575"/>
        <w:rPr>
          <w:color w:val="00B0F0"/>
        </w:rPr>
      </w:pPr>
      <w:r>
        <w:rPr>
          <w:rFonts w:hint="eastAsia"/>
          <w:color w:val="00B0F0"/>
        </w:rPr>
        <w:t xml:space="preserve">         </w:t>
      </w:r>
    </w:p>
    <w:p w:rsidR="00D816C7" w:rsidRDefault="00A36138" w:rsidP="00D816C7">
      <w:pPr>
        <w:ind w:firstLineChars="750" w:firstLine="1575"/>
        <w:rPr>
          <w:color w:val="00B0F0"/>
        </w:rPr>
      </w:pPr>
      <w:r>
        <w:rPr>
          <w:rFonts w:hint="eastAsia"/>
          <w:color w:val="00B0F0"/>
        </w:rPr>
        <w:t xml:space="preserve">       </w:t>
      </w:r>
      <w:r>
        <w:rPr>
          <w:rFonts w:hint="eastAsia"/>
          <w:color w:val="00B0F0"/>
        </w:rPr>
        <w:tab/>
      </w:r>
    </w:p>
    <w:p w:rsidR="007014E5" w:rsidRDefault="00A36138">
      <w:pPr>
        <w:ind w:firstLineChars="750" w:firstLine="1575"/>
        <w:rPr>
          <w:color w:val="FF0000"/>
        </w:rPr>
      </w:pPr>
      <w:r>
        <w:rPr>
          <w:rFonts w:hint="eastAsia"/>
          <w:color w:val="FF0000"/>
        </w:rPr>
        <w:t xml:space="preserve">    </w:t>
      </w:r>
    </w:p>
    <w:p w:rsidR="007014E5" w:rsidRDefault="00A36138">
      <w:pPr>
        <w:tabs>
          <w:tab w:val="left" w:pos="2922"/>
        </w:tabs>
      </w:pPr>
      <w:r>
        <w:rPr>
          <w:rFonts w:hint="eastAsia"/>
        </w:rPr>
        <w:tab/>
      </w:r>
    </w:p>
    <w:p w:rsidR="007014E5" w:rsidRDefault="007014E5"/>
    <w:p w:rsidR="007014E5" w:rsidRDefault="007014E5"/>
    <w:p w:rsidR="007014E5" w:rsidRDefault="007014E5"/>
    <w:p w:rsidR="007014E5" w:rsidRDefault="007014E5"/>
    <w:p w:rsidR="007014E5" w:rsidRDefault="007014E5"/>
    <w:p w:rsidR="007014E5" w:rsidRDefault="007014E5"/>
    <w:p w:rsidR="00196B95" w:rsidRDefault="00196B95">
      <w:pPr>
        <w:rPr>
          <w:sz w:val="32"/>
          <w:szCs w:val="32"/>
        </w:rPr>
      </w:pPr>
    </w:p>
    <w:p w:rsidR="007014E5" w:rsidRDefault="00A36138">
      <w:r>
        <w:rPr>
          <w:rFonts w:hint="eastAsia"/>
          <w:sz w:val="32"/>
          <w:szCs w:val="32"/>
        </w:rPr>
        <w:lastRenderedPageBreak/>
        <w:t>二：成本控制</w:t>
      </w:r>
    </w:p>
    <w:p w:rsidR="007014E5" w:rsidRDefault="009D2824">
      <w:pPr>
        <w:tabs>
          <w:tab w:val="center" w:pos="6641"/>
        </w:tabs>
      </w:pPr>
      <w:r>
        <w:pict>
          <v:shape id="_x0000_s1049" type="#_x0000_t88" style="position:absolute;left:0;text-align:left;margin-left:373.2pt;margin-top:4.65pt;width:7.05pt;height:52.85pt;z-index:251668480" filled="t" strokecolor="red"/>
        </w:pict>
      </w:r>
      <w: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1" type="#_x0000_t87" style="position:absolute;left:0;text-align:left;margin-left:323.05pt;margin-top:4.65pt;width:8.75pt;height:73.55pt;z-index:251666432" filled="t"/>
        </w:pict>
      </w:r>
      <w:r w:rsidR="00A36138">
        <w:rPr>
          <w:rFonts w:hint="eastAsia"/>
        </w:rPr>
        <w:t xml:space="preserve">                                                               </w:t>
      </w:r>
      <w:r w:rsidR="00A36138">
        <w:rPr>
          <w:rFonts w:hint="eastAsia"/>
        </w:rPr>
        <w:t>选择</w:t>
      </w:r>
    </w:p>
    <w:p w:rsidR="007014E5" w:rsidRDefault="009D2824" w:rsidP="009E2AB5">
      <w:pPr>
        <w:tabs>
          <w:tab w:val="center" w:pos="6641"/>
        </w:tabs>
        <w:ind w:firstLineChars="3150" w:firstLine="6615"/>
        <w:rPr>
          <w:color w:val="FF0000"/>
        </w:rPr>
      </w:pPr>
      <w:r>
        <w:pict>
          <v:shape id="_x0000_s1040" type="#_x0000_t87" style="position:absolute;left:0;text-align:left;margin-left:269.25pt;margin-top:12.3pt;width:14.05pt;height:335.55pt;z-index:251665408" filled="t"/>
        </w:pict>
      </w:r>
      <w:r w:rsidR="00A36138">
        <w:rPr>
          <w:rFonts w:hint="eastAsia"/>
        </w:rPr>
        <w:t>定额编号</w:t>
      </w:r>
      <w:r w:rsidR="00A36138">
        <w:rPr>
          <w:rFonts w:hint="eastAsia"/>
        </w:rPr>
        <w:t xml:space="preserve">   </w:t>
      </w:r>
      <w:r w:rsidR="00A36138">
        <w:rPr>
          <w:rFonts w:hint="eastAsia"/>
          <w:color w:val="FF0000"/>
        </w:rPr>
        <w:t>可收缩</w:t>
      </w:r>
      <w:r w:rsidR="004E404E" w:rsidRPr="004E404E">
        <w:rPr>
          <w:rFonts w:hint="eastAsia"/>
          <w:color w:val="00B0F0"/>
        </w:rPr>
        <w:t>（各科室、项目部所有管理人员</w:t>
      </w:r>
      <w:r w:rsidR="004E404E">
        <w:rPr>
          <w:rFonts w:hint="eastAsia"/>
          <w:color w:val="00B0F0"/>
        </w:rPr>
        <w:t>可见</w:t>
      </w:r>
      <w:r w:rsidR="004E404E" w:rsidRPr="004E404E">
        <w:rPr>
          <w:rFonts w:hint="eastAsia"/>
          <w:color w:val="00B0F0"/>
        </w:rPr>
        <w:t>）</w:t>
      </w:r>
    </w:p>
    <w:p w:rsidR="007014E5" w:rsidRDefault="009D2824">
      <w:pPr>
        <w:tabs>
          <w:tab w:val="left" w:pos="2247"/>
          <w:tab w:val="center" w:pos="6641"/>
        </w:tabs>
        <w:ind w:firstLineChars="200" w:firstLine="420"/>
      </w:pPr>
      <w:r>
        <w:rPr>
          <w:color w:val="FF0000"/>
        </w:rPr>
        <w:pict>
          <v:rect id="_x0000_s1037" style="position:absolute;left:0;text-align:left;margin-left:-.15pt;margin-top:15.75pt;width:83.75pt;height:199.4pt;z-index:251662336" strokecolor="red">
            <v:textbox>
              <w:txbxContent>
                <w:p w:rsidR="007014E5" w:rsidRDefault="007014E5"/>
                <w:p w:rsidR="007014E5" w:rsidRDefault="00A36138">
                  <w:r>
                    <w:rPr>
                      <w:rFonts w:hint="eastAsia"/>
                    </w:rPr>
                    <w:t>导入预算表</w:t>
                  </w:r>
                </w:p>
                <w:p w:rsidR="007014E5" w:rsidRDefault="007014E5"/>
                <w:p w:rsidR="007014E5" w:rsidRDefault="007014E5"/>
                <w:p w:rsidR="007014E5" w:rsidRDefault="007014E5"/>
                <w:p w:rsidR="007014E5" w:rsidRDefault="007014E5"/>
                <w:p w:rsidR="007014E5" w:rsidRDefault="007014E5"/>
                <w:p w:rsidR="007014E5" w:rsidRDefault="007014E5"/>
                <w:p w:rsidR="007014E5" w:rsidRDefault="00A36138">
                  <w:r>
                    <w:rPr>
                      <w:rFonts w:hint="eastAsia"/>
                    </w:rPr>
                    <w:t>查询测算表</w:t>
                  </w:r>
                </w:p>
                <w:p w:rsidR="007014E5" w:rsidRDefault="007014E5"/>
                <w:p w:rsidR="007014E5" w:rsidRDefault="007014E5"/>
              </w:txbxContent>
            </v:textbox>
          </v:rect>
        </w:pict>
      </w:r>
      <w:r w:rsidR="00A36138">
        <w:rPr>
          <w:rFonts w:hint="eastAsia"/>
          <w:color w:val="FF0000"/>
        </w:rPr>
        <w:t>左侧栏</w:t>
      </w:r>
      <w:r w:rsidR="00A36138">
        <w:rPr>
          <w:rFonts w:hint="eastAsia"/>
          <w:color w:val="FF0000"/>
        </w:rPr>
        <w:t xml:space="preserve">        </w:t>
      </w:r>
      <w:r w:rsidR="00A36138">
        <w:rPr>
          <w:rFonts w:hint="eastAsia"/>
          <w:color w:val="00B0F0"/>
        </w:rPr>
        <w:t>（选择</w:t>
      </w:r>
      <w:proofErr w:type="gramStart"/>
      <w:r w:rsidR="00A36138">
        <w:rPr>
          <w:rFonts w:hint="eastAsia"/>
          <w:color w:val="00B0F0"/>
        </w:rPr>
        <w:t>项目栏可选择</w:t>
      </w:r>
      <w:proofErr w:type="gramEnd"/>
      <w:r w:rsidR="00A36138">
        <w:rPr>
          <w:rFonts w:hint="eastAsia"/>
          <w:color w:val="00B0F0"/>
        </w:rPr>
        <w:t>以下）</w:t>
      </w:r>
      <w:r w:rsidR="00A36138">
        <w:rPr>
          <w:rFonts w:hint="eastAsia"/>
        </w:rPr>
        <w:tab/>
      </w:r>
      <w:r w:rsidR="009E2AB5">
        <w:rPr>
          <w:rFonts w:hint="eastAsia"/>
          <w:color w:val="FF0000"/>
        </w:rPr>
        <w:t>左侧</w:t>
      </w:r>
      <w:r w:rsidR="009E2AB5">
        <w:rPr>
          <w:rFonts w:hint="eastAsia"/>
        </w:rPr>
        <w:t xml:space="preserve">   </w:t>
      </w:r>
      <w:r w:rsidR="00A36138">
        <w:rPr>
          <w:rFonts w:hint="eastAsia"/>
        </w:rPr>
        <w:t>子目名称</w:t>
      </w:r>
    </w:p>
    <w:p w:rsidR="007014E5" w:rsidRDefault="009D2824">
      <w:pPr>
        <w:tabs>
          <w:tab w:val="left" w:pos="2247"/>
          <w:tab w:val="left" w:pos="5797"/>
        </w:tabs>
        <w:ind w:firstLineChars="1000" w:firstLine="2100"/>
      </w:pPr>
      <w:r>
        <w:pict>
          <v:shape id="_x0000_s1038" type="#_x0000_t87" style="position:absolute;left:0;text-align:left;margin-left:96.1pt;margin-top:3.75pt;width:6.65pt;height:89.7pt;z-index:251663360" filled="t"/>
        </w:pict>
      </w:r>
      <w:r w:rsidR="00A36138">
        <w:rPr>
          <w:rFonts w:hint="eastAsia"/>
        </w:rPr>
        <w:t>建筑与装饰工程</w:t>
      </w:r>
      <w:r w:rsidR="00A36138">
        <w:rPr>
          <w:rFonts w:hint="eastAsia"/>
        </w:rPr>
        <w:tab/>
      </w:r>
      <w:r w:rsidR="009E2AB5">
        <w:rPr>
          <w:rFonts w:hint="eastAsia"/>
          <w:color w:val="FF0000"/>
        </w:rPr>
        <w:t>导入预</w:t>
      </w:r>
      <w:r w:rsidR="00A36138">
        <w:rPr>
          <w:rFonts w:hint="eastAsia"/>
        </w:rPr>
        <w:t xml:space="preserve">  </w:t>
      </w:r>
      <w:r w:rsidR="00A36138">
        <w:rPr>
          <w:rFonts w:hint="eastAsia"/>
        </w:rPr>
        <w:t>工程</w:t>
      </w:r>
      <w:r w:rsidR="003D4D19">
        <w:rPr>
          <w:rFonts w:hint="eastAsia"/>
        </w:rPr>
        <w:t>量</w:t>
      </w:r>
    </w:p>
    <w:p w:rsidR="007014E5" w:rsidRDefault="009D2824"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9" type="#_x0000_t13" style="position:absolute;left:0;text-align:left;margin-left:178.6pt;margin-top:14pt;width:27.5pt;height:11.25pt;z-index:251664384" strokecolor="red"/>
        </w:pict>
      </w:r>
      <w:r w:rsidR="00A36138">
        <w:rPr>
          <w:rFonts w:hint="eastAsia"/>
        </w:rPr>
        <w:t xml:space="preserve">                    </w:t>
      </w:r>
      <w:r w:rsidR="00A36138">
        <w:rPr>
          <w:rFonts w:hint="eastAsia"/>
        </w:rPr>
        <w:t>安装工程</w:t>
      </w:r>
      <w:r w:rsidR="00A36138">
        <w:rPr>
          <w:rFonts w:hint="eastAsia"/>
        </w:rPr>
        <w:t xml:space="preserve">                           </w:t>
      </w:r>
      <w:proofErr w:type="gramStart"/>
      <w:r w:rsidR="009E2AB5">
        <w:rPr>
          <w:rFonts w:hint="eastAsia"/>
          <w:color w:val="FF0000"/>
        </w:rPr>
        <w:t>算内容</w:t>
      </w:r>
      <w:proofErr w:type="gramEnd"/>
      <w:r w:rsidR="00A36138">
        <w:rPr>
          <w:rFonts w:hint="eastAsia"/>
        </w:rPr>
        <w:t xml:space="preserve">   </w:t>
      </w:r>
      <w:r w:rsidR="00A36138">
        <w:rPr>
          <w:rFonts w:hint="eastAsia"/>
        </w:rPr>
        <w:t>合价</w:t>
      </w:r>
    </w:p>
    <w:p w:rsidR="007014E5" w:rsidRDefault="009D2824">
      <w:pPr>
        <w:tabs>
          <w:tab w:val="left" w:pos="1922"/>
          <w:tab w:val="left" w:pos="4309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48.8pt;margin-top:14.85pt;width:17pt;height:101.35pt;z-index:251679744" o:connectortype="straight">
            <v:stroke endarrow="block"/>
          </v:shape>
        </w:pict>
      </w:r>
      <w:r w:rsidR="00A36138">
        <w:rPr>
          <w:rFonts w:hint="eastAsia"/>
        </w:rPr>
        <w:tab/>
        <w:t xml:space="preserve">  </w:t>
      </w:r>
      <w:r w:rsidR="00A36138">
        <w:rPr>
          <w:rFonts w:hint="eastAsia"/>
        </w:rPr>
        <w:t>市政工程</w:t>
      </w:r>
      <w:r w:rsidR="00A36138">
        <w:rPr>
          <w:rFonts w:hint="eastAsia"/>
        </w:rPr>
        <w:t xml:space="preserve">    </w:t>
      </w:r>
      <w:r w:rsidR="00A36138">
        <w:rPr>
          <w:rFonts w:hint="eastAsia"/>
        </w:rPr>
        <w:tab/>
      </w:r>
      <w:r w:rsidR="00A36138">
        <w:rPr>
          <w:rFonts w:hint="eastAsia"/>
        </w:rPr>
        <w:t>成本测算表</w:t>
      </w:r>
    </w:p>
    <w:p w:rsidR="007014E5" w:rsidRDefault="009D2824">
      <w:pPr>
        <w:tabs>
          <w:tab w:val="left" w:pos="2359"/>
          <w:tab w:val="left" w:pos="6647"/>
        </w:tabs>
        <w:ind w:firstLineChars="1000" w:firstLine="2100"/>
      </w:pPr>
      <w:r>
        <w:pict>
          <v:shape id="_x0000_s1042" type="#_x0000_t87" style="position:absolute;left:0;text-align:left;margin-left:317.05pt;margin-top:9.6pt;width:10.55pt;height:100.95pt;z-index:251667456" filled="t"/>
        </w:pict>
      </w:r>
      <w:r>
        <w:pict>
          <v:shape id="_x0000_s1050" type="#_x0000_t88" style="position:absolute;left:0;text-align:left;margin-left:462.95pt;margin-top:3.1pt;width:5.95pt;height:29.2pt;z-index:251669504" filled="t" strokecolor="red"/>
        </w:pict>
      </w:r>
      <w:r w:rsidR="00A36138">
        <w:rPr>
          <w:rFonts w:hint="eastAsia"/>
        </w:rPr>
        <w:t>园林绿化工程</w:t>
      </w:r>
      <w:r w:rsidR="00A36138">
        <w:rPr>
          <w:rFonts w:hint="eastAsia"/>
        </w:rPr>
        <w:tab/>
      </w:r>
      <w:r w:rsidR="00E407D9">
        <w:rPr>
          <w:rFonts w:hint="eastAsia"/>
        </w:rPr>
        <w:t>显示被合并测算的</w:t>
      </w:r>
      <w:r w:rsidR="00B70C06">
        <w:rPr>
          <w:rFonts w:hint="eastAsia"/>
        </w:rPr>
        <w:t>定额</w:t>
      </w:r>
      <w:r w:rsidR="00E407D9">
        <w:rPr>
          <w:rFonts w:hint="eastAsia"/>
        </w:rPr>
        <w:t>编号</w:t>
      </w:r>
    </w:p>
    <w:p w:rsidR="007014E5" w:rsidRDefault="00A36138" w:rsidP="00E407D9">
      <w:pPr>
        <w:tabs>
          <w:tab w:val="left" w:pos="2085"/>
          <w:tab w:val="left" w:pos="5847"/>
          <w:tab w:val="center" w:pos="6641"/>
          <w:tab w:val="left" w:pos="9615"/>
        </w:tabs>
        <w:rPr>
          <w:color w:val="FF0000"/>
        </w:rPr>
      </w:pPr>
      <w:r>
        <w:rPr>
          <w:rFonts w:hint="eastAsia"/>
        </w:rPr>
        <w:tab/>
      </w:r>
      <w:r w:rsidR="003D4D19">
        <w:rPr>
          <w:rFonts w:hint="eastAsia"/>
        </w:rPr>
        <w:t>房屋修缮工程</w:t>
      </w:r>
      <w:r w:rsidR="003D4D19">
        <w:rPr>
          <w:rFonts w:hint="eastAsia"/>
        </w:rPr>
        <w:t xml:space="preserve"> </w:t>
      </w:r>
      <w:r w:rsidR="003D4D19">
        <w:tab/>
      </w:r>
      <w:proofErr w:type="gramStart"/>
      <w:r>
        <w:rPr>
          <w:rFonts w:hint="eastAsia"/>
          <w:color w:val="FF0000"/>
        </w:rPr>
        <w:t>右侧</w:t>
      </w:r>
      <w:r>
        <w:rPr>
          <w:rFonts w:hint="eastAsia"/>
        </w:rPr>
        <w:tab/>
      </w:r>
      <w:proofErr w:type="gramEnd"/>
      <w:r w:rsidR="002D0664">
        <w:rPr>
          <w:rFonts w:hint="eastAsia"/>
        </w:rPr>
        <w:t xml:space="preserve">   </w:t>
      </w:r>
      <w:r w:rsidR="00E407D9">
        <w:rPr>
          <w:rFonts w:hint="eastAsia"/>
        </w:rPr>
        <w:t xml:space="preserve"> </w:t>
      </w:r>
      <w:r w:rsidR="002D0664">
        <w:rPr>
          <w:rFonts w:hint="eastAsia"/>
        </w:rPr>
        <w:t>工程量</w:t>
      </w:r>
      <w:r>
        <w:rPr>
          <w:rFonts w:hint="eastAsia"/>
        </w:rPr>
        <w:tab/>
      </w:r>
      <w:r>
        <w:rPr>
          <w:rFonts w:hint="eastAsia"/>
          <w:color w:val="FF0000"/>
        </w:rPr>
        <w:t>可收缩</w:t>
      </w:r>
    </w:p>
    <w:p w:rsidR="007014E5" w:rsidRDefault="00A36138" w:rsidP="009E2AB5">
      <w:pPr>
        <w:tabs>
          <w:tab w:val="left" w:pos="2055"/>
          <w:tab w:val="left" w:pos="5760"/>
          <w:tab w:val="center" w:pos="6701"/>
          <w:tab w:val="left" w:pos="9822"/>
        </w:tabs>
        <w:jc w:val="left"/>
      </w:pPr>
      <w:r>
        <w:rPr>
          <w:rFonts w:hint="eastAsia"/>
        </w:rPr>
        <w:tab/>
      </w:r>
      <w:r w:rsidR="003D4D19">
        <w:rPr>
          <w:rFonts w:hint="eastAsia"/>
        </w:rPr>
        <w:t>装配式工程</w:t>
      </w:r>
      <w:r w:rsidR="003D4D19">
        <w:tab/>
      </w:r>
      <w:r w:rsidR="009E2AB5" w:rsidRPr="009E2AB5">
        <w:rPr>
          <w:rFonts w:hint="eastAsia"/>
          <w:color w:val="FF0000"/>
        </w:rPr>
        <w:t>待测算</w:t>
      </w:r>
      <w:r w:rsidR="009E2AB5">
        <w:tab/>
      </w:r>
      <w:r w:rsidR="005B64CB">
        <w:rPr>
          <w:rFonts w:hint="eastAsia"/>
        </w:rPr>
        <w:t xml:space="preserve">    </w:t>
      </w:r>
      <w:r>
        <w:rPr>
          <w:rFonts w:hint="eastAsia"/>
        </w:rPr>
        <w:tab/>
      </w:r>
    </w:p>
    <w:p w:rsidR="0031497D" w:rsidRPr="0031497D" w:rsidRDefault="009D2824" w:rsidP="00594A9F">
      <w:pPr>
        <w:tabs>
          <w:tab w:val="left" w:pos="5909"/>
          <w:tab w:val="center" w:pos="6641"/>
        </w:tabs>
        <w:jc w:val="left"/>
      </w:pPr>
      <w:r>
        <w:pict>
          <v:shape id="_x0000_s1051" type="#_x0000_t87" style="position:absolute;margin-left:366.15pt;margin-top:1.9pt;width:17.5pt;height:166.9pt;z-index:251670528" filled="t"/>
        </w:pict>
      </w:r>
      <w:r w:rsidR="00594A9F">
        <w:tab/>
      </w:r>
      <w:r w:rsidR="00594A9F" w:rsidRPr="0031497D">
        <w:rPr>
          <w:rFonts w:hint="eastAsia"/>
          <w:color w:val="FF0000"/>
        </w:rPr>
        <w:t>列表</w:t>
      </w:r>
      <w:r w:rsidR="00594A9F" w:rsidRPr="0031497D">
        <w:tab/>
      </w:r>
      <w:r w:rsidR="00A36138" w:rsidRPr="0031497D">
        <w:rPr>
          <w:rFonts w:hint="eastAsia"/>
        </w:rPr>
        <w:t xml:space="preserve">  </w:t>
      </w:r>
      <w:r w:rsidR="00E407D9" w:rsidRPr="0031497D">
        <w:rPr>
          <w:rFonts w:hint="eastAsia"/>
        </w:rPr>
        <w:t xml:space="preserve">     </w:t>
      </w:r>
      <w:r w:rsidR="00594A9F" w:rsidRPr="0031497D">
        <w:rPr>
          <w:rFonts w:hint="eastAsia"/>
        </w:rPr>
        <w:t xml:space="preserve">          </w:t>
      </w:r>
      <w:r w:rsidR="00594A9F" w:rsidRPr="0031497D">
        <w:rPr>
          <w:rFonts w:hint="eastAsia"/>
        </w:rPr>
        <w:t>人工合价</w:t>
      </w:r>
      <w:r w:rsidR="00594A9F" w:rsidRPr="0031497D">
        <w:rPr>
          <w:rFonts w:hint="eastAsia"/>
        </w:rPr>
        <w:t xml:space="preserve"> </w:t>
      </w:r>
      <w:r w:rsidR="00B744C0" w:rsidRPr="0031497D">
        <w:t xml:space="preserve"> </w:t>
      </w:r>
      <w:r w:rsidR="00594A9F" w:rsidRPr="0031497D">
        <w:rPr>
          <w:rFonts w:hint="eastAsia"/>
        </w:rPr>
        <w:t>消耗量</w:t>
      </w:r>
      <w:r w:rsidR="00594A9F" w:rsidRPr="0031497D">
        <w:rPr>
          <w:rFonts w:hint="eastAsia"/>
        </w:rPr>
        <w:t>*</w:t>
      </w:r>
      <w:r w:rsidR="00594A9F" w:rsidRPr="0031497D">
        <w:rPr>
          <w:rFonts w:hint="eastAsia"/>
        </w:rPr>
        <w:t>市场预估价</w:t>
      </w:r>
    </w:p>
    <w:p w:rsidR="0031497D" w:rsidRPr="00D35295" w:rsidRDefault="0031497D" w:rsidP="00594A9F">
      <w:pPr>
        <w:tabs>
          <w:tab w:val="left" w:pos="5909"/>
          <w:tab w:val="center" w:pos="6641"/>
        </w:tabs>
        <w:jc w:val="left"/>
        <w:rPr>
          <w:color w:val="FF0000"/>
        </w:rPr>
      </w:pPr>
      <w:r w:rsidRPr="0031497D">
        <w:tab/>
      </w:r>
      <w:r w:rsidRPr="0031497D">
        <w:tab/>
      </w:r>
      <w:r w:rsidRPr="0031497D">
        <w:tab/>
      </w:r>
      <w:r w:rsidRPr="0031497D">
        <w:tab/>
      </w:r>
      <w:r w:rsidRPr="0031497D">
        <w:tab/>
      </w:r>
      <w:r w:rsidRPr="0031497D">
        <w:tab/>
      </w:r>
      <w:r w:rsidRPr="00D35295">
        <w:rPr>
          <w:rFonts w:hint="eastAsia"/>
          <w:color w:val="FF0000"/>
        </w:rPr>
        <w:t>（人工合价，表格内增加按钮，进行人工费测算录入。</w:t>
      </w:r>
    </w:p>
    <w:p w:rsidR="0031497D" w:rsidRPr="00D35295" w:rsidRDefault="0031497D" w:rsidP="00594A9F">
      <w:pPr>
        <w:tabs>
          <w:tab w:val="left" w:pos="5909"/>
          <w:tab w:val="center" w:pos="6641"/>
        </w:tabs>
        <w:jc w:val="left"/>
        <w:rPr>
          <w:color w:val="FF0000"/>
        </w:rPr>
      </w:pPr>
      <w:r w:rsidRPr="0031497D">
        <w:tab/>
      </w:r>
      <w:r w:rsidRPr="0031497D">
        <w:tab/>
      </w:r>
      <w:r w:rsidRPr="0031497D">
        <w:tab/>
      </w:r>
      <w:r w:rsidRPr="0031497D">
        <w:tab/>
      </w:r>
      <w:r w:rsidRPr="0031497D">
        <w:tab/>
      </w:r>
      <w:r w:rsidRPr="0031497D">
        <w:tab/>
      </w:r>
      <w:r w:rsidRPr="00D35295">
        <w:rPr>
          <w:rFonts w:hint="eastAsia"/>
          <w:color w:val="FF0000"/>
        </w:rPr>
        <w:t>字段：人工费名称，市场估计价，消耗量</w:t>
      </w:r>
    </w:p>
    <w:p w:rsidR="007014E5" w:rsidRPr="00D35295" w:rsidRDefault="0031497D" w:rsidP="00594A9F">
      <w:pPr>
        <w:tabs>
          <w:tab w:val="left" w:pos="5909"/>
          <w:tab w:val="center" w:pos="6641"/>
        </w:tabs>
        <w:jc w:val="left"/>
        <w:rPr>
          <w:color w:val="FF0000"/>
        </w:rPr>
      </w:pPr>
      <w:r w:rsidRPr="0031497D">
        <w:tab/>
      </w:r>
      <w:r w:rsidRPr="0031497D">
        <w:tab/>
      </w:r>
      <w:r w:rsidRPr="0031497D">
        <w:tab/>
      </w:r>
      <w:r w:rsidRPr="0031497D">
        <w:tab/>
      </w:r>
      <w:r w:rsidRPr="0031497D">
        <w:tab/>
      </w:r>
      <w:r w:rsidRPr="0031497D">
        <w:tab/>
      </w:r>
      <w:r w:rsidR="006F0039" w:rsidRPr="00D35295">
        <w:rPr>
          <w:rFonts w:hint="eastAsia"/>
          <w:color w:val="FF0000"/>
        </w:rPr>
        <w:t>测算界面显示</w:t>
      </w:r>
      <w:r w:rsidR="00E14E40">
        <w:rPr>
          <w:rFonts w:hint="eastAsia"/>
          <w:color w:val="FF0000"/>
        </w:rPr>
        <w:t>合</w:t>
      </w:r>
      <w:r w:rsidR="006F0039" w:rsidRPr="00D35295">
        <w:rPr>
          <w:rFonts w:hint="eastAsia"/>
          <w:color w:val="FF0000"/>
        </w:rPr>
        <w:t>价，外面表格显示</w:t>
      </w:r>
      <w:r w:rsidR="00E14E40">
        <w:rPr>
          <w:rFonts w:hint="eastAsia"/>
          <w:color w:val="FF0000"/>
        </w:rPr>
        <w:t>合</w:t>
      </w:r>
      <w:r w:rsidR="006F0039" w:rsidRPr="00D35295">
        <w:rPr>
          <w:rFonts w:hint="eastAsia"/>
          <w:color w:val="FF0000"/>
        </w:rPr>
        <w:t>价</w:t>
      </w:r>
      <w:r w:rsidRPr="00D35295">
        <w:rPr>
          <w:rFonts w:hint="eastAsia"/>
          <w:color w:val="FF0000"/>
        </w:rPr>
        <w:t>）</w:t>
      </w:r>
    </w:p>
    <w:p w:rsidR="00F824E8" w:rsidRPr="00F71B7B" w:rsidRDefault="00F824E8" w:rsidP="00594A9F">
      <w:pPr>
        <w:tabs>
          <w:tab w:val="left" w:pos="5909"/>
          <w:tab w:val="center" w:pos="6641"/>
        </w:tabs>
        <w:jc w:val="left"/>
      </w:pPr>
    </w:p>
    <w:p w:rsidR="00791197" w:rsidRDefault="00A36138" w:rsidP="00791197">
      <w:pPr>
        <w:tabs>
          <w:tab w:val="center" w:pos="6701"/>
          <w:tab w:val="left" w:pos="8271"/>
          <w:tab w:val="left" w:pos="8379"/>
        </w:tabs>
        <w:ind w:left="2520" w:hanging="2520"/>
        <w:jc w:val="left"/>
      </w:pPr>
      <w:r w:rsidRPr="0031497D">
        <w:rPr>
          <w:rFonts w:hint="eastAsia"/>
        </w:rPr>
        <w:tab/>
      </w:r>
      <w:r w:rsidR="00594A9F" w:rsidRPr="0031497D">
        <w:rPr>
          <w:rFonts w:hint="eastAsia"/>
        </w:rPr>
        <w:t xml:space="preserve">          </w:t>
      </w:r>
      <w:r w:rsidRPr="0031497D">
        <w:rPr>
          <w:rFonts w:hint="eastAsia"/>
        </w:rPr>
        <w:t xml:space="preserve">     </w:t>
      </w:r>
      <w:r w:rsidR="00791197">
        <w:tab/>
      </w:r>
      <w:r w:rsidR="00434249" w:rsidRPr="0031497D">
        <w:rPr>
          <w:rFonts w:hint="eastAsia"/>
        </w:rPr>
        <w:t>材料合价</w:t>
      </w:r>
      <w:r w:rsidRPr="0031497D">
        <w:rPr>
          <w:rFonts w:hint="eastAsia"/>
        </w:rPr>
        <w:tab/>
      </w:r>
      <w:r w:rsidR="00594A9F" w:rsidRPr="0031497D">
        <w:rPr>
          <w:rFonts w:hint="eastAsia"/>
        </w:rPr>
        <w:t>采购价</w:t>
      </w:r>
      <w:r w:rsidR="00594A9F" w:rsidRPr="0031497D">
        <w:rPr>
          <w:rFonts w:hint="eastAsia"/>
        </w:rPr>
        <w:t>*</w:t>
      </w:r>
      <w:r w:rsidR="00594A9F" w:rsidRPr="0031497D">
        <w:rPr>
          <w:rFonts w:hint="eastAsia"/>
        </w:rPr>
        <w:t>实际消耗量</w:t>
      </w:r>
      <w:r w:rsidR="00594A9F" w:rsidRPr="0031497D">
        <w:rPr>
          <w:rFonts w:hint="eastAsia"/>
          <w:color w:val="00B0F0"/>
        </w:rPr>
        <w:t>（最多</w:t>
      </w:r>
      <w:r w:rsidR="00594A9F" w:rsidRPr="0031497D">
        <w:rPr>
          <w:rFonts w:hint="eastAsia"/>
          <w:color w:val="00B0F0"/>
        </w:rPr>
        <w:t>20</w:t>
      </w:r>
      <w:r w:rsidR="00594A9F" w:rsidRPr="0031497D">
        <w:rPr>
          <w:rFonts w:hint="eastAsia"/>
          <w:color w:val="00B0F0"/>
        </w:rPr>
        <w:t>项）</w:t>
      </w:r>
      <w:r w:rsidR="00791197">
        <w:tab/>
      </w:r>
    </w:p>
    <w:p w:rsidR="007014E5" w:rsidRPr="00DB526A" w:rsidRDefault="00791197" w:rsidP="00791197">
      <w:pPr>
        <w:tabs>
          <w:tab w:val="center" w:pos="6701"/>
          <w:tab w:val="left" w:pos="8271"/>
        </w:tabs>
        <w:ind w:left="2520" w:hanging="2520"/>
        <w:jc w:val="left"/>
        <w:rPr>
          <w:color w:val="FF0000"/>
        </w:rPr>
      </w:pPr>
      <w:r>
        <w:tab/>
      </w:r>
      <w:r>
        <w:tab/>
      </w:r>
      <w:r>
        <w:tab/>
      </w:r>
      <w:r w:rsidRPr="00DB526A">
        <w:rPr>
          <w:rFonts w:hint="eastAsia"/>
          <w:color w:val="FF0000"/>
        </w:rPr>
        <w:t>（同原来，加上</w:t>
      </w:r>
      <w:r w:rsidR="00E14E40" w:rsidRPr="00DB526A">
        <w:rPr>
          <w:rFonts w:hint="eastAsia"/>
          <w:color w:val="FF0000"/>
        </w:rPr>
        <w:t>合</w:t>
      </w:r>
      <w:r w:rsidRPr="00DB526A">
        <w:rPr>
          <w:rFonts w:hint="eastAsia"/>
          <w:color w:val="FF0000"/>
        </w:rPr>
        <w:t>价</w:t>
      </w:r>
      <w:r w:rsidR="001C426F" w:rsidRPr="00DB526A">
        <w:rPr>
          <w:rFonts w:hint="eastAsia"/>
          <w:color w:val="FF0000"/>
        </w:rPr>
        <w:t>显示，外部显示</w:t>
      </w:r>
      <w:r w:rsidR="00E14E40" w:rsidRPr="00DB526A">
        <w:rPr>
          <w:rFonts w:hint="eastAsia"/>
          <w:color w:val="FF0000"/>
        </w:rPr>
        <w:t>合</w:t>
      </w:r>
      <w:r w:rsidR="001C426F" w:rsidRPr="00DB526A">
        <w:rPr>
          <w:rFonts w:hint="eastAsia"/>
          <w:color w:val="FF0000"/>
        </w:rPr>
        <w:t>价</w:t>
      </w:r>
      <w:r w:rsidRPr="00DB526A">
        <w:rPr>
          <w:rFonts w:hint="eastAsia"/>
          <w:color w:val="FF0000"/>
        </w:rPr>
        <w:t>）</w:t>
      </w:r>
    </w:p>
    <w:p w:rsidR="00F71B7B" w:rsidRPr="0031497D" w:rsidRDefault="00F71B7B" w:rsidP="00F71B7B">
      <w:pPr>
        <w:tabs>
          <w:tab w:val="center" w:pos="6701"/>
          <w:tab w:val="left" w:pos="8379"/>
          <w:tab w:val="left" w:pos="8484"/>
        </w:tabs>
        <w:jc w:val="left"/>
      </w:pPr>
    </w:p>
    <w:p w:rsidR="007014E5" w:rsidRDefault="009D2824" w:rsidP="00D812CE">
      <w:pPr>
        <w:tabs>
          <w:tab w:val="left" w:pos="1972"/>
          <w:tab w:val="left" w:pos="4309"/>
        </w:tabs>
      </w:pPr>
      <w:r>
        <w:pict>
          <v:shape id="_x0000_s1055" type="#_x0000_t13" style="position:absolute;left:0;text-align:left;margin-left:175.6pt;margin-top:3pt;width:27.5pt;height:11.25pt;z-index:251678720" strokecolor="red"/>
        </w:pict>
      </w:r>
      <w:r w:rsidR="00A36138" w:rsidRPr="0031497D">
        <w:rPr>
          <w:rFonts w:hint="eastAsia"/>
        </w:rPr>
        <w:tab/>
      </w:r>
      <w:r w:rsidR="00A36138" w:rsidRPr="0031497D">
        <w:rPr>
          <w:rFonts w:hint="eastAsia"/>
          <w:color w:val="00B0F0"/>
        </w:rPr>
        <w:t>（</w:t>
      </w:r>
      <w:r w:rsidR="004E404E" w:rsidRPr="0031497D">
        <w:rPr>
          <w:rFonts w:hint="eastAsia"/>
          <w:color w:val="00B0F0"/>
        </w:rPr>
        <w:t xml:space="preserve"> </w:t>
      </w:r>
      <w:r w:rsidR="00A36138" w:rsidRPr="0031497D">
        <w:rPr>
          <w:rFonts w:hint="eastAsia"/>
          <w:color w:val="00B0F0"/>
        </w:rPr>
        <w:t>按地区划分）</w:t>
      </w:r>
      <w:r w:rsidR="00A36138" w:rsidRPr="0031497D">
        <w:rPr>
          <w:rFonts w:hint="eastAsia"/>
        </w:rPr>
        <w:tab/>
      </w:r>
      <w:r w:rsidR="00A36138" w:rsidRPr="0031497D">
        <w:rPr>
          <w:rFonts w:hint="eastAsia"/>
        </w:rPr>
        <w:t>选择项目</w:t>
      </w:r>
      <w:r w:rsidR="00105FB7" w:rsidRPr="0031497D">
        <w:rPr>
          <w:rFonts w:hint="eastAsia"/>
        </w:rPr>
        <w:t xml:space="preserve">       </w:t>
      </w:r>
      <w:r w:rsidR="00105FB7" w:rsidRPr="0031497D">
        <w:rPr>
          <w:rFonts w:hint="eastAsia"/>
        </w:rPr>
        <w:t>实际完成价格</w:t>
      </w:r>
      <w:r w:rsidR="00105FB7" w:rsidRPr="0031497D">
        <w:rPr>
          <w:rFonts w:hint="eastAsia"/>
        </w:rPr>
        <w:t xml:space="preserve">    </w:t>
      </w:r>
      <w:r w:rsidR="004E404E" w:rsidRPr="0031497D">
        <w:rPr>
          <w:rFonts w:hint="eastAsia"/>
        </w:rPr>
        <w:t xml:space="preserve">      </w:t>
      </w:r>
      <w:r w:rsidR="009F57FB" w:rsidRPr="0031497D">
        <w:rPr>
          <w:rFonts w:hint="eastAsia"/>
        </w:rPr>
        <w:t>机械合价</w:t>
      </w:r>
      <w:r w:rsidR="00105FB7" w:rsidRPr="0031497D">
        <w:rPr>
          <w:rFonts w:hint="eastAsia"/>
        </w:rPr>
        <w:t xml:space="preserve">  </w:t>
      </w:r>
      <w:r w:rsidR="00105FB7" w:rsidRPr="0031497D">
        <w:rPr>
          <w:rFonts w:hint="eastAsia"/>
        </w:rPr>
        <w:t>台班消耗量</w:t>
      </w:r>
      <w:r w:rsidR="00105FB7" w:rsidRPr="0031497D">
        <w:rPr>
          <w:rFonts w:hint="eastAsia"/>
        </w:rPr>
        <w:t>*</w:t>
      </w:r>
      <w:r w:rsidR="00105FB7" w:rsidRPr="0031497D">
        <w:rPr>
          <w:rFonts w:hint="eastAsia"/>
        </w:rPr>
        <w:t>台班单价</w:t>
      </w:r>
    </w:p>
    <w:p w:rsidR="00EF0A44" w:rsidRPr="00DB526A" w:rsidRDefault="00EF0A44" w:rsidP="00D812CE">
      <w:pPr>
        <w:tabs>
          <w:tab w:val="left" w:pos="1972"/>
          <w:tab w:val="left" w:pos="4309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B526A">
        <w:rPr>
          <w:rFonts w:hint="eastAsia"/>
          <w:color w:val="FF0000"/>
        </w:rPr>
        <w:t>（同人工合价测算）</w:t>
      </w:r>
    </w:p>
    <w:p w:rsidR="00F71B7B" w:rsidRDefault="00F71B7B" w:rsidP="00D812CE">
      <w:pPr>
        <w:tabs>
          <w:tab w:val="left" w:pos="1972"/>
          <w:tab w:val="left" w:pos="4309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1497D">
        <w:rPr>
          <w:rFonts w:hint="eastAsia"/>
        </w:rPr>
        <w:t>面积</w:t>
      </w:r>
      <w:r w:rsidRPr="0031497D">
        <w:rPr>
          <w:rFonts w:hint="eastAsia"/>
        </w:rPr>
        <w:t>*</w:t>
      </w:r>
      <w:r w:rsidRPr="0031497D">
        <w:rPr>
          <w:rFonts w:hint="eastAsia"/>
        </w:rPr>
        <w:t>单价（包工包料预算）</w:t>
      </w:r>
    </w:p>
    <w:p w:rsidR="00392194" w:rsidRPr="00392194" w:rsidRDefault="00392194" w:rsidP="00D812CE">
      <w:pPr>
        <w:tabs>
          <w:tab w:val="left" w:pos="1972"/>
          <w:tab w:val="left" w:pos="4309"/>
        </w:tabs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92194">
        <w:rPr>
          <w:rFonts w:hint="eastAsia"/>
          <w:color w:val="FF0000"/>
        </w:rPr>
        <w:t>（一个预算录入一条，外部</w:t>
      </w:r>
      <w:r>
        <w:rPr>
          <w:rFonts w:hint="eastAsia"/>
          <w:color w:val="FF0000"/>
        </w:rPr>
        <w:t>做</w:t>
      </w:r>
      <w:r w:rsidRPr="00392194">
        <w:rPr>
          <w:rFonts w:hint="eastAsia"/>
          <w:color w:val="FF0000"/>
        </w:rPr>
        <w:t>显示）</w:t>
      </w:r>
    </w:p>
    <w:p w:rsidR="00F71B7B" w:rsidRPr="0031497D" w:rsidRDefault="00F71B7B" w:rsidP="00D812CE">
      <w:pPr>
        <w:tabs>
          <w:tab w:val="left" w:pos="1972"/>
          <w:tab w:val="left" w:pos="4309"/>
        </w:tabs>
      </w:pPr>
    </w:p>
    <w:p w:rsidR="00D50364" w:rsidRDefault="00594A9F" w:rsidP="00AE55A6">
      <w:pPr>
        <w:tabs>
          <w:tab w:val="left" w:pos="5847"/>
          <w:tab w:val="left" w:pos="8265"/>
        </w:tabs>
        <w:ind w:left="5847"/>
      </w:pPr>
      <w:proofErr w:type="gramStart"/>
      <w:r w:rsidRPr="000A4DE5">
        <w:rPr>
          <w:rFonts w:hint="eastAsia"/>
          <w:strike/>
          <w:color w:val="FF0000"/>
        </w:rPr>
        <w:t>人材机</w:t>
      </w:r>
      <w:proofErr w:type="gramEnd"/>
      <w:r w:rsidRPr="000A4DE5">
        <w:rPr>
          <w:rFonts w:hint="eastAsia"/>
          <w:strike/>
          <w:color w:val="FF0000"/>
        </w:rPr>
        <w:t>实际完成成本累计比对</w:t>
      </w:r>
      <w:r w:rsidR="007934FA" w:rsidRPr="000A4DE5">
        <w:rPr>
          <w:rFonts w:hint="eastAsia"/>
          <w:strike/>
        </w:rPr>
        <w:t xml:space="preserve">  </w:t>
      </w:r>
      <w:r w:rsidR="00CD385A" w:rsidRPr="000A4DE5">
        <w:rPr>
          <w:rFonts w:hint="eastAsia"/>
          <w:strike/>
          <w:color w:val="00B0F0"/>
        </w:rPr>
        <w:t>（</w:t>
      </w:r>
      <w:r w:rsidR="00CD385A" w:rsidRPr="000A4DE5">
        <w:rPr>
          <w:rFonts w:hint="eastAsia"/>
          <w:strike/>
          <w:color w:val="00B0F0"/>
          <w:u w:val="single"/>
        </w:rPr>
        <w:t>成本控制超量通知单</w:t>
      </w:r>
      <w:r w:rsidR="006A7300" w:rsidRPr="000A4DE5">
        <w:rPr>
          <w:rFonts w:hint="eastAsia"/>
          <w:strike/>
          <w:color w:val="00B0F0"/>
        </w:rPr>
        <w:t>（设计表样）</w:t>
      </w:r>
      <w:r w:rsidR="00CD385A" w:rsidRPr="000A4DE5">
        <w:rPr>
          <w:rFonts w:hint="eastAsia"/>
          <w:strike/>
          <w:color w:val="00B0F0"/>
        </w:rPr>
        <w:t>，经营科发放，项目部查看</w:t>
      </w:r>
      <w:r w:rsidR="00AD1238" w:rsidRPr="000A4DE5">
        <w:rPr>
          <w:strike/>
          <w:color w:val="00B0F0"/>
        </w:rPr>
        <w:t>)</w:t>
      </w:r>
      <w:r w:rsidR="00AD1238" w:rsidRPr="00AD1238">
        <w:rPr>
          <w:rFonts w:hint="eastAsia"/>
          <w:color w:val="FF0000"/>
        </w:rPr>
        <w:t>（转成比对模块）</w:t>
      </w:r>
      <w:r w:rsidR="00D50364" w:rsidRPr="00AD1238">
        <w:rPr>
          <w:rFonts w:hint="eastAsia"/>
          <w:color w:val="FF0000"/>
        </w:rPr>
        <w:t xml:space="preserve"> </w:t>
      </w:r>
      <w:r w:rsidR="00D50364">
        <w:rPr>
          <w:rFonts w:hint="eastAsia"/>
        </w:rPr>
        <w:t xml:space="preserve">                                                                                            </w:t>
      </w:r>
    </w:p>
    <w:p w:rsidR="007934FA" w:rsidRPr="0052405C" w:rsidRDefault="00D50364" w:rsidP="00594A9F">
      <w:pPr>
        <w:tabs>
          <w:tab w:val="left" w:pos="11745"/>
        </w:tabs>
        <w:rPr>
          <w:color w:val="00B0F0"/>
        </w:rPr>
      </w:pPr>
      <w:r>
        <w:tab/>
      </w:r>
    </w:p>
    <w:p w:rsidR="00262589" w:rsidRDefault="00953242" w:rsidP="00A90356">
      <w:pPr>
        <w:tabs>
          <w:tab w:val="left" w:pos="8609"/>
        </w:tabs>
        <w:ind w:firstLineChars="150" w:firstLine="316"/>
        <w:jc w:val="left"/>
        <w:rPr>
          <w:highlight w:val="yellow"/>
        </w:rPr>
      </w:pPr>
      <w:r w:rsidRPr="00A424FD">
        <w:rPr>
          <w:rFonts w:hint="eastAsia"/>
          <w:b/>
          <w:highlight w:val="yellow"/>
        </w:rPr>
        <w:t>合并测算</w:t>
      </w:r>
      <w:r w:rsidR="00B8135C" w:rsidRPr="00A424FD">
        <w:rPr>
          <w:rFonts w:hint="eastAsia"/>
          <w:b/>
          <w:highlight w:val="yellow"/>
        </w:rPr>
        <w:t>：</w:t>
      </w:r>
      <w:r w:rsidR="00B8135C">
        <w:rPr>
          <w:rFonts w:hint="eastAsia"/>
          <w:highlight w:val="yellow"/>
        </w:rPr>
        <w:t>只设计合并测算，导入</w:t>
      </w:r>
      <w:proofErr w:type="gramStart"/>
      <w:r w:rsidR="00B8135C">
        <w:rPr>
          <w:rFonts w:hint="eastAsia"/>
          <w:highlight w:val="yellow"/>
        </w:rPr>
        <w:t>预算勾选多条</w:t>
      </w:r>
      <w:proofErr w:type="gramEnd"/>
      <w:r w:rsidR="00B8135C">
        <w:rPr>
          <w:rFonts w:hint="eastAsia"/>
          <w:highlight w:val="yellow"/>
        </w:rPr>
        <w:t>，汇成左侧一条，在“子目名称”里显示合并的明细</w:t>
      </w:r>
      <w:r w:rsidR="00143709">
        <w:rPr>
          <w:rFonts w:hint="eastAsia"/>
          <w:highlight w:val="yellow"/>
        </w:rPr>
        <w:t>。</w:t>
      </w:r>
      <w:r w:rsidR="002E15E4">
        <w:rPr>
          <w:rFonts w:hint="eastAsia"/>
          <w:highlight w:val="yellow"/>
        </w:rPr>
        <w:t>工程量为明细</w:t>
      </w:r>
      <w:r w:rsidR="00D50820">
        <w:rPr>
          <w:rFonts w:hint="eastAsia"/>
          <w:highlight w:val="yellow"/>
        </w:rPr>
        <w:t>工程量</w:t>
      </w:r>
      <w:r w:rsidR="002E15E4">
        <w:rPr>
          <w:rFonts w:hint="eastAsia"/>
          <w:highlight w:val="yellow"/>
        </w:rPr>
        <w:t>的总合</w:t>
      </w:r>
      <w:r w:rsidR="00EF1ACA">
        <w:rPr>
          <w:rFonts w:hint="eastAsia"/>
          <w:highlight w:val="yellow"/>
        </w:rPr>
        <w:t>。</w:t>
      </w:r>
    </w:p>
    <w:p w:rsidR="00776C18" w:rsidRDefault="00776C18" w:rsidP="00A90356">
      <w:pPr>
        <w:tabs>
          <w:tab w:val="left" w:pos="8609"/>
        </w:tabs>
        <w:ind w:firstLineChars="150" w:firstLine="315"/>
        <w:jc w:val="left"/>
        <w:rPr>
          <w:highlight w:val="yellow"/>
        </w:rPr>
      </w:pPr>
    </w:p>
    <w:p w:rsidR="004F5938" w:rsidRPr="004F5938" w:rsidRDefault="00953242" w:rsidP="007934FA">
      <w:pPr>
        <w:tabs>
          <w:tab w:val="left" w:pos="8609"/>
        </w:tabs>
        <w:ind w:firstLineChars="150" w:firstLine="316"/>
        <w:jc w:val="left"/>
        <w:rPr>
          <w:highlight w:val="yellow"/>
        </w:rPr>
      </w:pPr>
      <w:r w:rsidRPr="00A424FD">
        <w:rPr>
          <w:rFonts w:hint="eastAsia"/>
          <w:b/>
          <w:highlight w:val="yellow"/>
        </w:rPr>
        <w:t>测算内容</w:t>
      </w:r>
      <w:r w:rsidR="00C20BA5" w:rsidRPr="00A424FD">
        <w:rPr>
          <w:rFonts w:hint="eastAsia"/>
          <w:b/>
          <w:highlight w:val="yellow"/>
        </w:rPr>
        <w:t>：</w:t>
      </w:r>
      <w:r w:rsidR="00A36138" w:rsidRPr="004F5938">
        <w:rPr>
          <w:rFonts w:hint="eastAsia"/>
          <w:highlight w:val="yellow"/>
        </w:rPr>
        <w:t>成本测算表中添加返回、删除、保存窗口。待测算列表</w:t>
      </w:r>
      <w:r w:rsidR="004F5938" w:rsidRPr="004F5938">
        <w:rPr>
          <w:rFonts w:hint="eastAsia"/>
          <w:highlight w:val="yellow"/>
        </w:rPr>
        <w:t>目前分三块测算内容，</w:t>
      </w:r>
      <w:r w:rsidR="004F5938" w:rsidRPr="004F5938">
        <w:rPr>
          <w:rFonts w:hint="eastAsia"/>
          <w:highlight w:val="yellow"/>
        </w:rPr>
        <w:t xml:space="preserve"> </w:t>
      </w:r>
      <w:r w:rsidR="004F5938" w:rsidRPr="004F5938">
        <w:rPr>
          <w:rFonts w:hint="eastAsia"/>
          <w:highlight w:val="yellow"/>
        </w:rPr>
        <w:t>分别为人工合价，材料合价，机械合价测算，单独</w:t>
      </w:r>
      <w:r w:rsidR="004F5938" w:rsidRPr="004F5938">
        <w:rPr>
          <w:rFonts w:hint="eastAsia"/>
          <w:highlight w:val="yellow"/>
        </w:rPr>
        <w:lastRenderedPageBreak/>
        <w:t>测算，</w:t>
      </w:r>
    </w:p>
    <w:p w:rsidR="00262589" w:rsidRDefault="004F5938" w:rsidP="00A90356">
      <w:pPr>
        <w:tabs>
          <w:tab w:val="left" w:pos="8609"/>
        </w:tabs>
        <w:ind w:firstLineChars="150" w:firstLine="315"/>
        <w:jc w:val="left"/>
        <w:rPr>
          <w:highlight w:val="yellow"/>
        </w:rPr>
      </w:pPr>
      <w:r w:rsidRPr="004F5938">
        <w:rPr>
          <w:rFonts w:hint="eastAsia"/>
          <w:highlight w:val="yellow"/>
        </w:rPr>
        <w:t>为</w:t>
      </w:r>
      <w:proofErr w:type="gramStart"/>
      <w:r w:rsidRPr="004F5938">
        <w:rPr>
          <w:rFonts w:hint="eastAsia"/>
          <w:highlight w:val="yellow"/>
        </w:rPr>
        <w:t>空或者</w:t>
      </w:r>
      <w:proofErr w:type="gramEnd"/>
      <w:r w:rsidRPr="004F5938">
        <w:rPr>
          <w:rFonts w:hint="eastAsia"/>
          <w:highlight w:val="yellow"/>
        </w:rPr>
        <w:t>为</w:t>
      </w:r>
      <w:r w:rsidRPr="004F5938">
        <w:rPr>
          <w:rFonts w:hint="eastAsia"/>
          <w:highlight w:val="yellow"/>
        </w:rPr>
        <w:t>0</w:t>
      </w:r>
      <w:r w:rsidRPr="004F5938">
        <w:rPr>
          <w:rFonts w:hint="eastAsia"/>
          <w:highlight w:val="yellow"/>
        </w:rPr>
        <w:t>则不需要测算，</w:t>
      </w:r>
      <w:r>
        <w:rPr>
          <w:rFonts w:hint="eastAsia"/>
          <w:highlight w:val="yellow"/>
        </w:rPr>
        <w:t>三块内容都为测算则是待测算，该条目颜色不变，</w:t>
      </w:r>
      <w:proofErr w:type="gramStart"/>
      <w:r>
        <w:rPr>
          <w:rFonts w:hint="eastAsia"/>
          <w:highlight w:val="yellow"/>
        </w:rPr>
        <w:t>人材</w:t>
      </w:r>
      <w:proofErr w:type="gramEnd"/>
      <w:r>
        <w:rPr>
          <w:rFonts w:hint="eastAsia"/>
          <w:highlight w:val="yellow"/>
        </w:rPr>
        <w:t>机测算了其中一部分则显示黄色（测算中），三块内容都测算完成则显示绿色</w:t>
      </w:r>
      <w:r>
        <w:rPr>
          <w:highlight w:val="yellow"/>
        </w:rPr>
        <w:t>(</w:t>
      </w:r>
      <w:r>
        <w:rPr>
          <w:rFonts w:hint="eastAsia"/>
          <w:highlight w:val="yellow"/>
        </w:rPr>
        <w:t>测算完成</w:t>
      </w:r>
      <w:r>
        <w:rPr>
          <w:highlight w:val="yellow"/>
        </w:rPr>
        <w:t>)</w:t>
      </w:r>
    </w:p>
    <w:p w:rsidR="007D070F" w:rsidRDefault="007D070F" w:rsidP="00A90356">
      <w:pPr>
        <w:tabs>
          <w:tab w:val="left" w:pos="8609"/>
        </w:tabs>
        <w:ind w:firstLineChars="150" w:firstLine="315"/>
        <w:jc w:val="left"/>
        <w:rPr>
          <w:highlight w:val="yellow"/>
        </w:rPr>
      </w:pPr>
    </w:p>
    <w:p w:rsidR="00C5033F" w:rsidRDefault="00CE2A45" w:rsidP="006E1417">
      <w:pPr>
        <w:tabs>
          <w:tab w:val="left" w:pos="8609"/>
        </w:tabs>
        <w:ind w:firstLineChars="150" w:firstLine="316"/>
        <w:jc w:val="left"/>
        <w:rPr>
          <w:highlight w:val="yellow"/>
        </w:rPr>
      </w:pPr>
      <w:r w:rsidRPr="00CE2A45">
        <w:rPr>
          <w:rFonts w:hint="eastAsia"/>
          <w:b/>
          <w:highlight w:val="yellow"/>
        </w:rPr>
        <w:t>成本控制：</w:t>
      </w:r>
      <w:r w:rsidR="001B5C96">
        <w:rPr>
          <w:rFonts w:hint="eastAsia"/>
          <w:highlight w:val="yellow"/>
        </w:rPr>
        <w:t>工程量上报为成本消耗的唯一渠道，一个</w:t>
      </w:r>
      <w:r w:rsidR="00C0477F">
        <w:rPr>
          <w:rFonts w:hint="eastAsia"/>
          <w:highlight w:val="yellow"/>
        </w:rPr>
        <w:t>项目</w:t>
      </w:r>
      <w:r w:rsidR="001B5C96">
        <w:rPr>
          <w:rFonts w:hint="eastAsia"/>
          <w:highlight w:val="yellow"/>
        </w:rPr>
        <w:t>子</w:t>
      </w:r>
      <w:r w:rsidR="00C0477F">
        <w:rPr>
          <w:rFonts w:hint="eastAsia"/>
          <w:highlight w:val="yellow"/>
        </w:rPr>
        <w:t>项</w:t>
      </w:r>
      <w:r w:rsidR="001B5C96">
        <w:rPr>
          <w:rFonts w:hint="eastAsia"/>
          <w:highlight w:val="yellow"/>
        </w:rPr>
        <w:t>对应多个预算</w:t>
      </w:r>
      <w:r w:rsidR="00C0477F">
        <w:rPr>
          <w:rFonts w:hint="eastAsia"/>
          <w:highlight w:val="yellow"/>
        </w:rPr>
        <w:t>，但每个时间段对应一个工程量清单（工程量清单绑定子项），工程量清单成本消耗汇入项目子项的总预算，</w:t>
      </w:r>
      <w:r w:rsidR="00505D99">
        <w:rPr>
          <w:rFonts w:hint="eastAsia"/>
          <w:highlight w:val="yellow"/>
        </w:rPr>
        <w:t>预算消耗按照时间顺序</w:t>
      </w:r>
      <w:r w:rsidR="00063D7C">
        <w:rPr>
          <w:rFonts w:hint="eastAsia"/>
          <w:highlight w:val="yellow"/>
        </w:rPr>
        <w:t>进行扣除</w:t>
      </w:r>
      <w:r w:rsidR="003930CF">
        <w:rPr>
          <w:rFonts w:hint="eastAsia"/>
          <w:highlight w:val="yellow"/>
        </w:rPr>
        <w:t>（即先完成的预算，在成本消耗时先被消耗）</w:t>
      </w:r>
      <w:r w:rsidR="00063D7C">
        <w:rPr>
          <w:rFonts w:hint="eastAsia"/>
          <w:highlight w:val="yellow"/>
        </w:rPr>
        <w:t>。</w:t>
      </w:r>
      <w:r w:rsidR="0014152D">
        <w:rPr>
          <w:rFonts w:hint="eastAsia"/>
          <w:highlight w:val="yellow"/>
        </w:rPr>
        <w:t>材料消耗明细由班组领物料申请，物料领取调出。</w:t>
      </w:r>
    </w:p>
    <w:p w:rsidR="00776C18" w:rsidRDefault="00776C18" w:rsidP="006E1417">
      <w:pPr>
        <w:tabs>
          <w:tab w:val="left" w:pos="8609"/>
        </w:tabs>
        <w:ind w:firstLineChars="150" w:firstLine="315"/>
        <w:jc w:val="left"/>
        <w:rPr>
          <w:highlight w:val="yellow"/>
        </w:rPr>
      </w:pPr>
    </w:p>
    <w:p w:rsidR="00ED02A8" w:rsidRDefault="00ED02A8" w:rsidP="006E1417">
      <w:pPr>
        <w:tabs>
          <w:tab w:val="left" w:pos="8609"/>
        </w:tabs>
        <w:ind w:firstLineChars="150" w:firstLine="316"/>
        <w:jc w:val="left"/>
        <w:rPr>
          <w:highlight w:val="yellow"/>
        </w:rPr>
      </w:pPr>
      <w:r w:rsidRPr="00ED02A8">
        <w:rPr>
          <w:rFonts w:hint="eastAsia"/>
          <w:b/>
          <w:highlight w:val="yellow"/>
        </w:rPr>
        <w:t>成本消耗量查询：</w:t>
      </w:r>
      <w:r w:rsidRPr="00ED02A8">
        <w:rPr>
          <w:rFonts w:hint="eastAsia"/>
          <w:highlight w:val="yellow"/>
        </w:rPr>
        <w:t>分两个模块做查询，</w:t>
      </w:r>
      <w:r w:rsidR="00AA774C" w:rsidRPr="000249CC">
        <w:rPr>
          <w:rFonts w:hint="eastAsia"/>
          <w:color w:val="FF0000"/>
          <w:highlight w:val="yellow"/>
        </w:rPr>
        <w:t>单个</w:t>
      </w:r>
      <w:r w:rsidRPr="000249CC">
        <w:rPr>
          <w:rFonts w:hint="eastAsia"/>
          <w:color w:val="FF0000"/>
          <w:highlight w:val="yellow"/>
        </w:rPr>
        <w:t>预算</w:t>
      </w:r>
      <w:r w:rsidRPr="00ED02A8">
        <w:rPr>
          <w:rFonts w:hint="eastAsia"/>
          <w:highlight w:val="yellow"/>
        </w:rPr>
        <w:t>消耗量查询，</w:t>
      </w:r>
      <w:r w:rsidRPr="000249CC">
        <w:rPr>
          <w:rFonts w:hint="eastAsia"/>
          <w:color w:val="FF0000"/>
          <w:highlight w:val="yellow"/>
        </w:rPr>
        <w:t>项目子项总预算</w:t>
      </w:r>
      <w:r w:rsidRPr="00ED02A8">
        <w:rPr>
          <w:rFonts w:hint="eastAsia"/>
          <w:highlight w:val="yellow"/>
        </w:rPr>
        <w:t>消耗量查询，主要显示人材机，包工包料预算总额的消耗</w:t>
      </w:r>
      <w:r w:rsidR="00161A92">
        <w:rPr>
          <w:rFonts w:hint="eastAsia"/>
          <w:highlight w:val="yellow"/>
        </w:rPr>
        <w:t>。</w:t>
      </w:r>
      <w:r w:rsidR="00287763">
        <w:rPr>
          <w:rFonts w:hint="eastAsia"/>
          <w:highlight w:val="yellow"/>
        </w:rPr>
        <w:t>显示格式消耗量</w:t>
      </w:r>
      <w:r w:rsidR="00287763">
        <w:rPr>
          <w:rFonts w:hint="eastAsia"/>
          <w:highlight w:val="yellow"/>
        </w:rPr>
        <w:t>/</w:t>
      </w:r>
      <w:r w:rsidR="00287763">
        <w:rPr>
          <w:rFonts w:hint="eastAsia"/>
          <w:highlight w:val="yellow"/>
        </w:rPr>
        <w:t>预算量</w:t>
      </w:r>
      <w:r w:rsidR="00911D5D">
        <w:rPr>
          <w:rFonts w:hint="eastAsia"/>
          <w:highlight w:val="yellow"/>
        </w:rPr>
        <w:t>。</w:t>
      </w:r>
      <w:r w:rsidR="007D070F">
        <w:rPr>
          <w:rFonts w:hint="eastAsia"/>
          <w:highlight w:val="yellow"/>
        </w:rPr>
        <w:t>消耗百分比。</w:t>
      </w:r>
    </w:p>
    <w:p w:rsidR="00776C18" w:rsidRPr="00ED02A8" w:rsidRDefault="00776C18" w:rsidP="006E1417">
      <w:pPr>
        <w:tabs>
          <w:tab w:val="left" w:pos="8609"/>
        </w:tabs>
        <w:ind w:firstLineChars="150" w:firstLine="316"/>
        <w:jc w:val="left"/>
        <w:rPr>
          <w:b/>
          <w:highlight w:val="yellow"/>
        </w:rPr>
      </w:pPr>
    </w:p>
    <w:p w:rsidR="0052405C" w:rsidRDefault="0064124F" w:rsidP="00C5033F">
      <w:pPr>
        <w:tabs>
          <w:tab w:val="left" w:pos="8283"/>
        </w:tabs>
        <w:ind w:firstLineChars="150" w:firstLine="316"/>
        <w:jc w:val="left"/>
      </w:pPr>
      <w:r w:rsidRPr="0064124F">
        <w:rPr>
          <w:rFonts w:hint="eastAsia"/>
          <w:b/>
          <w:highlight w:val="yellow"/>
        </w:rPr>
        <w:t>权限开放：</w:t>
      </w:r>
      <w:r w:rsidR="0052405C">
        <w:rPr>
          <w:rFonts w:hint="eastAsia"/>
          <w:highlight w:val="yellow"/>
        </w:rPr>
        <w:t>此张表格</w:t>
      </w:r>
      <w:r w:rsidR="00594A9F">
        <w:rPr>
          <w:rFonts w:hint="eastAsia"/>
          <w:highlight w:val="yellow"/>
        </w:rPr>
        <w:t>经营</w:t>
      </w:r>
      <w:proofErr w:type="gramStart"/>
      <w:r w:rsidR="00594A9F">
        <w:rPr>
          <w:rFonts w:hint="eastAsia"/>
          <w:highlight w:val="yellow"/>
        </w:rPr>
        <w:t>科</w:t>
      </w:r>
      <w:r w:rsidR="0052405C">
        <w:rPr>
          <w:rFonts w:hint="eastAsia"/>
          <w:highlight w:val="yellow"/>
        </w:rPr>
        <w:t>部门</w:t>
      </w:r>
      <w:proofErr w:type="gramEnd"/>
      <w:r w:rsidR="0052405C">
        <w:rPr>
          <w:rFonts w:hint="eastAsia"/>
          <w:highlight w:val="yellow"/>
        </w:rPr>
        <w:t>负责人审核后才能修改</w:t>
      </w:r>
      <w:r w:rsidR="00594A9F">
        <w:rPr>
          <w:rFonts w:hint="eastAsia"/>
          <w:highlight w:val="yellow"/>
        </w:rPr>
        <w:t>。</w:t>
      </w:r>
      <w:r w:rsidR="004E404E">
        <w:rPr>
          <w:rFonts w:hint="eastAsia"/>
          <w:highlight w:val="yellow"/>
        </w:rPr>
        <w:t>右侧</w:t>
      </w:r>
      <w:r w:rsidR="00CD385A">
        <w:rPr>
          <w:rFonts w:hint="eastAsia"/>
          <w:highlight w:val="yellow"/>
        </w:rPr>
        <w:t>‘</w:t>
      </w:r>
      <w:r w:rsidR="00594A9F">
        <w:rPr>
          <w:rFonts w:hint="eastAsia"/>
          <w:highlight w:val="yellow"/>
        </w:rPr>
        <w:t>人材机</w:t>
      </w:r>
      <w:r w:rsidR="00CD385A">
        <w:rPr>
          <w:rFonts w:hint="eastAsia"/>
          <w:highlight w:val="yellow"/>
        </w:rPr>
        <w:t>实际完成成本累计比对’</w:t>
      </w:r>
      <w:r w:rsidR="00594A9F">
        <w:rPr>
          <w:rFonts w:hint="eastAsia"/>
          <w:highlight w:val="yellow"/>
        </w:rPr>
        <w:t>可看权限</w:t>
      </w:r>
      <w:r w:rsidR="004E404E">
        <w:rPr>
          <w:rFonts w:hint="eastAsia"/>
          <w:highlight w:val="yellow"/>
        </w:rPr>
        <w:t>预算员、</w:t>
      </w:r>
      <w:r w:rsidR="00594A9F">
        <w:rPr>
          <w:rFonts w:hint="eastAsia"/>
          <w:highlight w:val="yellow"/>
        </w:rPr>
        <w:t>成本控制专员、</w:t>
      </w:r>
      <w:r w:rsidR="0052405C" w:rsidRPr="0052405C">
        <w:rPr>
          <w:rFonts w:hint="eastAsia"/>
          <w:highlight w:val="yellow"/>
        </w:rPr>
        <w:t>财务</w:t>
      </w:r>
      <w:r w:rsidR="004E404E">
        <w:rPr>
          <w:rFonts w:hint="eastAsia"/>
          <w:highlight w:val="yellow"/>
        </w:rPr>
        <w:t>负责人</w:t>
      </w:r>
      <w:r w:rsidR="0052405C" w:rsidRPr="0052405C">
        <w:rPr>
          <w:rFonts w:hint="eastAsia"/>
          <w:highlight w:val="yellow"/>
        </w:rPr>
        <w:t>、</w:t>
      </w:r>
      <w:r w:rsidR="004E404E" w:rsidRPr="004E404E">
        <w:rPr>
          <w:rFonts w:hint="eastAsia"/>
          <w:highlight w:val="yellow"/>
        </w:rPr>
        <w:t>公司主管副总、总经理，但是此表不可打印、下载，只能查看</w:t>
      </w:r>
      <w:r w:rsidR="004E404E" w:rsidRPr="009F6B6D">
        <w:rPr>
          <w:rFonts w:hint="eastAsia"/>
          <w:highlight w:val="yellow"/>
        </w:rPr>
        <w:t>。</w:t>
      </w:r>
    </w:p>
    <w:p w:rsidR="007014E5" w:rsidRDefault="007014E5">
      <w:pPr>
        <w:tabs>
          <w:tab w:val="left" w:pos="8609"/>
        </w:tabs>
        <w:jc w:val="left"/>
        <w:rPr>
          <w:highlight w:val="yellow"/>
        </w:rPr>
      </w:pPr>
    </w:p>
    <w:p w:rsidR="007014E5" w:rsidRPr="007C6281" w:rsidRDefault="007C6281">
      <w:pPr>
        <w:tabs>
          <w:tab w:val="left" w:pos="8609"/>
        </w:tabs>
        <w:jc w:val="left"/>
        <w:rPr>
          <w:color w:val="7030A0"/>
        </w:rPr>
      </w:pPr>
      <w:r w:rsidRPr="007C6281">
        <w:rPr>
          <w:rFonts w:hint="eastAsia"/>
          <w:color w:val="7030A0"/>
        </w:rPr>
        <w:t>注：下一级审批之前可以修改，下一级签署意见之后不能修改</w:t>
      </w:r>
    </w:p>
    <w:p w:rsidR="007014E5" w:rsidRDefault="00A36138">
      <w:pPr>
        <w:tabs>
          <w:tab w:val="left" w:pos="8559"/>
        </w:tabs>
        <w:jc w:val="left"/>
      </w:pPr>
      <w:r>
        <w:rPr>
          <w:rFonts w:hint="eastAsia"/>
        </w:rPr>
        <w:tab/>
      </w:r>
    </w:p>
    <w:sectPr w:rsidR="007014E5" w:rsidSect="0052405C">
      <w:pgSz w:w="16838" w:h="11906" w:orient="landscape"/>
      <w:pgMar w:top="720" w:right="720" w:bottom="1332" w:left="2835" w:header="851" w:footer="992" w:gutter="0"/>
      <w:cols w:space="0"/>
      <w:docGrid w:type="lines" w:linePitch="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824" w:rsidRDefault="009D2824" w:rsidP="00BB1D85">
      <w:r>
        <w:separator/>
      </w:r>
    </w:p>
  </w:endnote>
  <w:endnote w:type="continuationSeparator" w:id="0">
    <w:p w:rsidR="009D2824" w:rsidRDefault="009D2824" w:rsidP="00BB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824" w:rsidRDefault="009D2824" w:rsidP="00BB1D85">
      <w:r>
        <w:separator/>
      </w:r>
    </w:p>
  </w:footnote>
  <w:footnote w:type="continuationSeparator" w:id="0">
    <w:p w:rsidR="009D2824" w:rsidRDefault="009D2824" w:rsidP="00BB1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40C"/>
    <w:rsid w:val="000131B8"/>
    <w:rsid w:val="000249CC"/>
    <w:rsid w:val="00043330"/>
    <w:rsid w:val="00063D7C"/>
    <w:rsid w:val="00094132"/>
    <w:rsid w:val="000A4DE5"/>
    <w:rsid w:val="000B228C"/>
    <w:rsid w:val="000C0051"/>
    <w:rsid w:val="000C287A"/>
    <w:rsid w:val="000E4787"/>
    <w:rsid w:val="00105FB7"/>
    <w:rsid w:val="00120A41"/>
    <w:rsid w:val="00125F3C"/>
    <w:rsid w:val="001276F9"/>
    <w:rsid w:val="0014152D"/>
    <w:rsid w:val="00143709"/>
    <w:rsid w:val="00161A92"/>
    <w:rsid w:val="001638FA"/>
    <w:rsid w:val="00196B95"/>
    <w:rsid w:val="001B5C96"/>
    <w:rsid w:val="001C426F"/>
    <w:rsid w:val="001C5F74"/>
    <w:rsid w:val="001E576C"/>
    <w:rsid w:val="002021C4"/>
    <w:rsid w:val="002249DF"/>
    <w:rsid w:val="00235EC0"/>
    <w:rsid w:val="00244E7E"/>
    <w:rsid w:val="00262589"/>
    <w:rsid w:val="002636A4"/>
    <w:rsid w:val="00282E51"/>
    <w:rsid w:val="00287763"/>
    <w:rsid w:val="00292F97"/>
    <w:rsid w:val="002B7C0D"/>
    <w:rsid w:val="002C0CDD"/>
    <w:rsid w:val="002C1D46"/>
    <w:rsid w:val="002C5434"/>
    <w:rsid w:val="002D0664"/>
    <w:rsid w:val="002E15E4"/>
    <w:rsid w:val="00301126"/>
    <w:rsid w:val="0031497D"/>
    <w:rsid w:val="003262A7"/>
    <w:rsid w:val="00330A75"/>
    <w:rsid w:val="003428D9"/>
    <w:rsid w:val="00381ED1"/>
    <w:rsid w:val="00384E5A"/>
    <w:rsid w:val="00392194"/>
    <w:rsid w:val="003930CF"/>
    <w:rsid w:val="003A5E4C"/>
    <w:rsid w:val="003A79FF"/>
    <w:rsid w:val="003B15B2"/>
    <w:rsid w:val="003D4D19"/>
    <w:rsid w:val="003D6253"/>
    <w:rsid w:val="003F10B7"/>
    <w:rsid w:val="0040542E"/>
    <w:rsid w:val="00434249"/>
    <w:rsid w:val="00436607"/>
    <w:rsid w:val="00444009"/>
    <w:rsid w:val="00464E5B"/>
    <w:rsid w:val="00465CBE"/>
    <w:rsid w:val="00470326"/>
    <w:rsid w:val="004742B7"/>
    <w:rsid w:val="004930AF"/>
    <w:rsid w:val="00495863"/>
    <w:rsid w:val="004C02ED"/>
    <w:rsid w:val="004E404E"/>
    <w:rsid w:val="004E6788"/>
    <w:rsid w:val="004F07C5"/>
    <w:rsid w:val="004F5938"/>
    <w:rsid w:val="005056DE"/>
    <w:rsid w:val="00505D99"/>
    <w:rsid w:val="00505E58"/>
    <w:rsid w:val="005159D0"/>
    <w:rsid w:val="0052405C"/>
    <w:rsid w:val="005320BF"/>
    <w:rsid w:val="005357BE"/>
    <w:rsid w:val="00542435"/>
    <w:rsid w:val="0054514D"/>
    <w:rsid w:val="00547D85"/>
    <w:rsid w:val="00594A9F"/>
    <w:rsid w:val="005A2B5E"/>
    <w:rsid w:val="005B64CB"/>
    <w:rsid w:val="005C7E89"/>
    <w:rsid w:val="005F1BA5"/>
    <w:rsid w:val="005F55F5"/>
    <w:rsid w:val="00610725"/>
    <w:rsid w:val="00621853"/>
    <w:rsid w:val="00631DFE"/>
    <w:rsid w:val="0064124F"/>
    <w:rsid w:val="00642DED"/>
    <w:rsid w:val="006634CA"/>
    <w:rsid w:val="00664552"/>
    <w:rsid w:val="00674E61"/>
    <w:rsid w:val="006A7300"/>
    <w:rsid w:val="006C046D"/>
    <w:rsid w:val="006D0322"/>
    <w:rsid w:val="006D7890"/>
    <w:rsid w:val="006E1417"/>
    <w:rsid w:val="006F0039"/>
    <w:rsid w:val="007014E5"/>
    <w:rsid w:val="00711509"/>
    <w:rsid w:val="007535FF"/>
    <w:rsid w:val="0076420D"/>
    <w:rsid w:val="007643E2"/>
    <w:rsid w:val="00776C18"/>
    <w:rsid w:val="00791197"/>
    <w:rsid w:val="007934FA"/>
    <w:rsid w:val="00793E25"/>
    <w:rsid w:val="007A38E1"/>
    <w:rsid w:val="007C6281"/>
    <w:rsid w:val="007D070F"/>
    <w:rsid w:val="007F1CF3"/>
    <w:rsid w:val="007F4223"/>
    <w:rsid w:val="007F7338"/>
    <w:rsid w:val="008015BE"/>
    <w:rsid w:val="008075E1"/>
    <w:rsid w:val="008243E4"/>
    <w:rsid w:val="0084140C"/>
    <w:rsid w:val="008565BA"/>
    <w:rsid w:val="008B6E6D"/>
    <w:rsid w:val="008C37B0"/>
    <w:rsid w:val="008D4331"/>
    <w:rsid w:val="008E2CA3"/>
    <w:rsid w:val="008F3059"/>
    <w:rsid w:val="00911D5D"/>
    <w:rsid w:val="00951515"/>
    <w:rsid w:val="00953242"/>
    <w:rsid w:val="00964F45"/>
    <w:rsid w:val="009B2157"/>
    <w:rsid w:val="009C404C"/>
    <w:rsid w:val="009D2824"/>
    <w:rsid w:val="009E2AB5"/>
    <w:rsid w:val="009F1C53"/>
    <w:rsid w:val="009F57FB"/>
    <w:rsid w:val="009F6B6D"/>
    <w:rsid w:val="00A36138"/>
    <w:rsid w:val="00A424FD"/>
    <w:rsid w:val="00A56023"/>
    <w:rsid w:val="00A65C00"/>
    <w:rsid w:val="00A90356"/>
    <w:rsid w:val="00A948CF"/>
    <w:rsid w:val="00AA1A05"/>
    <w:rsid w:val="00AA4616"/>
    <w:rsid w:val="00AA774C"/>
    <w:rsid w:val="00AB5315"/>
    <w:rsid w:val="00AC6B20"/>
    <w:rsid w:val="00AD1238"/>
    <w:rsid w:val="00AD325B"/>
    <w:rsid w:val="00AE55A6"/>
    <w:rsid w:val="00B10756"/>
    <w:rsid w:val="00B23B4B"/>
    <w:rsid w:val="00B321A7"/>
    <w:rsid w:val="00B65258"/>
    <w:rsid w:val="00B70C06"/>
    <w:rsid w:val="00B71490"/>
    <w:rsid w:val="00B744C0"/>
    <w:rsid w:val="00B8135C"/>
    <w:rsid w:val="00B93AB9"/>
    <w:rsid w:val="00BB1D85"/>
    <w:rsid w:val="00BD6522"/>
    <w:rsid w:val="00BE7EA5"/>
    <w:rsid w:val="00C0477F"/>
    <w:rsid w:val="00C20BA5"/>
    <w:rsid w:val="00C21DDE"/>
    <w:rsid w:val="00C35DA7"/>
    <w:rsid w:val="00C45F4A"/>
    <w:rsid w:val="00C5033F"/>
    <w:rsid w:val="00C64414"/>
    <w:rsid w:val="00C64B02"/>
    <w:rsid w:val="00C82A0C"/>
    <w:rsid w:val="00CA0A69"/>
    <w:rsid w:val="00CC7485"/>
    <w:rsid w:val="00CD06A3"/>
    <w:rsid w:val="00CD385A"/>
    <w:rsid w:val="00CE2A45"/>
    <w:rsid w:val="00CE2E82"/>
    <w:rsid w:val="00D03C79"/>
    <w:rsid w:val="00D1227A"/>
    <w:rsid w:val="00D2601F"/>
    <w:rsid w:val="00D30B76"/>
    <w:rsid w:val="00D3140D"/>
    <w:rsid w:val="00D35295"/>
    <w:rsid w:val="00D50364"/>
    <w:rsid w:val="00D50820"/>
    <w:rsid w:val="00D67E93"/>
    <w:rsid w:val="00D812CE"/>
    <w:rsid w:val="00D816C7"/>
    <w:rsid w:val="00DB105B"/>
    <w:rsid w:val="00DB526A"/>
    <w:rsid w:val="00DC2961"/>
    <w:rsid w:val="00E02660"/>
    <w:rsid w:val="00E039A6"/>
    <w:rsid w:val="00E14E40"/>
    <w:rsid w:val="00E407D9"/>
    <w:rsid w:val="00EA1325"/>
    <w:rsid w:val="00EB605F"/>
    <w:rsid w:val="00ED02A8"/>
    <w:rsid w:val="00ED0C64"/>
    <w:rsid w:val="00ED0EB9"/>
    <w:rsid w:val="00EF0A44"/>
    <w:rsid w:val="00EF1ACA"/>
    <w:rsid w:val="00F1556A"/>
    <w:rsid w:val="00F36039"/>
    <w:rsid w:val="00F71B7B"/>
    <w:rsid w:val="00F824E8"/>
    <w:rsid w:val="00F83EB9"/>
    <w:rsid w:val="00FA443D"/>
    <w:rsid w:val="00FC6A07"/>
    <w:rsid w:val="00FD3B5E"/>
    <w:rsid w:val="00FF64BF"/>
    <w:rsid w:val="00FF74B0"/>
    <w:rsid w:val="00FF7684"/>
    <w:rsid w:val="011217DC"/>
    <w:rsid w:val="03690E2D"/>
    <w:rsid w:val="045F700A"/>
    <w:rsid w:val="055B59C1"/>
    <w:rsid w:val="06EE4359"/>
    <w:rsid w:val="0A3D53D6"/>
    <w:rsid w:val="0C6F3B20"/>
    <w:rsid w:val="0DDE52B8"/>
    <w:rsid w:val="0FCA0A98"/>
    <w:rsid w:val="0FF718C4"/>
    <w:rsid w:val="123B3DCD"/>
    <w:rsid w:val="13CA4DB6"/>
    <w:rsid w:val="176A5E4E"/>
    <w:rsid w:val="17E04342"/>
    <w:rsid w:val="19E431ED"/>
    <w:rsid w:val="1D543DCD"/>
    <w:rsid w:val="28716B98"/>
    <w:rsid w:val="2A430A1B"/>
    <w:rsid w:val="312F2596"/>
    <w:rsid w:val="31901EF8"/>
    <w:rsid w:val="3A812873"/>
    <w:rsid w:val="3D2A4FFC"/>
    <w:rsid w:val="4794335D"/>
    <w:rsid w:val="4C393613"/>
    <w:rsid w:val="5D086BF5"/>
    <w:rsid w:val="651F7B4A"/>
    <w:rsid w:val="6B186B67"/>
    <w:rsid w:val="6D312310"/>
    <w:rsid w:val="6F625289"/>
    <w:rsid w:val="70237F62"/>
    <w:rsid w:val="788E6DED"/>
    <w:rsid w:val="7C36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57"/>
      </o:rules>
    </o:shapelayout>
  </w:shapeDefaults>
  <w:decimalSymbol w:val="."/>
  <w:listSeparator w:val=","/>
  <w15:docId w15:val="{03633FAE-9C21-4178-ADDA-C323DB02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14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7014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rsid w:val="007014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0"/>
    <customShpInfo spid="_x0000_s1034"/>
    <customShpInfo spid="_x0000_s1029"/>
    <customShpInfo spid="_x0000_s1049"/>
    <customShpInfo spid="_x0000_s1041"/>
    <customShpInfo spid="_x0000_s1037"/>
    <customShpInfo spid="_x0000_s1040"/>
    <customShpInfo spid="_x0000_s1038"/>
    <customShpInfo spid="_x0000_s1039"/>
    <customShpInfo spid="_x0000_s1050"/>
    <customShpInfo spid="_x0000_s1042"/>
    <customShpInfo spid="_x0000_s1051"/>
    <customShpInfo spid="_x0000_s1055"/>
    <customShpInfo spid="_x0000_s1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99EB2-FD6F-4B75-8004-74EA6E0C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284454372@qq.com</cp:lastModifiedBy>
  <cp:revision>244</cp:revision>
  <dcterms:created xsi:type="dcterms:W3CDTF">2018-05-02T03:51:00Z</dcterms:created>
  <dcterms:modified xsi:type="dcterms:W3CDTF">2018-05-14T02:36:00Z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