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C364" w14:textId="77777777" w:rsidR="00336ADC" w:rsidRPr="00336ADC" w:rsidRDefault="00336ADC" w:rsidP="00336ADC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336A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11A48C" wp14:editId="56BA24C2">
            <wp:extent cx="5940425" cy="4916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2C98" w14:textId="7EC4EC3D" w:rsidR="00336ADC" w:rsidRPr="00336ADC" w:rsidRDefault="00336ADC" w:rsidP="00336AD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36A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ER-</w:t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модель БД</w:t>
      </w:r>
    </w:p>
    <w:p w14:paraId="3F5F2657" w14:textId="776EBE8D" w:rsidR="00336ADC" w:rsidRPr="00336ADC" w:rsidRDefault="00336ADC" w:rsidP="00336AD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drawing>
          <wp:inline distT="0" distB="0" distL="0" distR="0" wp14:anchorId="38CD4D04" wp14:editId="3710701D">
            <wp:extent cx="4439270" cy="6401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FED4" w14:textId="4E994DC9" w:rsidR="00B64CAB" w:rsidRPr="00336ADC" w:rsidRDefault="00336ADC" w:rsidP="00336AD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36A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алгоритм расчета себестоимости</w:t>
      </w:r>
    </w:p>
    <w:p w14:paraId="3922644D" w14:textId="77777777" w:rsidR="00336ADC" w:rsidRPr="00336ADC" w:rsidRDefault="00336ADC" w:rsidP="00336ADC">
      <w:pPr>
        <w:pStyle w:val="a3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sectPr w:rsidR="00336ADC" w:rsidRPr="00336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CA"/>
    <w:rsid w:val="00336ADC"/>
    <w:rsid w:val="00520BCA"/>
    <w:rsid w:val="00B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B0AD"/>
  <w15:chartTrackingRefBased/>
  <w15:docId w15:val="{AD26E120-0A43-4FE4-B96B-D48351AD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6A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222909071095-15</dc:creator>
  <cp:keywords/>
  <dc:description/>
  <cp:lastModifiedBy>222909071095-15</cp:lastModifiedBy>
  <cp:revision>2</cp:revision>
  <dcterms:created xsi:type="dcterms:W3CDTF">2025-09-25T09:11:00Z</dcterms:created>
  <dcterms:modified xsi:type="dcterms:W3CDTF">2025-09-25T09:13:00Z</dcterms:modified>
</cp:coreProperties>
</file>