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1541E" w14:textId="77777777" w:rsidR="00FE2954" w:rsidRDefault="00FE2954" w:rsidP="00FE2954">
      <w:pPr>
        <w:snapToGrid w:val="0"/>
        <w:spacing w:line="400" w:lineRule="exact"/>
        <w:ind w:firstLine="420"/>
        <w:rPr>
          <w:rFonts w:ascii="Times New Roman" w:eastAsia="宋体" w:hAnsi="Times New Roman"/>
          <w:color w:val="FF0000"/>
          <w:sz w:val="24"/>
          <w:szCs w:val="24"/>
        </w:rPr>
      </w:pPr>
    </w:p>
    <w:p w14:paraId="2DED9F64" w14:textId="77777777" w:rsidR="00FE2954" w:rsidRDefault="00FE2954" w:rsidP="00FE2954">
      <w:pPr>
        <w:snapToGrid w:val="0"/>
        <w:spacing w:line="400" w:lineRule="exact"/>
        <w:ind w:firstLine="420"/>
        <w:rPr>
          <w:rFonts w:ascii="Times New Roman" w:eastAsia="宋体" w:hAnsi="Times New Roman"/>
          <w:color w:val="FF0000"/>
          <w:sz w:val="24"/>
          <w:szCs w:val="24"/>
        </w:rPr>
      </w:pPr>
    </w:p>
    <w:p w14:paraId="346D3DDB" w14:textId="77777777" w:rsidR="00FE2954" w:rsidRDefault="00FE2954" w:rsidP="00FE2954">
      <w:pPr>
        <w:snapToGrid w:val="0"/>
        <w:spacing w:line="400" w:lineRule="exact"/>
        <w:ind w:firstLine="420"/>
        <w:rPr>
          <w:rFonts w:ascii="Times New Roman" w:eastAsia="宋体" w:hAnsi="Times New Roman"/>
          <w:color w:val="FF0000"/>
          <w:sz w:val="24"/>
          <w:szCs w:val="24"/>
        </w:rPr>
      </w:pPr>
    </w:p>
    <w:p w14:paraId="12A158B9" w14:textId="77777777" w:rsidR="00FE2954" w:rsidRDefault="00FE2954" w:rsidP="00FE2954">
      <w:pPr>
        <w:snapToGrid w:val="0"/>
        <w:spacing w:line="400" w:lineRule="exact"/>
        <w:ind w:firstLine="420"/>
        <w:rPr>
          <w:rFonts w:ascii="Times New Roman" w:eastAsia="宋体" w:hAnsi="Times New Roman"/>
          <w:color w:val="FF0000"/>
          <w:sz w:val="24"/>
          <w:szCs w:val="24"/>
        </w:rPr>
      </w:pPr>
    </w:p>
    <w:p w14:paraId="62DA18D6" w14:textId="77777777" w:rsidR="00FE2954" w:rsidRDefault="00FE2954" w:rsidP="00FE2954">
      <w:pPr>
        <w:snapToGrid w:val="0"/>
        <w:spacing w:line="400" w:lineRule="exact"/>
        <w:ind w:firstLine="420"/>
        <w:rPr>
          <w:rFonts w:ascii="Times New Roman" w:eastAsia="宋体" w:hAnsi="Times New Roman"/>
          <w:color w:val="FF0000"/>
          <w:sz w:val="24"/>
          <w:szCs w:val="24"/>
        </w:rPr>
      </w:pPr>
    </w:p>
    <w:p w14:paraId="2EC6F73E" w14:textId="77777777" w:rsidR="00FE2954" w:rsidRDefault="00FE2954" w:rsidP="00FE2954">
      <w:pPr>
        <w:snapToGrid w:val="0"/>
        <w:spacing w:line="400" w:lineRule="exact"/>
        <w:ind w:firstLine="420"/>
        <w:rPr>
          <w:rFonts w:ascii="Times New Roman" w:eastAsia="宋体" w:hAnsi="Times New Roman"/>
          <w:color w:val="FF0000"/>
          <w:sz w:val="24"/>
          <w:szCs w:val="24"/>
        </w:rPr>
      </w:pPr>
    </w:p>
    <w:p w14:paraId="7B3AC907" w14:textId="63F7A6CD" w:rsidR="00FE2954" w:rsidRPr="00FE2954" w:rsidRDefault="00FE2954" w:rsidP="00FE2954">
      <w:pPr>
        <w:snapToGrid w:val="0"/>
        <w:spacing w:line="40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FE2954">
        <w:rPr>
          <w:rFonts w:ascii="Times New Roman" w:eastAsia="宋体" w:hAnsi="Times New Roman" w:hint="eastAsia"/>
          <w:sz w:val="24"/>
          <w:szCs w:val="24"/>
        </w:rPr>
        <w:t>实验（</w:t>
      </w:r>
      <w:r w:rsidRPr="00FE2954">
        <w:rPr>
          <w:rFonts w:ascii="Times New Roman" w:eastAsia="宋体" w:hAnsi="Times New Roman"/>
          <w:sz w:val="24"/>
          <w:szCs w:val="24"/>
        </w:rPr>
        <w:t>5</w:t>
      </w:r>
      <w:r w:rsidRPr="00FE2954">
        <w:rPr>
          <w:rFonts w:ascii="Times New Roman" w:eastAsia="宋体" w:hAnsi="Times New Roman" w:hint="eastAsia"/>
          <w:sz w:val="24"/>
          <w:szCs w:val="24"/>
        </w:rPr>
        <w:t>）：时空数据查询</w:t>
      </w:r>
    </w:p>
    <w:p w14:paraId="25DD92A1" w14:textId="183BCCDC" w:rsidR="00FE2954" w:rsidRDefault="00FE2954" w:rsidP="00FE2954">
      <w:pPr>
        <w:snapToGrid w:val="0"/>
        <w:spacing w:line="400" w:lineRule="exact"/>
        <w:rPr>
          <w:rFonts w:ascii="Times New Roman" w:eastAsia="宋体" w:hAnsi="Times New Roman"/>
          <w:sz w:val="24"/>
          <w:szCs w:val="24"/>
        </w:rPr>
      </w:pPr>
      <w:r w:rsidRPr="00FE2954">
        <w:rPr>
          <w:rFonts w:ascii="Times New Roman" w:eastAsia="宋体" w:hAnsi="Times New Roman" w:hint="eastAsia"/>
          <w:sz w:val="24"/>
          <w:szCs w:val="24"/>
        </w:rPr>
        <w:t>实验要求：为给定的空间数据建立不同的索引结构</w:t>
      </w:r>
      <w:r w:rsidRPr="00FE2954">
        <w:rPr>
          <w:rFonts w:ascii="Times New Roman" w:eastAsia="宋体" w:hAnsi="Times New Roman"/>
          <w:sz w:val="24"/>
          <w:szCs w:val="24"/>
        </w:rPr>
        <w:t>(</w:t>
      </w:r>
      <w:r w:rsidRPr="00FE2954">
        <w:rPr>
          <w:rFonts w:ascii="Times New Roman" w:eastAsia="宋体" w:hAnsi="Times New Roman" w:hint="eastAsia"/>
          <w:sz w:val="24"/>
          <w:szCs w:val="24"/>
        </w:rPr>
        <w:t>例如：</w:t>
      </w:r>
      <w:r w:rsidRPr="00FE2954">
        <w:rPr>
          <w:rFonts w:ascii="Times New Roman" w:eastAsia="宋体" w:hAnsi="Times New Roman"/>
          <w:sz w:val="24"/>
          <w:szCs w:val="24"/>
        </w:rPr>
        <w:t>KD</w:t>
      </w:r>
      <w:r w:rsidRPr="00FE2954">
        <w:rPr>
          <w:rFonts w:ascii="Times New Roman" w:eastAsia="宋体" w:hAnsi="Times New Roman" w:hint="eastAsia"/>
          <w:sz w:val="24"/>
          <w:szCs w:val="24"/>
        </w:rPr>
        <w:t>树</w:t>
      </w:r>
      <w:r w:rsidRPr="00FE2954">
        <w:rPr>
          <w:rFonts w:ascii="Times New Roman" w:eastAsia="宋体" w:hAnsi="Times New Roman"/>
          <w:sz w:val="24"/>
          <w:szCs w:val="24"/>
        </w:rPr>
        <w:t>,R</w:t>
      </w:r>
      <w:r w:rsidRPr="00FE2954">
        <w:rPr>
          <w:rFonts w:ascii="Times New Roman" w:eastAsia="宋体" w:hAnsi="Times New Roman" w:hint="eastAsia"/>
          <w:sz w:val="24"/>
          <w:szCs w:val="24"/>
        </w:rPr>
        <w:t>树</w:t>
      </w:r>
      <w:r w:rsidRPr="00FE2954">
        <w:rPr>
          <w:rFonts w:ascii="Times New Roman" w:eastAsia="宋体" w:hAnsi="Times New Roman"/>
          <w:sz w:val="24"/>
          <w:szCs w:val="24"/>
        </w:rPr>
        <w:t>)</w:t>
      </w:r>
      <w:r w:rsidR="00AC6C8F">
        <w:rPr>
          <w:rFonts w:ascii="Times New Roman" w:eastAsia="宋体" w:hAnsi="Times New Roman" w:hint="eastAsia"/>
          <w:sz w:val="24"/>
          <w:szCs w:val="24"/>
        </w:rPr>
        <w:t>（二选一）</w:t>
      </w:r>
      <w:r w:rsidRPr="00FE2954">
        <w:rPr>
          <w:rFonts w:ascii="Times New Roman" w:eastAsia="宋体" w:hAnsi="Times New Roman" w:hint="eastAsia"/>
          <w:sz w:val="24"/>
          <w:szCs w:val="24"/>
        </w:rPr>
        <w:t>以完成最近邻搜索，</w:t>
      </w:r>
      <w:r w:rsidR="009951E5">
        <w:rPr>
          <w:rFonts w:ascii="Times New Roman" w:eastAsia="宋体" w:hAnsi="Times New Roman" w:hint="eastAsia"/>
          <w:sz w:val="24"/>
          <w:szCs w:val="24"/>
        </w:rPr>
        <w:t>对</w:t>
      </w:r>
      <w:r w:rsidRPr="00FE2954">
        <w:rPr>
          <w:rFonts w:ascii="Times New Roman" w:eastAsia="宋体" w:hAnsi="Times New Roman" w:hint="eastAsia"/>
          <w:sz w:val="24"/>
          <w:szCs w:val="24"/>
        </w:rPr>
        <w:t>索引性能并进行分析。</w:t>
      </w:r>
    </w:p>
    <w:p w14:paraId="30A2907E" w14:textId="77777777" w:rsidR="00B8499D" w:rsidRPr="009951E5" w:rsidRDefault="00B8499D" w:rsidP="00FE2954">
      <w:pPr>
        <w:snapToGrid w:val="0"/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24A56215" w14:textId="3856B1FC" w:rsidR="00B8499D" w:rsidRPr="00B8499D" w:rsidRDefault="00B8499D" w:rsidP="00FE2954">
      <w:pPr>
        <w:snapToGrid w:val="0"/>
        <w:spacing w:line="400" w:lineRule="exact"/>
        <w:rPr>
          <w:rFonts w:ascii="Times New Roman" w:eastAsia="宋体" w:hAnsi="Times New Roman"/>
          <w:sz w:val="24"/>
          <w:szCs w:val="24"/>
        </w:rPr>
        <w:sectPr w:rsidR="00B8499D" w:rsidRPr="00B8499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Times New Roman" w:eastAsia="宋体" w:hAnsi="Times New Roman" w:hint="eastAsia"/>
          <w:sz w:val="24"/>
          <w:szCs w:val="24"/>
        </w:rPr>
        <w:t>数据集：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 xml:space="preserve">A 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BJ</w:t>
      </w:r>
    </w:p>
    <w:p w14:paraId="7C41FB5C" w14:textId="77777777" w:rsidR="00FE2954" w:rsidRDefault="00FE2954" w:rsidP="00314DB6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039B0DF6" w14:textId="57268826" w:rsidR="00314DB6" w:rsidRDefault="00314DB6" w:rsidP="00314DB6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/>
          <w:b/>
          <w:bCs/>
          <w:sz w:val="28"/>
          <w:szCs w:val="28"/>
        </w:rPr>
        <w:t>5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、时空数据查询</w:t>
      </w:r>
    </w:p>
    <w:p w14:paraId="6E7356A7" w14:textId="77777777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在进行近邻数据查询中最容易的办法就是线性扫描，也就是穷举搜索，依次计算样本集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中每个样本到输入实例点的距离，然后抽取出计算出来的最小距离的点即为最近邻点。此办法简单直白，但数据量很大时，时间代价无法接受。因此需要构建数据索引，因为实际数据一般都会呈现簇状的聚类形态，因此可为数据建立索引，然后再进行快速匹配。索引树是一种树结构索引方法，其基本思想是对搜索空间进行层次划分。根据划分的空间是否有混叠可以分为</w:t>
      </w:r>
      <w:r>
        <w:rPr>
          <w:rFonts w:ascii="Times New Roman" w:eastAsia="宋体" w:hAnsi="Times New Roman" w:cs="Times New Roman"/>
          <w:sz w:val="24"/>
          <w:szCs w:val="24"/>
        </w:rPr>
        <w:t>Clipping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Overlapping</w:t>
      </w:r>
      <w:r>
        <w:rPr>
          <w:rFonts w:ascii="Times New Roman" w:eastAsia="宋体" w:hAnsi="Times New Roman" w:cs="Times New Roman" w:hint="eastAsia"/>
          <w:sz w:val="24"/>
          <w:szCs w:val="24"/>
        </w:rPr>
        <w:t>两种。前者划分空间没有重叠，其代表就是</w:t>
      </w:r>
      <w:r>
        <w:rPr>
          <w:rFonts w:ascii="Times New Roman" w:eastAsia="宋体" w:hAnsi="Times New Roman" w:cs="Times New Roman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sz w:val="24"/>
          <w:szCs w:val="24"/>
        </w:rPr>
        <w:t>树；后者划分空间相互有交叠，其代表为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树。</w:t>
      </w:r>
      <w:r w:rsidRPr="00787C3D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本此实验对这两种基本索引结构进行实现分析，完成基本实验要求后可建立多种空间索引结构进行性能对比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9D03F06" w14:textId="77777777" w:rsidR="00314DB6" w:rsidRDefault="00314DB6" w:rsidP="00314DB6">
      <w:pPr>
        <w:pStyle w:val="a4"/>
        <w:numPr>
          <w:ilvl w:val="0"/>
          <w:numId w:val="1"/>
        </w:numPr>
        <w:snapToGrid w:val="0"/>
        <w:spacing w:beforeLines="50" w:before="156" w:afterLines="50" w:after="156" w:line="400" w:lineRule="exact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KD</w:t>
      </w:r>
      <w:r>
        <w:rPr>
          <w:rFonts w:ascii="Times New Roman" w:eastAsia="宋体" w:hAnsi="Times New Roman" w:hint="eastAsia"/>
          <w:b/>
          <w:bCs/>
          <w:sz w:val="24"/>
        </w:rPr>
        <w:t>树</w:t>
      </w:r>
      <w:r>
        <w:rPr>
          <w:rFonts w:ascii="Times New Roman" w:eastAsia="宋体" w:hAnsi="Times New Roman" w:hint="eastAsia"/>
          <w:b/>
          <w:sz w:val="24"/>
        </w:rPr>
        <w:t>索引结构基本原理及实现</w:t>
      </w:r>
    </w:p>
    <w:p w14:paraId="250EBAD9" w14:textId="77777777" w:rsidR="00314DB6" w:rsidRDefault="00314DB6" w:rsidP="00314DB6">
      <w:pPr>
        <w:pStyle w:val="a4"/>
        <w:snapToGrid w:val="0"/>
        <w:spacing w:beforeLines="50" w:before="156" w:afterLines="50" w:after="156" w:line="400" w:lineRule="exact"/>
        <w:ind w:left="72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sz w:val="24"/>
          <w:szCs w:val="24"/>
        </w:rPr>
        <w:t>树是对数据点在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维空间（如二维</w:t>
      </w:r>
      <w:r>
        <w:rPr>
          <w:rFonts w:ascii="Times New Roman" w:eastAsia="宋体" w:hAnsi="Times New Roman" w:cs="Times New Roman"/>
          <w:sz w:val="24"/>
          <w:szCs w:val="24"/>
        </w:rPr>
        <w:t>(x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y)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三维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z)</w:t>
      </w:r>
      <w:r>
        <w:rPr>
          <w:rFonts w:ascii="Times New Roman" w:eastAsia="宋体" w:hAnsi="Times New Roman" w:cs="Times New Roman" w:hint="eastAsia"/>
          <w:sz w:val="24"/>
          <w:szCs w:val="24"/>
        </w:rPr>
        <w:t>）进行划分的一种数据结构，主要应用于多维空间关键数据的搜索。本质上说，</w:t>
      </w:r>
      <w:r>
        <w:rPr>
          <w:rFonts w:ascii="Times New Roman" w:eastAsia="宋体" w:hAnsi="Times New Roman" w:cs="Times New Roman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sz w:val="24"/>
          <w:szCs w:val="24"/>
        </w:rPr>
        <w:t>树就是一种平衡二叉树。</w:t>
      </w:r>
      <w:r>
        <w:rPr>
          <w:rFonts w:ascii="Times New Roman" w:eastAsia="宋体" w:hAnsi="Times New Roman" w:cs="Times New Roman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sz w:val="24"/>
          <w:szCs w:val="24"/>
        </w:rPr>
        <w:t>树是一种空间划分树，把整个空间划分为特定的几个部分，然后在特定空间部分内进行相关搜索操作。</w:t>
      </w:r>
      <w:r>
        <w:rPr>
          <w:rFonts w:ascii="Times New Roman" w:eastAsia="宋体" w:hAnsi="Times New Roman" w:cs="Times New Roman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sz w:val="24"/>
          <w:szCs w:val="24"/>
        </w:rPr>
        <w:t>树按一定的划分规则把这个二维空间划分了多个空间，如下图所示：</w:t>
      </w:r>
    </w:p>
    <w:p w14:paraId="4122DF5D" w14:textId="40FD2D3F" w:rsidR="00314DB6" w:rsidRDefault="00314DB6" w:rsidP="00314DB6">
      <w:pPr>
        <w:pStyle w:val="a4"/>
        <w:keepNext/>
        <w:ind w:left="720" w:firstLineChars="0" w:firstLine="0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C90928E" wp14:editId="4AB29B50">
            <wp:extent cx="2853055" cy="13290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C607" w14:textId="77777777" w:rsidR="00314DB6" w:rsidRDefault="00314DB6" w:rsidP="00314DB6">
      <w:pPr>
        <w:pStyle w:val="a3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/>
          <w:sz w:val="24"/>
          <w:szCs w:val="24"/>
        </w:rPr>
        <w:t xml:space="preserve">5 </w:t>
      </w:r>
      <w:proofErr w:type="spellStart"/>
      <w:r>
        <w:rPr>
          <w:rFonts w:ascii="Times New Roman" w:eastAsia="宋体" w:hAnsi="Times New Roman"/>
          <w:sz w:val="24"/>
          <w:szCs w:val="24"/>
        </w:rPr>
        <w:t>kd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树示意图</w:t>
      </w:r>
    </w:p>
    <w:p w14:paraId="30BCF32E" w14:textId="77777777" w:rsidR="00314DB6" w:rsidRDefault="00314DB6" w:rsidP="00314DB6">
      <w:pPr>
        <w:spacing w:line="400" w:lineRule="exac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KD</w:t>
      </w:r>
      <w:r>
        <w:rPr>
          <w:rFonts w:ascii="Times New Roman" w:eastAsia="宋体" w:hAnsi="Times New Roman" w:hint="eastAsia"/>
          <w:b/>
          <w:bCs/>
          <w:sz w:val="24"/>
        </w:rPr>
        <w:t>树的构建过程如下</w:t>
      </w:r>
      <w:r>
        <w:rPr>
          <w:rFonts w:ascii="Times New Roman" w:eastAsia="宋体" w:hAnsi="Times New Roman"/>
          <w:b/>
          <w:bCs/>
          <w:sz w:val="24"/>
        </w:rPr>
        <w:t>:</w:t>
      </w:r>
    </w:p>
    <w:p w14:paraId="5BC9F045" w14:textId="77777777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输入：</w:t>
      </w:r>
      <w:r>
        <w:rPr>
          <w:rFonts w:ascii="Times New Roman" w:eastAsia="宋体" w:hAnsi="Times New Roman" w:cs="Times New Roman"/>
          <w:bCs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维空间数据集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T={x1, x2, …. </w:t>
      </w:r>
      <w:proofErr w:type="spellStart"/>
      <w:r>
        <w:rPr>
          <w:rFonts w:ascii="Times New Roman" w:eastAsia="宋体" w:hAnsi="Times New Roman" w:cs="Times New Roman"/>
          <w:bCs/>
          <w:sz w:val="24"/>
          <w:szCs w:val="24"/>
        </w:rPr>
        <w:t>xn</w:t>
      </w:r>
      <w:proofErr w:type="spellEnd"/>
      <w:r>
        <w:rPr>
          <w:rFonts w:ascii="Times New Roman" w:eastAsia="宋体" w:hAnsi="Times New Roman" w:cs="Times New Roman"/>
          <w:bCs/>
          <w:sz w:val="24"/>
          <w:szCs w:val="24"/>
        </w:rPr>
        <w:t>}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，其中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xi={xi(1), xi(2), … xi(k)}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宋体" w:hAnsi="Times New Roman" w:cs="Times New Roman"/>
          <w:bCs/>
          <w:sz w:val="24"/>
          <w:szCs w:val="24"/>
        </w:rPr>
        <w:t>=1,….N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6D13689F" w14:textId="77777777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输出：</w:t>
      </w:r>
      <w:r>
        <w:rPr>
          <w:rFonts w:ascii="Times New Roman" w:eastAsia="宋体" w:hAnsi="Times New Roman" w:cs="Times New Roman"/>
          <w:bCs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树</w:t>
      </w:r>
    </w:p>
    <w:p w14:paraId="1CA188A3" w14:textId="77777777" w:rsidR="00314DB6" w:rsidRDefault="00314DB6" w:rsidP="00314DB6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开始：构造根结点，根结点对应于包含</w:t>
      </w:r>
      <w:r>
        <w:rPr>
          <w:rFonts w:ascii="Times New Roman" w:eastAsia="宋体" w:hAnsi="Times New Roman" w:cs="Times New Roman"/>
          <w:bCs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>
        <w:rPr>
          <w:rFonts w:ascii="Times New Roman" w:eastAsia="宋体" w:hAnsi="Times New Roman" w:cs="Times New Roman"/>
          <w:bCs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维空间的超矩形区域。选择</w:t>
      </w:r>
      <w:r>
        <w:rPr>
          <w:rFonts w:ascii="Times New Roman" w:eastAsia="宋体" w:hAnsi="Times New Roman" w:cs="Times New Roman"/>
          <w:bCs/>
          <w:sz w:val="24"/>
          <w:szCs w:val="24"/>
        </w:rPr>
        <w:t>x(1)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为坐标轴，以</w:t>
      </w:r>
      <w:r>
        <w:rPr>
          <w:rFonts w:ascii="Times New Roman" w:eastAsia="宋体" w:hAnsi="Times New Roman" w:cs="Times New Roman"/>
          <w:bCs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中所有实例的</w:t>
      </w:r>
      <w:r>
        <w:rPr>
          <w:rFonts w:ascii="Times New Roman" w:eastAsia="宋体" w:hAnsi="Times New Roman" w:cs="Times New Roman"/>
          <w:bCs/>
          <w:sz w:val="24"/>
          <w:szCs w:val="24"/>
        </w:rPr>
        <w:t>x(1)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坐标的中位数为切分点，将根结点对应的超矩形区域切分为两个子区域。切分由通过切分点并与坐标轴</w:t>
      </w:r>
      <w:r>
        <w:rPr>
          <w:rFonts w:ascii="Times New Roman" w:eastAsia="宋体" w:hAnsi="Times New Roman" w:cs="Times New Roman"/>
          <w:bCs/>
          <w:sz w:val="24"/>
          <w:szCs w:val="24"/>
        </w:rPr>
        <w:t>x(1)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垂直的超平面实现。由根结点生成深度为</w:t>
      </w:r>
      <w:r>
        <w:rPr>
          <w:rFonts w:ascii="Times New Roman" w:eastAsia="宋体" w:hAnsi="Times New Roman" w:cs="Times New Roman"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的左、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右子结点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：左子结点对应坐标</w:t>
      </w:r>
      <w:r>
        <w:rPr>
          <w:rFonts w:ascii="Times New Roman" w:eastAsia="宋体" w:hAnsi="Times New Roman" w:cs="Times New Roman"/>
          <w:bCs/>
          <w:sz w:val="24"/>
          <w:szCs w:val="24"/>
        </w:rPr>
        <w:t>x(1)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小于切分点的子区域，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右子结点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对应于坐标</w:t>
      </w:r>
      <w:r>
        <w:rPr>
          <w:rFonts w:ascii="Times New Roman" w:eastAsia="宋体" w:hAnsi="Times New Roman" w:cs="Times New Roman"/>
          <w:bCs/>
          <w:sz w:val="24"/>
          <w:szCs w:val="24"/>
        </w:rPr>
        <w:t>x(1)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大于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切分点的子区域。将落在切分超平面上的实例点保存在根结点。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7C0385D7" w14:textId="77777777" w:rsidR="00314DB6" w:rsidRDefault="00314DB6" w:rsidP="00314DB6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重复。对深度为</w:t>
      </w:r>
      <w:r>
        <w:rPr>
          <w:rFonts w:ascii="Times New Roman" w:eastAsia="宋体" w:hAnsi="Times New Roman" w:cs="Times New Roman"/>
          <w:bCs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的结点选择</w:t>
      </w:r>
      <w:r>
        <w:rPr>
          <w:rFonts w:ascii="Times New Roman" w:eastAsia="宋体" w:hAnsi="Times New Roman" w:cs="Times New Roman"/>
          <w:bCs/>
          <w:sz w:val="24"/>
          <w:szCs w:val="24"/>
        </w:rPr>
        <w:t>x(l)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为切分的坐标轴，</w:t>
      </w:r>
      <w:r>
        <w:rPr>
          <w:rFonts w:ascii="Times New Roman" w:eastAsia="宋体" w:hAnsi="Times New Roman" w:cs="Times New Roman"/>
          <w:bCs/>
          <w:sz w:val="24"/>
          <w:szCs w:val="24"/>
        </w:rPr>
        <w:t>l=j%k+1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，以该结点的区域中所有实例的</w:t>
      </w:r>
      <w:r>
        <w:rPr>
          <w:rFonts w:ascii="Times New Roman" w:eastAsia="宋体" w:hAnsi="Times New Roman" w:cs="Times New Roman"/>
          <w:bCs/>
          <w:sz w:val="24"/>
          <w:szCs w:val="24"/>
        </w:rPr>
        <w:t>x(l)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坐标的中位数为切分点，将该结点对应的超矩形区域切分为两个子区域。切分由通过切分点并与坐标轴</w:t>
      </w:r>
      <w:r>
        <w:rPr>
          <w:rFonts w:ascii="Times New Roman" w:eastAsia="宋体" w:hAnsi="Times New Roman" w:cs="Times New Roman"/>
          <w:bCs/>
          <w:sz w:val="24"/>
          <w:szCs w:val="24"/>
        </w:rPr>
        <w:t>x(l)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垂直的超平面实现。由该结点生成深度为</w:t>
      </w:r>
      <w:r>
        <w:rPr>
          <w:rFonts w:ascii="Times New Roman" w:eastAsia="宋体" w:hAnsi="Times New Roman" w:cs="Times New Roman"/>
          <w:bCs/>
          <w:sz w:val="24"/>
          <w:szCs w:val="24"/>
        </w:rPr>
        <w:t>j+1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的左、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右子结点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：左子结点对应坐标</w:t>
      </w:r>
      <w:r>
        <w:rPr>
          <w:rFonts w:ascii="Times New Roman" w:eastAsia="宋体" w:hAnsi="Times New Roman" w:cs="Times New Roman"/>
          <w:bCs/>
          <w:sz w:val="24"/>
          <w:szCs w:val="24"/>
        </w:rPr>
        <w:t>x(l)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小于切分点的子区域，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右子结点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对应坐标</w:t>
      </w:r>
      <w:r>
        <w:rPr>
          <w:rFonts w:ascii="Times New Roman" w:eastAsia="宋体" w:hAnsi="Times New Roman" w:cs="Times New Roman"/>
          <w:bCs/>
          <w:sz w:val="24"/>
          <w:szCs w:val="24"/>
        </w:rPr>
        <w:t>x(l)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大于切分点的子区域。将落在切分超平面上的实例点保存在该结点。</w:t>
      </w:r>
    </w:p>
    <w:p w14:paraId="2E3284E3" w14:textId="77777777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</w:rPr>
        <w:t>KD</w:t>
      </w:r>
      <w:r>
        <w:rPr>
          <w:rFonts w:ascii="Times New Roman" w:eastAsia="宋体" w:hAnsi="Times New Roman" w:hint="eastAsia"/>
          <w:b/>
          <w:bCs/>
          <w:sz w:val="24"/>
        </w:rPr>
        <w:t>树近邻搜索算法</w:t>
      </w:r>
      <w:r>
        <w:rPr>
          <w:rFonts w:ascii="Times New Roman" w:eastAsia="宋体" w:hAnsi="Times New Roman" w:hint="eastAsia"/>
          <w:b/>
          <w:sz w:val="24"/>
        </w:rPr>
        <w:t>流程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14:paraId="6320D500" w14:textId="77777777" w:rsidR="00314DB6" w:rsidRDefault="00314DB6" w:rsidP="00314DB6">
      <w:pPr>
        <w:numPr>
          <w:ilvl w:val="0"/>
          <w:numId w:val="3"/>
        </w:numPr>
        <w:spacing w:line="400" w:lineRule="exac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在</w:t>
      </w:r>
      <w:proofErr w:type="spellStart"/>
      <w:r>
        <w:rPr>
          <w:rFonts w:ascii="Times New Roman" w:eastAsia="宋体" w:hAnsi="Times New Roman" w:cs="Times New Roman"/>
          <w:bCs/>
          <w:sz w:val="24"/>
          <w:szCs w:val="24"/>
        </w:rPr>
        <w:t>kd</w:t>
      </w:r>
      <w:proofErr w:type="spellEnd"/>
      <w:r>
        <w:rPr>
          <w:rFonts w:ascii="Times New Roman" w:eastAsia="宋体" w:hAnsi="Times New Roman" w:cs="Times New Roman" w:hint="eastAsia"/>
          <w:bCs/>
          <w:sz w:val="24"/>
          <w:szCs w:val="24"/>
        </w:rPr>
        <w:t>树中找出包含目标点</w:t>
      </w:r>
      <w:r>
        <w:rPr>
          <w:rFonts w:ascii="Times New Roman" w:eastAsia="宋体" w:hAnsi="Times New Roman" w:cs="Times New Roman"/>
          <w:bCs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的叶结点：从根结点出发，递归地向下搜索</w:t>
      </w:r>
      <w:proofErr w:type="spellStart"/>
      <w:r>
        <w:rPr>
          <w:rFonts w:ascii="Times New Roman" w:eastAsia="宋体" w:hAnsi="Times New Roman" w:cs="Times New Roman"/>
          <w:bCs/>
          <w:sz w:val="24"/>
          <w:szCs w:val="24"/>
        </w:rPr>
        <w:t>kd</w:t>
      </w:r>
      <w:proofErr w:type="spellEnd"/>
      <w:r>
        <w:rPr>
          <w:rFonts w:ascii="Times New Roman" w:eastAsia="宋体" w:hAnsi="Times New Roman" w:cs="Times New Roman" w:hint="eastAsia"/>
          <w:bCs/>
          <w:sz w:val="24"/>
          <w:szCs w:val="24"/>
        </w:rPr>
        <w:t>树。若目标点</w:t>
      </w:r>
      <w:r>
        <w:rPr>
          <w:rFonts w:ascii="Times New Roman" w:eastAsia="宋体" w:hAnsi="Times New Roman" w:cs="Times New Roman"/>
          <w:bCs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当前维的坐标小于切分点的坐标，则移动到左子结点，否则移动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到右子结点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，直到子结点为叶结点为止。</w:t>
      </w:r>
    </w:p>
    <w:p w14:paraId="7D984759" w14:textId="77777777" w:rsidR="00314DB6" w:rsidRDefault="00314DB6" w:rsidP="00314DB6">
      <w:pPr>
        <w:numPr>
          <w:ilvl w:val="0"/>
          <w:numId w:val="3"/>
        </w:numPr>
        <w:spacing w:line="400" w:lineRule="exac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以此叶结点为</w:t>
      </w:r>
      <w:r>
        <w:rPr>
          <w:rFonts w:ascii="Times New Roman" w:eastAsia="宋体" w:hAnsi="Times New Roman" w:cs="Times New Roman"/>
          <w:bCs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当前最近点</w:t>
      </w:r>
      <w:r>
        <w:rPr>
          <w:rFonts w:ascii="Times New Roman" w:eastAsia="宋体" w:hAnsi="Times New Roman" w:cs="Times New Roman"/>
          <w:bCs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55F6262E" w14:textId="77777777" w:rsidR="00314DB6" w:rsidRDefault="00314DB6" w:rsidP="00314DB6">
      <w:pPr>
        <w:numPr>
          <w:ilvl w:val="0"/>
          <w:numId w:val="3"/>
        </w:numPr>
        <w:spacing w:line="400" w:lineRule="exac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递归的向上回溯，在每个结点进行以下操作：</w:t>
      </w:r>
      <w:r>
        <w:rPr>
          <w:rFonts w:ascii="Times New Roman" w:eastAsia="宋体" w:hAnsi="Times New Roman" w:cs="Times New Roman"/>
          <w:bCs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Cs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）如果该结点保存的实例点比当前最近点距离目标点更近，则更新</w:t>
      </w:r>
      <w:r>
        <w:rPr>
          <w:rFonts w:ascii="Times New Roman" w:eastAsia="宋体" w:hAnsi="Times New Roman" w:cs="Times New Roman"/>
          <w:bCs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当前最近点</w:t>
      </w:r>
      <w:r>
        <w:rPr>
          <w:rFonts w:ascii="Times New Roman" w:eastAsia="宋体" w:hAnsi="Times New Roman" w:cs="Times New Roman"/>
          <w:bCs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，也就是说以该实例点为</w:t>
      </w:r>
      <w:r>
        <w:rPr>
          <w:rFonts w:ascii="Times New Roman" w:eastAsia="宋体" w:hAnsi="Times New Roman" w:cs="Times New Roman"/>
          <w:bCs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当前最近点</w:t>
      </w:r>
      <w:r>
        <w:rPr>
          <w:rFonts w:ascii="Times New Roman" w:eastAsia="宋体" w:hAnsi="Times New Roman" w:cs="Times New Roman"/>
          <w:bCs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>
        <w:rPr>
          <w:rFonts w:ascii="Times New Roman" w:eastAsia="宋体" w:hAnsi="Times New Roman" w:cs="Times New Roman"/>
          <w:bCs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Cs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）当前最近点一定存在于该结点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个子结点对应的区域，检查子结点的父结点的另一子结点对应的区域是否有更近的点。具体做法是，检查另一子结点对应的区域是否以目标点位球心，以目标点与</w:t>
      </w:r>
      <w:r>
        <w:rPr>
          <w:rFonts w:ascii="Times New Roman" w:eastAsia="宋体" w:hAnsi="Times New Roman" w:cs="Times New Roman"/>
          <w:bCs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当前最近点</w:t>
      </w:r>
      <w:r>
        <w:rPr>
          <w:rFonts w:ascii="Times New Roman" w:eastAsia="宋体" w:hAnsi="Times New Roman" w:cs="Times New Roman"/>
          <w:bCs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间的距离为半径的圆或超球体相交：</w:t>
      </w:r>
      <w:r>
        <w:rPr>
          <w:rFonts w:ascii="Times New Roman" w:eastAsia="宋体" w:hAnsi="Times New Roman" w:cs="Times New Roman"/>
          <w:bCs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如果相交，可能在另一个子结点对应的区域内存在距目标点更近的点，移动到另一个子结点，接着，继续递归地进行最近邻搜索；</w:t>
      </w:r>
      <w:r>
        <w:rPr>
          <w:rFonts w:ascii="Times New Roman" w:eastAsia="宋体" w:hAnsi="Times New Roman" w:cs="Times New Roman"/>
          <w:bCs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如果不相交，向上回溯。</w:t>
      </w:r>
    </w:p>
    <w:p w14:paraId="5F238E7F" w14:textId="77777777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721E8B87" w14:textId="5D998CFB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在实验中，</w:t>
      </w:r>
      <w:r>
        <w:rPr>
          <w:rFonts w:ascii="Times New Roman" w:eastAsia="宋体" w:hAnsi="Times New Roman" w:cs="Times New Roman" w:hint="eastAsia"/>
          <w:sz w:val="24"/>
          <w:szCs w:val="24"/>
        </w:rPr>
        <w:t>可自由选择编程语言（如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Python…</w:t>
      </w:r>
      <w:r>
        <w:rPr>
          <w:rFonts w:ascii="Times New Roman" w:eastAsia="宋体" w:hAnsi="Times New Roman" w:cs="Times New Roman" w:hint="eastAsia"/>
          <w:sz w:val="24"/>
          <w:szCs w:val="24"/>
        </w:rPr>
        <w:t>）按给定的示例数据</w:t>
      </w:r>
      <w:r w:rsidR="00F24B2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F24B23">
        <w:rPr>
          <w:rFonts w:ascii="Times New Roman" w:eastAsia="宋体" w:hAnsi="Times New Roman" w:cs="Times New Roman"/>
          <w:sz w:val="24"/>
          <w:szCs w:val="24"/>
        </w:rPr>
        <w:t>A</w:t>
      </w:r>
      <w:r w:rsidR="00F24B23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F24B23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F24B23">
        <w:rPr>
          <w:rFonts w:ascii="Times New Roman" w:eastAsia="宋体" w:hAnsi="Times New Roman" w:cs="Times New Roman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完成索引建立及近邻搜索，并能够对程序运行过程进行讲解。</w:t>
      </w:r>
    </w:p>
    <w:p w14:paraId="18DBC1BE" w14:textId="77777777" w:rsidR="00314DB6" w:rsidRDefault="00314DB6" w:rsidP="00314DB6">
      <w:pPr>
        <w:spacing w:line="40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示例：</w:t>
      </w:r>
    </w:p>
    <w:p w14:paraId="41A447B3" w14:textId="0E1EBB6E" w:rsidR="00314DB6" w:rsidRDefault="00314DB6" w:rsidP="00314DB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INPUT: </w:t>
      </w:r>
      <w:r>
        <w:rPr>
          <w:rFonts w:ascii="Times New Roman" w:eastAsia="宋体" w:hAnsi="Times New Roman" w:cs="Times New Roman" w:hint="eastAsia"/>
          <w:sz w:val="24"/>
          <w:szCs w:val="24"/>
        </w:rPr>
        <w:t>节点</w:t>
      </w:r>
      <w:r>
        <w:rPr>
          <w:rFonts w:ascii="Times New Roman" w:eastAsia="宋体" w:hAnsi="Times New Roman" w:cs="Times New Roman"/>
          <w:sz w:val="24"/>
          <w:szCs w:val="24"/>
        </w:rPr>
        <w:t>50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 xml:space="preserve">OUTPUT: </w:t>
      </w:r>
      <w:r>
        <w:rPr>
          <w:rFonts w:ascii="Times New Roman" w:eastAsia="宋体" w:hAnsi="Times New Roman" w:cs="Times New Roman" w:hint="eastAsia"/>
          <w:sz w:val="24"/>
          <w:szCs w:val="24"/>
        </w:rPr>
        <w:t>该节点的最近邻节点以及算法构建查询时间。</w:t>
      </w:r>
    </w:p>
    <w:p w14:paraId="565F8846" w14:textId="77777777" w:rsidR="00314DB6" w:rsidRDefault="00314DB6" w:rsidP="00314DB6">
      <w:pPr>
        <w:pStyle w:val="a4"/>
        <w:numPr>
          <w:ilvl w:val="0"/>
          <w:numId w:val="1"/>
        </w:numPr>
        <w:snapToGrid w:val="0"/>
        <w:spacing w:beforeLines="50" w:before="156" w:afterLines="50" w:after="156" w:line="400" w:lineRule="exact"/>
        <w:ind w:firstLineChars="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基于</w:t>
      </w:r>
      <w:r>
        <w:rPr>
          <w:rFonts w:ascii="Times New Roman" w:eastAsia="宋体" w:hAnsi="Times New Roman"/>
          <w:b/>
          <w:sz w:val="24"/>
        </w:rPr>
        <w:t>R</w:t>
      </w:r>
      <w:r>
        <w:rPr>
          <w:rFonts w:ascii="Times New Roman" w:eastAsia="宋体" w:hAnsi="Times New Roman" w:hint="eastAsia"/>
          <w:b/>
          <w:sz w:val="24"/>
        </w:rPr>
        <w:t>树的近邻搜索基本原理及实现</w:t>
      </w:r>
    </w:p>
    <w:p w14:paraId="29FBD500" w14:textId="77777777" w:rsidR="00314DB6" w:rsidRDefault="00314DB6" w:rsidP="00314DB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树运用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了空间分割的理念，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树采用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MBR(Minimal Bounding Rectangle)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方法。从叶子结点开始用矩形（</w:t>
      </w:r>
      <w:r>
        <w:rPr>
          <w:rFonts w:ascii="Times New Roman" w:eastAsia="宋体" w:hAnsi="Times New Roman" w:cs="Times New Roman"/>
          <w:sz w:val="24"/>
          <w:szCs w:val="24"/>
        </w:rPr>
        <w:t>rectangle</w:t>
      </w:r>
      <w:r>
        <w:rPr>
          <w:rFonts w:ascii="Times New Roman" w:eastAsia="宋体" w:hAnsi="Times New Roman" w:cs="Times New Roman" w:hint="eastAsia"/>
          <w:sz w:val="24"/>
          <w:szCs w:val="24"/>
        </w:rPr>
        <w:t>）将空间框起来，结点越往上，框住的空间就越大，以此对空间进行分割。</w:t>
      </w:r>
    </w:p>
    <w:p w14:paraId="3D27263C" w14:textId="0E632EAB" w:rsidR="00314DB6" w:rsidRDefault="00314DB6" w:rsidP="00314DB6">
      <w:pPr>
        <w:keepNext/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51534C18" wp14:editId="6A5307E8">
            <wp:extent cx="2310130" cy="2595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9F58" w14:textId="77777777" w:rsidR="00314DB6" w:rsidRDefault="00314DB6" w:rsidP="00314DB6">
      <w:pPr>
        <w:pStyle w:val="a3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/>
          <w:sz w:val="24"/>
          <w:szCs w:val="24"/>
        </w:rPr>
        <w:t xml:space="preserve">6 </w:t>
      </w:r>
      <w:r>
        <w:rPr>
          <w:rFonts w:ascii="Times New Roman" w:eastAsia="宋体" w:hAnsi="Times New Roman" w:hint="eastAsia"/>
          <w:sz w:val="24"/>
          <w:szCs w:val="24"/>
        </w:rPr>
        <w:t>映射示意图</w:t>
      </w:r>
    </w:p>
    <w:p w14:paraId="73D7BABF" w14:textId="77777777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首先我们假设所有数据都是二维空间下的点，图中仅仅标志了</w:t>
      </w:r>
      <w:r>
        <w:rPr>
          <w:rFonts w:ascii="Times New Roman" w:eastAsia="宋体" w:hAnsi="Times New Roman" w:cs="Times New Roman"/>
          <w:sz w:val="24"/>
          <w:szCs w:val="24"/>
        </w:rPr>
        <w:t>R8</w:t>
      </w:r>
      <w:r>
        <w:rPr>
          <w:rFonts w:ascii="Times New Roman" w:eastAsia="宋体" w:hAnsi="Times New Roman" w:cs="Times New Roman" w:hint="eastAsia"/>
          <w:sz w:val="24"/>
          <w:szCs w:val="24"/>
        </w:rPr>
        <w:t>区域中的数据，为了实现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树结构，用一个</w:t>
      </w:r>
      <w:r>
        <w:rPr>
          <w:rFonts w:ascii="Times New Roman" w:eastAsia="宋体" w:hAnsi="Times New Roman" w:cs="Times New Roman"/>
          <w:sz w:val="24"/>
          <w:szCs w:val="24"/>
        </w:rPr>
        <w:t>MBR</w:t>
      </w:r>
      <w:r>
        <w:rPr>
          <w:rFonts w:ascii="Times New Roman" w:eastAsia="宋体" w:hAnsi="Times New Roman" w:cs="Times New Roman" w:hint="eastAsia"/>
          <w:sz w:val="24"/>
          <w:szCs w:val="24"/>
        </w:rPr>
        <w:t>恰好框住该不规则区域：</w:t>
      </w:r>
      <w:r>
        <w:rPr>
          <w:rFonts w:ascii="Times New Roman" w:eastAsia="宋体" w:hAnsi="Times New Roman" w:cs="Times New Roman"/>
          <w:sz w:val="24"/>
          <w:szCs w:val="24"/>
        </w:rPr>
        <w:t>R8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R8</w:t>
      </w:r>
      <w:r>
        <w:rPr>
          <w:rFonts w:ascii="Times New Roman" w:eastAsia="宋体" w:hAnsi="Times New Roman" w:cs="Times New Roman" w:hint="eastAsia"/>
          <w:sz w:val="24"/>
          <w:szCs w:val="24"/>
        </w:rPr>
        <w:t>刚好框住所有在此区域中的数据。其他实线包围住的区域，如</w:t>
      </w:r>
      <w:r>
        <w:rPr>
          <w:rFonts w:ascii="Times New Roman" w:eastAsia="宋体" w:hAnsi="Times New Roman" w:cs="Times New Roman"/>
          <w:sz w:val="24"/>
          <w:szCs w:val="24"/>
        </w:rPr>
        <w:t>R9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R10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R12</w:t>
      </w:r>
      <w:r>
        <w:rPr>
          <w:rFonts w:ascii="Times New Roman" w:eastAsia="宋体" w:hAnsi="Times New Roman" w:cs="Times New Roman" w:hint="eastAsia"/>
          <w:sz w:val="24"/>
          <w:szCs w:val="24"/>
        </w:rPr>
        <w:t>同理，共得到了</w:t>
      </w:r>
      <w:r>
        <w:rPr>
          <w:rFonts w:ascii="Times New Roman" w:eastAsia="宋体" w:hAnsi="Times New Roman" w:cs="Times New Roman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sz w:val="24"/>
          <w:szCs w:val="24"/>
        </w:rPr>
        <w:t>个最基本的</w:t>
      </w:r>
      <w:r>
        <w:rPr>
          <w:rFonts w:ascii="Times New Roman" w:eastAsia="宋体" w:hAnsi="Times New Roman" w:cs="Times New Roman"/>
          <w:sz w:val="24"/>
          <w:szCs w:val="24"/>
        </w:rPr>
        <w:t>MBR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，这些矩形被存储在子结点中。</w:t>
      </w:r>
    </w:p>
    <w:p w14:paraId="3624320A" w14:textId="77777777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下一步操作就是进行高一层次的处理。</w:t>
      </w:r>
      <w:r>
        <w:rPr>
          <w:rFonts w:ascii="Times New Roman" w:eastAsia="宋体" w:hAnsi="Times New Roman" w:cs="Times New Roman"/>
          <w:sz w:val="24"/>
          <w:szCs w:val="24"/>
        </w:rPr>
        <w:t>R8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R9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R10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三个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矩形距离最为靠近，因此就可以用一个更大的矩形</w:t>
      </w:r>
      <w:r>
        <w:rPr>
          <w:rFonts w:ascii="Times New Roman" w:eastAsia="宋体" w:hAnsi="Times New Roman" w:cs="Times New Roman"/>
          <w:sz w:val="24"/>
          <w:szCs w:val="24"/>
        </w:rPr>
        <w:t>R3</w:t>
      </w:r>
      <w:r>
        <w:rPr>
          <w:rFonts w:ascii="Times New Roman" w:eastAsia="宋体" w:hAnsi="Times New Roman" w:cs="Times New Roman" w:hint="eastAsia"/>
          <w:sz w:val="24"/>
          <w:szCs w:val="24"/>
        </w:rPr>
        <w:t>恰好框住这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个矩形。同理，</w:t>
      </w:r>
      <w:r>
        <w:rPr>
          <w:rFonts w:ascii="Times New Roman" w:eastAsia="宋体" w:hAnsi="Times New Roman" w:cs="Times New Roman"/>
          <w:sz w:val="24"/>
          <w:szCs w:val="24"/>
        </w:rPr>
        <w:t>R15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R16</w:t>
      </w:r>
      <w:r>
        <w:rPr>
          <w:rFonts w:ascii="Times New Roman" w:eastAsia="宋体" w:hAnsi="Times New Roman" w:cs="Times New Roman" w:hint="eastAsia"/>
          <w:sz w:val="24"/>
          <w:szCs w:val="24"/>
        </w:rPr>
        <w:t>被</w:t>
      </w:r>
      <w:r>
        <w:rPr>
          <w:rFonts w:ascii="Times New Roman" w:eastAsia="宋体" w:hAnsi="Times New Roman" w:cs="Times New Roman"/>
          <w:sz w:val="24"/>
          <w:szCs w:val="24"/>
        </w:rPr>
        <w:t>R6</w:t>
      </w:r>
      <w:r>
        <w:rPr>
          <w:rFonts w:ascii="Times New Roman" w:eastAsia="宋体" w:hAnsi="Times New Roman" w:cs="Times New Roman" w:hint="eastAsia"/>
          <w:sz w:val="24"/>
          <w:szCs w:val="24"/>
        </w:rPr>
        <w:t>恰好框住，</w:t>
      </w:r>
      <w:r>
        <w:rPr>
          <w:rFonts w:ascii="Times New Roman" w:eastAsia="宋体" w:hAnsi="Times New Roman" w:cs="Times New Roman"/>
          <w:sz w:val="24"/>
          <w:szCs w:val="24"/>
        </w:rPr>
        <w:t>R11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R12</w:t>
      </w:r>
      <w:r>
        <w:rPr>
          <w:rFonts w:ascii="Times New Roman" w:eastAsia="宋体" w:hAnsi="Times New Roman" w:cs="Times New Roman" w:hint="eastAsia"/>
          <w:sz w:val="24"/>
          <w:szCs w:val="24"/>
        </w:rPr>
        <w:t>被</w:t>
      </w:r>
      <w:r>
        <w:rPr>
          <w:rFonts w:ascii="Times New Roman" w:eastAsia="宋体" w:hAnsi="Times New Roman" w:cs="Times New Roman"/>
          <w:sz w:val="24"/>
          <w:szCs w:val="24"/>
        </w:rPr>
        <w:t>R4</w:t>
      </w:r>
      <w:r>
        <w:rPr>
          <w:rFonts w:ascii="Times New Roman" w:eastAsia="宋体" w:hAnsi="Times New Roman" w:cs="Times New Roman" w:hint="eastAsia"/>
          <w:sz w:val="24"/>
          <w:szCs w:val="24"/>
        </w:rPr>
        <w:t>恰好框住。所有最基本的</w:t>
      </w:r>
      <w:r>
        <w:rPr>
          <w:rFonts w:ascii="Times New Roman" w:eastAsia="宋体" w:hAnsi="Times New Roman" w:cs="Times New Roman"/>
          <w:sz w:val="24"/>
          <w:szCs w:val="24"/>
        </w:rPr>
        <w:t>MBR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被框进更大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的矩形中之后，再次迭代，用更大的框去框住这些矩形。下面就可以把这些矩形存入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树中。根结点存放的是两个最大的矩形，这两个最大的矩形框住了所有的剩余的矩形，当然也就框住了所有的数据。下一层的结点存放了次大的矩形，这些矩形缩小了范围。每个叶子结点都是存放的最小的矩形，这些矩形中可能包含有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数据</w:t>
      </w:r>
    </w:p>
    <w:p w14:paraId="25A07ED4" w14:textId="77777777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基于</w:t>
      </w:r>
      <w:r>
        <w:rPr>
          <w:rFonts w:ascii="Times New Roman" w:eastAsia="宋体" w:hAnsi="Times New Roman"/>
          <w:b/>
          <w:sz w:val="24"/>
        </w:rPr>
        <w:t>R</w:t>
      </w:r>
      <w:r>
        <w:rPr>
          <w:rFonts w:ascii="Times New Roman" w:eastAsia="宋体" w:hAnsi="Times New Roman" w:hint="eastAsia"/>
          <w:b/>
          <w:sz w:val="24"/>
        </w:rPr>
        <w:t>树的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近邻搜索算法流程：</w:t>
      </w:r>
    </w:p>
    <w:p w14:paraId="192E52A6" w14:textId="77777777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描述：假设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为一棵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树的根结点，查找所有搜索矩形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覆盖的记录条目。</w:t>
      </w:r>
    </w:p>
    <w:p w14:paraId="212576A9" w14:textId="77777777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S1:[</w:t>
      </w:r>
      <w:r>
        <w:rPr>
          <w:rFonts w:ascii="Times New Roman" w:eastAsia="宋体" w:hAnsi="Times New Roman" w:cs="Times New Roman" w:hint="eastAsia"/>
          <w:sz w:val="24"/>
          <w:szCs w:val="24"/>
        </w:rPr>
        <w:t>查找子树</w:t>
      </w:r>
      <w:r>
        <w:rPr>
          <w:rFonts w:ascii="Times New Roman" w:eastAsia="宋体" w:hAnsi="Times New Roman" w:cs="Times New Roman"/>
          <w:sz w:val="24"/>
          <w:szCs w:val="24"/>
        </w:rPr>
        <w:t xml:space="preserve">] </w:t>
      </w: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是非叶子结点，如果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所对应的矩形与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有重合，那么检查所有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中存储的条目，对于所有这些条目，使用</w:t>
      </w:r>
      <w:r>
        <w:rPr>
          <w:rFonts w:ascii="Times New Roman" w:eastAsia="宋体" w:hAnsi="Times New Roman" w:cs="Times New Roman"/>
          <w:sz w:val="24"/>
          <w:szCs w:val="24"/>
        </w:rPr>
        <w:t>Search</w:t>
      </w:r>
      <w:r>
        <w:rPr>
          <w:rFonts w:ascii="Times New Roman" w:eastAsia="宋体" w:hAnsi="Times New Roman" w:cs="Times New Roman" w:hint="eastAsia"/>
          <w:sz w:val="24"/>
          <w:szCs w:val="24"/>
        </w:rPr>
        <w:t>操作作用在每一个条目所指向的子树的根结点上（即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结点的孩子结点）。</w:t>
      </w:r>
    </w:p>
    <w:p w14:paraId="3545E865" w14:textId="77777777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S2:[</w:t>
      </w:r>
      <w:r>
        <w:rPr>
          <w:rFonts w:ascii="Times New Roman" w:eastAsia="宋体" w:hAnsi="Times New Roman" w:cs="Times New Roman" w:hint="eastAsia"/>
          <w:sz w:val="24"/>
          <w:szCs w:val="24"/>
        </w:rPr>
        <w:t>查找叶子结点</w:t>
      </w:r>
      <w:r>
        <w:rPr>
          <w:rFonts w:ascii="Times New Roman" w:eastAsia="宋体" w:hAnsi="Times New Roman" w:cs="Times New Roman"/>
          <w:sz w:val="24"/>
          <w:szCs w:val="24"/>
        </w:rPr>
        <w:t xml:space="preserve">] </w:t>
      </w: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是叶子结点，如果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所对应的矩形与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有重合，那么直接检查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所指向的所有记录条目。返回符合条件的记录。</w:t>
      </w:r>
    </w:p>
    <w:p w14:paraId="55F12A9B" w14:textId="77777777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</w:p>
    <w:p w14:paraId="1FFC53D4" w14:textId="33AE80CB" w:rsidR="00314DB6" w:rsidRDefault="00314DB6" w:rsidP="00314DB6">
      <w:pPr>
        <w:spacing w:line="40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在实验中，</w:t>
      </w:r>
      <w:r>
        <w:rPr>
          <w:rFonts w:ascii="Times New Roman" w:eastAsia="宋体" w:hAnsi="Times New Roman" w:cs="Times New Roman" w:hint="eastAsia"/>
          <w:sz w:val="24"/>
          <w:szCs w:val="24"/>
        </w:rPr>
        <w:t>可自由选择编程语言（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Python…</w:t>
      </w:r>
      <w:r>
        <w:rPr>
          <w:rFonts w:ascii="Times New Roman" w:eastAsia="宋体" w:hAnsi="Times New Roman" w:cs="Times New Roman" w:hint="eastAsia"/>
          <w:sz w:val="24"/>
          <w:szCs w:val="24"/>
        </w:rPr>
        <w:t>）按给定的步骤完成数据索引的建立以及近邻查询过程，对程序运行过程进行分析。</w:t>
      </w:r>
    </w:p>
    <w:p w14:paraId="2E28A57D" w14:textId="77777777" w:rsidR="00314DB6" w:rsidRDefault="00314DB6" w:rsidP="00314DB6">
      <w:pPr>
        <w:spacing w:line="40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示例：</w:t>
      </w:r>
    </w:p>
    <w:p w14:paraId="68616C19" w14:textId="6EA1835D" w:rsidR="00314DB6" w:rsidRDefault="00314DB6" w:rsidP="00314DB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INPUT: (</w:t>
      </w:r>
      <w:r>
        <w:rPr>
          <w:rFonts w:ascii="Times New Roman" w:eastAsia="宋体" w:hAnsi="Times New Roman" w:cs="Times New Roman" w:hint="eastAsia"/>
          <w:sz w:val="24"/>
          <w:szCs w:val="24"/>
        </w:rPr>
        <w:t>提供数据集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指定查询节点</w:t>
      </w:r>
      <w:r w:rsidR="009951E5">
        <w:rPr>
          <w:rFonts w:ascii="Times New Roman" w:eastAsia="宋体" w:hAnsi="Times New Roman" w:cs="Times New Roman" w:hint="eastAsia"/>
          <w:sz w:val="24"/>
          <w:szCs w:val="24"/>
        </w:rPr>
        <w:t xml:space="preserve"> 100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C7CE40E" w14:textId="77777777" w:rsidR="00314DB6" w:rsidRDefault="00314DB6" w:rsidP="00314DB6">
      <w:pPr>
        <w:spacing w:line="400" w:lineRule="exact"/>
        <w:ind w:firstLineChars="200" w:firstLine="480"/>
        <w:rPr>
          <w:rFonts w:ascii="Times New Roman" w:eastAsia="宋体" w:hAnsi="Times New Roman" w:cs="Times New Roman"/>
          <w:color w:val="FF0000"/>
          <w:szCs w:val="20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OUTPUT: </w:t>
      </w:r>
      <w:r>
        <w:rPr>
          <w:rFonts w:ascii="Times New Roman" w:eastAsia="宋体" w:hAnsi="Times New Roman" w:cs="Times New Roman" w:hint="eastAsia"/>
          <w:sz w:val="24"/>
          <w:szCs w:val="24"/>
        </w:rPr>
        <w:t>输出该节点的最近邻信息及算法构建查询时间。</w:t>
      </w:r>
    </w:p>
    <w:p w14:paraId="14E3B7CA" w14:textId="77777777" w:rsidR="0042378E" w:rsidRPr="00314DB6" w:rsidRDefault="005850A7"/>
    <w:sectPr w:rsidR="0042378E" w:rsidRPr="0031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7DC19" w14:textId="77777777" w:rsidR="00787C3D" w:rsidRDefault="00787C3D" w:rsidP="00787C3D">
      <w:r>
        <w:separator/>
      </w:r>
    </w:p>
  </w:endnote>
  <w:endnote w:type="continuationSeparator" w:id="0">
    <w:p w14:paraId="2A0E46EC" w14:textId="77777777" w:rsidR="00787C3D" w:rsidRDefault="00787C3D" w:rsidP="0078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2875D" w14:textId="77777777" w:rsidR="00787C3D" w:rsidRDefault="00787C3D" w:rsidP="00787C3D">
      <w:r>
        <w:separator/>
      </w:r>
    </w:p>
  </w:footnote>
  <w:footnote w:type="continuationSeparator" w:id="0">
    <w:p w14:paraId="79B7BA18" w14:textId="77777777" w:rsidR="00787C3D" w:rsidRDefault="00787C3D" w:rsidP="00787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6AA6"/>
    <w:multiLevelType w:val="hybridMultilevel"/>
    <w:tmpl w:val="628871B2"/>
    <w:lvl w:ilvl="0" w:tplc="3C32DB72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60872"/>
    <w:multiLevelType w:val="multilevel"/>
    <w:tmpl w:val="7084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97581"/>
    <w:multiLevelType w:val="hybridMultilevel"/>
    <w:tmpl w:val="6A28163E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>
      <w:start w:val="1"/>
      <w:numFmt w:val="lowerRoman"/>
      <w:lvlText w:val="%3."/>
      <w:lvlJc w:val="right"/>
      <w:pPr>
        <w:ind w:left="1617" w:hanging="420"/>
      </w:pPr>
    </w:lvl>
    <w:lvl w:ilvl="3" w:tplc="0409000F">
      <w:start w:val="1"/>
      <w:numFmt w:val="decimal"/>
      <w:lvlText w:val="%4."/>
      <w:lvlJc w:val="left"/>
      <w:pPr>
        <w:ind w:left="2037" w:hanging="420"/>
      </w:pPr>
    </w:lvl>
    <w:lvl w:ilvl="4" w:tplc="04090019">
      <w:start w:val="1"/>
      <w:numFmt w:val="lowerLetter"/>
      <w:lvlText w:val="%5)"/>
      <w:lvlJc w:val="left"/>
      <w:pPr>
        <w:ind w:left="2457" w:hanging="420"/>
      </w:pPr>
    </w:lvl>
    <w:lvl w:ilvl="5" w:tplc="0409001B">
      <w:start w:val="1"/>
      <w:numFmt w:val="lowerRoman"/>
      <w:lvlText w:val="%6."/>
      <w:lvlJc w:val="right"/>
      <w:pPr>
        <w:ind w:left="2877" w:hanging="420"/>
      </w:pPr>
    </w:lvl>
    <w:lvl w:ilvl="6" w:tplc="0409000F">
      <w:start w:val="1"/>
      <w:numFmt w:val="decimal"/>
      <w:lvlText w:val="%7."/>
      <w:lvlJc w:val="left"/>
      <w:pPr>
        <w:ind w:left="3297" w:hanging="420"/>
      </w:pPr>
    </w:lvl>
    <w:lvl w:ilvl="7" w:tplc="04090019">
      <w:start w:val="1"/>
      <w:numFmt w:val="lowerLetter"/>
      <w:lvlText w:val="%8)"/>
      <w:lvlJc w:val="left"/>
      <w:pPr>
        <w:ind w:left="3717" w:hanging="420"/>
      </w:pPr>
    </w:lvl>
    <w:lvl w:ilvl="8" w:tplc="0409001B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72"/>
    <w:rsid w:val="000A45B0"/>
    <w:rsid w:val="000D6B72"/>
    <w:rsid w:val="00314DB6"/>
    <w:rsid w:val="005850A7"/>
    <w:rsid w:val="00787C3D"/>
    <w:rsid w:val="00865FC9"/>
    <w:rsid w:val="009951E5"/>
    <w:rsid w:val="00A27BBB"/>
    <w:rsid w:val="00AC6C8F"/>
    <w:rsid w:val="00B05F59"/>
    <w:rsid w:val="00B8499D"/>
    <w:rsid w:val="00D23552"/>
    <w:rsid w:val="00F24B23"/>
    <w:rsid w:val="00F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75E6"/>
  <w15:chartTrackingRefBased/>
  <w15:docId w15:val="{72EBE9A7-6E8F-422D-965C-C24E282C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D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14DB6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314DB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87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7C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7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7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1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刘</dc:creator>
  <cp:keywords/>
  <dc:description/>
  <cp:lastModifiedBy>wang wen</cp:lastModifiedBy>
  <cp:revision>9</cp:revision>
  <dcterms:created xsi:type="dcterms:W3CDTF">2020-05-21T03:32:00Z</dcterms:created>
  <dcterms:modified xsi:type="dcterms:W3CDTF">2020-05-31T09:01:00Z</dcterms:modified>
</cp:coreProperties>
</file>