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D37D" w14:textId="25129F97" w:rsidR="005C5492" w:rsidRPr="005C5492" w:rsidRDefault="005C5492" w:rsidP="005C5492">
      <w:pPr>
        <w:shd w:val="clear" w:color="auto" w:fill="FFFFFF"/>
        <w:rPr>
          <w:rFonts w:ascii="Calibri" w:eastAsia="Times New Roman" w:hAnsi="Calibri" w:cs="Calibri"/>
          <w:color w:val="201F1E"/>
          <w:sz w:val="22"/>
          <w:szCs w:val="22"/>
          <w:lang w:val="en-CA"/>
        </w:rPr>
      </w:pPr>
      <w:r w:rsidRPr="005C5492">
        <w:rPr>
          <w:rFonts w:ascii="Calibri" w:eastAsia="Times New Roman" w:hAnsi="Calibri" w:cs="Calibri"/>
          <w:b/>
          <w:bCs/>
          <w:noProof/>
          <w:color w:val="0000FF"/>
          <w:sz w:val="22"/>
          <w:szCs w:val="22"/>
          <w:bdr w:val="none" w:sz="0" w:space="0" w:color="auto" w:frame="1"/>
          <w:lang w:val="en"/>
        </w:rPr>
        <w:drawing>
          <wp:inline distT="0" distB="0" distL="0" distR="0" wp14:anchorId="20BA63C9" wp14:editId="75986507">
            <wp:extent cx="5943600" cy="1485265"/>
            <wp:effectExtent l="0" t="0" r="0" b="635"/>
            <wp:docPr id="2" name="Picture 2" descr="SnackDown 2021">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7" descr="SnackDown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5265"/>
                    </a:xfrm>
                    <a:prstGeom prst="rect">
                      <a:avLst/>
                    </a:prstGeom>
                    <a:noFill/>
                    <a:ln>
                      <a:noFill/>
                    </a:ln>
                  </pic:spPr>
                </pic:pic>
              </a:graphicData>
            </a:graphic>
          </wp:inline>
        </w:drawing>
      </w:r>
    </w:p>
    <w:p w14:paraId="77BD15F5" w14:textId="77777777" w:rsidR="005C5492" w:rsidRPr="005C5492" w:rsidRDefault="005C5492" w:rsidP="005C5492">
      <w:pPr>
        <w:shd w:val="clear" w:color="auto" w:fill="FFFFFF"/>
        <w:jc w:val="center"/>
        <w:textAlignment w:val="baseline"/>
        <w:rPr>
          <w:rFonts w:ascii="Segoe UI" w:eastAsia="Times New Roman" w:hAnsi="Segoe UI" w:cs="Segoe UI"/>
          <w:color w:val="201F1E"/>
          <w:sz w:val="23"/>
          <w:szCs w:val="23"/>
          <w:lang w:val="en-CA"/>
        </w:rPr>
      </w:pPr>
      <w:r w:rsidRPr="005C5492">
        <w:rPr>
          <w:rFonts w:ascii="controlIcons" w:eastAsia="Times New Roman" w:hAnsi="controlIcons" w:cs="Segoe UI"/>
          <w:color w:val="201F1E"/>
          <w:bdr w:val="none" w:sz="0" w:space="0" w:color="auto" w:frame="1"/>
          <w:lang w:val="en-CA"/>
        </w:rPr>
        <w:t></w:t>
      </w:r>
    </w:p>
    <w:tbl>
      <w:tblPr>
        <w:tblW w:w="9000" w:type="dxa"/>
        <w:jc w:val="center"/>
        <w:tblCellSpacing w:w="0" w:type="dxa"/>
        <w:tblBorders>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9360"/>
      </w:tblGrid>
      <w:tr w:rsidR="005C5492" w:rsidRPr="005C5492" w14:paraId="7DD897A6" w14:textId="77777777" w:rsidTr="005C5492">
        <w:trPr>
          <w:tblCellSpacing w:w="0" w:type="dxa"/>
          <w:jc w:val="center"/>
        </w:trPr>
        <w:tc>
          <w:tcPr>
            <w:tcW w:w="0" w:type="auto"/>
            <w:tcBorders>
              <w:top w:val="nil"/>
              <w:left w:val="nil"/>
              <w:bottom w:val="nil"/>
              <w:right w:val="nil"/>
            </w:tcBorders>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40"/>
            </w:tblGrid>
            <w:tr w:rsidR="005C5492" w:rsidRPr="005C5492" w14:paraId="77F2CFA7" w14:textId="77777777">
              <w:trPr>
                <w:tblCellSpacing w:w="0" w:type="dxa"/>
              </w:trPr>
              <w:tc>
                <w:tcPr>
                  <w:tcW w:w="0" w:type="auto"/>
                  <w:vAlign w:val="center"/>
                  <w:hideMark/>
                </w:tcPr>
                <w:p w14:paraId="2416D400" w14:textId="31C1F29E"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color w:val="2C2929"/>
                      <w:sz w:val="23"/>
                      <w:szCs w:val="23"/>
                      <w:bdr w:val="none" w:sz="0" w:space="0" w:color="auto" w:frame="1"/>
                      <w:lang w:val="en-CA"/>
                    </w:rPr>
                    <w:t xml:space="preserve">We’re pleased to invite </w:t>
                  </w:r>
                  <w:r>
                    <w:rPr>
                      <w:rFonts w:ascii="Open Sans" w:eastAsia="Times New Roman" w:hAnsi="Open Sans" w:cs="Open Sans"/>
                      <w:color w:val="2C2929"/>
                      <w:sz w:val="23"/>
                      <w:szCs w:val="23"/>
                      <w:bdr w:val="none" w:sz="0" w:space="0" w:color="auto" w:frame="1"/>
                      <w:lang w:val="en-CA"/>
                    </w:rPr>
                    <w:t>the</w:t>
                  </w:r>
                  <w:r w:rsidRPr="005C5492">
                    <w:rPr>
                      <w:rFonts w:ascii="Open Sans" w:eastAsia="Times New Roman" w:hAnsi="Open Sans" w:cs="Open Sans"/>
                      <w:color w:val="2C2929"/>
                      <w:sz w:val="23"/>
                      <w:szCs w:val="23"/>
                      <w:bdr w:val="none" w:sz="0" w:space="0" w:color="auto" w:frame="1"/>
                      <w:lang w:val="en-CA"/>
                    </w:rPr>
                    <w:t xml:space="preserve"> student programmers to </w:t>
                  </w: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xml:space="preserve"> 2021. </w:t>
                  </w:r>
                </w:p>
                <w:p w14:paraId="1ACFC989"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xml:space="preserve"> is </w:t>
                  </w:r>
                  <w:proofErr w:type="spellStart"/>
                  <w:r w:rsidRPr="005C5492">
                    <w:rPr>
                      <w:rFonts w:ascii="Open Sans" w:eastAsia="Times New Roman" w:hAnsi="Open Sans" w:cs="Open Sans"/>
                      <w:color w:val="2C2929"/>
                      <w:sz w:val="23"/>
                      <w:szCs w:val="23"/>
                      <w:bdr w:val="none" w:sz="0" w:space="0" w:color="auto" w:frame="1"/>
                      <w:lang w:val="en-CA"/>
                    </w:rPr>
                    <w:t>CodeChef’s</w:t>
                  </w:r>
                  <w:proofErr w:type="spellEnd"/>
                  <w:r w:rsidRPr="005C5492">
                    <w:rPr>
                      <w:rFonts w:ascii="Open Sans" w:eastAsia="Times New Roman" w:hAnsi="Open Sans" w:cs="Open Sans"/>
                      <w:color w:val="2C2929"/>
                      <w:sz w:val="23"/>
                      <w:szCs w:val="23"/>
                      <w:bdr w:val="none" w:sz="0" w:space="0" w:color="auto" w:frame="1"/>
                      <w:lang w:val="en-CA"/>
                    </w:rPr>
                    <w:t xml:space="preserve"> biggest Annual Programming Challenge and one of the most popular global online events as well. </w:t>
                  </w:r>
                </w:p>
                <w:p w14:paraId="307355D3"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hyperlink r:id="rId6" w:tgtFrame="_blank" w:history="1">
                    <w:r w:rsidRPr="005C5492">
                      <w:rPr>
                        <w:rFonts w:ascii="Open Sans" w:eastAsia="Times New Roman" w:hAnsi="Open Sans" w:cs="Open Sans"/>
                        <w:color w:val="0000FF"/>
                        <w:sz w:val="23"/>
                        <w:szCs w:val="23"/>
                        <w:u w:val="single"/>
                        <w:bdr w:val="none" w:sz="0" w:space="0" w:color="auto" w:frame="1"/>
                        <w:lang w:val="en-CA"/>
                      </w:rPr>
                      <w:t xml:space="preserve">Gennady </w:t>
                    </w:r>
                    <w:proofErr w:type="spellStart"/>
                    <w:r w:rsidRPr="005C5492">
                      <w:rPr>
                        <w:rFonts w:ascii="Open Sans" w:eastAsia="Times New Roman" w:hAnsi="Open Sans" w:cs="Open Sans"/>
                        <w:color w:val="0000FF"/>
                        <w:sz w:val="23"/>
                        <w:szCs w:val="23"/>
                        <w:u w:val="single"/>
                        <w:bdr w:val="none" w:sz="0" w:space="0" w:color="auto" w:frame="1"/>
                        <w:lang w:val="en-CA"/>
                      </w:rPr>
                      <w:t>Korotkewich</w:t>
                    </w:r>
                    <w:proofErr w:type="spellEnd"/>
                  </w:hyperlink>
                  <w:r w:rsidRPr="005C5492">
                    <w:rPr>
                      <w:rFonts w:ascii="Open Sans" w:eastAsia="Times New Roman" w:hAnsi="Open Sans" w:cs="Open Sans"/>
                      <w:color w:val="2C2929"/>
                      <w:sz w:val="23"/>
                      <w:szCs w:val="23"/>
                      <w:bdr w:val="none" w:sz="0" w:space="0" w:color="auto" w:frame="1"/>
                      <w:lang w:val="en-CA"/>
                    </w:rPr>
                    <w:t> &amp; </w:t>
                  </w:r>
                  <w:proofErr w:type="spellStart"/>
                  <w:r w:rsidRPr="005C5492">
                    <w:rPr>
                      <w:rFonts w:ascii="Open Sans" w:eastAsia="Times New Roman" w:hAnsi="Open Sans" w:cs="Open Sans"/>
                      <w:color w:val="2C2929"/>
                      <w:sz w:val="23"/>
                      <w:szCs w:val="23"/>
                      <w:bdr w:val="none" w:sz="0" w:space="0" w:color="auto" w:frame="1"/>
                      <w:lang w:val="en-CA"/>
                    </w:rPr>
                    <w:fldChar w:fldCharType="begin"/>
                  </w:r>
                  <w:r w:rsidRPr="005C5492">
                    <w:rPr>
                      <w:rFonts w:ascii="Open Sans" w:eastAsia="Times New Roman" w:hAnsi="Open Sans" w:cs="Open Sans"/>
                      <w:color w:val="2C2929"/>
                      <w:sz w:val="23"/>
                      <w:szCs w:val="23"/>
                      <w:bdr w:val="none" w:sz="0" w:space="0" w:color="auto" w:frame="1"/>
                      <w:lang w:val="en-CA"/>
                    </w:rPr>
                    <w:instrText xml:space="preserve"> HYPERLINK "https://mail.codechef.com/l/ibi8MAnIqNCM4TjGrAHtsQ/9yPwoA00u3pa68QSQiQJhw/I8J0t2E8CHJ8GD763HmWI4qw" \t "_blank" </w:instrText>
                  </w:r>
                  <w:r w:rsidRPr="005C5492">
                    <w:rPr>
                      <w:rFonts w:ascii="Open Sans" w:eastAsia="Times New Roman" w:hAnsi="Open Sans" w:cs="Open Sans"/>
                      <w:color w:val="2C2929"/>
                      <w:sz w:val="23"/>
                      <w:szCs w:val="23"/>
                      <w:bdr w:val="none" w:sz="0" w:space="0" w:color="auto" w:frame="1"/>
                      <w:lang w:val="en-CA"/>
                    </w:rPr>
                    <w:fldChar w:fldCharType="separate"/>
                  </w:r>
                  <w:r w:rsidRPr="005C5492">
                    <w:rPr>
                      <w:rFonts w:ascii="Open Sans" w:eastAsia="Times New Roman" w:hAnsi="Open Sans" w:cs="Open Sans"/>
                      <w:color w:val="0000FF"/>
                      <w:sz w:val="23"/>
                      <w:szCs w:val="23"/>
                      <w:u w:val="single"/>
                      <w:bdr w:val="none" w:sz="0" w:space="0" w:color="auto" w:frame="1"/>
                      <w:lang w:val="en-CA"/>
                    </w:rPr>
                    <w:t>Borys</w:t>
                  </w:r>
                  <w:proofErr w:type="spellEnd"/>
                  <w:r w:rsidRPr="005C5492">
                    <w:rPr>
                      <w:rFonts w:ascii="Open Sans" w:eastAsia="Times New Roman" w:hAnsi="Open Sans" w:cs="Open Sans"/>
                      <w:color w:val="0000FF"/>
                      <w:sz w:val="23"/>
                      <w:szCs w:val="23"/>
                      <w:u w:val="single"/>
                      <w:bdr w:val="none" w:sz="0" w:space="0" w:color="auto" w:frame="1"/>
                      <w:lang w:val="en-CA"/>
                    </w:rPr>
                    <w:t xml:space="preserve"> </w:t>
                  </w:r>
                  <w:proofErr w:type="spellStart"/>
                  <w:r w:rsidRPr="005C5492">
                    <w:rPr>
                      <w:rFonts w:ascii="Open Sans" w:eastAsia="Times New Roman" w:hAnsi="Open Sans" w:cs="Open Sans"/>
                      <w:color w:val="0000FF"/>
                      <w:sz w:val="23"/>
                      <w:szCs w:val="23"/>
                      <w:u w:val="single"/>
                      <w:bdr w:val="none" w:sz="0" w:space="0" w:color="auto" w:frame="1"/>
                      <w:lang w:val="en-CA"/>
                    </w:rPr>
                    <w:t>Minaiev</w:t>
                  </w:r>
                  <w:proofErr w:type="spellEnd"/>
                  <w:r w:rsidRPr="005C5492">
                    <w:rPr>
                      <w:rFonts w:ascii="Open Sans" w:eastAsia="Times New Roman" w:hAnsi="Open Sans" w:cs="Open Sans"/>
                      <w:color w:val="2C2929"/>
                      <w:sz w:val="23"/>
                      <w:szCs w:val="23"/>
                      <w:bdr w:val="none" w:sz="0" w:space="0" w:color="auto" w:frame="1"/>
                      <w:lang w:val="en-CA"/>
                    </w:rPr>
                    <w:fldChar w:fldCharType="end"/>
                  </w:r>
                  <w:r w:rsidRPr="005C5492">
                    <w:rPr>
                      <w:rFonts w:ascii="Open Sans" w:eastAsia="Times New Roman" w:hAnsi="Open Sans" w:cs="Open Sans"/>
                      <w:color w:val="2C2929"/>
                      <w:sz w:val="23"/>
                      <w:szCs w:val="23"/>
                      <w:bdr w:val="none" w:sz="0" w:space="0" w:color="auto" w:frame="1"/>
                      <w:lang w:val="en-CA"/>
                    </w:rPr>
                    <w:t xml:space="preserve">, programmers from Saint Petersburg University, were the previous </w:t>
                  </w: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xml:space="preserve"> champions. If you think your programmers can challenge them this year for the coveted </w:t>
                  </w: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xml:space="preserve"> 2021 title, then do share the below details with your students.</w:t>
                  </w:r>
                </w:p>
                <w:p w14:paraId="53B05D50" w14:textId="77777777" w:rsidR="005C5492" w:rsidRPr="005C5492" w:rsidRDefault="005C5492" w:rsidP="005C5492">
                  <w:pPr>
                    <w:spacing w:beforeAutospacing="1"/>
                    <w:jc w:val="center"/>
                    <w:rPr>
                      <w:rFonts w:ascii="Times New Roman" w:eastAsia="Times New Roman" w:hAnsi="Times New Roman" w:cs="Times New Roman"/>
                      <w:lang w:val="en-CA"/>
                    </w:rPr>
                  </w:pPr>
                  <w:hyperlink r:id="rId7" w:tgtFrame="_blank" w:history="1">
                    <w:r w:rsidRPr="005C5492">
                      <w:rPr>
                        <w:rFonts w:ascii="inherit" w:eastAsia="Times New Roman" w:hAnsi="inherit" w:cs="Open Sans"/>
                        <w:color w:val="FFFFFF"/>
                        <w:spacing w:val="8"/>
                        <w:sz w:val="23"/>
                        <w:szCs w:val="23"/>
                        <w:u w:val="single"/>
                        <w:bdr w:val="none" w:sz="0" w:space="0" w:color="auto" w:frame="1"/>
                        <w:shd w:val="clear" w:color="auto" w:fill="20A1D8"/>
                        <w:lang w:val="en-CA"/>
                      </w:rPr>
                      <w:t>REGISTER HERE</w:t>
                    </w:r>
                  </w:hyperlink>
                </w:p>
                <w:p w14:paraId="2FF8A1DA" w14:textId="25CE880E"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noProof/>
                      <w:color w:val="0000FF"/>
                      <w:sz w:val="23"/>
                      <w:szCs w:val="23"/>
                      <w:bdr w:val="none" w:sz="0" w:space="0" w:color="auto" w:frame="1"/>
                      <w:lang w:val="en-CA"/>
                    </w:rPr>
                    <w:drawing>
                      <wp:inline distT="0" distB="0" distL="0" distR="0" wp14:anchorId="2992E299" wp14:editId="70EBEC20">
                        <wp:extent cx="5943600" cy="3109595"/>
                        <wp:effectExtent l="0" t="0" r="0" b="1905"/>
                        <wp:docPr id="1" name="Picture 1" descr="SnackDown Prizes">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6" descr="SnackDown Priz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9595"/>
                                </a:xfrm>
                                <a:prstGeom prst="rect">
                                  <a:avLst/>
                                </a:prstGeom>
                                <a:noFill/>
                                <a:ln>
                                  <a:noFill/>
                                </a:ln>
                              </pic:spPr>
                            </pic:pic>
                          </a:graphicData>
                        </a:graphic>
                      </wp:inline>
                    </w:drawing>
                  </w:r>
                </w:p>
                <w:p w14:paraId="7065EF3A"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b/>
                      <w:bCs/>
                      <w:color w:val="2C2929"/>
                      <w:sz w:val="23"/>
                      <w:szCs w:val="23"/>
                      <w:bdr w:val="none" w:sz="0" w:space="0" w:color="auto" w:frame="1"/>
                      <w:lang w:val="en-CA"/>
                    </w:rPr>
                    <w:t>The Dates to Remember:</w:t>
                  </w:r>
                  <w:r w:rsidRPr="005C5492">
                    <w:rPr>
                      <w:rFonts w:ascii="Open Sans" w:eastAsia="Times New Roman" w:hAnsi="Open Sans" w:cs="Open Sans"/>
                      <w:color w:val="2C2929"/>
                      <w:sz w:val="23"/>
                      <w:szCs w:val="23"/>
                      <w:bdr w:val="none" w:sz="0" w:space="0" w:color="auto" w:frame="1"/>
                      <w:lang w:val="en-CA"/>
                    </w:rPr>
                    <w:t xml:space="preserve"> Registrations are open now and will end on October 19. The first Online Qualifier Round will be from October 15th till the 19th. Online Round 1A will be held between 21st - 23rd October, and Online Round 1B will be held between 29th to 31st October. Online Pre-elimination will be on 21st November, and Online </w:t>
                  </w:r>
                  <w:r w:rsidRPr="005C5492">
                    <w:rPr>
                      <w:rFonts w:ascii="Open Sans" w:eastAsia="Times New Roman" w:hAnsi="Open Sans" w:cs="Open Sans"/>
                      <w:color w:val="2C2929"/>
                      <w:sz w:val="23"/>
                      <w:szCs w:val="23"/>
                      <w:bdr w:val="none" w:sz="0" w:space="0" w:color="auto" w:frame="1"/>
                      <w:lang w:val="en-CA"/>
                    </w:rPr>
                    <w:lastRenderedPageBreak/>
                    <w:t>Elimination will be on 5th December. The Online Finale is scheduled to be held on 9th January 2022.</w:t>
                  </w:r>
                </w:p>
                <w:p w14:paraId="11976568"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b/>
                      <w:bCs/>
                      <w:color w:val="2C2929"/>
                      <w:sz w:val="23"/>
                      <w:szCs w:val="23"/>
                      <w:bdr w:val="none" w:sz="0" w:space="0" w:color="auto" w:frame="1"/>
                      <w:lang w:val="en-CA"/>
                    </w:rPr>
                    <w:t>Learn &amp; Practice:</w:t>
                  </w:r>
                  <w:r w:rsidRPr="005C5492">
                    <w:rPr>
                      <w:rFonts w:ascii="Open Sans" w:eastAsia="Times New Roman" w:hAnsi="Open Sans" w:cs="Open Sans"/>
                      <w:color w:val="2C2929"/>
                      <w:sz w:val="23"/>
                      <w:szCs w:val="23"/>
                      <w:bdr w:val="none" w:sz="0" w:space="0" w:color="auto" w:frame="1"/>
                      <w:lang w:val="en-CA"/>
                    </w:rPr>
                    <w:t xml:space="preserve"> We have put together two Practice Contests to warm you up for </w:t>
                  </w: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xml:space="preserve"> 2021. The practice contest for beginners is available in the below link, and the advanced practice contest will begin on September 20th. Click the link below and set reminder for the advanced contest now.</w:t>
                  </w:r>
                </w:p>
                <w:p w14:paraId="7819F875" w14:textId="77777777" w:rsidR="005C5492" w:rsidRPr="005C5492" w:rsidRDefault="005C5492" w:rsidP="005C5492">
                  <w:pPr>
                    <w:spacing w:beforeAutospacing="1"/>
                    <w:jc w:val="center"/>
                    <w:rPr>
                      <w:rFonts w:ascii="Times New Roman" w:eastAsia="Times New Roman" w:hAnsi="Times New Roman" w:cs="Times New Roman"/>
                      <w:lang w:val="en-CA"/>
                    </w:rPr>
                  </w:pPr>
                  <w:hyperlink r:id="rId10" w:tgtFrame="_blank" w:history="1">
                    <w:r w:rsidRPr="005C5492">
                      <w:rPr>
                        <w:rFonts w:ascii="inherit" w:eastAsia="Times New Roman" w:hAnsi="inherit" w:cs="Open Sans"/>
                        <w:color w:val="FFFFFF"/>
                        <w:spacing w:val="8"/>
                        <w:sz w:val="23"/>
                        <w:szCs w:val="23"/>
                        <w:u w:val="single"/>
                        <w:bdr w:val="none" w:sz="0" w:space="0" w:color="auto" w:frame="1"/>
                        <w:shd w:val="clear" w:color="auto" w:fill="20A1D8"/>
                        <w:lang w:val="en-CA"/>
                      </w:rPr>
                      <w:t>PRACTICE CONTEST - BEGINNERS</w:t>
                    </w:r>
                  </w:hyperlink>
                </w:p>
                <w:p w14:paraId="175D8AC1" w14:textId="77777777" w:rsidR="005C5492" w:rsidRPr="005C5492" w:rsidRDefault="005C5492" w:rsidP="005C5492">
                  <w:pPr>
                    <w:spacing w:beforeAutospacing="1"/>
                    <w:jc w:val="center"/>
                    <w:rPr>
                      <w:rFonts w:ascii="Times New Roman" w:eastAsia="Times New Roman" w:hAnsi="Times New Roman" w:cs="Times New Roman"/>
                      <w:lang w:val="en-CA"/>
                    </w:rPr>
                  </w:pPr>
                  <w:hyperlink r:id="rId11" w:tgtFrame="_blank" w:history="1">
                    <w:r w:rsidRPr="005C5492">
                      <w:rPr>
                        <w:rFonts w:ascii="inherit" w:eastAsia="Times New Roman" w:hAnsi="inherit" w:cs="Open Sans"/>
                        <w:color w:val="FFFFFF"/>
                        <w:spacing w:val="8"/>
                        <w:sz w:val="23"/>
                        <w:szCs w:val="23"/>
                        <w:u w:val="single"/>
                        <w:bdr w:val="none" w:sz="0" w:space="0" w:color="auto" w:frame="1"/>
                        <w:shd w:val="clear" w:color="auto" w:fill="20A1D8"/>
                        <w:lang w:val="en-CA"/>
                      </w:rPr>
                      <w:t>PRACTICE CONTEST - ADVANCED</w:t>
                    </w:r>
                  </w:hyperlink>
                </w:p>
                <w:p w14:paraId="7AA0D777"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color w:val="2C2929"/>
                      <w:sz w:val="23"/>
                      <w:szCs w:val="23"/>
                      <w:bdr w:val="none" w:sz="0" w:space="0" w:color="auto" w:frame="1"/>
                      <w:lang w:val="en-CA"/>
                    </w:rPr>
                    <w:t xml:space="preserve">Hope to see your </w:t>
                  </w:r>
                  <w:proofErr w:type="gramStart"/>
                  <w:r w:rsidRPr="005C5492">
                    <w:rPr>
                      <w:rFonts w:ascii="Open Sans" w:eastAsia="Times New Roman" w:hAnsi="Open Sans" w:cs="Open Sans"/>
                      <w:color w:val="2C2929"/>
                      <w:sz w:val="23"/>
                      <w:szCs w:val="23"/>
                      <w:bdr w:val="none" w:sz="0" w:space="0" w:color="auto" w:frame="1"/>
                      <w:lang w:val="en-CA"/>
                    </w:rPr>
                    <w:t>University’s</w:t>
                  </w:r>
                  <w:proofErr w:type="gramEnd"/>
                  <w:r w:rsidRPr="005C5492">
                    <w:rPr>
                      <w:rFonts w:ascii="Open Sans" w:eastAsia="Times New Roman" w:hAnsi="Open Sans" w:cs="Open Sans"/>
                      <w:color w:val="2C2929"/>
                      <w:sz w:val="23"/>
                      <w:szCs w:val="23"/>
                      <w:bdr w:val="none" w:sz="0" w:space="0" w:color="auto" w:frame="1"/>
                      <w:lang w:val="en-CA"/>
                    </w:rPr>
                    <w:t xml:space="preserve"> participation in this year’s </w:t>
                  </w:r>
                  <w:proofErr w:type="spellStart"/>
                  <w:r w:rsidRPr="005C5492">
                    <w:rPr>
                      <w:rFonts w:ascii="Open Sans" w:eastAsia="Times New Roman" w:hAnsi="Open Sans" w:cs="Open Sans"/>
                      <w:color w:val="2C2929"/>
                      <w:sz w:val="23"/>
                      <w:szCs w:val="23"/>
                      <w:bdr w:val="none" w:sz="0" w:space="0" w:color="auto" w:frame="1"/>
                      <w:lang w:val="en-CA"/>
                    </w:rPr>
                    <w:t>SnackDown</w:t>
                  </w:r>
                  <w:proofErr w:type="spellEnd"/>
                  <w:r w:rsidRPr="005C5492">
                    <w:rPr>
                      <w:rFonts w:ascii="Open Sans" w:eastAsia="Times New Roman" w:hAnsi="Open Sans" w:cs="Open Sans"/>
                      <w:color w:val="2C2929"/>
                      <w:sz w:val="23"/>
                      <w:szCs w:val="23"/>
                      <w:bdr w:val="none" w:sz="0" w:space="0" w:color="auto" w:frame="1"/>
                      <w:lang w:val="en-CA"/>
                    </w:rPr>
                    <w:t>. Kindly reply to us as an acknowledgment of receiving this invitation.</w:t>
                  </w:r>
                </w:p>
                <w:p w14:paraId="0776E9C5" w14:textId="77777777" w:rsidR="005C5492" w:rsidRPr="005C5492" w:rsidRDefault="005C5492" w:rsidP="005C5492">
                  <w:pPr>
                    <w:spacing w:beforeAutospacing="1" w:afterAutospacing="1" w:line="315" w:lineRule="atLeast"/>
                    <w:rPr>
                      <w:rFonts w:ascii="Times New Roman" w:eastAsia="Times New Roman" w:hAnsi="Times New Roman" w:cs="Times New Roman"/>
                      <w:lang w:val="en-CA"/>
                    </w:rPr>
                  </w:pPr>
                  <w:r w:rsidRPr="005C5492">
                    <w:rPr>
                      <w:rFonts w:ascii="Open Sans" w:eastAsia="Times New Roman" w:hAnsi="Open Sans" w:cs="Open Sans"/>
                      <w:color w:val="2C2929"/>
                      <w:sz w:val="23"/>
                      <w:szCs w:val="23"/>
                      <w:bdr w:val="none" w:sz="0" w:space="0" w:color="auto" w:frame="1"/>
                      <w:lang w:val="en-CA"/>
                    </w:rPr>
                    <w:t>Thanks &amp; Regards</w:t>
                  </w:r>
                  <w:r w:rsidRPr="005C5492">
                    <w:rPr>
                      <w:rFonts w:ascii="Open Sans" w:eastAsia="Times New Roman" w:hAnsi="Open Sans" w:cs="Open Sans"/>
                      <w:color w:val="2C2929"/>
                      <w:sz w:val="23"/>
                      <w:szCs w:val="23"/>
                      <w:bdr w:val="none" w:sz="0" w:space="0" w:color="auto" w:frame="1"/>
                      <w:lang w:val="en-CA"/>
                    </w:rPr>
                    <w:br/>
                    <w:t> </w:t>
                  </w:r>
                  <w:r w:rsidRPr="005C5492">
                    <w:rPr>
                      <w:rFonts w:ascii="Open Sans" w:eastAsia="Times New Roman" w:hAnsi="Open Sans" w:cs="Open Sans"/>
                      <w:color w:val="2C2929"/>
                      <w:sz w:val="23"/>
                      <w:szCs w:val="23"/>
                      <w:bdr w:val="none" w:sz="0" w:space="0" w:color="auto" w:frame="1"/>
                      <w:lang w:val="en-CA"/>
                    </w:rPr>
                    <w:br/>
                  </w:r>
                  <w:r w:rsidRPr="005C5492">
                    <w:rPr>
                      <w:rFonts w:ascii="Open Sans" w:eastAsia="Times New Roman" w:hAnsi="Open Sans" w:cs="Open Sans"/>
                      <w:b/>
                      <w:bCs/>
                      <w:color w:val="2C2929"/>
                      <w:sz w:val="23"/>
                      <w:szCs w:val="23"/>
                      <w:bdr w:val="none" w:sz="0" w:space="0" w:color="auto" w:frame="1"/>
                      <w:lang w:val="en-CA"/>
                    </w:rPr>
                    <w:t>Dr. Deepti Pillai  </w:t>
                  </w:r>
                  <w:r w:rsidRPr="005C5492">
                    <w:rPr>
                      <w:rFonts w:ascii="Open Sans" w:eastAsia="Times New Roman" w:hAnsi="Open Sans" w:cs="Open Sans"/>
                      <w:b/>
                      <w:bCs/>
                      <w:color w:val="2C2929"/>
                      <w:sz w:val="23"/>
                      <w:szCs w:val="23"/>
                      <w:bdr w:val="none" w:sz="0" w:space="0" w:color="auto" w:frame="1"/>
                      <w:lang w:val="en-CA"/>
                    </w:rPr>
                    <w:br/>
                  </w:r>
                  <w:proofErr w:type="spellStart"/>
                  <w:r w:rsidRPr="005C5492">
                    <w:rPr>
                      <w:rFonts w:ascii="Open Sans" w:eastAsia="Times New Roman" w:hAnsi="Open Sans" w:cs="Open Sans"/>
                      <w:b/>
                      <w:bCs/>
                      <w:color w:val="2C2929"/>
                      <w:sz w:val="23"/>
                      <w:szCs w:val="23"/>
                      <w:bdr w:val="none" w:sz="0" w:space="0" w:color="auto" w:frame="1"/>
                      <w:lang w:val="en-CA"/>
                    </w:rPr>
                    <w:t>CodeChef</w:t>
                  </w:r>
                  <w:proofErr w:type="spellEnd"/>
                  <w:r w:rsidRPr="005C5492">
                    <w:rPr>
                      <w:rFonts w:ascii="Open Sans" w:eastAsia="Times New Roman" w:hAnsi="Open Sans" w:cs="Open Sans"/>
                      <w:b/>
                      <w:bCs/>
                      <w:color w:val="2C2929"/>
                      <w:sz w:val="23"/>
                      <w:szCs w:val="23"/>
                      <w:bdr w:val="none" w:sz="0" w:space="0" w:color="auto" w:frame="1"/>
                      <w:lang w:val="en-CA"/>
                    </w:rPr>
                    <w:t xml:space="preserve"> For Colleges Team</w:t>
                  </w:r>
                  <w:r w:rsidRPr="005C5492">
                    <w:rPr>
                      <w:rFonts w:ascii="Open Sans" w:eastAsia="Times New Roman" w:hAnsi="Open Sans" w:cs="Open Sans"/>
                      <w:color w:val="2C2929"/>
                      <w:sz w:val="23"/>
                      <w:szCs w:val="23"/>
                      <w:bdr w:val="none" w:sz="0" w:space="0" w:color="auto" w:frame="1"/>
                      <w:lang w:val="en-CA"/>
                    </w:rPr>
                    <w:br/>
                    <w:t>LinkedIn: </w:t>
                  </w:r>
                  <w:hyperlink r:id="rId12" w:tgtFrame="_blank" w:history="1">
                    <w:r w:rsidRPr="005C5492">
                      <w:rPr>
                        <w:rFonts w:ascii="Open Sans" w:eastAsia="Times New Roman" w:hAnsi="Open Sans" w:cs="Open Sans"/>
                        <w:color w:val="0000FF"/>
                        <w:sz w:val="23"/>
                        <w:szCs w:val="23"/>
                        <w:u w:val="single"/>
                        <w:bdr w:val="none" w:sz="0" w:space="0" w:color="auto" w:frame="1"/>
                        <w:lang w:val="en-CA"/>
                      </w:rPr>
                      <w:t>https://www.linkedin.com/in/deepti-pillai-6b365314/</w:t>
                    </w:r>
                  </w:hyperlink>
                  <w:r w:rsidRPr="005C5492">
                    <w:rPr>
                      <w:rFonts w:ascii="Open Sans" w:eastAsia="Times New Roman" w:hAnsi="Open Sans" w:cs="Open Sans"/>
                      <w:color w:val="2C2929"/>
                      <w:sz w:val="23"/>
                      <w:szCs w:val="23"/>
                      <w:bdr w:val="none" w:sz="0" w:space="0" w:color="auto" w:frame="1"/>
                      <w:lang w:val="en-CA"/>
                    </w:rPr>
                    <w:br/>
                    <w:t>Diamond District, Ground Floor, Tower B, Domlur, Bengaluru, Karnataka</w:t>
                  </w:r>
                </w:p>
              </w:tc>
            </w:tr>
          </w:tbl>
          <w:p w14:paraId="39153680" w14:textId="77777777" w:rsidR="005C5492" w:rsidRPr="005C5492" w:rsidRDefault="005C5492" w:rsidP="005C5492">
            <w:pPr>
              <w:rPr>
                <w:rFonts w:ascii="Times New Roman" w:eastAsia="Times New Roman" w:hAnsi="Times New Roman" w:cs="Times New Roman"/>
                <w:lang w:val="en-CA"/>
              </w:rPr>
            </w:pPr>
          </w:p>
        </w:tc>
      </w:tr>
    </w:tbl>
    <w:p w14:paraId="29EDF731" w14:textId="77777777" w:rsidR="00CE4C94" w:rsidRDefault="006E0B9E"/>
    <w:sectPr w:rsidR="00CE4C94" w:rsidSect="00A47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trolIcons">
    <w:altName w:val="Cambria"/>
    <w:panose1 w:val="020B0604020202020204"/>
    <w:charset w:val="00"/>
    <w:family w:val="roman"/>
    <w:pitch w:val="default"/>
  </w:font>
  <w:font w:name="Segoe UI">
    <w:panose1 w:val="020B0502040204020203"/>
    <w:charset w:val="00"/>
    <w:family w:val="swiss"/>
    <w:pitch w:val="variable"/>
    <w:sig w:usb0="E00022FF" w:usb1="C000205B" w:usb2="00000009" w:usb3="00000000" w:csb0="000001D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92"/>
    <w:rsid w:val="000D42E8"/>
    <w:rsid w:val="005C5492"/>
    <w:rsid w:val="006E0B9E"/>
    <w:rsid w:val="009723D4"/>
    <w:rsid w:val="009F65EC"/>
    <w:rsid w:val="00A47E2F"/>
    <w:rsid w:val="00B16BAF"/>
    <w:rsid w:val="00B7237B"/>
    <w:rsid w:val="00BE01EF"/>
    <w:rsid w:val="00CA7FB0"/>
    <w:rsid w:val="00DB55B7"/>
    <w:rsid w:val="00F27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FA93E29"/>
  <w14:defaultImageDpi w14:val="32767"/>
  <w15:chartTrackingRefBased/>
  <w15:docId w15:val="{73682F40-BE6D-9640-9493-B6C30DF7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C5492"/>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5C5492"/>
    <w:rPr>
      <w:color w:val="0000FF"/>
      <w:u w:val="single"/>
    </w:rPr>
  </w:style>
  <w:style w:type="character" w:customStyle="1" w:styleId="ms-button-flexcontainer">
    <w:name w:val="ms-button-flexcontainer"/>
    <w:basedOn w:val="DefaultParagraphFont"/>
    <w:rsid w:val="005C5492"/>
  </w:style>
  <w:style w:type="paragraph" w:styleId="NormalWeb">
    <w:name w:val="Normal (Web)"/>
    <w:basedOn w:val="Normal"/>
    <w:uiPriority w:val="99"/>
    <w:semiHidden/>
    <w:unhideWhenUsed/>
    <w:rsid w:val="005C5492"/>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5C5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1624">
      <w:bodyDiv w:val="1"/>
      <w:marLeft w:val="0"/>
      <w:marRight w:val="0"/>
      <w:marTop w:val="0"/>
      <w:marBottom w:val="0"/>
      <w:divBdr>
        <w:top w:val="none" w:sz="0" w:space="0" w:color="auto"/>
        <w:left w:val="none" w:sz="0" w:space="0" w:color="auto"/>
        <w:bottom w:val="none" w:sz="0" w:space="0" w:color="auto"/>
        <w:right w:val="none" w:sz="0" w:space="0" w:color="auto"/>
      </w:divBdr>
      <w:divsChild>
        <w:div w:id="1804732458">
          <w:marLeft w:val="0"/>
          <w:marRight w:val="0"/>
          <w:marTop w:val="0"/>
          <w:marBottom w:val="0"/>
          <w:divBdr>
            <w:top w:val="none" w:sz="0" w:space="0" w:color="auto"/>
            <w:left w:val="none" w:sz="0" w:space="0" w:color="auto"/>
            <w:bottom w:val="none" w:sz="0" w:space="0" w:color="auto"/>
            <w:right w:val="none" w:sz="0" w:space="0" w:color="auto"/>
          </w:divBdr>
          <w:divsChild>
            <w:div w:id="848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odechef.com/l/ibi8MAnIqNCM4TjGrAHtsQ/7ddC7rtFHYFFsT31FV892Ppg/I8J0t2E8CHJ8GD763HmWI4q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il.codechef.com/l/ibi8MAnIqNCM4TjGrAHtsQ/62M3BTan5rcQqQn892oPxm4g/I8J0t2E8CHJ8GD763HmWI4qw" TargetMode="External"/><Relationship Id="rId12" Type="http://schemas.openxmlformats.org/officeDocument/2006/relationships/hyperlink" Target="https://mail.codechef.com/l/ibi8MAnIqNCM4TjGrAHtsQ/xBQEK3LN6c9QyxcZCoV3mA/I8J0t2E8CHJ8GD763HmWI4q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codechef.com/l/ibi8MAnIqNCM4TjGrAHtsQ/0uTD7TQZIlF892rWm2hBtV892A/I8J0t2E8CHJ8GD763HmWI4qw" TargetMode="External"/><Relationship Id="rId11" Type="http://schemas.openxmlformats.org/officeDocument/2006/relationships/hyperlink" Target="https://mail.codechef.com/l/ibi8MAnIqNCM4TjGrAHtsQ/LzeY2mR4FXdbFem892ZhRf8Q/I8J0t2E8CHJ8GD763HmWI4qw" TargetMode="External"/><Relationship Id="rId5" Type="http://schemas.openxmlformats.org/officeDocument/2006/relationships/image" Target="media/image1.png"/><Relationship Id="rId10" Type="http://schemas.openxmlformats.org/officeDocument/2006/relationships/hyperlink" Target="https://mail.codechef.com/l/ibi8MAnIqNCM4TjGrAHtsQ/jPbNN763K892Fob1imWsNSJffQ/I8J0t2E8CHJ8GD763HmWI4qw" TargetMode="External"/><Relationship Id="rId4" Type="http://schemas.openxmlformats.org/officeDocument/2006/relationships/hyperlink" Target="https://mail.codechef.com/l/ibi8MAnIqNCM4TjGrAHtsQ/62M3BTan5rcQqQn892oPxm4g/I8J0t2E8CHJ8GD763HmWI4qw"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Samet</dc:creator>
  <cp:keywords/>
  <dc:description/>
  <cp:lastModifiedBy>Saeed Samet</cp:lastModifiedBy>
  <cp:revision>2</cp:revision>
  <dcterms:created xsi:type="dcterms:W3CDTF">2021-09-10T12:35:00Z</dcterms:created>
  <dcterms:modified xsi:type="dcterms:W3CDTF">2021-09-10T12:37:00Z</dcterms:modified>
</cp:coreProperties>
</file>