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9FF5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r>
        <w:rPr>
          <w:rFonts w:ascii="Times New Roman" w:hAnsi="Times New Roman" w:cs="Times New Roman"/>
          <w:b/>
          <w:bCs/>
        </w:rPr>
        <w:t>SFL 200</w:t>
      </w:r>
      <w:r w:rsidRPr="007854D5">
        <w:rPr>
          <w:rFonts w:ascii="Times New Roman" w:hAnsi="Times New Roman" w:cs="Times New Roman"/>
          <w:b/>
          <w:bCs/>
        </w:rPr>
        <w:t xml:space="preserve"> – </w:t>
      </w:r>
      <w:r>
        <w:rPr>
          <w:rFonts w:ascii="Times New Roman" w:hAnsi="Times New Roman" w:cs="Times New Roman"/>
          <w:b/>
          <w:bCs/>
        </w:rPr>
        <w:t xml:space="preserve">Dr. </w:t>
      </w:r>
      <w:r w:rsidRPr="007854D5">
        <w:rPr>
          <w:rFonts w:ascii="Times New Roman" w:hAnsi="Times New Roman" w:cs="Times New Roman"/>
          <w:b/>
          <w:bCs/>
        </w:rPr>
        <w:t xml:space="preserve">Nelson            Monthly </w:t>
      </w:r>
      <w:r>
        <w:rPr>
          <w:rFonts w:ascii="Times New Roman" w:hAnsi="Times New Roman" w:cs="Times New Roman"/>
          <w:b/>
          <w:bCs/>
        </w:rPr>
        <w:t xml:space="preserve">Preparation and Active Attendance </w:t>
      </w:r>
      <w:r w:rsidRPr="007854D5">
        <w:rPr>
          <w:rFonts w:ascii="Times New Roman" w:hAnsi="Times New Roman" w:cs="Times New Roman"/>
          <w:b/>
          <w:bCs/>
        </w:rPr>
        <w:t xml:space="preserve">Report - </w:t>
      </w:r>
      <w:r w:rsidR="00CD5896">
        <w:rPr>
          <w:rFonts w:ascii="Times New Roman" w:hAnsi="Times New Roman" w:cs="Times New Roman"/>
          <w:b/>
          <w:bCs/>
        </w:rPr>
        <w:t>February</w:t>
      </w:r>
      <w:r w:rsidRPr="007854D5">
        <w:rPr>
          <w:rFonts w:ascii="Times New Roman" w:hAnsi="Times New Roman" w:cs="Times New Roman"/>
        </w:rPr>
        <w:tab/>
        <w:t xml:space="preserve">   </w:t>
      </w:r>
    </w:p>
    <w:p w14:paraId="5CE60FDD"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00FB67E8"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7CDE1DC" w14:textId="7365F2A3"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r w:rsidRPr="007854D5">
        <w:rPr>
          <w:rFonts w:ascii="Times New Roman" w:hAnsi="Times New Roman" w:cs="Times New Roman"/>
        </w:rPr>
        <w:t>Name:</w:t>
      </w:r>
      <w:r w:rsidR="0079351E">
        <w:rPr>
          <w:rFonts w:ascii="Times New Roman" w:hAnsi="Times New Roman" w:cs="Times New Roman"/>
        </w:rPr>
        <w:t xml:space="preserve"> Joseph Steed </w:t>
      </w:r>
    </w:p>
    <w:p w14:paraId="405E7FB4"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tbl>
      <w:tblPr>
        <w:tblpPr w:leftFromText="180" w:rightFromText="180" w:vertAnchor="page" w:horzAnchor="margin" w:tblpXSpec="center" w:tblpY="2836"/>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15"/>
        <w:gridCol w:w="990"/>
        <w:gridCol w:w="1499"/>
        <w:gridCol w:w="1456"/>
      </w:tblGrid>
      <w:tr w:rsidR="0053738E" w:rsidRPr="00F405DE" w14:paraId="4F3EFD8C" w14:textId="77777777" w:rsidTr="0053738E">
        <w:trPr>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0455E5F9"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p>
          <w:p w14:paraId="6E64432B"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b/>
                <w:bCs/>
                <w:color w:val="222222"/>
                <w:sz w:val="24"/>
                <w:szCs w:val="24"/>
              </w:rPr>
              <w:t>Date</w:t>
            </w:r>
          </w:p>
        </w:tc>
        <w:tc>
          <w:tcPr>
            <w:tcW w:w="990" w:type="dxa"/>
            <w:tcBorders>
              <w:top w:val="outset" w:sz="6" w:space="0" w:color="auto"/>
              <w:left w:val="outset" w:sz="6" w:space="0" w:color="auto"/>
              <w:bottom w:val="outset" w:sz="6" w:space="0" w:color="auto"/>
              <w:right w:val="outset" w:sz="6" w:space="0" w:color="auto"/>
            </w:tcBorders>
            <w:vAlign w:val="center"/>
            <w:hideMark/>
          </w:tcPr>
          <w:p w14:paraId="1771ADED"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b/>
                <w:bCs/>
                <w:color w:val="222222"/>
                <w:sz w:val="24"/>
                <w:szCs w:val="24"/>
              </w:rPr>
              <w:t>Read</w:t>
            </w:r>
          </w:p>
          <w:p w14:paraId="7F2A26C0" w14:textId="77777777" w:rsidR="0053738E" w:rsidRPr="008A3AD2" w:rsidRDefault="0053738E" w:rsidP="00984F5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b/>
                <w:bCs/>
                <w:color w:val="222222"/>
                <w:sz w:val="24"/>
                <w:szCs w:val="24"/>
              </w:rPr>
              <w:t>(0-</w:t>
            </w:r>
            <w:r w:rsidR="00045C1E">
              <w:rPr>
                <w:rFonts w:ascii="Times New Roman" w:eastAsia="Times New Roman" w:hAnsi="Times New Roman" w:cs="Times New Roman"/>
                <w:b/>
                <w:bCs/>
                <w:color w:val="222222"/>
                <w:sz w:val="24"/>
                <w:szCs w:val="24"/>
              </w:rPr>
              <w:t>3</w:t>
            </w:r>
            <w:r w:rsidRPr="008A3AD2">
              <w:rPr>
                <w:rFonts w:ascii="Times New Roman" w:eastAsia="Times New Roman" w:hAnsi="Times New Roman" w:cs="Times New Roman"/>
                <w:b/>
                <w:bCs/>
                <w:color w:val="222222"/>
                <w:sz w:val="24"/>
                <w:szCs w:val="24"/>
              </w:rPr>
              <w:t>)</w:t>
            </w:r>
          </w:p>
        </w:tc>
        <w:tc>
          <w:tcPr>
            <w:tcW w:w="1499" w:type="dxa"/>
            <w:tcBorders>
              <w:top w:val="outset" w:sz="6" w:space="0" w:color="auto"/>
              <w:left w:val="outset" w:sz="6" w:space="0" w:color="auto"/>
              <w:bottom w:val="outset" w:sz="6" w:space="0" w:color="auto"/>
              <w:right w:val="outset" w:sz="6" w:space="0" w:color="auto"/>
            </w:tcBorders>
            <w:vAlign w:val="center"/>
            <w:hideMark/>
          </w:tcPr>
          <w:p w14:paraId="0F1D82CC"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color w:val="222222"/>
                <w:sz w:val="24"/>
                <w:szCs w:val="24"/>
              </w:rPr>
              <w:t> </w:t>
            </w:r>
            <w:r w:rsidRPr="008A3AD2">
              <w:rPr>
                <w:rFonts w:ascii="Times New Roman" w:eastAsia="Times New Roman" w:hAnsi="Times New Roman" w:cs="Times New Roman"/>
                <w:b/>
                <w:color w:val="222222"/>
                <w:sz w:val="24"/>
                <w:szCs w:val="24"/>
              </w:rPr>
              <w:t xml:space="preserve">ACTIVE </w:t>
            </w:r>
            <w:r w:rsidRPr="008A3AD2">
              <w:rPr>
                <w:rFonts w:ascii="Times New Roman" w:eastAsia="Times New Roman" w:hAnsi="Times New Roman" w:cs="Times New Roman"/>
                <w:b/>
                <w:bCs/>
                <w:color w:val="222222"/>
                <w:sz w:val="24"/>
                <w:szCs w:val="24"/>
              </w:rPr>
              <w:t>Attendance</w:t>
            </w:r>
          </w:p>
          <w:p w14:paraId="7A2F8713" w14:textId="77777777" w:rsidR="0053738E" w:rsidRPr="008A3AD2" w:rsidRDefault="00984F5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(0-2</w:t>
            </w:r>
            <w:r w:rsidR="0053738E" w:rsidRPr="008A3AD2">
              <w:rPr>
                <w:rFonts w:ascii="Times New Roman" w:eastAsia="Times New Roman" w:hAnsi="Times New Roman" w:cs="Times New Roman"/>
                <w:b/>
                <w:bCs/>
                <w:color w:val="222222"/>
                <w:sz w:val="24"/>
                <w:szCs w:val="24"/>
              </w:rPr>
              <w:t>)</w:t>
            </w:r>
          </w:p>
        </w:tc>
        <w:tc>
          <w:tcPr>
            <w:tcW w:w="1456" w:type="dxa"/>
            <w:tcBorders>
              <w:top w:val="outset" w:sz="6" w:space="0" w:color="auto"/>
              <w:left w:val="outset" w:sz="6" w:space="0" w:color="auto"/>
              <w:bottom w:val="outset" w:sz="6" w:space="0" w:color="auto"/>
              <w:right w:val="outset" w:sz="6" w:space="0" w:color="auto"/>
            </w:tcBorders>
            <w:vAlign w:val="center"/>
            <w:hideMark/>
          </w:tcPr>
          <w:p w14:paraId="0C5DE23C" w14:textId="77777777" w:rsidR="0053738E" w:rsidRPr="008A3AD2" w:rsidRDefault="0053738E" w:rsidP="0053738E">
            <w:pPr>
              <w:spacing w:before="100" w:beforeAutospacing="1" w:after="100" w:afterAutospacing="1" w:line="240" w:lineRule="auto"/>
              <w:jc w:val="center"/>
              <w:rPr>
                <w:rFonts w:ascii="Times New Roman" w:eastAsia="Times New Roman" w:hAnsi="Times New Roman" w:cs="Times New Roman"/>
                <w:color w:val="222222"/>
                <w:sz w:val="24"/>
                <w:szCs w:val="24"/>
              </w:rPr>
            </w:pPr>
            <w:r w:rsidRPr="008A3AD2">
              <w:rPr>
                <w:rFonts w:ascii="Times New Roman" w:eastAsia="Times New Roman" w:hAnsi="Times New Roman" w:cs="Times New Roman"/>
                <w:color w:val="222222"/>
                <w:sz w:val="24"/>
                <w:szCs w:val="24"/>
              </w:rPr>
              <w:t> </w:t>
            </w:r>
            <w:r w:rsidRPr="008A3AD2">
              <w:rPr>
                <w:rFonts w:ascii="Times New Roman" w:eastAsia="Times New Roman" w:hAnsi="Times New Roman" w:cs="Times New Roman"/>
                <w:b/>
                <w:bCs/>
                <w:color w:val="222222"/>
                <w:sz w:val="24"/>
                <w:szCs w:val="24"/>
              </w:rPr>
              <w:t>TOTAL</w:t>
            </w:r>
          </w:p>
          <w:p w14:paraId="08BCD4DE" w14:textId="77777777" w:rsidR="0053738E" w:rsidRPr="008A3AD2" w:rsidRDefault="00984F5E" w:rsidP="00045C1E">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(0-</w:t>
            </w:r>
            <w:r w:rsidR="00045C1E">
              <w:rPr>
                <w:rFonts w:ascii="Times New Roman" w:eastAsia="Times New Roman" w:hAnsi="Times New Roman" w:cs="Times New Roman"/>
                <w:b/>
                <w:bCs/>
                <w:color w:val="222222"/>
                <w:sz w:val="24"/>
                <w:szCs w:val="24"/>
              </w:rPr>
              <w:t>5</w:t>
            </w:r>
            <w:r w:rsidR="0053738E" w:rsidRPr="008A3AD2">
              <w:rPr>
                <w:rFonts w:ascii="Times New Roman" w:eastAsia="Times New Roman" w:hAnsi="Times New Roman" w:cs="Times New Roman"/>
                <w:b/>
                <w:bCs/>
                <w:color w:val="222222"/>
                <w:sz w:val="24"/>
                <w:szCs w:val="24"/>
              </w:rPr>
              <w:t>)</w:t>
            </w:r>
          </w:p>
        </w:tc>
      </w:tr>
      <w:tr w:rsidR="000B461B" w:rsidRPr="00F405DE" w14:paraId="592CB5B9"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3E91C6D7" w14:textId="446AD415"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2/3</w:t>
            </w:r>
          </w:p>
        </w:tc>
        <w:tc>
          <w:tcPr>
            <w:tcW w:w="990" w:type="dxa"/>
            <w:tcBorders>
              <w:top w:val="outset" w:sz="6" w:space="0" w:color="auto"/>
              <w:left w:val="outset" w:sz="6" w:space="0" w:color="auto"/>
              <w:bottom w:val="outset" w:sz="6" w:space="0" w:color="auto"/>
              <w:right w:val="outset" w:sz="6" w:space="0" w:color="auto"/>
            </w:tcBorders>
            <w:vAlign w:val="center"/>
            <w:hideMark/>
          </w:tcPr>
          <w:p w14:paraId="7985FDEB" w14:textId="5203188F"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246B1C14" w14:textId="215D44EC"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3C2100E9" w14:textId="6790B983"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1DAF6F3C"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23445433" w14:textId="0FB497B9"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2/5</w:t>
            </w:r>
          </w:p>
        </w:tc>
        <w:tc>
          <w:tcPr>
            <w:tcW w:w="990" w:type="dxa"/>
            <w:tcBorders>
              <w:top w:val="outset" w:sz="6" w:space="0" w:color="auto"/>
              <w:left w:val="outset" w:sz="6" w:space="0" w:color="auto"/>
              <w:bottom w:val="outset" w:sz="6" w:space="0" w:color="auto"/>
              <w:right w:val="outset" w:sz="6" w:space="0" w:color="auto"/>
            </w:tcBorders>
            <w:vAlign w:val="center"/>
            <w:hideMark/>
          </w:tcPr>
          <w:p w14:paraId="0F5EE1C7" w14:textId="57EA089C"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46083A14" w14:textId="485933AB"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44A8E03D" w14:textId="21200FA6"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7FE48160"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6E4B19ED" w14:textId="4C5A1CC5"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2/10</w:t>
            </w:r>
          </w:p>
        </w:tc>
        <w:tc>
          <w:tcPr>
            <w:tcW w:w="990" w:type="dxa"/>
            <w:tcBorders>
              <w:top w:val="outset" w:sz="6" w:space="0" w:color="auto"/>
              <w:left w:val="outset" w:sz="6" w:space="0" w:color="auto"/>
              <w:bottom w:val="outset" w:sz="6" w:space="0" w:color="auto"/>
              <w:right w:val="outset" w:sz="6" w:space="0" w:color="auto"/>
            </w:tcBorders>
            <w:vAlign w:val="center"/>
            <w:hideMark/>
          </w:tcPr>
          <w:p w14:paraId="522E7DBA" w14:textId="660515B0"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5C9A204F" w14:textId="6C1DFE97"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1FD66B71" w14:textId="55BCD825"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4142E710"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7C4429F8" w14:textId="200711F7"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2/12</w:t>
            </w:r>
          </w:p>
        </w:tc>
        <w:tc>
          <w:tcPr>
            <w:tcW w:w="990" w:type="dxa"/>
            <w:tcBorders>
              <w:top w:val="outset" w:sz="6" w:space="0" w:color="auto"/>
              <w:left w:val="outset" w:sz="6" w:space="0" w:color="auto"/>
              <w:bottom w:val="outset" w:sz="6" w:space="0" w:color="auto"/>
              <w:right w:val="outset" w:sz="6" w:space="0" w:color="auto"/>
            </w:tcBorders>
            <w:vAlign w:val="center"/>
            <w:hideMark/>
          </w:tcPr>
          <w:p w14:paraId="5E0B1716" w14:textId="48BCF5DB"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6A819AE7" w14:textId="1430BA6A"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0920900D" w14:textId="2C6C1E8B"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1E208B1F"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3EA72E53" w14:textId="6E5621C3"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2/18</w:t>
            </w:r>
          </w:p>
        </w:tc>
        <w:tc>
          <w:tcPr>
            <w:tcW w:w="990" w:type="dxa"/>
            <w:tcBorders>
              <w:top w:val="outset" w:sz="6" w:space="0" w:color="auto"/>
              <w:left w:val="outset" w:sz="6" w:space="0" w:color="auto"/>
              <w:bottom w:val="outset" w:sz="6" w:space="0" w:color="auto"/>
              <w:right w:val="outset" w:sz="6" w:space="0" w:color="auto"/>
            </w:tcBorders>
            <w:vAlign w:val="center"/>
            <w:hideMark/>
          </w:tcPr>
          <w:p w14:paraId="2EA8F401" w14:textId="4ADC9083"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22A599A4" w14:textId="0AA0DF83"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4603E2CC" w14:textId="58AB69F9"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65907383"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6185E406" w14:textId="55DD7289"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2/19</w:t>
            </w:r>
          </w:p>
        </w:tc>
        <w:tc>
          <w:tcPr>
            <w:tcW w:w="990" w:type="dxa"/>
            <w:tcBorders>
              <w:top w:val="outset" w:sz="6" w:space="0" w:color="auto"/>
              <w:left w:val="outset" w:sz="6" w:space="0" w:color="auto"/>
              <w:bottom w:val="outset" w:sz="6" w:space="0" w:color="auto"/>
              <w:right w:val="outset" w:sz="6" w:space="0" w:color="auto"/>
            </w:tcBorders>
            <w:vAlign w:val="center"/>
            <w:hideMark/>
          </w:tcPr>
          <w:p w14:paraId="6889AA1F" w14:textId="430D56F0"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hideMark/>
          </w:tcPr>
          <w:p w14:paraId="04504F57" w14:textId="71CD1B16"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hideMark/>
          </w:tcPr>
          <w:p w14:paraId="18007B8C" w14:textId="64951C64" w:rsidR="000B461B"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53882BB0"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tcPr>
          <w:p w14:paraId="71AC57A2" w14:textId="61372B65" w:rsidR="000B461B" w:rsidRPr="00871A68"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2/24</w:t>
            </w:r>
          </w:p>
        </w:tc>
        <w:tc>
          <w:tcPr>
            <w:tcW w:w="990" w:type="dxa"/>
            <w:tcBorders>
              <w:top w:val="outset" w:sz="6" w:space="0" w:color="auto"/>
              <w:left w:val="outset" w:sz="6" w:space="0" w:color="auto"/>
              <w:bottom w:val="outset" w:sz="6" w:space="0" w:color="auto"/>
              <w:right w:val="outset" w:sz="6" w:space="0" w:color="auto"/>
            </w:tcBorders>
            <w:vAlign w:val="center"/>
          </w:tcPr>
          <w:p w14:paraId="7BAAC308" w14:textId="476F1CD7"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tcPr>
          <w:p w14:paraId="6108FA5F" w14:textId="0CB24F42"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tcPr>
          <w:p w14:paraId="307A0114" w14:textId="2F9740B7"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0B461B" w:rsidRPr="00F405DE" w14:paraId="67BF9A32" w14:textId="77777777" w:rsidTr="0053738E">
        <w:trPr>
          <w:trHeight w:val="360"/>
          <w:tblCellSpacing w:w="0" w:type="dxa"/>
        </w:trPr>
        <w:tc>
          <w:tcPr>
            <w:tcW w:w="915" w:type="dxa"/>
            <w:tcBorders>
              <w:top w:val="outset" w:sz="6" w:space="0" w:color="auto"/>
              <w:left w:val="outset" w:sz="6" w:space="0" w:color="auto"/>
              <w:bottom w:val="outset" w:sz="6" w:space="0" w:color="auto"/>
              <w:right w:val="outset" w:sz="6" w:space="0" w:color="auto"/>
            </w:tcBorders>
            <w:vAlign w:val="center"/>
          </w:tcPr>
          <w:p w14:paraId="76833195" w14:textId="1AA0BC21" w:rsidR="000B461B" w:rsidRDefault="000B461B" w:rsidP="000B461B">
            <w:pPr>
              <w:spacing w:before="100" w:beforeAutospacing="1" w:after="100" w:afterAutospacing="1" w:line="240" w:lineRule="auto"/>
              <w:jc w:val="cente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2/26</w:t>
            </w:r>
          </w:p>
        </w:tc>
        <w:tc>
          <w:tcPr>
            <w:tcW w:w="990" w:type="dxa"/>
            <w:tcBorders>
              <w:top w:val="outset" w:sz="6" w:space="0" w:color="auto"/>
              <w:left w:val="outset" w:sz="6" w:space="0" w:color="auto"/>
              <w:bottom w:val="outset" w:sz="6" w:space="0" w:color="auto"/>
              <w:right w:val="outset" w:sz="6" w:space="0" w:color="auto"/>
            </w:tcBorders>
            <w:vAlign w:val="center"/>
          </w:tcPr>
          <w:p w14:paraId="221217BE" w14:textId="4DF4C183"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499" w:type="dxa"/>
            <w:tcBorders>
              <w:top w:val="outset" w:sz="6" w:space="0" w:color="auto"/>
              <w:left w:val="outset" w:sz="6" w:space="0" w:color="auto"/>
              <w:bottom w:val="outset" w:sz="6" w:space="0" w:color="auto"/>
              <w:right w:val="outset" w:sz="6" w:space="0" w:color="auto"/>
            </w:tcBorders>
            <w:vAlign w:val="center"/>
          </w:tcPr>
          <w:p w14:paraId="2B259C2E" w14:textId="7A5C26DE"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w:t>
            </w:r>
          </w:p>
        </w:tc>
        <w:tc>
          <w:tcPr>
            <w:tcW w:w="1456" w:type="dxa"/>
            <w:tcBorders>
              <w:top w:val="outset" w:sz="6" w:space="0" w:color="auto"/>
              <w:left w:val="outset" w:sz="6" w:space="0" w:color="auto"/>
              <w:bottom w:val="outset" w:sz="6" w:space="0" w:color="auto"/>
              <w:right w:val="outset" w:sz="6" w:space="0" w:color="auto"/>
            </w:tcBorders>
            <w:vAlign w:val="center"/>
          </w:tcPr>
          <w:p w14:paraId="5CE5677A" w14:textId="2CDD7C44" w:rsidR="000B461B" w:rsidRPr="008A3AD2" w:rsidRDefault="000B461B" w:rsidP="000B461B">
            <w:pPr>
              <w:spacing w:before="100" w:beforeAutospacing="1" w:after="100" w:afterAutospacing="1"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r>
      <w:tr w:rsidR="00CD5896" w:rsidRPr="00F405DE" w14:paraId="73ECD5F1" w14:textId="77777777" w:rsidTr="0053738E">
        <w:trPr>
          <w:trHeight w:val="360"/>
          <w:tblCellSpacing w:w="0" w:type="dxa"/>
        </w:trPr>
        <w:tc>
          <w:tcPr>
            <w:tcW w:w="3404" w:type="dxa"/>
            <w:gridSpan w:val="3"/>
            <w:tcBorders>
              <w:top w:val="outset" w:sz="6" w:space="0" w:color="auto"/>
              <w:left w:val="outset" w:sz="6" w:space="0" w:color="auto"/>
              <w:bottom w:val="outset" w:sz="6" w:space="0" w:color="auto"/>
              <w:right w:val="outset" w:sz="6" w:space="0" w:color="auto"/>
            </w:tcBorders>
            <w:vAlign w:val="center"/>
          </w:tcPr>
          <w:p w14:paraId="2A00ED75" w14:textId="77777777" w:rsidR="00CD5896" w:rsidRPr="008A3AD2" w:rsidRDefault="00CD5896" w:rsidP="00CD5896">
            <w:pPr>
              <w:spacing w:after="0" w:line="240" w:lineRule="auto"/>
              <w:rPr>
                <w:rFonts w:ascii="Times New Roman" w:eastAsia="Times New Roman" w:hAnsi="Times New Roman" w:cs="Times New Roman"/>
                <w:b/>
                <w:color w:val="222222"/>
                <w:sz w:val="24"/>
                <w:szCs w:val="24"/>
              </w:rPr>
            </w:pPr>
            <w:r w:rsidRPr="008A3AD2">
              <w:rPr>
                <w:rFonts w:ascii="Times New Roman" w:eastAsia="Times New Roman" w:hAnsi="Times New Roman" w:cs="Times New Roman"/>
                <w:b/>
                <w:color w:val="222222"/>
                <w:sz w:val="24"/>
                <w:szCs w:val="24"/>
              </w:rPr>
              <w:t>Total</w:t>
            </w:r>
          </w:p>
        </w:tc>
        <w:tc>
          <w:tcPr>
            <w:tcW w:w="1456" w:type="dxa"/>
            <w:tcBorders>
              <w:top w:val="outset" w:sz="6" w:space="0" w:color="auto"/>
              <w:left w:val="outset" w:sz="6" w:space="0" w:color="auto"/>
              <w:bottom w:val="outset" w:sz="6" w:space="0" w:color="auto"/>
              <w:right w:val="outset" w:sz="6" w:space="0" w:color="auto"/>
            </w:tcBorders>
            <w:vAlign w:val="center"/>
            <w:hideMark/>
          </w:tcPr>
          <w:p w14:paraId="00A27846" w14:textId="1F355244" w:rsidR="00CD5896" w:rsidRPr="008A3AD2" w:rsidRDefault="000B461B" w:rsidP="000B461B">
            <w:pPr>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40</w:t>
            </w:r>
          </w:p>
        </w:tc>
      </w:tr>
    </w:tbl>
    <w:p w14:paraId="5FD86773"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0C05978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D93977F"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227C179"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A360CB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693509A"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1C8808A7"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29C0A6F1"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5ED12ED6"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19FEA5EE"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59305B4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2F2B6986"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2F7BF746"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1C9F7BF"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7C322084"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2A1668C2"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8BD973F"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5C600B46"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6B9D6FE4"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11DA7A83"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059AB0A9"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1A77F84C"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077D383B"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69E2E0E2"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FDA39CF"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31E88FC5"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1E03CAD"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528496F5"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Times New Roman" w:hAnsi="Times New Roman" w:cs="Times New Roman"/>
        </w:rPr>
      </w:pPr>
    </w:p>
    <w:p w14:paraId="43A0143D" w14:textId="77777777" w:rsidR="008A3AD2" w:rsidRPr="008A3AD2" w:rsidRDefault="008A3AD2" w:rsidP="008A3AD2">
      <w:pPr>
        <w:spacing w:before="240" w:after="240" w:line="240" w:lineRule="auto"/>
        <w:ind w:left="-270"/>
        <w:rPr>
          <w:rFonts w:ascii="Times New Roman" w:hAnsi="Times New Roman" w:cs="Times New Roman"/>
          <w:sz w:val="24"/>
          <w:szCs w:val="24"/>
        </w:rPr>
      </w:pPr>
      <w:r w:rsidRPr="008A3AD2">
        <w:rPr>
          <w:rFonts w:ascii="Times New Roman" w:hAnsi="Times New Roman" w:cs="Times New Roman"/>
          <w:color w:val="000000"/>
          <w:sz w:val="24"/>
          <w:szCs w:val="24"/>
        </w:rPr>
        <w:t xml:space="preserve">I completely trust you to be honest in assigning how </w:t>
      </w:r>
      <w:r w:rsidR="00984F5E">
        <w:rPr>
          <w:rFonts w:ascii="Times New Roman" w:hAnsi="Times New Roman" w:cs="Times New Roman"/>
          <w:color w:val="000000"/>
          <w:sz w:val="24"/>
          <w:szCs w:val="24"/>
        </w:rPr>
        <w:t xml:space="preserve">many points you deserve (up to </w:t>
      </w:r>
      <w:r w:rsidR="00017BFE">
        <w:rPr>
          <w:rFonts w:ascii="Times New Roman" w:hAnsi="Times New Roman" w:cs="Times New Roman"/>
          <w:color w:val="000000"/>
          <w:sz w:val="24"/>
          <w:szCs w:val="24"/>
        </w:rPr>
        <w:t>5</w:t>
      </w:r>
      <w:r w:rsidRPr="008A3AD2">
        <w:rPr>
          <w:rFonts w:ascii="Times New Roman" w:hAnsi="Times New Roman" w:cs="Times New Roman"/>
          <w:color w:val="000000"/>
          <w:sz w:val="24"/>
          <w:szCs w:val="24"/>
        </w:rPr>
        <w:t xml:space="preserve">) for each class. If you attended the entire class session, stayed focused, and participated appropriately (that doesn’t always mean talking or commenting; in </w:t>
      </w:r>
      <w:proofErr w:type="gramStart"/>
      <w:r w:rsidRPr="008A3AD2">
        <w:rPr>
          <w:rFonts w:ascii="Times New Roman" w:hAnsi="Times New Roman" w:cs="Times New Roman"/>
          <w:color w:val="000000"/>
          <w:sz w:val="24"/>
          <w:szCs w:val="24"/>
        </w:rPr>
        <w:t>fact</w:t>
      </w:r>
      <w:proofErr w:type="gramEnd"/>
      <w:r w:rsidRPr="008A3AD2">
        <w:rPr>
          <w:rFonts w:ascii="Times New Roman" w:hAnsi="Times New Roman" w:cs="Times New Roman"/>
          <w:color w:val="000000"/>
          <w:sz w:val="24"/>
          <w:szCs w:val="24"/>
        </w:rPr>
        <w:t xml:space="preserve"> it might mean refraining from commenting repeatedly to allow others to participate) then give yourself full points. Consider factors like tardiness, early departures, working on other homework, sleeping, surfing the internet, texting, or other things that negatively affected your "true attendance and participation" and subtract points proportionally.  As for preparation, give yourself points based on how much of the assigned reading you completely read </w:t>
      </w:r>
      <w:r w:rsidRPr="008A3AD2">
        <w:rPr>
          <w:rFonts w:ascii="Times New Roman" w:hAnsi="Times New Roman" w:cs="Times New Roman"/>
          <w:color w:val="000000"/>
          <w:sz w:val="24"/>
          <w:szCs w:val="24"/>
          <w:u w:val="single"/>
        </w:rPr>
        <w:t>before</w:t>
      </w:r>
      <w:r w:rsidRPr="008A3AD2">
        <w:rPr>
          <w:rFonts w:ascii="Times New Roman" w:hAnsi="Times New Roman" w:cs="Times New Roman"/>
          <w:color w:val="000000"/>
          <w:sz w:val="24"/>
          <w:szCs w:val="24"/>
        </w:rPr>
        <w:t> the start time for class. Again, these points are given on the “honor system” and it is crucial for your own sense of integrity and academic honesty that you be honest and fair in the allocation of these points.  </w:t>
      </w:r>
    </w:p>
    <w:p w14:paraId="6F353CD4"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rPr>
          <w:rFonts w:ascii="Times New Roman" w:hAnsi="Times New Roman" w:cs="Times New Roman"/>
          <w:b/>
          <w:bCs/>
        </w:rPr>
      </w:pPr>
    </w:p>
    <w:p w14:paraId="686B7498" w14:textId="1D8DA4D0" w:rsidR="008A3AD2" w:rsidRPr="007854D5"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rPr>
          <w:rFonts w:ascii="Times New Roman" w:hAnsi="Times New Roman" w:cs="Times New Roman"/>
          <w:b/>
          <w:bCs/>
        </w:rPr>
      </w:pPr>
      <w:r w:rsidRPr="007854D5">
        <w:rPr>
          <w:rFonts w:ascii="Times New Roman" w:hAnsi="Times New Roman" w:cs="Times New Roman"/>
          <w:b/>
          <w:bCs/>
        </w:rPr>
        <w:t xml:space="preserve">On my honor, this report is accurate.   </w:t>
      </w:r>
      <w:r w:rsidR="0079351E">
        <w:rPr>
          <w:rFonts w:ascii="Times New Roman" w:hAnsi="Times New Roman" w:cs="Times New Roman"/>
        </w:rPr>
        <w:t>Joseph Steed  --  3 Mar 2020</w:t>
      </w:r>
      <w:bookmarkStart w:id="0" w:name="_GoBack"/>
      <w:bookmarkEnd w:id="0"/>
    </w:p>
    <w:p w14:paraId="7D64D47D" w14:textId="77777777" w:rsidR="008A3AD2" w:rsidRDefault="008A3AD2" w:rsidP="008A3AD2">
      <w:pPr>
        <w:tabs>
          <w:tab w:val="left" w:pos="-360"/>
          <w:tab w:val="left" w:pos="0"/>
          <w:tab w:val="left" w:pos="450"/>
          <w:tab w:val="left" w:pos="3240"/>
          <w:tab w:val="left" w:pos="4770"/>
          <w:tab w:val="left" w:pos="6480"/>
          <w:tab w:val="left" w:pos="7200"/>
          <w:tab w:val="left" w:pos="9450"/>
          <w:tab w:val="left" w:pos="9630"/>
          <w:tab w:val="left" w:pos="10170"/>
          <w:tab w:val="left" w:pos="10800"/>
          <w:tab w:val="left" w:pos="11520"/>
          <w:tab w:val="left" w:pos="12240"/>
          <w:tab w:val="left" w:pos="12960"/>
          <w:tab w:val="left" w:pos="13680"/>
          <w:tab w:val="left" w:pos="14400"/>
          <w:tab w:val="left" w:pos="15120"/>
          <w:tab w:val="left" w:pos="15840"/>
          <w:tab w:val="left" w:pos="16560"/>
        </w:tabs>
        <w:spacing w:after="0"/>
        <w:rPr>
          <w:rFonts w:ascii="Times New Roman" w:hAnsi="Times New Roman" w:cs="Times New Roman"/>
        </w:rPr>
      </w:pPr>
      <w:r w:rsidRPr="007854D5">
        <w:rPr>
          <w:rFonts w:ascii="Times New Roman" w:hAnsi="Times New Roman" w:cs="Times New Roman"/>
          <w:b/>
          <w:bCs/>
        </w:rPr>
        <w:tab/>
      </w:r>
      <w:r w:rsidRPr="007854D5">
        <w:rPr>
          <w:rFonts w:ascii="Times New Roman" w:hAnsi="Times New Roman" w:cs="Times New Roman"/>
          <w:b/>
          <w:bCs/>
        </w:rPr>
        <w:tab/>
      </w:r>
      <w:r w:rsidRPr="007854D5">
        <w:rPr>
          <w:rFonts w:ascii="Times New Roman" w:hAnsi="Times New Roman" w:cs="Times New Roman"/>
          <w:b/>
          <w:bCs/>
        </w:rPr>
        <w:tab/>
        <w:t>(Signature</w:t>
      </w:r>
      <w:r>
        <w:rPr>
          <w:rFonts w:ascii="Times New Roman" w:hAnsi="Times New Roman" w:cs="Times New Roman"/>
          <w:b/>
          <w:bCs/>
        </w:rPr>
        <w:t xml:space="preserve"> – </w:t>
      </w:r>
      <w:proofErr w:type="gramStart"/>
      <w:r>
        <w:rPr>
          <w:rFonts w:ascii="Times New Roman" w:hAnsi="Times New Roman" w:cs="Times New Roman"/>
          <w:b/>
          <w:bCs/>
        </w:rPr>
        <w:t>hand written</w:t>
      </w:r>
      <w:proofErr w:type="gramEnd"/>
      <w:r>
        <w:rPr>
          <w:rFonts w:ascii="Times New Roman" w:hAnsi="Times New Roman" w:cs="Times New Roman"/>
          <w:b/>
          <w:bCs/>
        </w:rPr>
        <w:t xml:space="preserve"> or typed</w:t>
      </w:r>
      <w:r w:rsidRPr="007854D5">
        <w:rPr>
          <w:rFonts w:ascii="Times New Roman" w:hAnsi="Times New Roman" w:cs="Times New Roman"/>
          <w:b/>
          <w:bCs/>
        </w:rPr>
        <w:t>)</w:t>
      </w:r>
    </w:p>
    <w:sectPr w:rsidR="008A3AD2" w:rsidSect="008A3AD2">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B33FA" w14:textId="77777777" w:rsidR="004D1525" w:rsidRDefault="004D1525" w:rsidP="00871A68">
      <w:pPr>
        <w:spacing w:after="0" w:line="240" w:lineRule="auto"/>
      </w:pPr>
      <w:r>
        <w:separator/>
      </w:r>
    </w:p>
  </w:endnote>
  <w:endnote w:type="continuationSeparator" w:id="0">
    <w:p w14:paraId="4549A16F" w14:textId="77777777" w:rsidR="004D1525" w:rsidRDefault="004D1525" w:rsidP="00871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D6083" w14:textId="77777777" w:rsidR="004D1525" w:rsidRDefault="004D1525" w:rsidP="00871A68">
      <w:pPr>
        <w:spacing w:after="0" w:line="240" w:lineRule="auto"/>
      </w:pPr>
      <w:r>
        <w:separator/>
      </w:r>
    </w:p>
  </w:footnote>
  <w:footnote w:type="continuationSeparator" w:id="0">
    <w:p w14:paraId="62E708B7" w14:textId="77777777" w:rsidR="004D1525" w:rsidRDefault="004D1525" w:rsidP="00871A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A94"/>
    <w:rsid w:val="00017BFE"/>
    <w:rsid w:val="00045C1E"/>
    <w:rsid w:val="000B461B"/>
    <w:rsid w:val="00162572"/>
    <w:rsid w:val="00234360"/>
    <w:rsid w:val="002454DB"/>
    <w:rsid w:val="002B6A94"/>
    <w:rsid w:val="002C360A"/>
    <w:rsid w:val="004D1525"/>
    <w:rsid w:val="0053738E"/>
    <w:rsid w:val="00565F1A"/>
    <w:rsid w:val="005C10A7"/>
    <w:rsid w:val="006764AC"/>
    <w:rsid w:val="007375D2"/>
    <w:rsid w:val="0079351E"/>
    <w:rsid w:val="0080513B"/>
    <w:rsid w:val="00871A68"/>
    <w:rsid w:val="008A3AD2"/>
    <w:rsid w:val="00984F5E"/>
    <w:rsid w:val="00AB4A49"/>
    <w:rsid w:val="00BC49D0"/>
    <w:rsid w:val="00CD5896"/>
    <w:rsid w:val="00D33C79"/>
    <w:rsid w:val="00E32D55"/>
    <w:rsid w:val="00EC26EC"/>
    <w:rsid w:val="00ED3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44240"/>
  <w15:docId w15:val="{96AF19B3-01B9-4A9D-832B-5DBBC0D5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B6A94"/>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A68"/>
    <w:rPr>
      <w:rFonts w:eastAsiaTheme="minorEastAsia"/>
    </w:rPr>
  </w:style>
  <w:style w:type="paragraph" w:styleId="Footer">
    <w:name w:val="footer"/>
    <w:basedOn w:val="Normal"/>
    <w:link w:val="FooterChar"/>
    <w:uiPriority w:val="99"/>
    <w:unhideWhenUsed/>
    <w:rsid w:val="00871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A6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287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Family</dc:creator>
  <cp:lastModifiedBy>squarerootsofpi@gmail.com</cp:lastModifiedBy>
  <cp:revision>4</cp:revision>
  <dcterms:created xsi:type="dcterms:W3CDTF">2019-12-10T20:50:00Z</dcterms:created>
  <dcterms:modified xsi:type="dcterms:W3CDTF">2020-03-03T22:40:00Z</dcterms:modified>
</cp:coreProperties>
</file>