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796C" w:rsidRDefault="000B796C" w:rsidP="00CD4294"/>
    <w:p w:rsidR="00CD4294" w:rsidRDefault="00CD4294" w:rsidP="00CD4294">
      <w:r>
        <w:t>Our code determines missed events my keeping count of events served and subtracting that from the MAX_NUM_EVENTS per device (</w:t>
      </w:r>
      <w:r w:rsidRPr="00CD4294">
        <w:rPr>
          <w:i/>
        </w:rPr>
        <w:t>which is 100</w:t>
      </w:r>
      <w:r>
        <w:t xml:space="preserve">). Since the FQS gives priority to the oldest event on each device queue and it ignores newer events if the queue is full. Which reduce the number of processed events, causing the missed percentage to increase. The </w:t>
      </w:r>
      <w:proofErr w:type="gramStart"/>
      <w:r>
        <w:t>Control(</w:t>
      </w:r>
      <w:proofErr w:type="gramEnd"/>
      <w:r>
        <w:t xml:space="preserve">) function will service every queued event since events aren’t overwritten if the queue is full. Once and event is served the queue counter is reduced the tail is redirected to the now oldest event and the </w:t>
      </w:r>
      <w:r w:rsidR="00275679">
        <w:t>head is pointed to the position that will be overwritten with a new “YOUNGEST” event. The Response Time is immediately recorded when an interrupt occurs, so the RT will not get faster.</w:t>
      </w:r>
    </w:p>
    <w:p w:rsidR="00275679" w:rsidRDefault="00275679" w:rsidP="00CD4294">
      <w:r>
        <w:t xml:space="preserve">The Turnaround time gets greater when the device has a low priority, because the </w:t>
      </w:r>
      <w:proofErr w:type="gramStart"/>
      <w:r>
        <w:t>Control(</w:t>
      </w:r>
      <w:proofErr w:type="gramEnd"/>
      <w:r>
        <w:t xml:space="preserve">) services the Highest Priority device first (Device 0) and then if D0 doesn’t have and event it will increment until a device with lower priority needs to be serviced. Once that device is serviced the </w:t>
      </w:r>
      <w:proofErr w:type="spellStart"/>
      <w:r>
        <w:t>DeviceCount</w:t>
      </w:r>
      <w:proofErr w:type="spellEnd"/>
      <w:r>
        <w:t xml:space="preserve"> is reset to start at 0 again. So when a device has low priority it is deeper in the queue.</w:t>
      </w:r>
    </w:p>
    <w:p w:rsidR="00275679" w:rsidRDefault="00275679" w:rsidP="00CD4294"/>
    <w:p w:rsidR="00275679" w:rsidRDefault="00275679" w:rsidP="00CD4294">
      <w:r>
        <w:t>As the service interval percentage increase the turnaround time increases which prevent new event from be</w:t>
      </w:r>
      <w:r w:rsidR="005B04C7">
        <w:t>ing removed fro</w:t>
      </w:r>
      <w:r>
        <w:t>m the queue faster, which prevents new events from being added t</w:t>
      </w:r>
      <w:r w:rsidR="005B04C7">
        <w:t xml:space="preserve">o the queue. Thus increases our missed percentage. To ensure that the </w:t>
      </w:r>
      <w:proofErr w:type="gramStart"/>
      <w:r w:rsidR="005B04C7">
        <w:t>Highest</w:t>
      </w:r>
      <w:proofErr w:type="gramEnd"/>
      <w:r w:rsidR="005B04C7">
        <w:t xml:space="preserve"> priority device is serviced first. The Device Count is reset every time an event is Served and Queued. </w:t>
      </w:r>
      <w:bookmarkStart w:id="0" w:name="_GoBack"/>
      <w:bookmarkEnd w:id="0"/>
    </w:p>
    <w:p w:rsidR="00CD4294" w:rsidRDefault="00CD4294" w:rsidP="00CD4294"/>
    <w:p w:rsidR="00CD4294" w:rsidRDefault="00CD4294" w:rsidP="00CD4294"/>
    <w:p w:rsidR="00CD4294" w:rsidRDefault="00CD4294" w:rsidP="00CD4294"/>
    <w:p w:rsidR="00CD4294" w:rsidRPr="00940428" w:rsidRDefault="00CD4294" w:rsidP="00CD4294">
      <w:pPr>
        <w:ind w:left="720"/>
        <w:jc w:val="center"/>
        <w:rPr>
          <w:sz w:val="22"/>
        </w:rPr>
      </w:pPr>
    </w:p>
    <w:p w:rsidR="00CD4294" w:rsidRPr="00940428" w:rsidRDefault="00CD4294" w:rsidP="00CD4294">
      <w:pPr>
        <w:rPr>
          <w:b/>
          <w:sz w:val="22"/>
        </w:rPr>
      </w:pPr>
      <w:r w:rsidRPr="00940428">
        <w:rPr>
          <w:b/>
          <w:color w:val="008000"/>
          <w:sz w:val="22"/>
        </w:rPr>
        <w:t>Q =2</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7"/>
        <w:gridCol w:w="864"/>
        <w:gridCol w:w="522"/>
        <w:gridCol w:w="830"/>
        <w:gridCol w:w="720"/>
        <w:gridCol w:w="720"/>
        <w:gridCol w:w="846"/>
        <w:gridCol w:w="736"/>
        <w:gridCol w:w="736"/>
      </w:tblGrid>
      <w:tr w:rsidR="00CD4294" w:rsidRPr="00576277" w:rsidTr="008363D2">
        <w:trPr>
          <w:jc w:val="center"/>
        </w:trPr>
        <w:tc>
          <w:tcPr>
            <w:tcW w:w="0" w:type="auto"/>
          </w:tcPr>
          <w:p w:rsidR="00CD4294" w:rsidRPr="00576277" w:rsidRDefault="00CD4294" w:rsidP="008363D2">
            <w:pPr>
              <w:jc w:val="center"/>
              <w:rPr>
                <w:sz w:val="22"/>
              </w:rPr>
            </w:pPr>
            <w:proofErr w:type="spellStart"/>
            <w:r w:rsidRPr="00576277">
              <w:rPr>
                <w:sz w:val="22"/>
              </w:rPr>
              <w:t>NbrDevices</w:t>
            </w:r>
            <w:proofErr w:type="spellEnd"/>
          </w:p>
        </w:tc>
        <w:tc>
          <w:tcPr>
            <w:tcW w:w="0" w:type="auto"/>
          </w:tcPr>
          <w:p w:rsidR="00CD4294" w:rsidRPr="00576277" w:rsidRDefault="00CD4294" w:rsidP="008363D2">
            <w:pPr>
              <w:jc w:val="center"/>
              <w:rPr>
                <w:sz w:val="22"/>
              </w:rPr>
            </w:pPr>
            <w:r w:rsidRPr="00576277">
              <w:rPr>
                <w:sz w:val="22"/>
              </w:rPr>
              <w:t>lambda</w:t>
            </w:r>
          </w:p>
        </w:tc>
        <w:tc>
          <w:tcPr>
            <w:tcW w:w="0" w:type="auto"/>
          </w:tcPr>
          <w:p w:rsidR="00CD4294" w:rsidRPr="00576277" w:rsidRDefault="00CD4294" w:rsidP="008363D2">
            <w:pPr>
              <w:jc w:val="center"/>
              <w:rPr>
                <w:sz w:val="22"/>
              </w:rPr>
            </w:pPr>
            <w:r w:rsidRPr="00576277">
              <w:rPr>
                <w:sz w:val="22"/>
              </w:rPr>
              <w:t>Mu</w:t>
            </w:r>
          </w:p>
        </w:tc>
        <w:tc>
          <w:tcPr>
            <w:tcW w:w="0" w:type="auto"/>
          </w:tcPr>
          <w:p w:rsidR="00CD4294" w:rsidRPr="00576277" w:rsidRDefault="00CD4294" w:rsidP="008363D2">
            <w:pPr>
              <w:jc w:val="center"/>
              <w:rPr>
                <w:sz w:val="22"/>
              </w:rPr>
            </w:pPr>
            <w:r>
              <w:rPr>
                <w:sz w:val="22"/>
              </w:rPr>
              <w:t>A</w:t>
            </w:r>
            <w:r>
              <w:rPr>
                <w:sz w:val="22"/>
                <w:vertAlign w:val="subscript"/>
              </w:rPr>
              <w:t>0</w:t>
            </w:r>
            <w:r>
              <w:rPr>
                <w:sz w:val="22"/>
              </w:rPr>
              <w:t xml:space="preserve"> (%)</w:t>
            </w:r>
          </w:p>
        </w:tc>
        <w:tc>
          <w:tcPr>
            <w:tcW w:w="0" w:type="auto"/>
          </w:tcPr>
          <w:p w:rsidR="00CD4294" w:rsidRDefault="00CD4294" w:rsidP="008363D2">
            <w:pPr>
              <w:jc w:val="center"/>
              <w:rPr>
                <w:sz w:val="22"/>
              </w:rPr>
            </w:pPr>
            <w:r>
              <w:rPr>
                <w:sz w:val="22"/>
              </w:rPr>
              <w:t>B</w:t>
            </w:r>
            <w:r>
              <w:rPr>
                <w:sz w:val="22"/>
                <w:vertAlign w:val="subscript"/>
              </w:rPr>
              <w:t>0</w:t>
            </w:r>
            <w:r>
              <w:rPr>
                <w:sz w:val="22"/>
              </w:rPr>
              <w:t xml:space="preserve"> (s)</w:t>
            </w:r>
          </w:p>
        </w:tc>
        <w:tc>
          <w:tcPr>
            <w:tcW w:w="0" w:type="auto"/>
          </w:tcPr>
          <w:p w:rsidR="00CD4294" w:rsidRDefault="00CD4294" w:rsidP="008363D2">
            <w:pPr>
              <w:jc w:val="center"/>
              <w:rPr>
                <w:sz w:val="22"/>
              </w:rPr>
            </w:pPr>
            <w:r>
              <w:rPr>
                <w:sz w:val="22"/>
              </w:rPr>
              <w:t>C</w:t>
            </w:r>
            <w:r>
              <w:rPr>
                <w:sz w:val="22"/>
                <w:vertAlign w:val="subscript"/>
              </w:rPr>
              <w:t>0</w:t>
            </w:r>
            <w:r>
              <w:rPr>
                <w:sz w:val="22"/>
              </w:rPr>
              <w:t xml:space="preserve"> (s)</w:t>
            </w:r>
          </w:p>
        </w:tc>
        <w:tc>
          <w:tcPr>
            <w:tcW w:w="0" w:type="auto"/>
          </w:tcPr>
          <w:p w:rsidR="00CD4294" w:rsidRDefault="00CD4294" w:rsidP="008363D2">
            <w:pPr>
              <w:jc w:val="center"/>
              <w:rPr>
                <w:sz w:val="22"/>
              </w:rPr>
            </w:pPr>
            <w:r>
              <w:rPr>
                <w:sz w:val="22"/>
              </w:rPr>
              <w:t>A</w:t>
            </w:r>
            <w:r w:rsidRPr="009938AB">
              <w:rPr>
                <w:sz w:val="22"/>
                <w:vertAlign w:val="subscript"/>
              </w:rPr>
              <w:t>L</w:t>
            </w:r>
            <w:r>
              <w:rPr>
                <w:sz w:val="22"/>
              </w:rPr>
              <w:t xml:space="preserve"> (%)</w:t>
            </w:r>
          </w:p>
        </w:tc>
        <w:tc>
          <w:tcPr>
            <w:tcW w:w="0" w:type="auto"/>
          </w:tcPr>
          <w:p w:rsidR="00CD4294" w:rsidRDefault="00CD4294" w:rsidP="008363D2">
            <w:pPr>
              <w:jc w:val="center"/>
              <w:rPr>
                <w:sz w:val="22"/>
              </w:rPr>
            </w:pPr>
            <w:r>
              <w:rPr>
                <w:sz w:val="22"/>
              </w:rPr>
              <w:t>B</w:t>
            </w:r>
            <w:r w:rsidRPr="009938AB">
              <w:rPr>
                <w:sz w:val="22"/>
                <w:vertAlign w:val="subscript"/>
              </w:rPr>
              <w:t>L</w:t>
            </w:r>
            <w:r>
              <w:rPr>
                <w:sz w:val="22"/>
              </w:rPr>
              <w:t xml:space="preserve"> (s)</w:t>
            </w:r>
          </w:p>
        </w:tc>
        <w:tc>
          <w:tcPr>
            <w:tcW w:w="0" w:type="auto"/>
          </w:tcPr>
          <w:p w:rsidR="00CD4294" w:rsidRDefault="00CD4294" w:rsidP="008363D2">
            <w:pPr>
              <w:jc w:val="center"/>
              <w:rPr>
                <w:sz w:val="22"/>
              </w:rPr>
            </w:pPr>
            <w:r>
              <w:rPr>
                <w:sz w:val="22"/>
              </w:rPr>
              <w:t>C</w:t>
            </w:r>
            <w:r w:rsidRPr="009938AB">
              <w:rPr>
                <w:sz w:val="22"/>
                <w:vertAlign w:val="subscript"/>
              </w:rPr>
              <w:t>L</w:t>
            </w:r>
            <w:r>
              <w:rPr>
                <w:sz w:val="22"/>
              </w:rPr>
              <w:t xml:space="preserve"> (s)</w:t>
            </w:r>
          </w:p>
        </w:tc>
      </w:tr>
      <w:tr w:rsidR="00CD4294" w:rsidRPr="00576277" w:rsidTr="008363D2">
        <w:trPr>
          <w:jc w:val="center"/>
        </w:trPr>
        <w:tc>
          <w:tcPr>
            <w:tcW w:w="0" w:type="auto"/>
            <w:shd w:val="clear" w:color="auto" w:fill="92D050"/>
          </w:tcPr>
          <w:p w:rsidR="00CD4294" w:rsidRPr="00576277" w:rsidRDefault="00CD4294" w:rsidP="008363D2">
            <w:pPr>
              <w:jc w:val="center"/>
              <w:rPr>
                <w:sz w:val="22"/>
              </w:rPr>
            </w:pPr>
            <w:r w:rsidRPr="00576277">
              <w:rPr>
                <w:sz w:val="22"/>
              </w:rPr>
              <w:t>2</w:t>
            </w:r>
          </w:p>
        </w:tc>
        <w:tc>
          <w:tcPr>
            <w:tcW w:w="0" w:type="auto"/>
            <w:shd w:val="clear" w:color="auto" w:fill="92D050"/>
          </w:tcPr>
          <w:p w:rsidR="00CD4294" w:rsidRPr="00576277" w:rsidRDefault="00CD4294" w:rsidP="008363D2">
            <w:pPr>
              <w:jc w:val="center"/>
              <w:rPr>
                <w:sz w:val="22"/>
              </w:rPr>
            </w:pPr>
            <w:r>
              <w:rPr>
                <w:sz w:val="22"/>
              </w:rPr>
              <w:t>2</w:t>
            </w:r>
          </w:p>
        </w:tc>
        <w:tc>
          <w:tcPr>
            <w:tcW w:w="0" w:type="auto"/>
            <w:shd w:val="clear" w:color="auto" w:fill="92D050"/>
          </w:tcPr>
          <w:p w:rsidR="00CD4294" w:rsidRPr="00576277" w:rsidRDefault="00CD4294" w:rsidP="008363D2">
            <w:pPr>
              <w:jc w:val="center"/>
              <w:rPr>
                <w:sz w:val="22"/>
              </w:rPr>
            </w:pPr>
            <w:r w:rsidRPr="00576277">
              <w:rPr>
                <w:sz w:val="22"/>
              </w:rPr>
              <w:t>3</w:t>
            </w:r>
            <w:r>
              <w:rPr>
                <w:sz w:val="22"/>
              </w:rPr>
              <w:t>0</w:t>
            </w:r>
          </w:p>
        </w:tc>
        <w:tc>
          <w:tcPr>
            <w:tcW w:w="0" w:type="auto"/>
            <w:shd w:val="clear" w:color="auto" w:fill="92D050"/>
          </w:tcPr>
          <w:p w:rsidR="00CD4294" w:rsidRPr="00576277" w:rsidRDefault="00CD4294" w:rsidP="008363D2">
            <w:pPr>
              <w:jc w:val="center"/>
              <w:rPr>
                <w:sz w:val="22"/>
              </w:rPr>
            </w:pPr>
            <w:r>
              <w:rPr>
                <w:sz w:val="22"/>
              </w:rPr>
              <w:t>12</w:t>
            </w:r>
          </w:p>
        </w:tc>
        <w:tc>
          <w:tcPr>
            <w:tcW w:w="0" w:type="auto"/>
            <w:shd w:val="clear" w:color="auto" w:fill="92D050"/>
          </w:tcPr>
          <w:p w:rsidR="00CD4294" w:rsidRPr="00576277" w:rsidRDefault="00CD4294" w:rsidP="008363D2">
            <w:pPr>
              <w:jc w:val="center"/>
              <w:rPr>
                <w:sz w:val="22"/>
              </w:rPr>
            </w:pPr>
            <w:r>
              <w:rPr>
                <w:sz w:val="22"/>
              </w:rPr>
              <w:t>0.002</w:t>
            </w:r>
          </w:p>
        </w:tc>
        <w:tc>
          <w:tcPr>
            <w:tcW w:w="0" w:type="auto"/>
            <w:shd w:val="clear" w:color="auto" w:fill="92D050"/>
          </w:tcPr>
          <w:p w:rsidR="00CD4294" w:rsidRPr="00576277" w:rsidRDefault="00CD4294" w:rsidP="008363D2">
            <w:pPr>
              <w:jc w:val="center"/>
              <w:rPr>
                <w:sz w:val="22"/>
              </w:rPr>
            </w:pPr>
            <w:r>
              <w:rPr>
                <w:sz w:val="22"/>
              </w:rPr>
              <w:t>0.713</w:t>
            </w:r>
          </w:p>
        </w:tc>
        <w:tc>
          <w:tcPr>
            <w:tcW w:w="0" w:type="auto"/>
            <w:shd w:val="clear" w:color="auto" w:fill="92D050"/>
          </w:tcPr>
          <w:p w:rsidR="00CD4294" w:rsidRPr="00576277" w:rsidRDefault="00CD4294" w:rsidP="008363D2">
            <w:pPr>
              <w:jc w:val="center"/>
              <w:rPr>
                <w:sz w:val="22"/>
              </w:rPr>
            </w:pPr>
            <w:r>
              <w:rPr>
                <w:sz w:val="22"/>
              </w:rPr>
              <w:t>65</w:t>
            </w:r>
          </w:p>
        </w:tc>
        <w:tc>
          <w:tcPr>
            <w:tcW w:w="0" w:type="auto"/>
            <w:shd w:val="clear" w:color="auto" w:fill="92D050"/>
          </w:tcPr>
          <w:p w:rsidR="00CD4294" w:rsidRPr="00576277" w:rsidRDefault="00CD4294" w:rsidP="008363D2">
            <w:pPr>
              <w:jc w:val="center"/>
              <w:rPr>
                <w:sz w:val="22"/>
              </w:rPr>
            </w:pPr>
            <w:r>
              <w:rPr>
                <w:sz w:val="22"/>
              </w:rPr>
              <w:t>0.002</w:t>
            </w:r>
          </w:p>
        </w:tc>
        <w:tc>
          <w:tcPr>
            <w:tcW w:w="0" w:type="auto"/>
            <w:shd w:val="clear" w:color="auto" w:fill="92D050"/>
          </w:tcPr>
          <w:p w:rsidR="00CD4294" w:rsidRPr="00576277" w:rsidRDefault="00CD4294" w:rsidP="008363D2">
            <w:pPr>
              <w:jc w:val="center"/>
              <w:rPr>
                <w:sz w:val="22"/>
              </w:rPr>
            </w:pPr>
            <w:r>
              <w:rPr>
                <w:sz w:val="22"/>
              </w:rPr>
              <w:t>2.804</w:t>
            </w:r>
          </w:p>
        </w:tc>
      </w:tr>
      <w:tr w:rsidR="00CD4294" w:rsidRPr="00576277" w:rsidTr="008363D2">
        <w:trPr>
          <w:jc w:val="center"/>
        </w:trPr>
        <w:tc>
          <w:tcPr>
            <w:tcW w:w="0" w:type="auto"/>
            <w:shd w:val="clear" w:color="auto" w:fill="FF0000"/>
          </w:tcPr>
          <w:p w:rsidR="00CD4294" w:rsidRPr="00576277" w:rsidRDefault="00CD4294" w:rsidP="008363D2">
            <w:pPr>
              <w:jc w:val="center"/>
              <w:rPr>
                <w:sz w:val="22"/>
              </w:rPr>
            </w:pPr>
            <w:r w:rsidRPr="00576277">
              <w:rPr>
                <w:sz w:val="22"/>
              </w:rPr>
              <w:t>2</w:t>
            </w:r>
          </w:p>
        </w:tc>
        <w:tc>
          <w:tcPr>
            <w:tcW w:w="0" w:type="auto"/>
            <w:shd w:val="clear" w:color="auto" w:fill="FF0000"/>
          </w:tcPr>
          <w:p w:rsidR="00CD4294" w:rsidRPr="00576277" w:rsidRDefault="00CD4294" w:rsidP="008363D2">
            <w:pPr>
              <w:jc w:val="center"/>
              <w:rPr>
                <w:sz w:val="22"/>
              </w:rPr>
            </w:pPr>
            <w:r>
              <w:rPr>
                <w:sz w:val="22"/>
              </w:rPr>
              <w:t>2</w:t>
            </w:r>
          </w:p>
        </w:tc>
        <w:tc>
          <w:tcPr>
            <w:tcW w:w="0" w:type="auto"/>
            <w:shd w:val="clear" w:color="auto" w:fill="FF0000"/>
          </w:tcPr>
          <w:p w:rsidR="00CD4294" w:rsidRPr="00576277" w:rsidRDefault="00CD4294" w:rsidP="008363D2">
            <w:pPr>
              <w:jc w:val="center"/>
              <w:rPr>
                <w:sz w:val="22"/>
              </w:rPr>
            </w:pPr>
            <w:r>
              <w:rPr>
                <w:sz w:val="22"/>
              </w:rPr>
              <w:t>90</w:t>
            </w:r>
          </w:p>
        </w:tc>
        <w:tc>
          <w:tcPr>
            <w:tcW w:w="0" w:type="auto"/>
            <w:shd w:val="clear" w:color="auto" w:fill="FF0000"/>
          </w:tcPr>
          <w:p w:rsidR="00CD4294" w:rsidRPr="00576277" w:rsidRDefault="00CD4294" w:rsidP="008363D2">
            <w:pPr>
              <w:jc w:val="center"/>
              <w:rPr>
                <w:sz w:val="22"/>
              </w:rPr>
            </w:pPr>
            <w:r>
              <w:rPr>
                <w:sz w:val="22"/>
              </w:rPr>
              <w:t>27</w:t>
            </w:r>
          </w:p>
        </w:tc>
        <w:tc>
          <w:tcPr>
            <w:tcW w:w="0" w:type="auto"/>
            <w:shd w:val="clear" w:color="auto" w:fill="FF0000"/>
          </w:tcPr>
          <w:p w:rsidR="00CD4294" w:rsidRPr="00576277" w:rsidRDefault="00CD4294" w:rsidP="008363D2">
            <w:pPr>
              <w:jc w:val="center"/>
              <w:rPr>
                <w:sz w:val="22"/>
              </w:rPr>
            </w:pPr>
            <w:r>
              <w:rPr>
                <w:sz w:val="22"/>
              </w:rPr>
              <w:t>0.002</w:t>
            </w:r>
          </w:p>
        </w:tc>
        <w:tc>
          <w:tcPr>
            <w:tcW w:w="0" w:type="auto"/>
            <w:shd w:val="clear" w:color="auto" w:fill="FF0000"/>
          </w:tcPr>
          <w:p w:rsidR="00CD4294" w:rsidRPr="00576277" w:rsidRDefault="00CD4294" w:rsidP="008363D2">
            <w:pPr>
              <w:jc w:val="center"/>
              <w:rPr>
                <w:sz w:val="22"/>
              </w:rPr>
            </w:pPr>
            <w:r>
              <w:rPr>
                <w:sz w:val="22"/>
              </w:rPr>
              <w:t>2.064</w:t>
            </w:r>
          </w:p>
        </w:tc>
        <w:tc>
          <w:tcPr>
            <w:tcW w:w="0" w:type="auto"/>
            <w:shd w:val="clear" w:color="auto" w:fill="FF0000"/>
          </w:tcPr>
          <w:p w:rsidR="00CD4294" w:rsidRPr="00576277" w:rsidRDefault="00CD4294" w:rsidP="008363D2">
            <w:pPr>
              <w:jc w:val="center"/>
              <w:rPr>
                <w:sz w:val="22"/>
              </w:rPr>
            </w:pPr>
            <w:r>
              <w:rPr>
                <w:sz w:val="22"/>
              </w:rPr>
              <w:t>87</w:t>
            </w:r>
          </w:p>
        </w:tc>
        <w:tc>
          <w:tcPr>
            <w:tcW w:w="0" w:type="auto"/>
            <w:shd w:val="clear" w:color="auto" w:fill="FF0000"/>
          </w:tcPr>
          <w:p w:rsidR="00CD4294" w:rsidRPr="00576277" w:rsidRDefault="00CD4294" w:rsidP="008363D2">
            <w:pPr>
              <w:jc w:val="center"/>
              <w:rPr>
                <w:sz w:val="22"/>
              </w:rPr>
            </w:pPr>
            <w:r>
              <w:rPr>
                <w:sz w:val="22"/>
              </w:rPr>
              <w:t>0.002</w:t>
            </w:r>
          </w:p>
        </w:tc>
        <w:tc>
          <w:tcPr>
            <w:tcW w:w="0" w:type="auto"/>
            <w:shd w:val="clear" w:color="auto" w:fill="FF0000"/>
          </w:tcPr>
          <w:p w:rsidR="00CD4294" w:rsidRPr="00576277" w:rsidRDefault="00CD4294" w:rsidP="008363D2">
            <w:pPr>
              <w:jc w:val="center"/>
              <w:rPr>
                <w:sz w:val="22"/>
              </w:rPr>
            </w:pPr>
            <w:r>
              <w:rPr>
                <w:sz w:val="22"/>
              </w:rPr>
              <w:t>3.149</w:t>
            </w:r>
          </w:p>
        </w:tc>
      </w:tr>
      <w:tr w:rsidR="00CD4294" w:rsidRPr="00576277" w:rsidTr="008363D2">
        <w:trPr>
          <w:jc w:val="center"/>
        </w:trPr>
        <w:tc>
          <w:tcPr>
            <w:tcW w:w="0" w:type="auto"/>
            <w:shd w:val="clear" w:color="auto" w:fill="A5A5A5" w:themeFill="accent3"/>
          </w:tcPr>
          <w:p w:rsidR="00CD4294" w:rsidRPr="00576277" w:rsidRDefault="00CD4294" w:rsidP="008363D2">
            <w:pPr>
              <w:jc w:val="center"/>
              <w:rPr>
                <w:sz w:val="22"/>
              </w:rPr>
            </w:pPr>
            <w:r w:rsidRPr="00576277">
              <w:rPr>
                <w:sz w:val="22"/>
              </w:rPr>
              <w:t>4</w:t>
            </w:r>
          </w:p>
        </w:tc>
        <w:tc>
          <w:tcPr>
            <w:tcW w:w="0" w:type="auto"/>
            <w:shd w:val="clear" w:color="auto" w:fill="A5A5A5" w:themeFill="accent3"/>
          </w:tcPr>
          <w:p w:rsidR="00CD4294" w:rsidRPr="00576277" w:rsidRDefault="00CD4294" w:rsidP="008363D2">
            <w:pPr>
              <w:jc w:val="center"/>
              <w:rPr>
                <w:sz w:val="22"/>
              </w:rPr>
            </w:pPr>
            <w:r w:rsidRPr="00576277">
              <w:rPr>
                <w:sz w:val="22"/>
              </w:rPr>
              <w:t>2</w:t>
            </w:r>
          </w:p>
        </w:tc>
        <w:tc>
          <w:tcPr>
            <w:tcW w:w="0" w:type="auto"/>
            <w:shd w:val="clear" w:color="auto" w:fill="A5A5A5" w:themeFill="accent3"/>
          </w:tcPr>
          <w:p w:rsidR="00CD4294" w:rsidRPr="00576277" w:rsidRDefault="00CD4294" w:rsidP="008363D2">
            <w:pPr>
              <w:jc w:val="center"/>
              <w:rPr>
                <w:sz w:val="22"/>
              </w:rPr>
            </w:pPr>
            <w:r>
              <w:rPr>
                <w:sz w:val="22"/>
              </w:rPr>
              <w:t>30</w:t>
            </w:r>
          </w:p>
        </w:tc>
        <w:tc>
          <w:tcPr>
            <w:tcW w:w="0" w:type="auto"/>
            <w:shd w:val="clear" w:color="auto" w:fill="A5A5A5" w:themeFill="accent3"/>
          </w:tcPr>
          <w:p w:rsidR="00CD4294" w:rsidRPr="00576277" w:rsidRDefault="00CD4294" w:rsidP="008363D2">
            <w:pPr>
              <w:jc w:val="center"/>
              <w:rPr>
                <w:sz w:val="22"/>
              </w:rPr>
            </w:pPr>
            <w:r>
              <w:rPr>
                <w:sz w:val="22"/>
              </w:rPr>
              <w:t>1</w:t>
            </w:r>
          </w:p>
        </w:tc>
        <w:tc>
          <w:tcPr>
            <w:tcW w:w="0" w:type="auto"/>
            <w:shd w:val="clear" w:color="auto" w:fill="A5A5A5" w:themeFill="accent3"/>
          </w:tcPr>
          <w:p w:rsidR="00CD4294" w:rsidRPr="00576277" w:rsidRDefault="00CD4294" w:rsidP="008363D2">
            <w:pPr>
              <w:jc w:val="center"/>
              <w:rPr>
                <w:sz w:val="22"/>
              </w:rPr>
            </w:pPr>
            <w:r>
              <w:rPr>
                <w:sz w:val="22"/>
              </w:rPr>
              <w:t>0.002</w:t>
            </w:r>
          </w:p>
        </w:tc>
        <w:tc>
          <w:tcPr>
            <w:tcW w:w="0" w:type="auto"/>
            <w:shd w:val="clear" w:color="auto" w:fill="A5A5A5" w:themeFill="accent3"/>
          </w:tcPr>
          <w:p w:rsidR="00CD4294" w:rsidRPr="00576277" w:rsidRDefault="00CD4294" w:rsidP="008363D2">
            <w:pPr>
              <w:jc w:val="center"/>
              <w:rPr>
                <w:sz w:val="22"/>
              </w:rPr>
            </w:pPr>
            <w:r>
              <w:rPr>
                <w:sz w:val="22"/>
              </w:rPr>
              <w:t>0.271</w:t>
            </w:r>
          </w:p>
        </w:tc>
        <w:tc>
          <w:tcPr>
            <w:tcW w:w="0" w:type="auto"/>
            <w:shd w:val="clear" w:color="auto" w:fill="A5A5A5" w:themeFill="accent3"/>
          </w:tcPr>
          <w:p w:rsidR="00CD4294" w:rsidRPr="00576277" w:rsidRDefault="00CD4294" w:rsidP="008363D2">
            <w:pPr>
              <w:jc w:val="center"/>
              <w:rPr>
                <w:sz w:val="22"/>
              </w:rPr>
            </w:pPr>
            <w:r>
              <w:rPr>
                <w:sz w:val="22"/>
              </w:rPr>
              <w:t>2</w:t>
            </w:r>
          </w:p>
        </w:tc>
        <w:tc>
          <w:tcPr>
            <w:tcW w:w="0" w:type="auto"/>
            <w:shd w:val="clear" w:color="auto" w:fill="A5A5A5" w:themeFill="accent3"/>
          </w:tcPr>
          <w:p w:rsidR="00CD4294" w:rsidRPr="00576277" w:rsidRDefault="00CD4294" w:rsidP="008363D2">
            <w:pPr>
              <w:jc w:val="center"/>
              <w:rPr>
                <w:sz w:val="22"/>
              </w:rPr>
            </w:pPr>
            <w:r>
              <w:rPr>
                <w:sz w:val="22"/>
              </w:rPr>
              <w:t>0.002</w:t>
            </w:r>
          </w:p>
        </w:tc>
        <w:tc>
          <w:tcPr>
            <w:tcW w:w="0" w:type="auto"/>
            <w:shd w:val="clear" w:color="auto" w:fill="A5A5A5" w:themeFill="accent3"/>
          </w:tcPr>
          <w:p w:rsidR="00CD4294" w:rsidRPr="00576277" w:rsidRDefault="00CD4294" w:rsidP="008363D2">
            <w:pPr>
              <w:jc w:val="center"/>
              <w:rPr>
                <w:sz w:val="22"/>
              </w:rPr>
            </w:pPr>
            <w:r>
              <w:rPr>
                <w:sz w:val="22"/>
              </w:rPr>
              <w:t>0.387</w:t>
            </w:r>
          </w:p>
        </w:tc>
      </w:tr>
      <w:tr w:rsidR="00CD4294" w:rsidRPr="00576277" w:rsidTr="008363D2">
        <w:trPr>
          <w:jc w:val="center"/>
        </w:trPr>
        <w:tc>
          <w:tcPr>
            <w:tcW w:w="0" w:type="auto"/>
            <w:shd w:val="clear" w:color="auto" w:fill="FFFF00"/>
          </w:tcPr>
          <w:p w:rsidR="00CD4294" w:rsidRPr="00576277" w:rsidRDefault="00CD4294" w:rsidP="008363D2">
            <w:pPr>
              <w:jc w:val="center"/>
              <w:rPr>
                <w:sz w:val="22"/>
              </w:rPr>
            </w:pPr>
            <w:r w:rsidRPr="00576277">
              <w:rPr>
                <w:sz w:val="22"/>
              </w:rPr>
              <w:t>4</w:t>
            </w:r>
          </w:p>
        </w:tc>
        <w:tc>
          <w:tcPr>
            <w:tcW w:w="0" w:type="auto"/>
            <w:shd w:val="clear" w:color="auto" w:fill="FFFF00"/>
          </w:tcPr>
          <w:p w:rsidR="00CD4294" w:rsidRPr="00576277" w:rsidRDefault="00CD4294" w:rsidP="008363D2">
            <w:pPr>
              <w:jc w:val="center"/>
              <w:rPr>
                <w:sz w:val="22"/>
              </w:rPr>
            </w:pPr>
            <w:r w:rsidRPr="00576277">
              <w:rPr>
                <w:sz w:val="22"/>
              </w:rPr>
              <w:t>2</w:t>
            </w:r>
          </w:p>
        </w:tc>
        <w:tc>
          <w:tcPr>
            <w:tcW w:w="0" w:type="auto"/>
            <w:shd w:val="clear" w:color="auto" w:fill="FFFF00"/>
          </w:tcPr>
          <w:p w:rsidR="00CD4294" w:rsidRPr="00576277" w:rsidRDefault="00CD4294" w:rsidP="008363D2">
            <w:pPr>
              <w:jc w:val="center"/>
              <w:rPr>
                <w:sz w:val="22"/>
              </w:rPr>
            </w:pPr>
            <w:r>
              <w:rPr>
                <w:sz w:val="22"/>
              </w:rPr>
              <w:t>60</w:t>
            </w:r>
          </w:p>
        </w:tc>
        <w:tc>
          <w:tcPr>
            <w:tcW w:w="0" w:type="auto"/>
            <w:shd w:val="clear" w:color="auto" w:fill="FFFF00"/>
          </w:tcPr>
          <w:p w:rsidR="00CD4294" w:rsidRPr="00576277" w:rsidRDefault="00CD4294" w:rsidP="008363D2">
            <w:pPr>
              <w:jc w:val="center"/>
              <w:rPr>
                <w:sz w:val="22"/>
              </w:rPr>
            </w:pPr>
            <w:r>
              <w:rPr>
                <w:sz w:val="22"/>
              </w:rPr>
              <w:t>5</w:t>
            </w:r>
          </w:p>
        </w:tc>
        <w:tc>
          <w:tcPr>
            <w:tcW w:w="0" w:type="auto"/>
            <w:shd w:val="clear" w:color="auto" w:fill="FFFF00"/>
          </w:tcPr>
          <w:p w:rsidR="00CD4294" w:rsidRPr="00576277" w:rsidRDefault="00CD4294" w:rsidP="008363D2">
            <w:pPr>
              <w:jc w:val="center"/>
              <w:rPr>
                <w:sz w:val="22"/>
              </w:rPr>
            </w:pPr>
            <w:r>
              <w:rPr>
                <w:sz w:val="22"/>
              </w:rPr>
              <w:t>0.002</w:t>
            </w:r>
          </w:p>
        </w:tc>
        <w:tc>
          <w:tcPr>
            <w:tcW w:w="0" w:type="auto"/>
            <w:shd w:val="clear" w:color="auto" w:fill="FFFF00"/>
          </w:tcPr>
          <w:p w:rsidR="00CD4294" w:rsidRPr="00576277" w:rsidRDefault="00CD4294" w:rsidP="008363D2">
            <w:pPr>
              <w:jc w:val="center"/>
              <w:rPr>
                <w:sz w:val="22"/>
              </w:rPr>
            </w:pPr>
            <w:r>
              <w:rPr>
                <w:sz w:val="22"/>
              </w:rPr>
              <w:t>.727</w:t>
            </w:r>
          </w:p>
        </w:tc>
        <w:tc>
          <w:tcPr>
            <w:tcW w:w="0" w:type="auto"/>
            <w:shd w:val="clear" w:color="auto" w:fill="FFFF00"/>
          </w:tcPr>
          <w:p w:rsidR="00CD4294" w:rsidRPr="00576277" w:rsidRDefault="00CD4294" w:rsidP="008363D2">
            <w:pPr>
              <w:jc w:val="center"/>
              <w:rPr>
                <w:sz w:val="22"/>
              </w:rPr>
            </w:pPr>
            <w:r>
              <w:rPr>
                <w:sz w:val="22"/>
              </w:rPr>
              <w:t>10</w:t>
            </w:r>
          </w:p>
        </w:tc>
        <w:tc>
          <w:tcPr>
            <w:tcW w:w="0" w:type="auto"/>
            <w:shd w:val="clear" w:color="auto" w:fill="FFFF00"/>
          </w:tcPr>
          <w:p w:rsidR="00CD4294" w:rsidRPr="00576277" w:rsidRDefault="00CD4294" w:rsidP="008363D2">
            <w:pPr>
              <w:jc w:val="center"/>
              <w:rPr>
                <w:sz w:val="22"/>
              </w:rPr>
            </w:pPr>
            <w:r>
              <w:rPr>
                <w:sz w:val="22"/>
              </w:rPr>
              <w:t>0.002</w:t>
            </w:r>
          </w:p>
        </w:tc>
        <w:tc>
          <w:tcPr>
            <w:tcW w:w="0" w:type="auto"/>
            <w:shd w:val="clear" w:color="auto" w:fill="FFFF00"/>
          </w:tcPr>
          <w:p w:rsidR="00CD4294" w:rsidRPr="00576277" w:rsidRDefault="00CD4294" w:rsidP="008363D2">
            <w:pPr>
              <w:jc w:val="center"/>
              <w:rPr>
                <w:sz w:val="22"/>
              </w:rPr>
            </w:pPr>
            <w:r>
              <w:rPr>
                <w:sz w:val="22"/>
              </w:rPr>
              <w:t>1.168</w:t>
            </w:r>
          </w:p>
        </w:tc>
      </w:tr>
      <w:tr w:rsidR="00CD4294" w:rsidRPr="00576277" w:rsidTr="008363D2">
        <w:trPr>
          <w:jc w:val="center"/>
        </w:trPr>
        <w:tc>
          <w:tcPr>
            <w:tcW w:w="0" w:type="auto"/>
            <w:shd w:val="clear" w:color="auto" w:fill="FF0000"/>
          </w:tcPr>
          <w:p w:rsidR="00CD4294" w:rsidRPr="00576277" w:rsidRDefault="00CD4294" w:rsidP="008363D2">
            <w:pPr>
              <w:jc w:val="center"/>
              <w:rPr>
                <w:sz w:val="22"/>
              </w:rPr>
            </w:pPr>
            <w:r w:rsidRPr="00576277">
              <w:rPr>
                <w:sz w:val="22"/>
              </w:rPr>
              <w:t>4</w:t>
            </w:r>
          </w:p>
        </w:tc>
        <w:tc>
          <w:tcPr>
            <w:tcW w:w="0" w:type="auto"/>
            <w:shd w:val="clear" w:color="auto" w:fill="FF0000"/>
          </w:tcPr>
          <w:p w:rsidR="00CD4294" w:rsidRPr="00576277" w:rsidRDefault="00CD4294" w:rsidP="008363D2">
            <w:pPr>
              <w:jc w:val="center"/>
              <w:rPr>
                <w:sz w:val="22"/>
              </w:rPr>
            </w:pPr>
            <w:r>
              <w:rPr>
                <w:sz w:val="22"/>
              </w:rPr>
              <w:t>2</w:t>
            </w:r>
          </w:p>
        </w:tc>
        <w:tc>
          <w:tcPr>
            <w:tcW w:w="0" w:type="auto"/>
            <w:shd w:val="clear" w:color="auto" w:fill="FF0000"/>
          </w:tcPr>
          <w:p w:rsidR="00CD4294" w:rsidRPr="00576277" w:rsidRDefault="00CD4294" w:rsidP="008363D2">
            <w:pPr>
              <w:jc w:val="center"/>
              <w:rPr>
                <w:sz w:val="22"/>
              </w:rPr>
            </w:pPr>
            <w:r w:rsidRPr="00576277">
              <w:rPr>
                <w:sz w:val="22"/>
              </w:rPr>
              <w:t>9</w:t>
            </w:r>
            <w:r>
              <w:rPr>
                <w:sz w:val="22"/>
              </w:rPr>
              <w:t>0</w:t>
            </w:r>
          </w:p>
        </w:tc>
        <w:tc>
          <w:tcPr>
            <w:tcW w:w="0" w:type="auto"/>
            <w:shd w:val="clear" w:color="auto" w:fill="FF0000"/>
          </w:tcPr>
          <w:p w:rsidR="00CD4294" w:rsidRPr="00576277" w:rsidRDefault="00CD4294" w:rsidP="008363D2">
            <w:pPr>
              <w:jc w:val="center"/>
              <w:rPr>
                <w:sz w:val="22"/>
              </w:rPr>
            </w:pPr>
            <w:r>
              <w:rPr>
                <w:sz w:val="22"/>
              </w:rPr>
              <w:t>16</w:t>
            </w:r>
          </w:p>
        </w:tc>
        <w:tc>
          <w:tcPr>
            <w:tcW w:w="0" w:type="auto"/>
            <w:shd w:val="clear" w:color="auto" w:fill="FF0000"/>
          </w:tcPr>
          <w:p w:rsidR="00CD4294" w:rsidRPr="00576277" w:rsidRDefault="00CD4294" w:rsidP="008363D2">
            <w:pPr>
              <w:jc w:val="center"/>
              <w:rPr>
                <w:sz w:val="22"/>
              </w:rPr>
            </w:pPr>
            <w:r>
              <w:rPr>
                <w:sz w:val="22"/>
              </w:rPr>
              <w:t>0.002</w:t>
            </w:r>
          </w:p>
        </w:tc>
        <w:tc>
          <w:tcPr>
            <w:tcW w:w="0" w:type="auto"/>
            <w:shd w:val="clear" w:color="auto" w:fill="FF0000"/>
          </w:tcPr>
          <w:p w:rsidR="00CD4294" w:rsidRPr="00576277" w:rsidRDefault="00CD4294" w:rsidP="008363D2">
            <w:pPr>
              <w:jc w:val="center"/>
              <w:rPr>
                <w:sz w:val="22"/>
              </w:rPr>
            </w:pPr>
            <w:r>
              <w:rPr>
                <w:sz w:val="22"/>
              </w:rPr>
              <w:t>1.134</w:t>
            </w:r>
          </w:p>
        </w:tc>
        <w:tc>
          <w:tcPr>
            <w:tcW w:w="0" w:type="auto"/>
            <w:shd w:val="clear" w:color="auto" w:fill="FF0000"/>
          </w:tcPr>
          <w:p w:rsidR="00CD4294" w:rsidRPr="00576277" w:rsidRDefault="00CD4294" w:rsidP="008363D2">
            <w:pPr>
              <w:jc w:val="center"/>
              <w:rPr>
                <w:sz w:val="22"/>
              </w:rPr>
            </w:pPr>
            <w:r>
              <w:rPr>
                <w:sz w:val="22"/>
              </w:rPr>
              <w:t>23</w:t>
            </w:r>
          </w:p>
        </w:tc>
        <w:tc>
          <w:tcPr>
            <w:tcW w:w="0" w:type="auto"/>
            <w:shd w:val="clear" w:color="auto" w:fill="FF0000"/>
          </w:tcPr>
          <w:p w:rsidR="00CD4294" w:rsidRPr="00576277" w:rsidRDefault="00CD4294" w:rsidP="008363D2">
            <w:pPr>
              <w:jc w:val="center"/>
              <w:rPr>
                <w:sz w:val="22"/>
              </w:rPr>
            </w:pPr>
            <w:r>
              <w:rPr>
                <w:sz w:val="22"/>
              </w:rPr>
              <w:t>0.002</w:t>
            </w:r>
          </w:p>
        </w:tc>
        <w:tc>
          <w:tcPr>
            <w:tcW w:w="0" w:type="auto"/>
            <w:shd w:val="clear" w:color="auto" w:fill="FF0000"/>
          </w:tcPr>
          <w:p w:rsidR="00CD4294" w:rsidRPr="00576277" w:rsidRDefault="00CD4294" w:rsidP="008363D2">
            <w:pPr>
              <w:jc w:val="center"/>
              <w:rPr>
                <w:sz w:val="22"/>
              </w:rPr>
            </w:pPr>
            <w:r>
              <w:rPr>
                <w:sz w:val="22"/>
              </w:rPr>
              <w:t>2.327</w:t>
            </w:r>
          </w:p>
        </w:tc>
      </w:tr>
      <w:tr w:rsidR="00CD4294" w:rsidRPr="00576277" w:rsidTr="008363D2">
        <w:trPr>
          <w:jc w:val="center"/>
        </w:trPr>
        <w:tc>
          <w:tcPr>
            <w:tcW w:w="0" w:type="auto"/>
            <w:shd w:val="clear" w:color="auto" w:fill="A5A5A5" w:themeFill="accent3"/>
          </w:tcPr>
          <w:p w:rsidR="00CD4294" w:rsidRPr="00576277" w:rsidRDefault="00CD4294" w:rsidP="008363D2">
            <w:pPr>
              <w:jc w:val="center"/>
              <w:rPr>
                <w:sz w:val="22"/>
              </w:rPr>
            </w:pPr>
            <w:r w:rsidRPr="00576277">
              <w:rPr>
                <w:sz w:val="22"/>
              </w:rPr>
              <w:t>8</w:t>
            </w:r>
          </w:p>
        </w:tc>
        <w:tc>
          <w:tcPr>
            <w:tcW w:w="0" w:type="auto"/>
            <w:shd w:val="clear" w:color="auto" w:fill="A5A5A5" w:themeFill="accent3"/>
          </w:tcPr>
          <w:p w:rsidR="00CD4294" w:rsidRPr="00576277" w:rsidRDefault="00CD4294" w:rsidP="008363D2">
            <w:pPr>
              <w:jc w:val="center"/>
              <w:rPr>
                <w:sz w:val="22"/>
              </w:rPr>
            </w:pPr>
            <w:r w:rsidRPr="00576277">
              <w:rPr>
                <w:sz w:val="22"/>
              </w:rPr>
              <w:t>4</w:t>
            </w:r>
          </w:p>
        </w:tc>
        <w:tc>
          <w:tcPr>
            <w:tcW w:w="0" w:type="auto"/>
            <w:shd w:val="clear" w:color="auto" w:fill="A5A5A5" w:themeFill="accent3"/>
          </w:tcPr>
          <w:p w:rsidR="00CD4294" w:rsidRPr="00576277" w:rsidRDefault="00CD4294" w:rsidP="008363D2">
            <w:pPr>
              <w:jc w:val="center"/>
              <w:rPr>
                <w:sz w:val="22"/>
              </w:rPr>
            </w:pPr>
            <w:r w:rsidRPr="00576277">
              <w:rPr>
                <w:sz w:val="22"/>
              </w:rPr>
              <w:t>3</w:t>
            </w:r>
            <w:r>
              <w:rPr>
                <w:sz w:val="22"/>
              </w:rPr>
              <w:t>0</w:t>
            </w:r>
          </w:p>
        </w:tc>
        <w:tc>
          <w:tcPr>
            <w:tcW w:w="0" w:type="auto"/>
            <w:shd w:val="clear" w:color="auto" w:fill="A5A5A5" w:themeFill="accent3"/>
          </w:tcPr>
          <w:p w:rsidR="00CD4294" w:rsidRPr="00576277" w:rsidRDefault="00CD4294" w:rsidP="008363D2">
            <w:pPr>
              <w:jc w:val="center"/>
              <w:rPr>
                <w:sz w:val="22"/>
              </w:rPr>
            </w:pPr>
            <w:r>
              <w:rPr>
                <w:sz w:val="22"/>
              </w:rPr>
              <w:t>0</w:t>
            </w:r>
          </w:p>
        </w:tc>
        <w:tc>
          <w:tcPr>
            <w:tcW w:w="0" w:type="auto"/>
            <w:shd w:val="clear" w:color="auto" w:fill="A5A5A5" w:themeFill="accent3"/>
          </w:tcPr>
          <w:p w:rsidR="00CD4294" w:rsidRPr="00576277" w:rsidRDefault="00CD4294" w:rsidP="008363D2">
            <w:pPr>
              <w:jc w:val="center"/>
              <w:rPr>
                <w:sz w:val="22"/>
              </w:rPr>
            </w:pPr>
            <w:r>
              <w:rPr>
                <w:sz w:val="22"/>
              </w:rPr>
              <w:t>0.004</w:t>
            </w:r>
          </w:p>
        </w:tc>
        <w:tc>
          <w:tcPr>
            <w:tcW w:w="0" w:type="auto"/>
            <w:shd w:val="clear" w:color="auto" w:fill="A5A5A5" w:themeFill="accent3"/>
          </w:tcPr>
          <w:p w:rsidR="00CD4294" w:rsidRPr="00576277" w:rsidRDefault="00CD4294" w:rsidP="008363D2">
            <w:pPr>
              <w:jc w:val="center"/>
              <w:rPr>
                <w:sz w:val="22"/>
              </w:rPr>
            </w:pPr>
            <w:r>
              <w:rPr>
                <w:sz w:val="22"/>
              </w:rPr>
              <w:t>0.195</w:t>
            </w:r>
          </w:p>
        </w:tc>
        <w:tc>
          <w:tcPr>
            <w:tcW w:w="0" w:type="auto"/>
            <w:shd w:val="clear" w:color="auto" w:fill="A5A5A5" w:themeFill="accent3"/>
          </w:tcPr>
          <w:p w:rsidR="00CD4294" w:rsidRPr="00576277" w:rsidRDefault="00CD4294" w:rsidP="008363D2">
            <w:pPr>
              <w:jc w:val="center"/>
              <w:rPr>
                <w:sz w:val="22"/>
              </w:rPr>
            </w:pPr>
            <w:r>
              <w:rPr>
                <w:sz w:val="22"/>
              </w:rPr>
              <w:t>0</w:t>
            </w:r>
          </w:p>
        </w:tc>
        <w:tc>
          <w:tcPr>
            <w:tcW w:w="0" w:type="auto"/>
            <w:shd w:val="clear" w:color="auto" w:fill="A5A5A5" w:themeFill="accent3"/>
          </w:tcPr>
          <w:p w:rsidR="00CD4294" w:rsidRPr="00576277" w:rsidRDefault="00CD4294" w:rsidP="008363D2">
            <w:pPr>
              <w:jc w:val="center"/>
              <w:rPr>
                <w:sz w:val="22"/>
              </w:rPr>
            </w:pPr>
            <w:r>
              <w:rPr>
                <w:sz w:val="22"/>
              </w:rPr>
              <w:t>0.004</w:t>
            </w:r>
          </w:p>
        </w:tc>
        <w:tc>
          <w:tcPr>
            <w:tcW w:w="0" w:type="auto"/>
            <w:shd w:val="clear" w:color="auto" w:fill="A5A5A5" w:themeFill="accent3"/>
          </w:tcPr>
          <w:p w:rsidR="00CD4294" w:rsidRPr="00576277" w:rsidRDefault="00CD4294" w:rsidP="008363D2">
            <w:pPr>
              <w:jc w:val="center"/>
              <w:rPr>
                <w:sz w:val="22"/>
              </w:rPr>
            </w:pPr>
            <w:r>
              <w:rPr>
                <w:sz w:val="22"/>
              </w:rPr>
              <w:t>0.316</w:t>
            </w:r>
          </w:p>
        </w:tc>
      </w:tr>
      <w:tr w:rsidR="00CD4294" w:rsidRPr="00576277" w:rsidTr="008363D2">
        <w:trPr>
          <w:jc w:val="center"/>
        </w:trPr>
        <w:tc>
          <w:tcPr>
            <w:tcW w:w="0" w:type="auto"/>
            <w:shd w:val="clear" w:color="auto" w:fill="FFFF00"/>
          </w:tcPr>
          <w:p w:rsidR="00CD4294" w:rsidRPr="00576277" w:rsidRDefault="00CD4294" w:rsidP="008363D2">
            <w:pPr>
              <w:jc w:val="center"/>
              <w:rPr>
                <w:sz w:val="22"/>
              </w:rPr>
            </w:pPr>
            <w:r w:rsidRPr="00576277">
              <w:rPr>
                <w:sz w:val="22"/>
              </w:rPr>
              <w:t>8</w:t>
            </w:r>
          </w:p>
        </w:tc>
        <w:tc>
          <w:tcPr>
            <w:tcW w:w="0" w:type="auto"/>
            <w:shd w:val="clear" w:color="auto" w:fill="FFFF00"/>
          </w:tcPr>
          <w:p w:rsidR="00CD4294" w:rsidRPr="00576277" w:rsidRDefault="00CD4294" w:rsidP="008363D2">
            <w:pPr>
              <w:jc w:val="center"/>
              <w:rPr>
                <w:sz w:val="22"/>
              </w:rPr>
            </w:pPr>
            <w:r>
              <w:rPr>
                <w:sz w:val="22"/>
              </w:rPr>
              <w:t>6</w:t>
            </w:r>
          </w:p>
        </w:tc>
        <w:tc>
          <w:tcPr>
            <w:tcW w:w="0" w:type="auto"/>
            <w:shd w:val="clear" w:color="auto" w:fill="FFFF00"/>
          </w:tcPr>
          <w:p w:rsidR="00CD4294" w:rsidRPr="00576277" w:rsidRDefault="00CD4294" w:rsidP="008363D2">
            <w:pPr>
              <w:jc w:val="center"/>
              <w:rPr>
                <w:sz w:val="22"/>
              </w:rPr>
            </w:pPr>
            <w:r>
              <w:rPr>
                <w:sz w:val="22"/>
              </w:rPr>
              <w:t>60</w:t>
            </w:r>
          </w:p>
        </w:tc>
        <w:tc>
          <w:tcPr>
            <w:tcW w:w="0" w:type="auto"/>
            <w:shd w:val="clear" w:color="auto" w:fill="FFFF00"/>
          </w:tcPr>
          <w:p w:rsidR="00CD4294" w:rsidRPr="00576277" w:rsidRDefault="00CD4294" w:rsidP="008363D2">
            <w:pPr>
              <w:jc w:val="center"/>
              <w:rPr>
                <w:sz w:val="22"/>
              </w:rPr>
            </w:pPr>
            <w:r>
              <w:rPr>
                <w:sz w:val="22"/>
              </w:rPr>
              <w:t>2</w:t>
            </w:r>
          </w:p>
        </w:tc>
        <w:tc>
          <w:tcPr>
            <w:tcW w:w="0" w:type="auto"/>
            <w:shd w:val="clear" w:color="auto" w:fill="FFFF00"/>
          </w:tcPr>
          <w:p w:rsidR="00CD4294" w:rsidRPr="00576277" w:rsidRDefault="00CD4294" w:rsidP="008363D2">
            <w:pPr>
              <w:jc w:val="center"/>
              <w:rPr>
                <w:sz w:val="22"/>
              </w:rPr>
            </w:pPr>
            <w:r>
              <w:rPr>
                <w:sz w:val="22"/>
              </w:rPr>
              <w:t>0.006</w:t>
            </w:r>
          </w:p>
        </w:tc>
        <w:tc>
          <w:tcPr>
            <w:tcW w:w="0" w:type="auto"/>
            <w:shd w:val="clear" w:color="auto" w:fill="FFFF00"/>
          </w:tcPr>
          <w:p w:rsidR="00CD4294" w:rsidRPr="00576277" w:rsidRDefault="00CD4294" w:rsidP="008363D2">
            <w:pPr>
              <w:jc w:val="center"/>
              <w:rPr>
                <w:sz w:val="22"/>
              </w:rPr>
            </w:pPr>
            <w:r>
              <w:rPr>
                <w:sz w:val="22"/>
              </w:rPr>
              <w:t>0.892</w:t>
            </w:r>
          </w:p>
        </w:tc>
        <w:tc>
          <w:tcPr>
            <w:tcW w:w="0" w:type="auto"/>
            <w:shd w:val="clear" w:color="auto" w:fill="FFFF00"/>
          </w:tcPr>
          <w:p w:rsidR="00CD4294" w:rsidRPr="00576277" w:rsidRDefault="00CD4294" w:rsidP="008363D2">
            <w:pPr>
              <w:jc w:val="center"/>
              <w:rPr>
                <w:sz w:val="22"/>
              </w:rPr>
            </w:pPr>
            <w:r>
              <w:rPr>
                <w:sz w:val="22"/>
              </w:rPr>
              <w:t>9</w:t>
            </w:r>
          </w:p>
        </w:tc>
        <w:tc>
          <w:tcPr>
            <w:tcW w:w="0" w:type="auto"/>
            <w:shd w:val="clear" w:color="auto" w:fill="FFFF00"/>
          </w:tcPr>
          <w:p w:rsidR="00CD4294" w:rsidRPr="00576277" w:rsidRDefault="00CD4294" w:rsidP="008363D2">
            <w:pPr>
              <w:jc w:val="center"/>
              <w:rPr>
                <w:sz w:val="22"/>
              </w:rPr>
            </w:pPr>
            <w:r>
              <w:rPr>
                <w:sz w:val="22"/>
              </w:rPr>
              <w:t>0.006</w:t>
            </w:r>
          </w:p>
        </w:tc>
        <w:tc>
          <w:tcPr>
            <w:tcW w:w="0" w:type="auto"/>
            <w:shd w:val="clear" w:color="auto" w:fill="FFFF00"/>
          </w:tcPr>
          <w:p w:rsidR="00CD4294" w:rsidRPr="00576277" w:rsidRDefault="00CD4294" w:rsidP="008363D2">
            <w:pPr>
              <w:jc w:val="center"/>
              <w:rPr>
                <w:sz w:val="22"/>
              </w:rPr>
            </w:pPr>
            <w:r>
              <w:rPr>
                <w:sz w:val="22"/>
              </w:rPr>
              <w:t>1.935</w:t>
            </w:r>
          </w:p>
        </w:tc>
      </w:tr>
      <w:tr w:rsidR="00CD4294" w:rsidRPr="00576277" w:rsidTr="008363D2">
        <w:trPr>
          <w:jc w:val="center"/>
        </w:trPr>
        <w:tc>
          <w:tcPr>
            <w:tcW w:w="0" w:type="auto"/>
            <w:shd w:val="clear" w:color="auto" w:fill="FF0000"/>
          </w:tcPr>
          <w:p w:rsidR="00CD4294" w:rsidRPr="00576277" w:rsidRDefault="00CD4294" w:rsidP="008363D2">
            <w:pPr>
              <w:jc w:val="center"/>
              <w:rPr>
                <w:sz w:val="22"/>
              </w:rPr>
            </w:pPr>
            <w:r w:rsidRPr="00576277">
              <w:rPr>
                <w:sz w:val="22"/>
              </w:rPr>
              <w:t>8</w:t>
            </w:r>
          </w:p>
        </w:tc>
        <w:tc>
          <w:tcPr>
            <w:tcW w:w="0" w:type="auto"/>
            <w:shd w:val="clear" w:color="auto" w:fill="FF0000"/>
          </w:tcPr>
          <w:p w:rsidR="00CD4294" w:rsidRPr="00576277" w:rsidRDefault="00CD4294" w:rsidP="008363D2">
            <w:pPr>
              <w:jc w:val="center"/>
              <w:rPr>
                <w:sz w:val="22"/>
              </w:rPr>
            </w:pPr>
            <w:r>
              <w:rPr>
                <w:sz w:val="22"/>
              </w:rPr>
              <w:t>6</w:t>
            </w:r>
          </w:p>
        </w:tc>
        <w:tc>
          <w:tcPr>
            <w:tcW w:w="0" w:type="auto"/>
            <w:shd w:val="clear" w:color="auto" w:fill="FF0000"/>
          </w:tcPr>
          <w:p w:rsidR="00CD4294" w:rsidRPr="00576277" w:rsidRDefault="00CD4294" w:rsidP="008363D2">
            <w:pPr>
              <w:jc w:val="center"/>
              <w:rPr>
                <w:sz w:val="22"/>
              </w:rPr>
            </w:pPr>
            <w:r w:rsidRPr="00576277">
              <w:rPr>
                <w:sz w:val="22"/>
              </w:rPr>
              <w:t>9</w:t>
            </w:r>
            <w:r>
              <w:rPr>
                <w:sz w:val="22"/>
              </w:rPr>
              <w:t>0</w:t>
            </w:r>
          </w:p>
        </w:tc>
        <w:tc>
          <w:tcPr>
            <w:tcW w:w="0" w:type="auto"/>
            <w:shd w:val="clear" w:color="auto" w:fill="FF0000"/>
          </w:tcPr>
          <w:p w:rsidR="00CD4294" w:rsidRPr="00576277" w:rsidRDefault="00CD4294" w:rsidP="008363D2">
            <w:pPr>
              <w:jc w:val="center"/>
              <w:rPr>
                <w:sz w:val="22"/>
              </w:rPr>
            </w:pPr>
            <w:r>
              <w:rPr>
                <w:sz w:val="22"/>
              </w:rPr>
              <w:t>6</w:t>
            </w:r>
          </w:p>
        </w:tc>
        <w:tc>
          <w:tcPr>
            <w:tcW w:w="0" w:type="auto"/>
            <w:shd w:val="clear" w:color="auto" w:fill="FF0000"/>
          </w:tcPr>
          <w:p w:rsidR="00CD4294" w:rsidRPr="00576277" w:rsidRDefault="00CD4294" w:rsidP="008363D2">
            <w:pPr>
              <w:jc w:val="center"/>
              <w:rPr>
                <w:sz w:val="22"/>
              </w:rPr>
            </w:pPr>
            <w:r>
              <w:rPr>
                <w:sz w:val="22"/>
              </w:rPr>
              <w:t>0.006</w:t>
            </w:r>
          </w:p>
        </w:tc>
        <w:tc>
          <w:tcPr>
            <w:tcW w:w="0" w:type="auto"/>
            <w:shd w:val="clear" w:color="auto" w:fill="FF0000"/>
          </w:tcPr>
          <w:p w:rsidR="00CD4294" w:rsidRPr="00576277" w:rsidRDefault="00CD4294" w:rsidP="008363D2">
            <w:pPr>
              <w:jc w:val="center"/>
              <w:rPr>
                <w:sz w:val="22"/>
              </w:rPr>
            </w:pPr>
            <w:r>
              <w:rPr>
                <w:sz w:val="22"/>
              </w:rPr>
              <w:t>1.536</w:t>
            </w:r>
          </w:p>
        </w:tc>
        <w:tc>
          <w:tcPr>
            <w:tcW w:w="0" w:type="auto"/>
            <w:shd w:val="clear" w:color="auto" w:fill="FF0000"/>
          </w:tcPr>
          <w:p w:rsidR="00CD4294" w:rsidRPr="00576277" w:rsidRDefault="00CD4294" w:rsidP="008363D2">
            <w:pPr>
              <w:jc w:val="center"/>
              <w:rPr>
                <w:sz w:val="22"/>
              </w:rPr>
            </w:pPr>
            <w:r>
              <w:rPr>
                <w:sz w:val="22"/>
              </w:rPr>
              <w:t>32</w:t>
            </w:r>
          </w:p>
        </w:tc>
        <w:tc>
          <w:tcPr>
            <w:tcW w:w="0" w:type="auto"/>
            <w:shd w:val="clear" w:color="auto" w:fill="FF0000"/>
          </w:tcPr>
          <w:p w:rsidR="00CD4294" w:rsidRPr="00576277" w:rsidRDefault="00CD4294" w:rsidP="008363D2">
            <w:pPr>
              <w:jc w:val="center"/>
              <w:rPr>
                <w:sz w:val="22"/>
              </w:rPr>
            </w:pPr>
            <w:r>
              <w:rPr>
                <w:sz w:val="22"/>
              </w:rPr>
              <w:t>0.006</w:t>
            </w:r>
          </w:p>
        </w:tc>
        <w:tc>
          <w:tcPr>
            <w:tcW w:w="0" w:type="auto"/>
            <w:shd w:val="clear" w:color="auto" w:fill="FF0000"/>
          </w:tcPr>
          <w:p w:rsidR="00CD4294" w:rsidRPr="00576277" w:rsidRDefault="00CD4294" w:rsidP="008363D2">
            <w:pPr>
              <w:jc w:val="center"/>
              <w:rPr>
                <w:sz w:val="22"/>
              </w:rPr>
            </w:pPr>
            <w:r>
              <w:rPr>
                <w:sz w:val="22"/>
              </w:rPr>
              <w:t>5.123</w:t>
            </w:r>
          </w:p>
        </w:tc>
      </w:tr>
    </w:tbl>
    <w:p w:rsidR="00CD4294" w:rsidRDefault="00CD4294" w:rsidP="00CD4294">
      <w:pPr>
        <w:rPr>
          <w:b/>
          <w:color w:val="008000"/>
          <w:sz w:val="22"/>
        </w:rPr>
      </w:pPr>
    </w:p>
    <w:p w:rsidR="00CD4294" w:rsidRDefault="00CD4294" w:rsidP="00CD4294">
      <w:pPr>
        <w:rPr>
          <w:b/>
          <w:color w:val="008000"/>
          <w:sz w:val="22"/>
        </w:rPr>
      </w:pPr>
      <w:r w:rsidRPr="00940428">
        <w:rPr>
          <w:b/>
          <w:color w:val="008000"/>
          <w:sz w:val="22"/>
        </w:rPr>
        <w:t>Q = 8</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67"/>
        <w:gridCol w:w="864"/>
        <w:gridCol w:w="522"/>
        <w:gridCol w:w="830"/>
        <w:gridCol w:w="720"/>
        <w:gridCol w:w="720"/>
        <w:gridCol w:w="846"/>
        <w:gridCol w:w="736"/>
        <w:gridCol w:w="821"/>
      </w:tblGrid>
      <w:tr w:rsidR="00CD4294" w:rsidTr="008363D2">
        <w:trPr>
          <w:jc w:val="center"/>
        </w:trPr>
        <w:tc>
          <w:tcPr>
            <w:tcW w:w="0" w:type="auto"/>
          </w:tcPr>
          <w:p w:rsidR="00CD4294" w:rsidRPr="00576277" w:rsidRDefault="00CD4294" w:rsidP="008363D2">
            <w:pPr>
              <w:jc w:val="center"/>
              <w:rPr>
                <w:sz w:val="22"/>
              </w:rPr>
            </w:pPr>
            <w:proofErr w:type="spellStart"/>
            <w:r w:rsidRPr="00576277">
              <w:rPr>
                <w:sz w:val="22"/>
              </w:rPr>
              <w:t>NbrDevices</w:t>
            </w:r>
            <w:proofErr w:type="spellEnd"/>
          </w:p>
        </w:tc>
        <w:tc>
          <w:tcPr>
            <w:tcW w:w="0" w:type="auto"/>
          </w:tcPr>
          <w:p w:rsidR="00CD4294" w:rsidRPr="00576277" w:rsidRDefault="00CD4294" w:rsidP="008363D2">
            <w:pPr>
              <w:jc w:val="center"/>
              <w:rPr>
                <w:sz w:val="22"/>
              </w:rPr>
            </w:pPr>
            <w:r w:rsidRPr="00576277">
              <w:rPr>
                <w:sz w:val="22"/>
              </w:rPr>
              <w:t>lambda</w:t>
            </w:r>
          </w:p>
        </w:tc>
        <w:tc>
          <w:tcPr>
            <w:tcW w:w="0" w:type="auto"/>
          </w:tcPr>
          <w:p w:rsidR="00CD4294" w:rsidRPr="00576277" w:rsidRDefault="00CD4294" w:rsidP="008363D2">
            <w:pPr>
              <w:jc w:val="center"/>
              <w:rPr>
                <w:sz w:val="22"/>
              </w:rPr>
            </w:pPr>
            <w:r w:rsidRPr="00576277">
              <w:rPr>
                <w:sz w:val="22"/>
              </w:rPr>
              <w:t>Mu</w:t>
            </w:r>
          </w:p>
        </w:tc>
        <w:tc>
          <w:tcPr>
            <w:tcW w:w="0" w:type="auto"/>
          </w:tcPr>
          <w:p w:rsidR="00CD4294" w:rsidRPr="00576277" w:rsidRDefault="00CD4294" w:rsidP="008363D2">
            <w:pPr>
              <w:jc w:val="center"/>
              <w:rPr>
                <w:sz w:val="22"/>
              </w:rPr>
            </w:pPr>
            <w:r>
              <w:rPr>
                <w:sz w:val="22"/>
              </w:rPr>
              <w:t>A</w:t>
            </w:r>
            <w:r>
              <w:rPr>
                <w:sz w:val="22"/>
                <w:vertAlign w:val="subscript"/>
              </w:rPr>
              <w:t>0</w:t>
            </w:r>
            <w:r>
              <w:rPr>
                <w:sz w:val="22"/>
              </w:rPr>
              <w:t xml:space="preserve"> (%)</w:t>
            </w:r>
          </w:p>
        </w:tc>
        <w:tc>
          <w:tcPr>
            <w:tcW w:w="0" w:type="auto"/>
          </w:tcPr>
          <w:p w:rsidR="00CD4294" w:rsidRDefault="00CD4294" w:rsidP="008363D2">
            <w:pPr>
              <w:jc w:val="center"/>
              <w:rPr>
                <w:sz w:val="22"/>
              </w:rPr>
            </w:pPr>
            <w:r>
              <w:rPr>
                <w:sz w:val="22"/>
              </w:rPr>
              <w:t>B</w:t>
            </w:r>
            <w:r>
              <w:rPr>
                <w:sz w:val="22"/>
                <w:vertAlign w:val="subscript"/>
              </w:rPr>
              <w:t>0</w:t>
            </w:r>
            <w:r>
              <w:rPr>
                <w:sz w:val="22"/>
              </w:rPr>
              <w:t xml:space="preserve"> (s)</w:t>
            </w:r>
          </w:p>
        </w:tc>
        <w:tc>
          <w:tcPr>
            <w:tcW w:w="0" w:type="auto"/>
          </w:tcPr>
          <w:p w:rsidR="00CD4294" w:rsidRDefault="00CD4294" w:rsidP="008363D2">
            <w:pPr>
              <w:jc w:val="center"/>
              <w:rPr>
                <w:sz w:val="22"/>
              </w:rPr>
            </w:pPr>
            <w:r>
              <w:rPr>
                <w:sz w:val="22"/>
              </w:rPr>
              <w:t>C</w:t>
            </w:r>
            <w:r>
              <w:rPr>
                <w:sz w:val="22"/>
                <w:vertAlign w:val="subscript"/>
              </w:rPr>
              <w:t>0</w:t>
            </w:r>
            <w:r>
              <w:rPr>
                <w:sz w:val="22"/>
              </w:rPr>
              <w:t xml:space="preserve"> (s)</w:t>
            </w:r>
          </w:p>
        </w:tc>
        <w:tc>
          <w:tcPr>
            <w:tcW w:w="0" w:type="auto"/>
          </w:tcPr>
          <w:p w:rsidR="00CD4294" w:rsidRDefault="00CD4294" w:rsidP="008363D2">
            <w:pPr>
              <w:jc w:val="center"/>
              <w:rPr>
                <w:sz w:val="22"/>
              </w:rPr>
            </w:pPr>
            <w:r>
              <w:rPr>
                <w:sz w:val="22"/>
              </w:rPr>
              <w:t>A</w:t>
            </w:r>
            <w:r w:rsidRPr="009938AB">
              <w:rPr>
                <w:sz w:val="22"/>
                <w:vertAlign w:val="subscript"/>
              </w:rPr>
              <w:t>L</w:t>
            </w:r>
            <w:r>
              <w:rPr>
                <w:sz w:val="22"/>
              </w:rPr>
              <w:t xml:space="preserve"> (%)</w:t>
            </w:r>
          </w:p>
        </w:tc>
        <w:tc>
          <w:tcPr>
            <w:tcW w:w="0" w:type="auto"/>
          </w:tcPr>
          <w:p w:rsidR="00CD4294" w:rsidRDefault="00CD4294" w:rsidP="008363D2">
            <w:pPr>
              <w:jc w:val="center"/>
              <w:rPr>
                <w:sz w:val="22"/>
              </w:rPr>
            </w:pPr>
            <w:r>
              <w:rPr>
                <w:sz w:val="22"/>
              </w:rPr>
              <w:t>B</w:t>
            </w:r>
            <w:r w:rsidRPr="009938AB">
              <w:rPr>
                <w:sz w:val="22"/>
                <w:vertAlign w:val="subscript"/>
              </w:rPr>
              <w:t>L</w:t>
            </w:r>
            <w:r>
              <w:rPr>
                <w:sz w:val="22"/>
              </w:rPr>
              <w:t xml:space="preserve"> (s)</w:t>
            </w:r>
          </w:p>
        </w:tc>
        <w:tc>
          <w:tcPr>
            <w:tcW w:w="0" w:type="auto"/>
          </w:tcPr>
          <w:p w:rsidR="00CD4294" w:rsidRDefault="00CD4294" w:rsidP="008363D2">
            <w:pPr>
              <w:jc w:val="center"/>
              <w:rPr>
                <w:sz w:val="22"/>
              </w:rPr>
            </w:pPr>
            <w:r>
              <w:rPr>
                <w:sz w:val="22"/>
              </w:rPr>
              <w:t>C</w:t>
            </w:r>
            <w:r w:rsidRPr="009938AB">
              <w:rPr>
                <w:sz w:val="22"/>
                <w:vertAlign w:val="subscript"/>
              </w:rPr>
              <w:t>L</w:t>
            </w:r>
            <w:r>
              <w:rPr>
                <w:sz w:val="22"/>
              </w:rPr>
              <w:t xml:space="preserve"> (s)</w:t>
            </w:r>
          </w:p>
        </w:tc>
      </w:tr>
      <w:tr w:rsidR="00CD4294" w:rsidRPr="00576277" w:rsidTr="008363D2">
        <w:trPr>
          <w:jc w:val="center"/>
        </w:trPr>
        <w:tc>
          <w:tcPr>
            <w:tcW w:w="0" w:type="auto"/>
            <w:shd w:val="clear" w:color="auto" w:fill="A5A5A5" w:themeFill="accent3"/>
          </w:tcPr>
          <w:p w:rsidR="00CD4294" w:rsidRPr="00576277" w:rsidRDefault="00CD4294" w:rsidP="008363D2">
            <w:pPr>
              <w:jc w:val="center"/>
              <w:rPr>
                <w:sz w:val="22"/>
              </w:rPr>
            </w:pPr>
            <w:r w:rsidRPr="00576277">
              <w:rPr>
                <w:sz w:val="22"/>
              </w:rPr>
              <w:t>2</w:t>
            </w:r>
          </w:p>
        </w:tc>
        <w:tc>
          <w:tcPr>
            <w:tcW w:w="0" w:type="auto"/>
            <w:shd w:val="clear" w:color="auto" w:fill="A5A5A5" w:themeFill="accent3"/>
          </w:tcPr>
          <w:p w:rsidR="00CD4294" w:rsidRPr="00576277" w:rsidRDefault="00CD4294" w:rsidP="008363D2">
            <w:pPr>
              <w:jc w:val="center"/>
              <w:rPr>
                <w:sz w:val="22"/>
              </w:rPr>
            </w:pPr>
            <w:r>
              <w:rPr>
                <w:sz w:val="22"/>
              </w:rPr>
              <w:t>2</w:t>
            </w:r>
          </w:p>
        </w:tc>
        <w:tc>
          <w:tcPr>
            <w:tcW w:w="0" w:type="auto"/>
            <w:shd w:val="clear" w:color="auto" w:fill="A5A5A5" w:themeFill="accent3"/>
          </w:tcPr>
          <w:p w:rsidR="00CD4294" w:rsidRPr="00576277" w:rsidRDefault="00CD4294" w:rsidP="008363D2">
            <w:pPr>
              <w:jc w:val="center"/>
              <w:rPr>
                <w:sz w:val="22"/>
              </w:rPr>
            </w:pPr>
            <w:r w:rsidRPr="00576277">
              <w:rPr>
                <w:sz w:val="22"/>
              </w:rPr>
              <w:t>3</w:t>
            </w:r>
            <w:r>
              <w:rPr>
                <w:sz w:val="22"/>
              </w:rPr>
              <w:t>0</w:t>
            </w:r>
          </w:p>
        </w:tc>
        <w:tc>
          <w:tcPr>
            <w:tcW w:w="0" w:type="auto"/>
            <w:shd w:val="clear" w:color="auto" w:fill="A5A5A5" w:themeFill="accent3"/>
          </w:tcPr>
          <w:p w:rsidR="00CD4294" w:rsidRPr="00576277" w:rsidRDefault="00CD4294" w:rsidP="008363D2">
            <w:pPr>
              <w:jc w:val="center"/>
              <w:rPr>
                <w:sz w:val="22"/>
              </w:rPr>
            </w:pPr>
            <w:r>
              <w:rPr>
                <w:sz w:val="22"/>
              </w:rPr>
              <w:t>1</w:t>
            </w:r>
          </w:p>
        </w:tc>
        <w:tc>
          <w:tcPr>
            <w:tcW w:w="0" w:type="auto"/>
            <w:shd w:val="clear" w:color="auto" w:fill="A5A5A5" w:themeFill="accent3"/>
          </w:tcPr>
          <w:p w:rsidR="00CD4294" w:rsidRPr="00576277" w:rsidRDefault="00CD4294" w:rsidP="008363D2">
            <w:pPr>
              <w:jc w:val="center"/>
              <w:rPr>
                <w:sz w:val="22"/>
              </w:rPr>
            </w:pPr>
            <w:r>
              <w:rPr>
                <w:sz w:val="22"/>
              </w:rPr>
              <w:t>0.002</w:t>
            </w:r>
          </w:p>
        </w:tc>
        <w:tc>
          <w:tcPr>
            <w:tcW w:w="0" w:type="auto"/>
            <w:shd w:val="clear" w:color="auto" w:fill="A5A5A5" w:themeFill="accent3"/>
          </w:tcPr>
          <w:p w:rsidR="00CD4294" w:rsidRPr="00576277" w:rsidRDefault="00CD4294" w:rsidP="008363D2">
            <w:pPr>
              <w:jc w:val="center"/>
              <w:rPr>
                <w:sz w:val="22"/>
              </w:rPr>
            </w:pPr>
            <w:r>
              <w:rPr>
                <w:sz w:val="22"/>
              </w:rPr>
              <w:t>0.908</w:t>
            </w:r>
          </w:p>
        </w:tc>
        <w:tc>
          <w:tcPr>
            <w:tcW w:w="0" w:type="auto"/>
            <w:shd w:val="clear" w:color="auto" w:fill="A5A5A5" w:themeFill="accent3"/>
          </w:tcPr>
          <w:p w:rsidR="00CD4294" w:rsidRPr="00576277" w:rsidRDefault="00CD4294" w:rsidP="008363D2">
            <w:pPr>
              <w:jc w:val="center"/>
              <w:rPr>
                <w:sz w:val="22"/>
              </w:rPr>
            </w:pPr>
            <w:r>
              <w:rPr>
                <w:sz w:val="22"/>
              </w:rPr>
              <w:t>1</w:t>
            </w:r>
          </w:p>
        </w:tc>
        <w:tc>
          <w:tcPr>
            <w:tcW w:w="0" w:type="auto"/>
            <w:shd w:val="clear" w:color="auto" w:fill="A5A5A5" w:themeFill="accent3"/>
          </w:tcPr>
          <w:p w:rsidR="00CD4294" w:rsidRPr="00576277" w:rsidRDefault="00CD4294" w:rsidP="008363D2">
            <w:pPr>
              <w:jc w:val="center"/>
              <w:rPr>
                <w:sz w:val="22"/>
              </w:rPr>
            </w:pPr>
            <w:r>
              <w:rPr>
                <w:sz w:val="22"/>
              </w:rPr>
              <w:t>0.002</w:t>
            </w:r>
          </w:p>
        </w:tc>
        <w:tc>
          <w:tcPr>
            <w:tcW w:w="0" w:type="auto"/>
            <w:shd w:val="clear" w:color="auto" w:fill="A5A5A5" w:themeFill="accent3"/>
          </w:tcPr>
          <w:p w:rsidR="00CD4294" w:rsidRPr="00576277" w:rsidRDefault="00CD4294" w:rsidP="008363D2">
            <w:pPr>
              <w:jc w:val="center"/>
              <w:rPr>
                <w:sz w:val="22"/>
              </w:rPr>
            </w:pPr>
            <w:r>
              <w:rPr>
                <w:sz w:val="22"/>
              </w:rPr>
              <w:t>1.226</w:t>
            </w:r>
          </w:p>
        </w:tc>
      </w:tr>
      <w:tr w:rsidR="00CD4294" w:rsidRPr="00576277" w:rsidTr="008363D2">
        <w:trPr>
          <w:jc w:val="center"/>
        </w:trPr>
        <w:tc>
          <w:tcPr>
            <w:tcW w:w="0" w:type="auto"/>
            <w:shd w:val="clear" w:color="auto" w:fill="FF0000"/>
          </w:tcPr>
          <w:p w:rsidR="00CD4294" w:rsidRPr="00576277" w:rsidRDefault="00CD4294" w:rsidP="008363D2">
            <w:pPr>
              <w:jc w:val="center"/>
              <w:rPr>
                <w:sz w:val="22"/>
              </w:rPr>
            </w:pPr>
            <w:r w:rsidRPr="00576277">
              <w:rPr>
                <w:sz w:val="22"/>
              </w:rPr>
              <w:t>2</w:t>
            </w:r>
          </w:p>
        </w:tc>
        <w:tc>
          <w:tcPr>
            <w:tcW w:w="0" w:type="auto"/>
            <w:shd w:val="clear" w:color="auto" w:fill="FF0000"/>
          </w:tcPr>
          <w:p w:rsidR="00CD4294" w:rsidRPr="00576277" w:rsidRDefault="00CD4294" w:rsidP="008363D2">
            <w:pPr>
              <w:jc w:val="center"/>
              <w:rPr>
                <w:sz w:val="22"/>
              </w:rPr>
            </w:pPr>
            <w:r>
              <w:rPr>
                <w:sz w:val="22"/>
              </w:rPr>
              <w:t>2</w:t>
            </w:r>
          </w:p>
        </w:tc>
        <w:tc>
          <w:tcPr>
            <w:tcW w:w="0" w:type="auto"/>
            <w:shd w:val="clear" w:color="auto" w:fill="FF0000"/>
          </w:tcPr>
          <w:p w:rsidR="00CD4294" w:rsidRPr="00576277" w:rsidRDefault="00CD4294" w:rsidP="008363D2">
            <w:pPr>
              <w:jc w:val="center"/>
              <w:rPr>
                <w:sz w:val="22"/>
              </w:rPr>
            </w:pPr>
            <w:r>
              <w:rPr>
                <w:sz w:val="22"/>
              </w:rPr>
              <w:t>90</w:t>
            </w:r>
          </w:p>
        </w:tc>
        <w:tc>
          <w:tcPr>
            <w:tcW w:w="0" w:type="auto"/>
            <w:shd w:val="clear" w:color="auto" w:fill="FF0000"/>
          </w:tcPr>
          <w:p w:rsidR="00CD4294" w:rsidRPr="00576277" w:rsidRDefault="00CD4294" w:rsidP="008363D2">
            <w:pPr>
              <w:jc w:val="center"/>
              <w:rPr>
                <w:sz w:val="22"/>
              </w:rPr>
            </w:pPr>
            <w:r>
              <w:rPr>
                <w:sz w:val="22"/>
              </w:rPr>
              <w:t>19</w:t>
            </w:r>
          </w:p>
        </w:tc>
        <w:tc>
          <w:tcPr>
            <w:tcW w:w="0" w:type="auto"/>
            <w:shd w:val="clear" w:color="auto" w:fill="FF0000"/>
          </w:tcPr>
          <w:p w:rsidR="00CD4294" w:rsidRPr="00576277" w:rsidRDefault="00CD4294" w:rsidP="008363D2">
            <w:pPr>
              <w:jc w:val="center"/>
              <w:rPr>
                <w:sz w:val="22"/>
              </w:rPr>
            </w:pPr>
            <w:r>
              <w:rPr>
                <w:sz w:val="22"/>
              </w:rPr>
              <w:t>0.002</w:t>
            </w:r>
          </w:p>
        </w:tc>
        <w:tc>
          <w:tcPr>
            <w:tcW w:w="0" w:type="auto"/>
            <w:shd w:val="clear" w:color="auto" w:fill="FF0000"/>
          </w:tcPr>
          <w:p w:rsidR="00CD4294" w:rsidRPr="00576277" w:rsidRDefault="00CD4294" w:rsidP="008363D2">
            <w:pPr>
              <w:jc w:val="center"/>
              <w:rPr>
                <w:sz w:val="22"/>
              </w:rPr>
            </w:pPr>
            <w:r>
              <w:rPr>
                <w:sz w:val="22"/>
              </w:rPr>
              <w:t>5.897</w:t>
            </w:r>
          </w:p>
        </w:tc>
        <w:tc>
          <w:tcPr>
            <w:tcW w:w="0" w:type="auto"/>
            <w:shd w:val="clear" w:color="auto" w:fill="FF0000"/>
          </w:tcPr>
          <w:p w:rsidR="00CD4294" w:rsidRPr="00576277" w:rsidRDefault="00CD4294" w:rsidP="008363D2">
            <w:pPr>
              <w:jc w:val="center"/>
              <w:rPr>
                <w:sz w:val="22"/>
              </w:rPr>
            </w:pPr>
            <w:r>
              <w:rPr>
                <w:sz w:val="22"/>
              </w:rPr>
              <w:t>35</w:t>
            </w:r>
          </w:p>
        </w:tc>
        <w:tc>
          <w:tcPr>
            <w:tcW w:w="0" w:type="auto"/>
            <w:shd w:val="clear" w:color="auto" w:fill="FF0000"/>
          </w:tcPr>
          <w:p w:rsidR="00CD4294" w:rsidRPr="00576277" w:rsidRDefault="00CD4294" w:rsidP="008363D2">
            <w:pPr>
              <w:jc w:val="center"/>
              <w:rPr>
                <w:sz w:val="22"/>
              </w:rPr>
            </w:pPr>
            <w:r>
              <w:rPr>
                <w:sz w:val="22"/>
              </w:rPr>
              <w:t>0.002</w:t>
            </w:r>
          </w:p>
        </w:tc>
        <w:tc>
          <w:tcPr>
            <w:tcW w:w="0" w:type="auto"/>
            <w:shd w:val="clear" w:color="auto" w:fill="FF0000"/>
          </w:tcPr>
          <w:p w:rsidR="00CD4294" w:rsidRPr="00576277" w:rsidRDefault="00CD4294" w:rsidP="008363D2">
            <w:pPr>
              <w:jc w:val="center"/>
              <w:rPr>
                <w:sz w:val="22"/>
              </w:rPr>
            </w:pPr>
            <w:r>
              <w:rPr>
                <w:sz w:val="22"/>
              </w:rPr>
              <w:t>9.595</w:t>
            </w:r>
          </w:p>
        </w:tc>
      </w:tr>
      <w:tr w:rsidR="00CD4294" w:rsidRPr="00576277" w:rsidTr="008363D2">
        <w:trPr>
          <w:jc w:val="center"/>
        </w:trPr>
        <w:tc>
          <w:tcPr>
            <w:tcW w:w="0" w:type="auto"/>
            <w:shd w:val="clear" w:color="auto" w:fill="A5A5A5" w:themeFill="accent3"/>
          </w:tcPr>
          <w:p w:rsidR="00CD4294" w:rsidRPr="00576277" w:rsidRDefault="00CD4294" w:rsidP="008363D2">
            <w:pPr>
              <w:jc w:val="center"/>
              <w:rPr>
                <w:sz w:val="22"/>
              </w:rPr>
            </w:pPr>
            <w:r w:rsidRPr="00576277">
              <w:rPr>
                <w:sz w:val="22"/>
              </w:rPr>
              <w:t>4</w:t>
            </w:r>
          </w:p>
        </w:tc>
        <w:tc>
          <w:tcPr>
            <w:tcW w:w="0" w:type="auto"/>
            <w:shd w:val="clear" w:color="auto" w:fill="A5A5A5" w:themeFill="accent3"/>
          </w:tcPr>
          <w:p w:rsidR="00CD4294" w:rsidRPr="00576277" w:rsidRDefault="00CD4294" w:rsidP="008363D2">
            <w:pPr>
              <w:jc w:val="center"/>
              <w:rPr>
                <w:sz w:val="22"/>
              </w:rPr>
            </w:pPr>
            <w:r w:rsidRPr="00576277">
              <w:rPr>
                <w:sz w:val="22"/>
              </w:rPr>
              <w:t>2</w:t>
            </w:r>
          </w:p>
        </w:tc>
        <w:tc>
          <w:tcPr>
            <w:tcW w:w="0" w:type="auto"/>
            <w:shd w:val="clear" w:color="auto" w:fill="A5A5A5" w:themeFill="accent3"/>
          </w:tcPr>
          <w:p w:rsidR="00CD4294" w:rsidRPr="00576277" w:rsidRDefault="00CD4294" w:rsidP="008363D2">
            <w:pPr>
              <w:jc w:val="center"/>
              <w:rPr>
                <w:sz w:val="22"/>
              </w:rPr>
            </w:pPr>
            <w:r>
              <w:rPr>
                <w:sz w:val="22"/>
              </w:rPr>
              <w:t>30</w:t>
            </w:r>
          </w:p>
        </w:tc>
        <w:tc>
          <w:tcPr>
            <w:tcW w:w="0" w:type="auto"/>
            <w:shd w:val="clear" w:color="auto" w:fill="A5A5A5" w:themeFill="accent3"/>
          </w:tcPr>
          <w:p w:rsidR="00CD4294" w:rsidRPr="00576277" w:rsidRDefault="00CD4294" w:rsidP="008363D2">
            <w:pPr>
              <w:jc w:val="center"/>
              <w:rPr>
                <w:sz w:val="22"/>
              </w:rPr>
            </w:pPr>
            <w:r>
              <w:rPr>
                <w:sz w:val="22"/>
              </w:rPr>
              <w:t>0</w:t>
            </w:r>
          </w:p>
        </w:tc>
        <w:tc>
          <w:tcPr>
            <w:tcW w:w="0" w:type="auto"/>
            <w:shd w:val="clear" w:color="auto" w:fill="A5A5A5" w:themeFill="accent3"/>
          </w:tcPr>
          <w:p w:rsidR="00CD4294" w:rsidRPr="00576277" w:rsidRDefault="00CD4294" w:rsidP="008363D2">
            <w:pPr>
              <w:jc w:val="center"/>
              <w:rPr>
                <w:sz w:val="22"/>
              </w:rPr>
            </w:pPr>
            <w:r>
              <w:rPr>
                <w:sz w:val="22"/>
              </w:rPr>
              <w:t>0.002</w:t>
            </w:r>
          </w:p>
        </w:tc>
        <w:tc>
          <w:tcPr>
            <w:tcW w:w="0" w:type="auto"/>
            <w:shd w:val="clear" w:color="auto" w:fill="A5A5A5" w:themeFill="accent3"/>
          </w:tcPr>
          <w:p w:rsidR="00CD4294" w:rsidRPr="00576277" w:rsidRDefault="00CD4294" w:rsidP="008363D2">
            <w:pPr>
              <w:jc w:val="center"/>
              <w:rPr>
                <w:sz w:val="22"/>
              </w:rPr>
            </w:pPr>
            <w:r>
              <w:rPr>
                <w:sz w:val="22"/>
              </w:rPr>
              <w:t>0.301</w:t>
            </w:r>
          </w:p>
        </w:tc>
        <w:tc>
          <w:tcPr>
            <w:tcW w:w="0" w:type="auto"/>
            <w:shd w:val="clear" w:color="auto" w:fill="A5A5A5" w:themeFill="accent3"/>
          </w:tcPr>
          <w:p w:rsidR="00CD4294" w:rsidRPr="00576277" w:rsidRDefault="00CD4294" w:rsidP="008363D2">
            <w:pPr>
              <w:jc w:val="center"/>
              <w:rPr>
                <w:sz w:val="22"/>
              </w:rPr>
            </w:pPr>
            <w:r>
              <w:rPr>
                <w:sz w:val="22"/>
              </w:rPr>
              <w:t>1</w:t>
            </w:r>
          </w:p>
        </w:tc>
        <w:tc>
          <w:tcPr>
            <w:tcW w:w="0" w:type="auto"/>
            <w:shd w:val="clear" w:color="auto" w:fill="A5A5A5" w:themeFill="accent3"/>
          </w:tcPr>
          <w:p w:rsidR="00CD4294" w:rsidRPr="00576277" w:rsidRDefault="00CD4294" w:rsidP="008363D2">
            <w:pPr>
              <w:jc w:val="center"/>
              <w:rPr>
                <w:sz w:val="22"/>
              </w:rPr>
            </w:pPr>
            <w:r>
              <w:rPr>
                <w:sz w:val="22"/>
              </w:rPr>
              <w:t>0.002</w:t>
            </w:r>
          </w:p>
        </w:tc>
        <w:tc>
          <w:tcPr>
            <w:tcW w:w="0" w:type="auto"/>
            <w:shd w:val="clear" w:color="auto" w:fill="A5A5A5" w:themeFill="accent3"/>
          </w:tcPr>
          <w:p w:rsidR="00CD4294" w:rsidRPr="00576277" w:rsidRDefault="00CD4294" w:rsidP="008363D2">
            <w:pPr>
              <w:jc w:val="center"/>
              <w:rPr>
                <w:sz w:val="22"/>
              </w:rPr>
            </w:pPr>
            <w:r>
              <w:rPr>
                <w:sz w:val="22"/>
              </w:rPr>
              <w:t>0.372</w:t>
            </w:r>
          </w:p>
        </w:tc>
      </w:tr>
      <w:tr w:rsidR="00CD4294" w:rsidRPr="00576277" w:rsidTr="008363D2">
        <w:trPr>
          <w:jc w:val="center"/>
        </w:trPr>
        <w:tc>
          <w:tcPr>
            <w:tcW w:w="0" w:type="auto"/>
            <w:shd w:val="clear" w:color="auto" w:fill="FFFF00"/>
          </w:tcPr>
          <w:p w:rsidR="00CD4294" w:rsidRPr="00576277" w:rsidRDefault="00CD4294" w:rsidP="008363D2">
            <w:pPr>
              <w:jc w:val="center"/>
              <w:rPr>
                <w:sz w:val="22"/>
              </w:rPr>
            </w:pPr>
            <w:r w:rsidRPr="00576277">
              <w:rPr>
                <w:sz w:val="22"/>
              </w:rPr>
              <w:t>4</w:t>
            </w:r>
          </w:p>
        </w:tc>
        <w:tc>
          <w:tcPr>
            <w:tcW w:w="0" w:type="auto"/>
            <w:shd w:val="clear" w:color="auto" w:fill="FFFF00"/>
          </w:tcPr>
          <w:p w:rsidR="00CD4294" w:rsidRPr="00576277" w:rsidRDefault="00CD4294" w:rsidP="008363D2">
            <w:pPr>
              <w:jc w:val="center"/>
              <w:rPr>
                <w:sz w:val="22"/>
              </w:rPr>
            </w:pPr>
            <w:r w:rsidRPr="00576277">
              <w:rPr>
                <w:sz w:val="22"/>
              </w:rPr>
              <w:t>2</w:t>
            </w:r>
          </w:p>
        </w:tc>
        <w:tc>
          <w:tcPr>
            <w:tcW w:w="0" w:type="auto"/>
            <w:shd w:val="clear" w:color="auto" w:fill="FFFF00"/>
          </w:tcPr>
          <w:p w:rsidR="00CD4294" w:rsidRPr="00576277" w:rsidRDefault="00CD4294" w:rsidP="008363D2">
            <w:pPr>
              <w:jc w:val="center"/>
              <w:rPr>
                <w:sz w:val="22"/>
              </w:rPr>
            </w:pPr>
            <w:r>
              <w:rPr>
                <w:sz w:val="22"/>
              </w:rPr>
              <w:t>60</w:t>
            </w:r>
          </w:p>
        </w:tc>
        <w:tc>
          <w:tcPr>
            <w:tcW w:w="0" w:type="auto"/>
            <w:shd w:val="clear" w:color="auto" w:fill="FFFF00"/>
          </w:tcPr>
          <w:p w:rsidR="00CD4294" w:rsidRPr="00576277" w:rsidRDefault="00CD4294" w:rsidP="008363D2">
            <w:pPr>
              <w:jc w:val="center"/>
              <w:rPr>
                <w:sz w:val="22"/>
              </w:rPr>
            </w:pPr>
            <w:r>
              <w:rPr>
                <w:sz w:val="22"/>
              </w:rPr>
              <w:t>0</w:t>
            </w:r>
          </w:p>
        </w:tc>
        <w:tc>
          <w:tcPr>
            <w:tcW w:w="0" w:type="auto"/>
            <w:shd w:val="clear" w:color="auto" w:fill="FFFF00"/>
          </w:tcPr>
          <w:p w:rsidR="00CD4294" w:rsidRPr="00576277" w:rsidRDefault="00CD4294" w:rsidP="008363D2">
            <w:pPr>
              <w:jc w:val="center"/>
              <w:rPr>
                <w:sz w:val="22"/>
              </w:rPr>
            </w:pPr>
            <w:r>
              <w:rPr>
                <w:sz w:val="22"/>
              </w:rPr>
              <w:t>0.002</w:t>
            </w:r>
          </w:p>
        </w:tc>
        <w:tc>
          <w:tcPr>
            <w:tcW w:w="0" w:type="auto"/>
            <w:shd w:val="clear" w:color="auto" w:fill="FFFF00"/>
          </w:tcPr>
          <w:p w:rsidR="00CD4294" w:rsidRPr="00576277" w:rsidRDefault="00CD4294" w:rsidP="008363D2">
            <w:pPr>
              <w:jc w:val="center"/>
              <w:rPr>
                <w:sz w:val="22"/>
              </w:rPr>
            </w:pPr>
            <w:r>
              <w:rPr>
                <w:sz w:val="22"/>
              </w:rPr>
              <w:t>.995</w:t>
            </w:r>
          </w:p>
        </w:tc>
        <w:tc>
          <w:tcPr>
            <w:tcW w:w="0" w:type="auto"/>
            <w:shd w:val="clear" w:color="auto" w:fill="FFFF00"/>
          </w:tcPr>
          <w:p w:rsidR="00CD4294" w:rsidRPr="00576277" w:rsidRDefault="00CD4294" w:rsidP="008363D2">
            <w:pPr>
              <w:jc w:val="center"/>
              <w:rPr>
                <w:sz w:val="22"/>
              </w:rPr>
            </w:pPr>
            <w:r>
              <w:rPr>
                <w:sz w:val="22"/>
              </w:rPr>
              <w:t>1</w:t>
            </w:r>
          </w:p>
        </w:tc>
        <w:tc>
          <w:tcPr>
            <w:tcW w:w="0" w:type="auto"/>
            <w:shd w:val="clear" w:color="auto" w:fill="FFFF00"/>
          </w:tcPr>
          <w:p w:rsidR="00CD4294" w:rsidRPr="00576277" w:rsidRDefault="00CD4294" w:rsidP="008363D2">
            <w:pPr>
              <w:jc w:val="center"/>
              <w:rPr>
                <w:sz w:val="22"/>
              </w:rPr>
            </w:pPr>
            <w:r>
              <w:rPr>
                <w:sz w:val="22"/>
              </w:rPr>
              <w:t>0.002</w:t>
            </w:r>
          </w:p>
        </w:tc>
        <w:tc>
          <w:tcPr>
            <w:tcW w:w="0" w:type="auto"/>
            <w:shd w:val="clear" w:color="auto" w:fill="FFFF00"/>
          </w:tcPr>
          <w:p w:rsidR="00CD4294" w:rsidRPr="00576277" w:rsidRDefault="00CD4294" w:rsidP="008363D2">
            <w:pPr>
              <w:jc w:val="center"/>
              <w:rPr>
                <w:sz w:val="22"/>
              </w:rPr>
            </w:pPr>
            <w:r>
              <w:rPr>
                <w:sz w:val="22"/>
              </w:rPr>
              <w:t>2.344</w:t>
            </w:r>
          </w:p>
        </w:tc>
      </w:tr>
      <w:tr w:rsidR="00CD4294" w:rsidRPr="00576277" w:rsidTr="008363D2">
        <w:trPr>
          <w:jc w:val="center"/>
        </w:trPr>
        <w:tc>
          <w:tcPr>
            <w:tcW w:w="0" w:type="auto"/>
            <w:shd w:val="clear" w:color="auto" w:fill="FF0000"/>
          </w:tcPr>
          <w:p w:rsidR="00CD4294" w:rsidRPr="00576277" w:rsidRDefault="00CD4294" w:rsidP="008363D2">
            <w:pPr>
              <w:jc w:val="center"/>
              <w:rPr>
                <w:sz w:val="22"/>
              </w:rPr>
            </w:pPr>
            <w:r w:rsidRPr="00576277">
              <w:rPr>
                <w:sz w:val="22"/>
              </w:rPr>
              <w:t>4</w:t>
            </w:r>
          </w:p>
        </w:tc>
        <w:tc>
          <w:tcPr>
            <w:tcW w:w="0" w:type="auto"/>
            <w:shd w:val="clear" w:color="auto" w:fill="FF0000"/>
          </w:tcPr>
          <w:p w:rsidR="00CD4294" w:rsidRPr="00576277" w:rsidRDefault="00CD4294" w:rsidP="008363D2">
            <w:pPr>
              <w:jc w:val="center"/>
              <w:rPr>
                <w:sz w:val="22"/>
              </w:rPr>
            </w:pPr>
            <w:r>
              <w:rPr>
                <w:sz w:val="22"/>
              </w:rPr>
              <w:t>2</w:t>
            </w:r>
          </w:p>
        </w:tc>
        <w:tc>
          <w:tcPr>
            <w:tcW w:w="0" w:type="auto"/>
            <w:shd w:val="clear" w:color="auto" w:fill="FF0000"/>
          </w:tcPr>
          <w:p w:rsidR="00CD4294" w:rsidRPr="00576277" w:rsidRDefault="00CD4294" w:rsidP="008363D2">
            <w:pPr>
              <w:jc w:val="center"/>
              <w:rPr>
                <w:sz w:val="22"/>
              </w:rPr>
            </w:pPr>
            <w:r w:rsidRPr="00576277">
              <w:rPr>
                <w:sz w:val="22"/>
              </w:rPr>
              <w:t>9</w:t>
            </w:r>
            <w:r>
              <w:rPr>
                <w:sz w:val="22"/>
              </w:rPr>
              <w:t>0</w:t>
            </w:r>
          </w:p>
        </w:tc>
        <w:tc>
          <w:tcPr>
            <w:tcW w:w="0" w:type="auto"/>
            <w:shd w:val="clear" w:color="auto" w:fill="FF0000"/>
          </w:tcPr>
          <w:p w:rsidR="00CD4294" w:rsidRPr="00576277" w:rsidRDefault="00CD4294" w:rsidP="008363D2">
            <w:pPr>
              <w:jc w:val="center"/>
              <w:rPr>
                <w:sz w:val="22"/>
              </w:rPr>
            </w:pPr>
            <w:r>
              <w:rPr>
                <w:sz w:val="22"/>
              </w:rPr>
              <w:t>3</w:t>
            </w:r>
          </w:p>
        </w:tc>
        <w:tc>
          <w:tcPr>
            <w:tcW w:w="0" w:type="auto"/>
            <w:shd w:val="clear" w:color="auto" w:fill="FF0000"/>
          </w:tcPr>
          <w:p w:rsidR="00CD4294" w:rsidRPr="00576277" w:rsidRDefault="00CD4294" w:rsidP="008363D2">
            <w:pPr>
              <w:jc w:val="center"/>
              <w:rPr>
                <w:sz w:val="22"/>
              </w:rPr>
            </w:pPr>
            <w:r>
              <w:rPr>
                <w:sz w:val="22"/>
              </w:rPr>
              <w:t>0.002</w:t>
            </w:r>
          </w:p>
        </w:tc>
        <w:tc>
          <w:tcPr>
            <w:tcW w:w="0" w:type="auto"/>
            <w:shd w:val="clear" w:color="auto" w:fill="FF0000"/>
          </w:tcPr>
          <w:p w:rsidR="00CD4294" w:rsidRPr="00576277" w:rsidRDefault="00CD4294" w:rsidP="008363D2">
            <w:pPr>
              <w:jc w:val="center"/>
              <w:rPr>
                <w:sz w:val="22"/>
              </w:rPr>
            </w:pPr>
            <w:r>
              <w:rPr>
                <w:sz w:val="22"/>
              </w:rPr>
              <w:t>2.147</w:t>
            </w:r>
          </w:p>
        </w:tc>
        <w:tc>
          <w:tcPr>
            <w:tcW w:w="0" w:type="auto"/>
            <w:shd w:val="clear" w:color="auto" w:fill="FF0000"/>
          </w:tcPr>
          <w:p w:rsidR="00CD4294" w:rsidRPr="00576277" w:rsidRDefault="00CD4294" w:rsidP="008363D2">
            <w:pPr>
              <w:jc w:val="center"/>
              <w:rPr>
                <w:sz w:val="22"/>
              </w:rPr>
            </w:pPr>
            <w:r>
              <w:rPr>
                <w:sz w:val="22"/>
              </w:rPr>
              <w:t>36</w:t>
            </w:r>
          </w:p>
        </w:tc>
        <w:tc>
          <w:tcPr>
            <w:tcW w:w="0" w:type="auto"/>
            <w:shd w:val="clear" w:color="auto" w:fill="FF0000"/>
          </w:tcPr>
          <w:p w:rsidR="00CD4294" w:rsidRPr="00576277" w:rsidRDefault="00CD4294" w:rsidP="008363D2">
            <w:pPr>
              <w:jc w:val="center"/>
              <w:rPr>
                <w:sz w:val="22"/>
              </w:rPr>
            </w:pPr>
            <w:r>
              <w:rPr>
                <w:sz w:val="22"/>
              </w:rPr>
              <w:t>0.002</w:t>
            </w:r>
          </w:p>
        </w:tc>
        <w:tc>
          <w:tcPr>
            <w:tcW w:w="0" w:type="auto"/>
            <w:shd w:val="clear" w:color="auto" w:fill="FF0000"/>
          </w:tcPr>
          <w:p w:rsidR="00CD4294" w:rsidRPr="00576277" w:rsidRDefault="00CD4294" w:rsidP="008363D2">
            <w:pPr>
              <w:jc w:val="center"/>
              <w:rPr>
                <w:sz w:val="22"/>
              </w:rPr>
            </w:pPr>
            <w:r>
              <w:rPr>
                <w:sz w:val="22"/>
              </w:rPr>
              <w:t>9.820</w:t>
            </w:r>
          </w:p>
        </w:tc>
      </w:tr>
      <w:tr w:rsidR="00CD4294" w:rsidRPr="00576277" w:rsidTr="008363D2">
        <w:trPr>
          <w:jc w:val="center"/>
        </w:trPr>
        <w:tc>
          <w:tcPr>
            <w:tcW w:w="0" w:type="auto"/>
            <w:shd w:val="clear" w:color="auto" w:fill="A5A5A5" w:themeFill="accent3"/>
          </w:tcPr>
          <w:p w:rsidR="00CD4294" w:rsidRPr="00576277" w:rsidRDefault="00CD4294" w:rsidP="008363D2">
            <w:pPr>
              <w:jc w:val="center"/>
              <w:rPr>
                <w:sz w:val="22"/>
              </w:rPr>
            </w:pPr>
            <w:r w:rsidRPr="00576277">
              <w:rPr>
                <w:sz w:val="22"/>
              </w:rPr>
              <w:t>8</w:t>
            </w:r>
          </w:p>
        </w:tc>
        <w:tc>
          <w:tcPr>
            <w:tcW w:w="0" w:type="auto"/>
            <w:shd w:val="clear" w:color="auto" w:fill="A5A5A5" w:themeFill="accent3"/>
          </w:tcPr>
          <w:p w:rsidR="00CD4294" w:rsidRPr="00576277" w:rsidRDefault="00CD4294" w:rsidP="008363D2">
            <w:pPr>
              <w:jc w:val="center"/>
              <w:rPr>
                <w:sz w:val="22"/>
              </w:rPr>
            </w:pPr>
            <w:r w:rsidRPr="00576277">
              <w:rPr>
                <w:sz w:val="22"/>
              </w:rPr>
              <w:t>4</w:t>
            </w:r>
          </w:p>
        </w:tc>
        <w:tc>
          <w:tcPr>
            <w:tcW w:w="0" w:type="auto"/>
            <w:shd w:val="clear" w:color="auto" w:fill="A5A5A5" w:themeFill="accent3"/>
          </w:tcPr>
          <w:p w:rsidR="00CD4294" w:rsidRPr="00576277" w:rsidRDefault="00CD4294" w:rsidP="008363D2">
            <w:pPr>
              <w:jc w:val="center"/>
              <w:rPr>
                <w:sz w:val="22"/>
              </w:rPr>
            </w:pPr>
            <w:r w:rsidRPr="00576277">
              <w:rPr>
                <w:sz w:val="22"/>
              </w:rPr>
              <w:t>3</w:t>
            </w:r>
            <w:r>
              <w:rPr>
                <w:sz w:val="22"/>
              </w:rPr>
              <w:t>0</w:t>
            </w:r>
          </w:p>
        </w:tc>
        <w:tc>
          <w:tcPr>
            <w:tcW w:w="0" w:type="auto"/>
            <w:shd w:val="clear" w:color="auto" w:fill="A5A5A5" w:themeFill="accent3"/>
          </w:tcPr>
          <w:p w:rsidR="00CD4294" w:rsidRPr="00576277" w:rsidRDefault="00CD4294" w:rsidP="008363D2">
            <w:pPr>
              <w:jc w:val="center"/>
              <w:rPr>
                <w:sz w:val="22"/>
              </w:rPr>
            </w:pPr>
            <w:r>
              <w:rPr>
                <w:sz w:val="22"/>
              </w:rPr>
              <w:t>0</w:t>
            </w:r>
          </w:p>
        </w:tc>
        <w:tc>
          <w:tcPr>
            <w:tcW w:w="0" w:type="auto"/>
            <w:shd w:val="clear" w:color="auto" w:fill="A5A5A5" w:themeFill="accent3"/>
          </w:tcPr>
          <w:p w:rsidR="00CD4294" w:rsidRPr="00576277" w:rsidRDefault="00CD4294" w:rsidP="008363D2">
            <w:pPr>
              <w:jc w:val="center"/>
              <w:rPr>
                <w:sz w:val="22"/>
              </w:rPr>
            </w:pPr>
            <w:r>
              <w:rPr>
                <w:sz w:val="22"/>
              </w:rPr>
              <w:t>0.004</w:t>
            </w:r>
          </w:p>
        </w:tc>
        <w:tc>
          <w:tcPr>
            <w:tcW w:w="0" w:type="auto"/>
            <w:shd w:val="clear" w:color="auto" w:fill="A5A5A5" w:themeFill="accent3"/>
          </w:tcPr>
          <w:p w:rsidR="00CD4294" w:rsidRPr="00576277" w:rsidRDefault="00CD4294" w:rsidP="008363D2">
            <w:pPr>
              <w:jc w:val="center"/>
              <w:rPr>
                <w:sz w:val="22"/>
              </w:rPr>
            </w:pPr>
            <w:r>
              <w:rPr>
                <w:sz w:val="22"/>
              </w:rPr>
              <w:t>0.195</w:t>
            </w:r>
          </w:p>
        </w:tc>
        <w:tc>
          <w:tcPr>
            <w:tcW w:w="0" w:type="auto"/>
            <w:shd w:val="clear" w:color="auto" w:fill="A5A5A5" w:themeFill="accent3"/>
          </w:tcPr>
          <w:p w:rsidR="00CD4294" w:rsidRPr="00576277" w:rsidRDefault="00CD4294" w:rsidP="008363D2">
            <w:pPr>
              <w:jc w:val="center"/>
              <w:rPr>
                <w:sz w:val="22"/>
              </w:rPr>
            </w:pPr>
            <w:r>
              <w:rPr>
                <w:sz w:val="22"/>
              </w:rPr>
              <w:t>0</w:t>
            </w:r>
          </w:p>
        </w:tc>
        <w:tc>
          <w:tcPr>
            <w:tcW w:w="0" w:type="auto"/>
            <w:shd w:val="clear" w:color="auto" w:fill="A5A5A5" w:themeFill="accent3"/>
          </w:tcPr>
          <w:p w:rsidR="00CD4294" w:rsidRPr="00576277" w:rsidRDefault="00CD4294" w:rsidP="008363D2">
            <w:pPr>
              <w:jc w:val="center"/>
              <w:rPr>
                <w:sz w:val="22"/>
              </w:rPr>
            </w:pPr>
            <w:r>
              <w:rPr>
                <w:sz w:val="22"/>
              </w:rPr>
              <w:t>0.004</w:t>
            </w:r>
          </w:p>
        </w:tc>
        <w:tc>
          <w:tcPr>
            <w:tcW w:w="0" w:type="auto"/>
            <w:shd w:val="clear" w:color="auto" w:fill="A5A5A5" w:themeFill="accent3"/>
          </w:tcPr>
          <w:p w:rsidR="00CD4294" w:rsidRPr="00576277" w:rsidRDefault="00CD4294" w:rsidP="008363D2">
            <w:pPr>
              <w:jc w:val="center"/>
              <w:rPr>
                <w:sz w:val="22"/>
              </w:rPr>
            </w:pPr>
            <w:r>
              <w:rPr>
                <w:sz w:val="22"/>
              </w:rPr>
              <w:t>0.315</w:t>
            </w:r>
          </w:p>
        </w:tc>
      </w:tr>
      <w:tr w:rsidR="00CD4294" w:rsidRPr="00576277" w:rsidTr="008363D2">
        <w:trPr>
          <w:jc w:val="center"/>
        </w:trPr>
        <w:tc>
          <w:tcPr>
            <w:tcW w:w="0" w:type="auto"/>
            <w:shd w:val="clear" w:color="auto" w:fill="FFFF00"/>
          </w:tcPr>
          <w:p w:rsidR="00CD4294" w:rsidRPr="00576277" w:rsidRDefault="00CD4294" w:rsidP="008363D2">
            <w:pPr>
              <w:jc w:val="center"/>
              <w:rPr>
                <w:sz w:val="22"/>
              </w:rPr>
            </w:pPr>
            <w:r w:rsidRPr="00576277">
              <w:rPr>
                <w:sz w:val="22"/>
              </w:rPr>
              <w:t>8</w:t>
            </w:r>
          </w:p>
        </w:tc>
        <w:tc>
          <w:tcPr>
            <w:tcW w:w="0" w:type="auto"/>
            <w:shd w:val="clear" w:color="auto" w:fill="FFFF00"/>
          </w:tcPr>
          <w:p w:rsidR="00CD4294" w:rsidRPr="00576277" w:rsidRDefault="00CD4294" w:rsidP="008363D2">
            <w:pPr>
              <w:jc w:val="center"/>
              <w:rPr>
                <w:sz w:val="22"/>
              </w:rPr>
            </w:pPr>
            <w:r>
              <w:rPr>
                <w:sz w:val="22"/>
              </w:rPr>
              <w:t>6</w:t>
            </w:r>
          </w:p>
        </w:tc>
        <w:tc>
          <w:tcPr>
            <w:tcW w:w="0" w:type="auto"/>
            <w:shd w:val="clear" w:color="auto" w:fill="FFFF00"/>
          </w:tcPr>
          <w:p w:rsidR="00CD4294" w:rsidRPr="00576277" w:rsidRDefault="00CD4294" w:rsidP="008363D2">
            <w:pPr>
              <w:jc w:val="center"/>
              <w:rPr>
                <w:sz w:val="22"/>
              </w:rPr>
            </w:pPr>
            <w:r>
              <w:rPr>
                <w:sz w:val="22"/>
              </w:rPr>
              <w:t>60</w:t>
            </w:r>
          </w:p>
        </w:tc>
        <w:tc>
          <w:tcPr>
            <w:tcW w:w="0" w:type="auto"/>
            <w:shd w:val="clear" w:color="auto" w:fill="FFFF00"/>
          </w:tcPr>
          <w:p w:rsidR="00CD4294" w:rsidRPr="00576277" w:rsidRDefault="00CD4294" w:rsidP="008363D2">
            <w:pPr>
              <w:jc w:val="center"/>
              <w:rPr>
                <w:sz w:val="22"/>
              </w:rPr>
            </w:pPr>
            <w:r>
              <w:rPr>
                <w:sz w:val="22"/>
              </w:rPr>
              <w:t>0</w:t>
            </w:r>
          </w:p>
        </w:tc>
        <w:tc>
          <w:tcPr>
            <w:tcW w:w="0" w:type="auto"/>
            <w:shd w:val="clear" w:color="auto" w:fill="FFFF00"/>
          </w:tcPr>
          <w:p w:rsidR="00CD4294" w:rsidRPr="00576277" w:rsidRDefault="00CD4294" w:rsidP="008363D2">
            <w:pPr>
              <w:jc w:val="center"/>
              <w:rPr>
                <w:sz w:val="22"/>
              </w:rPr>
            </w:pPr>
            <w:r>
              <w:rPr>
                <w:sz w:val="22"/>
              </w:rPr>
              <w:t>0.006</w:t>
            </w:r>
          </w:p>
        </w:tc>
        <w:tc>
          <w:tcPr>
            <w:tcW w:w="0" w:type="auto"/>
            <w:shd w:val="clear" w:color="auto" w:fill="FFFF00"/>
          </w:tcPr>
          <w:p w:rsidR="00CD4294" w:rsidRPr="00576277" w:rsidRDefault="00CD4294" w:rsidP="008363D2">
            <w:pPr>
              <w:jc w:val="center"/>
              <w:rPr>
                <w:sz w:val="22"/>
              </w:rPr>
            </w:pPr>
            <w:r>
              <w:rPr>
                <w:sz w:val="22"/>
              </w:rPr>
              <w:t>.834</w:t>
            </w:r>
          </w:p>
        </w:tc>
        <w:tc>
          <w:tcPr>
            <w:tcW w:w="0" w:type="auto"/>
            <w:shd w:val="clear" w:color="auto" w:fill="FFFF00"/>
          </w:tcPr>
          <w:p w:rsidR="00CD4294" w:rsidRPr="00576277" w:rsidRDefault="00CD4294" w:rsidP="008363D2">
            <w:pPr>
              <w:jc w:val="center"/>
              <w:rPr>
                <w:sz w:val="22"/>
              </w:rPr>
            </w:pPr>
            <w:r>
              <w:rPr>
                <w:sz w:val="22"/>
              </w:rPr>
              <w:t>0</w:t>
            </w:r>
          </w:p>
        </w:tc>
        <w:tc>
          <w:tcPr>
            <w:tcW w:w="0" w:type="auto"/>
            <w:shd w:val="clear" w:color="auto" w:fill="FFFF00"/>
          </w:tcPr>
          <w:p w:rsidR="00CD4294" w:rsidRPr="00576277" w:rsidRDefault="00CD4294" w:rsidP="008363D2">
            <w:pPr>
              <w:jc w:val="center"/>
              <w:rPr>
                <w:sz w:val="22"/>
              </w:rPr>
            </w:pPr>
            <w:r>
              <w:rPr>
                <w:sz w:val="22"/>
              </w:rPr>
              <w:t>0.006</w:t>
            </w:r>
          </w:p>
        </w:tc>
        <w:tc>
          <w:tcPr>
            <w:tcW w:w="0" w:type="auto"/>
            <w:shd w:val="clear" w:color="auto" w:fill="FFFF00"/>
          </w:tcPr>
          <w:p w:rsidR="00CD4294" w:rsidRPr="00576277" w:rsidRDefault="00CD4294" w:rsidP="008363D2">
            <w:pPr>
              <w:jc w:val="center"/>
              <w:rPr>
                <w:sz w:val="22"/>
              </w:rPr>
            </w:pPr>
            <w:r>
              <w:rPr>
                <w:sz w:val="22"/>
              </w:rPr>
              <w:t>4.221</w:t>
            </w:r>
          </w:p>
        </w:tc>
      </w:tr>
      <w:tr w:rsidR="00CD4294" w:rsidRPr="00576277" w:rsidTr="008363D2">
        <w:trPr>
          <w:jc w:val="center"/>
        </w:trPr>
        <w:tc>
          <w:tcPr>
            <w:tcW w:w="0" w:type="auto"/>
            <w:shd w:val="clear" w:color="auto" w:fill="FF0000"/>
          </w:tcPr>
          <w:p w:rsidR="00CD4294" w:rsidRPr="00576277" w:rsidRDefault="00CD4294" w:rsidP="008363D2">
            <w:pPr>
              <w:jc w:val="center"/>
              <w:rPr>
                <w:sz w:val="22"/>
              </w:rPr>
            </w:pPr>
            <w:r w:rsidRPr="00576277">
              <w:rPr>
                <w:sz w:val="22"/>
              </w:rPr>
              <w:t>8</w:t>
            </w:r>
          </w:p>
        </w:tc>
        <w:tc>
          <w:tcPr>
            <w:tcW w:w="0" w:type="auto"/>
            <w:shd w:val="clear" w:color="auto" w:fill="FF0000"/>
          </w:tcPr>
          <w:p w:rsidR="00CD4294" w:rsidRPr="00576277" w:rsidRDefault="00CD4294" w:rsidP="008363D2">
            <w:pPr>
              <w:jc w:val="center"/>
              <w:rPr>
                <w:sz w:val="22"/>
              </w:rPr>
            </w:pPr>
            <w:r>
              <w:rPr>
                <w:sz w:val="22"/>
              </w:rPr>
              <w:t>6</w:t>
            </w:r>
          </w:p>
        </w:tc>
        <w:tc>
          <w:tcPr>
            <w:tcW w:w="0" w:type="auto"/>
            <w:shd w:val="clear" w:color="auto" w:fill="FF0000"/>
          </w:tcPr>
          <w:p w:rsidR="00CD4294" w:rsidRPr="00576277" w:rsidRDefault="00CD4294" w:rsidP="008363D2">
            <w:pPr>
              <w:jc w:val="center"/>
              <w:rPr>
                <w:sz w:val="22"/>
              </w:rPr>
            </w:pPr>
            <w:r w:rsidRPr="00576277">
              <w:rPr>
                <w:sz w:val="22"/>
              </w:rPr>
              <w:t>9</w:t>
            </w:r>
            <w:r>
              <w:rPr>
                <w:sz w:val="22"/>
              </w:rPr>
              <w:t>0</w:t>
            </w:r>
          </w:p>
        </w:tc>
        <w:tc>
          <w:tcPr>
            <w:tcW w:w="0" w:type="auto"/>
            <w:shd w:val="clear" w:color="auto" w:fill="FF0000"/>
          </w:tcPr>
          <w:p w:rsidR="00CD4294" w:rsidRPr="00576277" w:rsidRDefault="00CD4294" w:rsidP="008363D2">
            <w:pPr>
              <w:jc w:val="center"/>
              <w:rPr>
                <w:sz w:val="22"/>
              </w:rPr>
            </w:pPr>
            <w:r>
              <w:rPr>
                <w:sz w:val="22"/>
              </w:rPr>
              <w:t>0</w:t>
            </w:r>
          </w:p>
        </w:tc>
        <w:tc>
          <w:tcPr>
            <w:tcW w:w="0" w:type="auto"/>
            <w:shd w:val="clear" w:color="auto" w:fill="FF0000"/>
          </w:tcPr>
          <w:p w:rsidR="00CD4294" w:rsidRPr="00576277" w:rsidRDefault="00CD4294" w:rsidP="008363D2">
            <w:pPr>
              <w:jc w:val="center"/>
              <w:rPr>
                <w:sz w:val="22"/>
              </w:rPr>
            </w:pPr>
            <w:r>
              <w:rPr>
                <w:sz w:val="22"/>
              </w:rPr>
              <w:t>0.006</w:t>
            </w:r>
          </w:p>
        </w:tc>
        <w:tc>
          <w:tcPr>
            <w:tcW w:w="0" w:type="auto"/>
            <w:shd w:val="clear" w:color="auto" w:fill="FF0000"/>
          </w:tcPr>
          <w:p w:rsidR="00CD4294" w:rsidRPr="00576277" w:rsidRDefault="00CD4294" w:rsidP="008363D2">
            <w:pPr>
              <w:jc w:val="center"/>
              <w:rPr>
                <w:sz w:val="22"/>
              </w:rPr>
            </w:pPr>
            <w:r>
              <w:rPr>
                <w:sz w:val="22"/>
              </w:rPr>
              <w:t>1.800</w:t>
            </w:r>
          </w:p>
        </w:tc>
        <w:tc>
          <w:tcPr>
            <w:tcW w:w="0" w:type="auto"/>
            <w:shd w:val="clear" w:color="auto" w:fill="FF0000"/>
          </w:tcPr>
          <w:p w:rsidR="00CD4294" w:rsidRPr="00576277" w:rsidRDefault="00CD4294" w:rsidP="008363D2">
            <w:pPr>
              <w:jc w:val="center"/>
              <w:rPr>
                <w:sz w:val="22"/>
              </w:rPr>
            </w:pPr>
            <w:r>
              <w:rPr>
                <w:sz w:val="22"/>
              </w:rPr>
              <w:t>27</w:t>
            </w:r>
          </w:p>
        </w:tc>
        <w:tc>
          <w:tcPr>
            <w:tcW w:w="0" w:type="auto"/>
            <w:shd w:val="clear" w:color="auto" w:fill="FF0000"/>
          </w:tcPr>
          <w:p w:rsidR="00CD4294" w:rsidRPr="00576277" w:rsidRDefault="00CD4294" w:rsidP="008363D2">
            <w:pPr>
              <w:jc w:val="center"/>
              <w:rPr>
                <w:sz w:val="22"/>
              </w:rPr>
            </w:pPr>
            <w:r>
              <w:rPr>
                <w:sz w:val="22"/>
              </w:rPr>
              <w:t>0.006</w:t>
            </w:r>
          </w:p>
        </w:tc>
        <w:tc>
          <w:tcPr>
            <w:tcW w:w="0" w:type="auto"/>
            <w:shd w:val="clear" w:color="auto" w:fill="FF0000"/>
          </w:tcPr>
          <w:p w:rsidR="00CD4294" w:rsidRPr="00576277" w:rsidRDefault="00CD4294" w:rsidP="008363D2">
            <w:pPr>
              <w:jc w:val="center"/>
              <w:rPr>
                <w:sz w:val="22"/>
              </w:rPr>
            </w:pPr>
            <w:r>
              <w:rPr>
                <w:sz w:val="22"/>
              </w:rPr>
              <w:t>25.063</w:t>
            </w:r>
          </w:p>
        </w:tc>
      </w:tr>
    </w:tbl>
    <w:p w:rsidR="00CD4294" w:rsidRDefault="00CD4294" w:rsidP="00CD4294"/>
    <w:sectPr w:rsidR="00CD429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64ED" w:rsidRDefault="007464ED" w:rsidP="00CD4294">
      <w:r>
        <w:separator/>
      </w:r>
    </w:p>
  </w:endnote>
  <w:endnote w:type="continuationSeparator" w:id="0">
    <w:p w:rsidR="007464ED" w:rsidRDefault="007464ED" w:rsidP="00CD42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64ED" w:rsidRDefault="007464ED" w:rsidP="00CD4294">
      <w:r>
        <w:separator/>
      </w:r>
    </w:p>
  </w:footnote>
  <w:footnote w:type="continuationSeparator" w:id="0">
    <w:p w:rsidR="007464ED" w:rsidRDefault="007464ED" w:rsidP="00CD42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4294" w:rsidRDefault="00CD4294">
    <w:pPr>
      <w:pStyle w:val="Header"/>
    </w:pPr>
    <w:r>
      <w:tab/>
    </w:r>
    <w:r>
      <w:tab/>
      <w:t>Lab03</w:t>
    </w:r>
  </w:p>
  <w:p w:rsidR="00CD4294" w:rsidRDefault="00CD4294">
    <w:pPr>
      <w:pStyle w:val="Header"/>
    </w:pPr>
    <w:r>
      <w:tab/>
    </w:r>
    <w:r>
      <w:tab/>
      <w:t>COMP 3510</w:t>
    </w:r>
  </w:p>
  <w:p w:rsidR="00CD4294" w:rsidRDefault="00CD4294">
    <w:pPr>
      <w:pStyle w:val="Header"/>
    </w:pPr>
    <w:r>
      <w:tab/>
    </w:r>
    <w:r>
      <w:tab/>
      <w:t>Kullen Williams</w:t>
    </w:r>
  </w:p>
  <w:p w:rsidR="00CD4294" w:rsidRDefault="00CD4294">
    <w:pPr>
      <w:pStyle w:val="Header"/>
    </w:pPr>
    <w:r>
      <w:tab/>
    </w:r>
    <w:r>
      <w:tab/>
      <w:t>Alex Aguirre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294"/>
    <w:rsid w:val="000B796C"/>
    <w:rsid w:val="00275679"/>
    <w:rsid w:val="005B04C7"/>
    <w:rsid w:val="007464ED"/>
    <w:rsid w:val="00CD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0C8A46-907B-4378-8309-302657399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29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4294"/>
    <w:pPr>
      <w:tabs>
        <w:tab w:val="center" w:pos="4680"/>
        <w:tab w:val="right" w:pos="9360"/>
      </w:tabs>
    </w:pPr>
  </w:style>
  <w:style w:type="character" w:customStyle="1" w:styleId="HeaderChar">
    <w:name w:val="Header Char"/>
    <w:basedOn w:val="DefaultParagraphFont"/>
    <w:link w:val="Header"/>
    <w:uiPriority w:val="99"/>
    <w:rsid w:val="00CD4294"/>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D4294"/>
    <w:pPr>
      <w:tabs>
        <w:tab w:val="center" w:pos="4680"/>
        <w:tab w:val="right" w:pos="9360"/>
      </w:tabs>
    </w:pPr>
  </w:style>
  <w:style w:type="character" w:customStyle="1" w:styleId="FooterChar">
    <w:name w:val="Footer Char"/>
    <w:basedOn w:val="DefaultParagraphFont"/>
    <w:link w:val="Footer"/>
    <w:uiPriority w:val="99"/>
    <w:rsid w:val="00CD429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Kullen Williams</dc:creator>
  <cp:keywords/>
  <dc:description/>
  <cp:lastModifiedBy>Kullen Williams</cp:lastModifiedBy>
  <cp:revision>1</cp:revision>
  <dcterms:created xsi:type="dcterms:W3CDTF">2015-04-24T18:47:00Z</dcterms:created>
  <dcterms:modified xsi:type="dcterms:W3CDTF">2015-04-24T19:11:00Z</dcterms:modified>
</cp:coreProperties>
</file>