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9AC" w:rsidRPr="00C15FA7" w:rsidRDefault="00981C6D" w:rsidP="00A80271">
      <w:pPr>
        <w:ind w:left="-142" w:right="-143"/>
        <w:jc w:val="center"/>
        <w:rPr>
          <w:rFonts w:ascii="Arial" w:eastAsia="Times New Roman" w:hAnsi="Arial" w:cs="Arial"/>
          <w:sz w:val="36"/>
          <w:szCs w:val="36"/>
        </w:rPr>
      </w:pPr>
      <w:r w:rsidRPr="00C15FA7">
        <w:rPr>
          <w:rFonts w:ascii="Arial" w:eastAsia="Times New Roman" w:hAnsi="Arial" w:cs="Arial"/>
          <w:sz w:val="36"/>
          <w:szCs w:val="36"/>
        </w:rPr>
        <w:t xml:space="preserve">Documento de </w:t>
      </w:r>
      <w:r w:rsidR="00656CF2">
        <w:rPr>
          <w:rFonts w:ascii="Arial" w:eastAsia="Times New Roman" w:hAnsi="Arial" w:cs="Arial"/>
          <w:sz w:val="36"/>
          <w:szCs w:val="36"/>
        </w:rPr>
        <w:t xml:space="preserve">Visão de </w:t>
      </w:r>
      <w:r w:rsidR="00F52487">
        <w:rPr>
          <w:rFonts w:ascii="Arial" w:eastAsia="Times New Roman" w:hAnsi="Arial" w:cs="Arial"/>
          <w:sz w:val="36"/>
          <w:szCs w:val="36"/>
        </w:rPr>
        <w:t>Sistema</w:t>
      </w:r>
    </w:p>
    <w:p w:rsidR="00CC29AC" w:rsidRPr="00DE6D8B" w:rsidRDefault="00CC29AC" w:rsidP="00DE6D8B">
      <w:pPr>
        <w:ind w:right="974"/>
        <w:jc w:val="center"/>
        <w:rPr>
          <w:rFonts w:ascii="Arial" w:hAnsi="Arial" w:cs="Arial"/>
        </w:rPr>
      </w:pPr>
      <w:r w:rsidRPr="00C15FA7">
        <w:rPr>
          <w:rFonts w:ascii="Arial" w:eastAsia="Times New Roman" w:hAnsi="Arial" w:cs="Arial"/>
        </w:rPr>
        <w:t xml:space="preserve">                                                                                                                                                                                                                                                                                                                                                                                                                                                                                                                                                                                                                                                                                                                                                                                                                                                                                                                                                                                                                                                                                                                                                                                                                                                                                                                                                                                                                                                                                                                                                                                                                                                                                                                                                                                                                                                                                                                                                                                                                                                                                                                                                                                                                                                                                                                                                                                                                                                                                                                                                                                                                                                                                                                                                                                                                                                                                                                                                                                                                                                                                                                                                                                                                                                                                                                                                                                                                                                                                                                                                                                                                                                                                                                                                                                                                                                                                                                                                                                                                                                                                                                                                                                                                                                                                                                                                                </w:t>
      </w:r>
      <w:r w:rsidRPr="00C15FA7">
        <w:rPr>
          <w:rFonts w:ascii="Arial" w:hAnsi="Arial" w:cs="Arial"/>
          <w:lang w:eastAsia="pt-BR"/>
        </w:rPr>
        <w:t xml:space="preserve">                                                                                                                                                                                                                                                                                                                                                                    </w:t>
      </w:r>
    </w:p>
    <w:tbl>
      <w:tblPr>
        <w:tblW w:w="9356" w:type="dxa"/>
        <w:tblInd w:w="-34" w:type="dxa"/>
        <w:tblBorders>
          <w:top w:val="single" w:sz="12" w:space="0" w:color="000000"/>
          <w:bottom w:val="single" w:sz="12" w:space="0" w:color="000000"/>
          <w:insideH w:val="single" w:sz="2" w:space="0" w:color="000000"/>
          <w:insideV w:val="single" w:sz="6" w:space="0" w:color="000000"/>
        </w:tblBorders>
        <w:tblLook w:val="04A0" w:firstRow="1" w:lastRow="0" w:firstColumn="1" w:lastColumn="0" w:noHBand="0" w:noVBand="1"/>
      </w:tblPr>
      <w:tblGrid>
        <w:gridCol w:w="4962"/>
        <w:gridCol w:w="4394"/>
      </w:tblGrid>
      <w:tr w:rsidR="00DE6D8B" w:rsidRPr="004266F3" w:rsidTr="00C21D9D">
        <w:trPr>
          <w:trHeight w:hRule="exact" w:val="397"/>
        </w:trPr>
        <w:tc>
          <w:tcPr>
            <w:tcW w:w="9356" w:type="dxa"/>
            <w:gridSpan w:val="2"/>
            <w:tcBorders>
              <w:top w:val="single" w:sz="12" w:space="0" w:color="95B3D7" w:themeColor="accent1" w:themeTint="99"/>
              <w:bottom w:val="single" w:sz="2" w:space="0" w:color="95B3D7" w:themeColor="accent1" w:themeTint="99"/>
              <w:right w:val="nil"/>
            </w:tcBorders>
            <w:shd w:val="clear" w:color="auto" w:fill="95B3D7" w:themeFill="accent1" w:themeFillTint="99"/>
            <w:vAlign w:val="center"/>
          </w:tcPr>
          <w:p w:rsidR="00DE6D8B" w:rsidRPr="004266F3" w:rsidRDefault="00EA0795" w:rsidP="00EA0795">
            <w:pPr>
              <w:pStyle w:val="Subttulo"/>
              <w:spacing w:before="0" w:after="0"/>
              <w:rPr>
                <w:rFonts w:cs="Arial"/>
                <w:iCs w:val="0"/>
                <w:sz w:val="20"/>
                <w:szCs w:val="20"/>
              </w:rPr>
            </w:pPr>
            <w:r>
              <w:rPr>
                <w:rFonts w:cs="Arial"/>
                <w:b/>
                <w:bCs/>
                <w:iCs w:val="0"/>
                <w:color w:val="FFFFFF" w:themeColor="background1"/>
                <w:sz w:val="20"/>
                <w:szCs w:val="20"/>
              </w:rPr>
              <w:t>SISUBS</w:t>
            </w:r>
            <w:r w:rsidR="00DE6D8B" w:rsidRPr="00F8607C">
              <w:rPr>
                <w:rFonts w:cs="Arial"/>
                <w:b/>
                <w:bCs/>
                <w:iCs w:val="0"/>
                <w:color w:val="FFFFFF" w:themeColor="background1"/>
                <w:sz w:val="20"/>
                <w:szCs w:val="20"/>
              </w:rPr>
              <w:t xml:space="preserve"> – </w:t>
            </w:r>
            <w:r>
              <w:rPr>
                <w:rFonts w:cs="Arial"/>
                <w:b/>
                <w:bCs/>
                <w:iCs w:val="0"/>
                <w:color w:val="FFFFFF" w:themeColor="background1"/>
                <w:sz w:val="20"/>
                <w:szCs w:val="20"/>
              </w:rPr>
              <w:t xml:space="preserve">Sistema </w:t>
            </w:r>
            <w:r w:rsidR="00EE34E9">
              <w:rPr>
                <w:rFonts w:cs="Arial"/>
                <w:b/>
                <w:bCs/>
                <w:iCs w:val="0"/>
                <w:color w:val="FFFFFF" w:themeColor="background1"/>
                <w:sz w:val="20"/>
                <w:szCs w:val="20"/>
              </w:rPr>
              <w:t xml:space="preserve">de Gerenciamento e Informatização das </w:t>
            </w:r>
            <w:r>
              <w:rPr>
                <w:rFonts w:cs="Arial"/>
                <w:b/>
                <w:bCs/>
                <w:iCs w:val="0"/>
                <w:color w:val="FFFFFF" w:themeColor="background1"/>
                <w:sz w:val="20"/>
                <w:szCs w:val="20"/>
              </w:rPr>
              <w:t>Unidade</w:t>
            </w:r>
            <w:r w:rsidR="00EE34E9">
              <w:rPr>
                <w:rFonts w:cs="Arial"/>
                <w:b/>
                <w:bCs/>
                <w:iCs w:val="0"/>
                <w:color w:val="FFFFFF" w:themeColor="background1"/>
                <w:sz w:val="20"/>
                <w:szCs w:val="20"/>
              </w:rPr>
              <w:t>s</w:t>
            </w:r>
            <w:r>
              <w:rPr>
                <w:rFonts w:cs="Arial"/>
                <w:b/>
                <w:bCs/>
                <w:iCs w:val="0"/>
                <w:color w:val="FFFFFF" w:themeColor="background1"/>
                <w:sz w:val="20"/>
                <w:szCs w:val="20"/>
              </w:rPr>
              <w:t xml:space="preserve"> Básica</w:t>
            </w:r>
            <w:r w:rsidR="00EE34E9">
              <w:rPr>
                <w:rFonts w:cs="Arial"/>
                <w:b/>
                <w:bCs/>
                <w:iCs w:val="0"/>
                <w:color w:val="FFFFFF" w:themeColor="background1"/>
                <w:sz w:val="20"/>
                <w:szCs w:val="20"/>
              </w:rPr>
              <w:t>s</w:t>
            </w:r>
            <w:r>
              <w:rPr>
                <w:rFonts w:cs="Arial"/>
                <w:b/>
                <w:bCs/>
                <w:iCs w:val="0"/>
                <w:color w:val="FFFFFF" w:themeColor="background1"/>
                <w:sz w:val="20"/>
                <w:szCs w:val="20"/>
              </w:rPr>
              <w:t xml:space="preserve"> de Saúde</w:t>
            </w:r>
          </w:p>
        </w:tc>
      </w:tr>
      <w:tr w:rsidR="00DE6D8B" w:rsidRPr="004266F3" w:rsidTr="00C21D9D">
        <w:trPr>
          <w:trHeight w:hRule="exact" w:val="284"/>
        </w:trPr>
        <w:tc>
          <w:tcPr>
            <w:tcW w:w="4962" w:type="dxa"/>
            <w:tcBorders>
              <w:top w:val="single" w:sz="2" w:space="0" w:color="95B3D7" w:themeColor="accent1" w:themeTint="99"/>
              <w:bottom w:val="single" w:sz="2" w:space="0" w:color="95B3D7" w:themeColor="accent1" w:themeTint="99"/>
              <w:right w:val="single" w:sz="2" w:space="0" w:color="95B3D7" w:themeColor="accent1" w:themeTint="99"/>
            </w:tcBorders>
            <w:shd w:val="clear" w:color="auto" w:fill="auto"/>
            <w:vAlign w:val="center"/>
          </w:tcPr>
          <w:p w:rsidR="00DE6D8B" w:rsidRPr="004266F3" w:rsidRDefault="00DE6D8B" w:rsidP="00C21D9D">
            <w:pPr>
              <w:pStyle w:val="Subttulo"/>
              <w:spacing w:before="0" w:after="0"/>
              <w:rPr>
                <w:rFonts w:cs="Arial"/>
                <w:b/>
                <w:i w:val="0"/>
                <w:sz w:val="18"/>
                <w:szCs w:val="18"/>
              </w:rPr>
            </w:pPr>
            <w:r w:rsidRPr="004266F3">
              <w:rPr>
                <w:rFonts w:cs="Arial"/>
                <w:b/>
                <w:i w:val="0"/>
                <w:sz w:val="18"/>
                <w:szCs w:val="18"/>
              </w:rPr>
              <w:t>Gestor do Projeto</w:t>
            </w:r>
          </w:p>
        </w:tc>
        <w:tc>
          <w:tcPr>
            <w:tcW w:w="4394" w:type="dxa"/>
            <w:tcBorders>
              <w:top w:val="single" w:sz="2" w:space="0" w:color="95B3D7" w:themeColor="accent1" w:themeTint="99"/>
              <w:left w:val="single" w:sz="2" w:space="0" w:color="95B3D7" w:themeColor="accent1" w:themeTint="99"/>
              <w:bottom w:val="single" w:sz="2" w:space="0" w:color="95B3D7" w:themeColor="accent1" w:themeTint="99"/>
            </w:tcBorders>
            <w:shd w:val="clear" w:color="auto" w:fill="auto"/>
            <w:vAlign w:val="center"/>
          </w:tcPr>
          <w:p w:rsidR="00DE6D8B" w:rsidRPr="004266F3" w:rsidRDefault="00DE6D8B" w:rsidP="00C21D9D">
            <w:pPr>
              <w:pStyle w:val="Subttulo"/>
              <w:spacing w:before="0" w:after="0"/>
              <w:rPr>
                <w:rFonts w:cs="Arial"/>
                <w:b/>
                <w:i w:val="0"/>
                <w:sz w:val="18"/>
                <w:szCs w:val="18"/>
              </w:rPr>
            </w:pPr>
            <w:r w:rsidRPr="004266F3">
              <w:rPr>
                <w:rFonts w:cs="Arial"/>
                <w:b/>
                <w:i w:val="0"/>
                <w:sz w:val="18"/>
                <w:szCs w:val="18"/>
              </w:rPr>
              <w:t>Gerente de Projeto</w:t>
            </w:r>
          </w:p>
        </w:tc>
      </w:tr>
      <w:tr w:rsidR="00DE6D8B" w:rsidRPr="004266F3" w:rsidTr="00C21D9D">
        <w:trPr>
          <w:trHeight w:hRule="exact" w:val="284"/>
        </w:trPr>
        <w:tc>
          <w:tcPr>
            <w:tcW w:w="4962" w:type="dxa"/>
            <w:tcBorders>
              <w:top w:val="single" w:sz="2" w:space="0" w:color="95B3D7" w:themeColor="accent1" w:themeTint="99"/>
              <w:bottom w:val="single" w:sz="2" w:space="0" w:color="95B3D7" w:themeColor="accent1" w:themeTint="99"/>
              <w:right w:val="single" w:sz="2" w:space="0" w:color="95B3D7" w:themeColor="accent1" w:themeTint="99"/>
            </w:tcBorders>
            <w:shd w:val="clear" w:color="auto" w:fill="auto"/>
            <w:vAlign w:val="center"/>
          </w:tcPr>
          <w:p w:rsidR="00DE6D8B" w:rsidRPr="004266F3" w:rsidRDefault="00EA0795" w:rsidP="00C21D9D">
            <w:pPr>
              <w:pStyle w:val="Subttulo"/>
              <w:spacing w:before="0" w:after="0"/>
              <w:rPr>
                <w:rFonts w:cs="Arial"/>
                <w:i w:val="0"/>
                <w:sz w:val="18"/>
                <w:szCs w:val="18"/>
              </w:rPr>
            </w:pPr>
            <w:r>
              <w:rPr>
                <w:rFonts w:cs="Arial"/>
                <w:i w:val="0"/>
                <w:sz w:val="18"/>
                <w:szCs w:val="18"/>
              </w:rPr>
              <w:t>Joaquim Costa</w:t>
            </w:r>
          </w:p>
        </w:tc>
        <w:tc>
          <w:tcPr>
            <w:tcW w:w="4394" w:type="dxa"/>
            <w:tcBorders>
              <w:top w:val="single" w:sz="2" w:space="0" w:color="95B3D7" w:themeColor="accent1" w:themeTint="99"/>
              <w:left w:val="single" w:sz="2" w:space="0" w:color="95B3D7" w:themeColor="accent1" w:themeTint="99"/>
              <w:bottom w:val="single" w:sz="2" w:space="0" w:color="95B3D7" w:themeColor="accent1" w:themeTint="99"/>
            </w:tcBorders>
            <w:shd w:val="clear" w:color="auto" w:fill="auto"/>
            <w:vAlign w:val="center"/>
          </w:tcPr>
          <w:p w:rsidR="00DE6D8B" w:rsidRPr="004266F3" w:rsidRDefault="00EA0795" w:rsidP="00C21D9D">
            <w:pPr>
              <w:pStyle w:val="Subttulo"/>
              <w:spacing w:before="0" w:after="0"/>
              <w:rPr>
                <w:rFonts w:cs="Arial"/>
                <w:i w:val="0"/>
                <w:sz w:val="18"/>
                <w:szCs w:val="18"/>
              </w:rPr>
            </w:pPr>
            <w:r>
              <w:rPr>
                <w:rFonts w:cs="Arial"/>
                <w:i w:val="0"/>
                <w:sz w:val="18"/>
                <w:szCs w:val="18"/>
              </w:rPr>
              <w:t>Danielle Nunes dos Reis Lima</w:t>
            </w:r>
          </w:p>
        </w:tc>
      </w:tr>
      <w:tr w:rsidR="00DE6D8B" w:rsidRPr="004266F3" w:rsidTr="00C21D9D">
        <w:trPr>
          <w:trHeight w:hRule="exact" w:val="284"/>
        </w:trPr>
        <w:tc>
          <w:tcPr>
            <w:tcW w:w="4962" w:type="dxa"/>
            <w:tcBorders>
              <w:top w:val="single" w:sz="2" w:space="0" w:color="95B3D7" w:themeColor="accent1" w:themeTint="99"/>
              <w:bottom w:val="single" w:sz="2" w:space="0" w:color="95B3D7" w:themeColor="accent1" w:themeTint="99"/>
              <w:right w:val="single" w:sz="2" w:space="0" w:color="95B3D7" w:themeColor="accent1" w:themeTint="99"/>
            </w:tcBorders>
            <w:shd w:val="clear" w:color="auto" w:fill="auto"/>
            <w:vAlign w:val="center"/>
          </w:tcPr>
          <w:p w:rsidR="00DE6D8B" w:rsidRPr="00DB002A" w:rsidRDefault="00EA0795" w:rsidP="00EA0795">
            <w:pPr>
              <w:pStyle w:val="Subttulo"/>
              <w:spacing w:before="0" w:after="0"/>
              <w:rPr>
                <w:rFonts w:cs="Arial"/>
                <w:i w:val="0"/>
                <w:sz w:val="18"/>
                <w:szCs w:val="18"/>
              </w:rPr>
            </w:pPr>
            <w:r>
              <w:rPr>
                <w:rFonts w:cs="Arial"/>
                <w:i w:val="0"/>
                <w:sz w:val="18"/>
                <w:szCs w:val="18"/>
              </w:rPr>
              <w:t>Joaquim.costa@saude.gov.br</w:t>
            </w:r>
          </w:p>
        </w:tc>
        <w:tc>
          <w:tcPr>
            <w:tcW w:w="4394" w:type="dxa"/>
            <w:tcBorders>
              <w:top w:val="single" w:sz="2" w:space="0" w:color="95B3D7" w:themeColor="accent1" w:themeTint="99"/>
              <w:left w:val="single" w:sz="2" w:space="0" w:color="95B3D7" w:themeColor="accent1" w:themeTint="99"/>
              <w:bottom w:val="single" w:sz="2" w:space="0" w:color="95B3D7" w:themeColor="accent1" w:themeTint="99"/>
            </w:tcBorders>
            <w:shd w:val="clear" w:color="auto" w:fill="auto"/>
            <w:vAlign w:val="center"/>
          </w:tcPr>
          <w:p w:rsidR="00DE6D8B" w:rsidRPr="00DB002A" w:rsidRDefault="008D6B75" w:rsidP="00EA0795">
            <w:pPr>
              <w:pStyle w:val="Subttulo"/>
              <w:spacing w:before="0" w:after="0"/>
              <w:rPr>
                <w:rFonts w:cs="Arial"/>
                <w:i w:val="0"/>
                <w:sz w:val="18"/>
                <w:szCs w:val="18"/>
              </w:rPr>
            </w:pPr>
            <w:hyperlink r:id="rId8" w:history="1">
              <w:r w:rsidR="00EA0795">
                <w:rPr>
                  <w:rStyle w:val="Hyperlink"/>
                  <w:rFonts w:cs="Arial"/>
                  <w:i w:val="0"/>
                  <w:color w:val="auto"/>
                  <w:sz w:val="18"/>
                  <w:szCs w:val="18"/>
                  <w:u w:val="none"/>
                </w:rPr>
                <w:t>danielle.reis@saude.gov.br</w:t>
              </w:r>
            </w:hyperlink>
          </w:p>
        </w:tc>
      </w:tr>
      <w:tr w:rsidR="00DE6D8B" w:rsidRPr="004266F3" w:rsidTr="00C21D9D">
        <w:trPr>
          <w:trHeight w:hRule="exact" w:val="284"/>
        </w:trPr>
        <w:tc>
          <w:tcPr>
            <w:tcW w:w="4962" w:type="dxa"/>
            <w:tcBorders>
              <w:top w:val="single" w:sz="2" w:space="0" w:color="95B3D7" w:themeColor="accent1" w:themeTint="99"/>
              <w:bottom w:val="single" w:sz="12" w:space="0" w:color="95B3D7" w:themeColor="accent1" w:themeTint="99"/>
              <w:right w:val="single" w:sz="2" w:space="0" w:color="95B3D7" w:themeColor="accent1" w:themeTint="99"/>
            </w:tcBorders>
            <w:shd w:val="clear" w:color="auto" w:fill="auto"/>
            <w:vAlign w:val="center"/>
          </w:tcPr>
          <w:p w:rsidR="00DE6D8B" w:rsidRPr="004266F3" w:rsidRDefault="00EA0795" w:rsidP="00C21D9D">
            <w:pPr>
              <w:pStyle w:val="Subttulo"/>
              <w:spacing w:before="0" w:after="0"/>
              <w:rPr>
                <w:rFonts w:cs="Arial"/>
                <w:i w:val="0"/>
                <w:sz w:val="18"/>
                <w:szCs w:val="18"/>
              </w:rPr>
            </w:pPr>
            <w:r>
              <w:rPr>
                <w:rFonts w:cs="Arial"/>
                <w:i w:val="0"/>
                <w:sz w:val="18"/>
                <w:szCs w:val="18"/>
              </w:rPr>
              <w:t>3315-3511</w:t>
            </w:r>
            <w:bookmarkStart w:id="0" w:name="_GoBack"/>
            <w:bookmarkEnd w:id="0"/>
          </w:p>
        </w:tc>
        <w:tc>
          <w:tcPr>
            <w:tcW w:w="4394" w:type="dxa"/>
            <w:tcBorders>
              <w:top w:val="single" w:sz="2" w:space="0" w:color="95B3D7" w:themeColor="accent1" w:themeTint="99"/>
              <w:left w:val="single" w:sz="2" w:space="0" w:color="95B3D7" w:themeColor="accent1" w:themeTint="99"/>
              <w:bottom w:val="single" w:sz="12" w:space="0" w:color="95B3D7" w:themeColor="accent1" w:themeTint="99"/>
            </w:tcBorders>
            <w:shd w:val="clear" w:color="auto" w:fill="auto"/>
            <w:vAlign w:val="center"/>
          </w:tcPr>
          <w:p w:rsidR="00DE6D8B" w:rsidRPr="004266F3" w:rsidRDefault="00EA0795" w:rsidP="00C21D9D">
            <w:pPr>
              <w:pStyle w:val="Subttulo"/>
              <w:spacing w:before="0" w:after="0"/>
              <w:rPr>
                <w:rFonts w:cs="Arial"/>
                <w:i w:val="0"/>
                <w:sz w:val="18"/>
                <w:szCs w:val="18"/>
              </w:rPr>
            </w:pPr>
            <w:r>
              <w:rPr>
                <w:rFonts w:cs="Arial"/>
                <w:i w:val="0"/>
                <w:sz w:val="18"/>
                <w:szCs w:val="18"/>
              </w:rPr>
              <w:t>3315-3570</w:t>
            </w:r>
          </w:p>
        </w:tc>
      </w:tr>
    </w:tbl>
    <w:p w:rsidR="00CC29AC" w:rsidRDefault="00CC29AC" w:rsidP="00CC29AC">
      <w:pPr>
        <w:rPr>
          <w:rFonts w:ascii="Arial" w:hAnsi="Arial" w:cs="Arial"/>
          <w:sz w:val="20"/>
          <w:szCs w:val="20"/>
        </w:rPr>
      </w:pPr>
    </w:p>
    <w:p w:rsidR="00DE6D8B" w:rsidRDefault="00DE6D8B" w:rsidP="00CC29AC">
      <w:pPr>
        <w:rPr>
          <w:rFonts w:ascii="Arial" w:hAnsi="Arial" w:cs="Arial"/>
          <w:sz w:val="20"/>
          <w:szCs w:val="20"/>
        </w:rPr>
      </w:pPr>
    </w:p>
    <w:tbl>
      <w:tblPr>
        <w:tblW w:w="9356" w:type="dxa"/>
        <w:tblInd w:w="-34" w:type="dxa"/>
        <w:tblBorders>
          <w:top w:val="single" w:sz="12" w:space="0" w:color="000000"/>
          <w:bottom w:val="single" w:sz="12" w:space="0" w:color="000000"/>
          <w:insideH w:val="single" w:sz="2" w:space="0" w:color="000000"/>
          <w:insideV w:val="single" w:sz="6" w:space="0" w:color="000000"/>
        </w:tblBorders>
        <w:tblLook w:val="04A0" w:firstRow="1" w:lastRow="0" w:firstColumn="1" w:lastColumn="0" w:noHBand="0" w:noVBand="1"/>
      </w:tblPr>
      <w:tblGrid>
        <w:gridCol w:w="9356"/>
      </w:tblGrid>
      <w:tr w:rsidR="00DE6D8B" w:rsidRPr="004266F3" w:rsidTr="00C21D9D">
        <w:trPr>
          <w:trHeight w:hRule="exact" w:val="397"/>
        </w:trPr>
        <w:tc>
          <w:tcPr>
            <w:tcW w:w="9356" w:type="dxa"/>
            <w:tcBorders>
              <w:top w:val="single" w:sz="12" w:space="0" w:color="95B3D7" w:themeColor="accent1" w:themeTint="99"/>
              <w:bottom w:val="single" w:sz="2" w:space="0" w:color="95B3D7" w:themeColor="accent1" w:themeTint="99"/>
              <w:right w:val="nil"/>
            </w:tcBorders>
            <w:shd w:val="clear" w:color="auto" w:fill="95B3D7" w:themeFill="accent1" w:themeFillTint="99"/>
            <w:vAlign w:val="center"/>
          </w:tcPr>
          <w:p w:rsidR="00DE6D8B" w:rsidRPr="004266F3" w:rsidRDefault="00DE6D8B" w:rsidP="00C21D9D">
            <w:pPr>
              <w:pStyle w:val="Subttulo"/>
              <w:spacing w:before="0" w:after="0"/>
              <w:rPr>
                <w:rFonts w:cs="Arial"/>
                <w:iCs w:val="0"/>
                <w:sz w:val="20"/>
                <w:szCs w:val="20"/>
              </w:rPr>
            </w:pPr>
            <w:r>
              <w:rPr>
                <w:rFonts w:cs="Arial"/>
                <w:b/>
                <w:bCs/>
                <w:iCs w:val="0"/>
                <w:color w:val="FFFFFF" w:themeColor="background1"/>
                <w:sz w:val="20"/>
                <w:szCs w:val="20"/>
              </w:rPr>
              <w:t>Objetivo deste Documento</w:t>
            </w:r>
          </w:p>
        </w:tc>
      </w:tr>
      <w:tr w:rsidR="00DE6D8B" w:rsidRPr="004266F3" w:rsidTr="00C21D9D">
        <w:tc>
          <w:tcPr>
            <w:tcW w:w="9356" w:type="dxa"/>
            <w:tcBorders>
              <w:top w:val="single" w:sz="2" w:space="0" w:color="95B3D7" w:themeColor="accent1" w:themeTint="99"/>
              <w:bottom w:val="single" w:sz="12" w:space="0" w:color="95B3D7" w:themeColor="accent1" w:themeTint="99"/>
            </w:tcBorders>
            <w:shd w:val="clear" w:color="auto" w:fill="auto"/>
            <w:vAlign w:val="center"/>
          </w:tcPr>
          <w:p w:rsidR="00240EDF" w:rsidRDefault="00240EDF" w:rsidP="00240EDF">
            <w:pPr>
              <w:pStyle w:val="Contedodatabela"/>
              <w:jc w:val="both"/>
              <w:rPr>
                <w:rFonts w:cs="Arial"/>
                <w:szCs w:val="18"/>
              </w:rPr>
            </w:pPr>
          </w:p>
          <w:p w:rsidR="00240EDF" w:rsidRDefault="00240EDF" w:rsidP="00240EDF">
            <w:pPr>
              <w:pStyle w:val="Contedodatabela"/>
              <w:ind w:firstLine="601"/>
              <w:jc w:val="both"/>
              <w:rPr>
                <w:rFonts w:cs="Arial"/>
                <w:szCs w:val="18"/>
              </w:rPr>
            </w:pPr>
            <w:r>
              <w:rPr>
                <w:rFonts w:cs="Arial"/>
                <w:szCs w:val="18"/>
              </w:rPr>
              <w:t>Este documento tem como objetivo estabelecer uma visão de alto nível para os requisitos técnicos mais detalhados. Nele serão feitas adaptações necessárias ao longo do projeto para que as necessidades sejam atendidas.</w:t>
            </w:r>
          </w:p>
          <w:p w:rsidR="00DE6D8B" w:rsidRPr="009A20AA" w:rsidRDefault="00DE6D8B" w:rsidP="00217249">
            <w:pPr>
              <w:pStyle w:val="Contedodatabela"/>
              <w:ind w:firstLine="601"/>
              <w:jc w:val="both"/>
            </w:pPr>
          </w:p>
        </w:tc>
      </w:tr>
    </w:tbl>
    <w:p w:rsidR="00DE6D8B" w:rsidRDefault="00DE6D8B" w:rsidP="00CC29AC">
      <w:pPr>
        <w:rPr>
          <w:rFonts w:ascii="Arial" w:hAnsi="Arial" w:cs="Arial"/>
          <w:sz w:val="20"/>
          <w:szCs w:val="20"/>
        </w:rPr>
      </w:pPr>
    </w:p>
    <w:p w:rsidR="00DE6D8B" w:rsidRDefault="00DE6D8B" w:rsidP="00CC29AC">
      <w:pPr>
        <w:rPr>
          <w:rFonts w:ascii="Arial" w:hAnsi="Arial" w:cs="Arial"/>
          <w:sz w:val="20"/>
          <w:szCs w:val="20"/>
        </w:rPr>
      </w:pPr>
    </w:p>
    <w:tbl>
      <w:tblPr>
        <w:tblW w:w="9360" w:type="dxa"/>
        <w:tblInd w:w="-34" w:type="dxa"/>
        <w:tblBorders>
          <w:top w:val="single" w:sz="12" w:space="0" w:color="000000"/>
          <w:bottom w:val="single" w:sz="12" w:space="0" w:color="000000"/>
        </w:tblBorders>
        <w:tblLayout w:type="fixed"/>
        <w:tblLook w:val="04A0" w:firstRow="1" w:lastRow="0" w:firstColumn="1" w:lastColumn="0" w:noHBand="0" w:noVBand="1"/>
      </w:tblPr>
      <w:tblGrid>
        <w:gridCol w:w="1527"/>
        <w:gridCol w:w="1311"/>
        <w:gridCol w:w="2411"/>
        <w:gridCol w:w="3261"/>
        <w:gridCol w:w="850"/>
      </w:tblGrid>
      <w:tr w:rsidR="00DE6D8B" w:rsidRPr="00F8607C" w:rsidTr="00C21D9D">
        <w:trPr>
          <w:trHeight w:val="397"/>
        </w:trPr>
        <w:tc>
          <w:tcPr>
            <w:tcW w:w="9356" w:type="dxa"/>
            <w:gridSpan w:val="5"/>
            <w:tcBorders>
              <w:top w:val="single" w:sz="12" w:space="0" w:color="95B3D7" w:themeColor="accent1" w:themeTint="99"/>
              <w:left w:val="nil"/>
              <w:bottom w:val="single" w:sz="2" w:space="0" w:color="95B3D7" w:themeColor="accent1" w:themeTint="99"/>
              <w:right w:val="nil"/>
            </w:tcBorders>
            <w:shd w:val="clear" w:color="auto" w:fill="95B3D7" w:themeFill="accent1" w:themeFillTint="99"/>
            <w:vAlign w:val="center"/>
            <w:hideMark/>
          </w:tcPr>
          <w:p w:rsidR="00DE6D8B" w:rsidRPr="00124179" w:rsidRDefault="00DE6D8B" w:rsidP="00C21D9D">
            <w:pPr>
              <w:pStyle w:val="CabealhodeTabela"/>
              <w:widowControl w:val="0"/>
              <w:suppressAutoHyphens/>
              <w:spacing w:line="276" w:lineRule="auto"/>
              <w:rPr>
                <w:rFonts w:ascii="Arial" w:eastAsia="Arial Unicode MS" w:hAnsi="Arial" w:cs="Arial"/>
                <w:i/>
                <w:color w:val="FFFFFF" w:themeColor="background1"/>
                <w:sz w:val="20"/>
                <w:lang w:eastAsia="en-US"/>
              </w:rPr>
            </w:pPr>
            <w:r w:rsidRPr="00124179">
              <w:rPr>
                <w:rFonts w:ascii="Arial" w:hAnsi="Arial" w:cs="Arial"/>
                <w:i/>
                <w:color w:val="FFFFFF" w:themeColor="background1"/>
                <w:sz w:val="20"/>
                <w:lang w:eastAsia="en-US"/>
              </w:rPr>
              <w:t>Histórico de Revisão</w:t>
            </w:r>
          </w:p>
        </w:tc>
      </w:tr>
      <w:tr w:rsidR="00DE6D8B" w:rsidRPr="004266F3" w:rsidTr="00C21D9D">
        <w:tc>
          <w:tcPr>
            <w:tcW w:w="1526" w:type="dxa"/>
            <w:tcBorders>
              <w:top w:val="single" w:sz="2" w:space="0" w:color="95B3D7" w:themeColor="accent1" w:themeTint="99"/>
              <w:left w:val="nil"/>
              <w:bottom w:val="single" w:sz="2" w:space="0" w:color="95B3D7" w:themeColor="accent1" w:themeTint="99"/>
              <w:right w:val="nil"/>
            </w:tcBorders>
            <w:hideMark/>
          </w:tcPr>
          <w:p w:rsidR="00DE6D8B" w:rsidRPr="004266F3" w:rsidRDefault="00DE6D8B" w:rsidP="00C21D9D">
            <w:pPr>
              <w:pStyle w:val="CabealhodeTabela"/>
              <w:widowControl w:val="0"/>
              <w:suppressAutoHyphens/>
              <w:spacing w:line="276" w:lineRule="auto"/>
              <w:rPr>
                <w:rFonts w:ascii="Arial" w:eastAsia="Arial Unicode MS" w:hAnsi="Arial" w:cs="Arial"/>
                <w:sz w:val="18"/>
                <w:szCs w:val="24"/>
                <w:lang w:eastAsia="en-US"/>
              </w:rPr>
            </w:pPr>
            <w:r w:rsidRPr="004266F3">
              <w:rPr>
                <w:rFonts w:ascii="Arial" w:eastAsia="Arial Unicode MS" w:hAnsi="Arial" w:cs="Arial"/>
                <w:sz w:val="18"/>
                <w:szCs w:val="24"/>
                <w:lang w:eastAsia="en-US"/>
              </w:rPr>
              <w:t>Data</w:t>
            </w:r>
          </w:p>
        </w:tc>
        <w:tc>
          <w:tcPr>
            <w:tcW w:w="1310" w:type="dxa"/>
            <w:tcBorders>
              <w:top w:val="single" w:sz="2" w:space="0" w:color="95B3D7" w:themeColor="accent1" w:themeTint="99"/>
              <w:left w:val="nil"/>
              <w:bottom w:val="single" w:sz="2" w:space="0" w:color="95B3D7" w:themeColor="accent1" w:themeTint="99"/>
              <w:right w:val="nil"/>
            </w:tcBorders>
            <w:hideMark/>
          </w:tcPr>
          <w:p w:rsidR="00DE6D8B" w:rsidRPr="004266F3" w:rsidRDefault="00DE6D8B" w:rsidP="00C21D9D">
            <w:pPr>
              <w:pStyle w:val="CabealhodeTabela"/>
              <w:widowControl w:val="0"/>
              <w:suppressAutoHyphens/>
              <w:spacing w:line="276" w:lineRule="auto"/>
              <w:rPr>
                <w:rFonts w:ascii="Arial" w:eastAsia="Arial Unicode MS" w:hAnsi="Arial" w:cs="Arial"/>
                <w:sz w:val="18"/>
                <w:szCs w:val="24"/>
                <w:lang w:eastAsia="en-US"/>
              </w:rPr>
            </w:pPr>
            <w:r w:rsidRPr="004266F3">
              <w:rPr>
                <w:rFonts w:ascii="Arial" w:eastAsia="Arial Unicode MS" w:hAnsi="Arial" w:cs="Arial"/>
                <w:sz w:val="18"/>
                <w:szCs w:val="24"/>
                <w:lang w:eastAsia="en-US"/>
              </w:rPr>
              <w:t>Demanda</w:t>
            </w:r>
          </w:p>
        </w:tc>
        <w:tc>
          <w:tcPr>
            <w:tcW w:w="2410" w:type="dxa"/>
            <w:tcBorders>
              <w:top w:val="single" w:sz="2" w:space="0" w:color="95B3D7" w:themeColor="accent1" w:themeTint="99"/>
              <w:left w:val="nil"/>
              <w:bottom w:val="single" w:sz="2" w:space="0" w:color="95B3D7" w:themeColor="accent1" w:themeTint="99"/>
              <w:right w:val="nil"/>
            </w:tcBorders>
            <w:hideMark/>
          </w:tcPr>
          <w:p w:rsidR="00DE6D8B" w:rsidRPr="004266F3" w:rsidRDefault="00DE6D8B" w:rsidP="00C21D9D">
            <w:pPr>
              <w:pStyle w:val="CabealhodeTabela"/>
              <w:widowControl w:val="0"/>
              <w:suppressAutoHyphens/>
              <w:spacing w:line="276" w:lineRule="auto"/>
              <w:rPr>
                <w:rFonts w:ascii="Arial" w:eastAsia="Arial Unicode MS" w:hAnsi="Arial" w:cs="Arial"/>
                <w:sz w:val="18"/>
                <w:szCs w:val="24"/>
                <w:lang w:eastAsia="en-US"/>
              </w:rPr>
            </w:pPr>
            <w:r w:rsidRPr="004266F3">
              <w:rPr>
                <w:rFonts w:ascii="Arial" w:eastAsia="Arial Unicode MS" w:hAnsi="Arial" w:cs="Arial"/>
                <w:sz w:val="18"/>
                <w:szCs w:val="24"/>
                <w:lang w:eastAsia="en-US"/>
              </w:rPr>
              <w:t>Autor</w:t>
            </w:r>
          </w:p>
        </w:tc>
        <w:tc>
          <w:tcPr>
            <w:tcW w:w="3260" w:type="dxa"/>
            <w:tcBorders>
              <w:top w:val="single" w:sz="2" w:space="0" w:color="95B3D7" w:themeColor="accent1" w:themeTint="99"/>
              <w:left w:val="nil"/>
              <w:bottom w:val="single" w:sz="2" w:space="0" w:color="95B3D7" w:themeColor="accent1" w:themeTint="99"/>
              <w:right w:val="nil"/>
            </w:tcBorders>
            <w:hideMark/>
          </w:tcPr>
          <w:p w:rsidR="00DE6D8B" w:rsidRPr="004266F3" w:rsidRDefault="00DE6D8B" w:rsidP="00C21D9D">
            <w:pPr>
              <w:pStyle w:val="CabealhodeTabela"/>
              <w:widowControl w:val="0"/>
              <w:suppressAutoHyphens/>
              <w:spacing w:line="276" w:lineRule="auto"/>
              <w:rPr>
                <w:rFonts w:ascii="Arial" w:eastAsia="Arial Unicode MS" w:hAnsi="Arial" w:cs="Arial"/>
                <w:sz w:val="18"/>
                <w:szCs w:val="24"/>
                <w:lang w:eastAsia="en-US"/>
              </w:rPr>
            </w:pPr>
            <w:r w:rsidRPr="004266F3">
              <w:rPr>
                <w:rFonts w:ascii="Arial" w:eastAsia="Arial Unicode MS" w:hAnsi="Arial" w:cs="Arial"/>
                <w:sz w:val="18"/>
                <w:szCs w:val="24"/>
                <w:lang w:eastAsia="en-US"/>
              </w:rPr>
              <w:t>Descrição</w:t>
            </w:r>
          </w:p>
        </w:tc>
        <w:tc>
          <w:tcPr>
            <w:tcW w:w="850" w:type="dxa"/>
            <w:tcBorders>
              <w:top w:val="single" w:sz="2" w:space="0" w:color="95B3D7" w:themeColor="accent1" w:themeTint="99"/>
              <w:left w:val="nil"/>
              <w:bottom w:val="single" w:sz="2" w:space="0" w:color="95B3D7" w:themeColor="accent1" w:themeTint="99"/>
              <w:right w:val="nil"/>
            </w:tcBorders>
            <w:hideMark/>
          </w:tcPr>
          <w:p w:rsidR="00DE6D8B" w:rsidRPr="004266F3" w:rsidRDefault="00DE6D8B" w:rsidP="00C21D9D">
            <w:pPr>
              <w:pStyle w:val="CabealhodeTabela"/>
              <w:widowControl w:val="0"/>
              <w:suppressAutoHyphens/>
              <w:spacing w:line="276" w:lineRule="auto"/>
              <w:rPr>
                <w:rFonts w:ascii="Arial" w:eastAsia="Arial Unicode MS" w:hAnsi="Arial" w:cs="Arial"/>
                <w:sz w:val="18"/>
                <w:szCs w:val="24"/>
                <w:lang w:eastAsia="en-US"/>
              </w:rPr>
            </w:pPr>
            <w:r w:rsidRPr="004266F3">
              <w:rPr>
                <w:rFonts w:ascii="Arial" w:eastAsia="Arial Unicode MS" w:hAnsi="Arial" w:cs="Arial"/>
                <w:sz w:val="18"/>
                <w:szCs w:val="24"/>
                <w:lang w:eastAsia="en-US"/>
              </w:rPr>
              <w:t>Versão</w:t>
            </w:r>
          </w:p>
        </w:tc>
      </w:tr>
      <w:tr w:rsidR="00DE6D8B" w:rsidRPr="004266F3" w:rsidTr="00C21D9D">
        <w:trPr>
          <w:trHeight w:val="388"/>
        </w:trPr>
        <w:tc>
          <w:tcPr>
            <w:tcW w:w="1526" w:type="dxa"/>
            <w:tcBorders>
              <w:top w:val="single" w:sz="2" w:space="0" w:color="95B3D7" w:themeColor="accent1" w:themeTint="99"/>
              <w:left w:val="nil"/>
              <w:bottom w:val="single" w:sz="2" w:space="0" w:color="95B3D7" w:themeColor="accent1" w:themeTint="99"/>
              <w:right w:val="single" w:sz="2" w:space="0" w:color="95B3D7" w:themeColor="accent1" w:themeTint="99"/>
            </w:tcBorders>
          </w:tcPr>
          <w:p w:rsidR="00DE6D8B" w:rsidRPr="004266F3" w:rsidRDefault="00EA0795" w:rsidP="00C21D9D">
            <w:pPr>
              <w:widowControl w:val="0"/>
              <w:suppressAutoHyphens/>
              <w:spacing w:line="276" w:lineRule="auto"/>
              <w:jc w:val="center"/>
              <w:rPr>
                <w:rFonts w:ascii="Arial" w:eastAsia="Times New Roman" w:hAnsi="Arial" w:cs="Arial"/>
                <w:sz w:val="18"/>
                <w:szCs w:val="18"/>
              </w:rPr>
            </w:pPr>
            <w:r>
              <w:rPr>
                <w:rFonts w:ascii="Arial" w:eastAsia="Times New Roman" w:hAnsi="Arial" w:cs="Arial"/>
                <w:sz w:val="18"/>
                <w:szCs w:val="18"/>
              </w:rPr>
              <w:t>31/03/2017</w:t>
            </w:r>
          </w:p>
          <w:p w:rsidR="00DE6D8B" w:rsidRPr="004266F3" w:rsidRDefault="00DE6D8B" w:rsidP="00C21D9D">
            <w:pPr>
              <w:pStyle w:val="DetalhedeReviso"/>
              <w:widowControl w:val="0"/>
              <w:suppressAutoHyphens/>
              <w:spacing w:line="276" w:lineRule="auto"/>
              <w:ind w:left="0"/>
              <w:jc w:val="center"/>
              <w:rPr>
                <w:rFonts w:eastAsia="Arial Unicode MS" w:cs="Arial"/>
                <w:sz w:val="18"/>
                <w:szCs w:val="18"/>
                <w:lang w:eastAsia="en-US"/>
              </w:rPr>
            </w:pPr>
          </w:p>
        </w:tc>
        <w:tc>
          <w:tcPr>
            <w:tcW w:w="1310" w:type="dxa"/>
            <w:tcBorders>
              <w:top w:val="single" w:sz="2" w:space="0" w:color="95B3D7" w:themeColor="accent1" w:themeTint="99"/>
              <w:left w:val="single" w:sz="2" w:space="0" w:color="95B3D7" w:themeColor="accent1" w:themeTint="99"/>
              <w:bottom w:val="single" w:sz="2" w:space="0" w:color="95B3D7" w:themeColor="accent1" w:themeTint="99"/>
              <w:right w:val="single" w:sz="2" w:space="0" w:color="95B3D7" w:themeColor="accent1" w:themeTint="99"/>
            </w:tcBorders>
            <w:hideMark/>
          </w:tcPr>
          <w:p w:rsidR="00DE6D8B" w:rsidRPr="004266F3" w:rsidRDefault="00EA0795" w:rsidP="00066225">
            <w:pPr>
              <w:pStyle w:val="DetalhedeReviso"/>
              <w:widowControl w:val="0"/>
              <w:suppressAutoHyphens/>
              <w:spacing w:line="276" w:lineRule="auto"/>
              <w:ind w:left="0"/>
              <w:jc w:val="center"/>
              <w:rPr>
                <w:rFonts w:cs="Arial"/>
                <w:sz w:val="18"/>
                <w:szCs w:val="18"/>
                <w:lang w:eastAsia="en-US"/>
              </w:rPr>
            </w:pPr>
            <w:r>
              <w:rPr>
                <w:rFonts w:cs="Arial"/>
                <w:sz w:val="18"/>
                <w:szCs w:val="18"/>
                <w:lang w:eastAsia="en-US"/>
              </w:rPr>
              <w:t>OS</w:t>
            </w:r>
            <w:r w:rsidR="00066225">
              <w:rPr>
                <w:rFonts w:cs="Arial"/>
                <w:sz w:val="18"/>
                <w:szCs w:val="18"/>
                <w:lang w:eastAsia="en-US"/>
              </w:rPr>
              <w:t xml:space="preserve"> 6723</w:t>
            </w:r>
          </w:p>
        </w:tc>
        <w:tc>
          <w:tcPr>
            <w:tcW w:w="2410" w:type="dxa"/>
            <w:tcBorders>
              <w:top w:val="single" w:sz="2" w:space="0" w:color="95B3D7" w:themeColor="accent1" w:themeTint="99"/>
              <w:left w:val="single" w:sz="2" w:space="0" w:color="95B3D7" w:themeColor="accent1" w:themeTint="99"/>
              <w:bottom w:val="single" w:sz="2" w:space="0" w:color="95B3D7" w:themeColor="accent1" w:themeTint="99"/>
              <w:right w:val="single" w:sz="2" w:space="0" w:color="95B3D7" w:themeColor="accent1" w:themeTint="99"/>
            </w:tcBorders>
            <w:hideMark/>
          </w:tcPr>
          <w:p w:rsidR="00DE6D8B" w:rsidRPr="004266F3" w:rsidRDefault="00EA0795" w:rsidP="00EA0795">
            <w:pPr>
              <w:pStyle w:val="DetalhedeReviso"/>
              <w:widowControl w:val="0"/>
              <w:suppressAutoHyphens/>
              <w:spacing w:line="276" w:lineRule="auto"/>
              <w:ind w:left="0"/>
              <w:jc w:val="center"/>
              <w:rPr>
                <w:rFonts w:eastAsia="Arial Unicode MS" w:cs="Arial"/>
                <w:sz w:val="18"/>
                <w:szCs w:val="18"/>
                <w:lang w:eastAsia="en-US"/>
              </w:rPr>
            </w:pPr>
            <w:r>
              <w:rPr>
                <w:rFonts w:cs="Arial"/>
                <w:sz w:val="18"/>
                <w:szCs w:val="18"/>
                <w:lang w:eastAsia="en-US"/>
              </w:rPr>
              <w:t>Maira Lopes</w:t>
            </w:r>
          </w:p>
        </w:tc>
        <w:tc>
          <w:tcPr>
            <w:tcW w:w="3260" w:type="dxa"/>
            <w:tcBorders>
              <w:top w:val="single" w:sz="2" w:space="0" w:color="95B3D7" w:themeColor="accent1" w:themeTint="99"/>
              <w:left w:val="single" w:sz="2" w:space="0" w:color="95B3D7" w:themeColor="accent1" w:themeTint="99"/>
              <w:bottom w:val="single" w:sz="2" w:space="0" w:color="95B3D7" w:themeColor="accent1" w:themeTint="99"/>
              <w:right w:val="single" w:sz="2" w:space="0" w:color="95B3D7" w:themeColor="accent1" w:themeTint="99"/>
            </w:tcBorders>
            <w:hideMark/>
          </w:tcPr>
          <w:p w:rsidR="00DE6D8B" w:rsidRPr="004266F3" w:rsidRDefault="00EA0795" w:rsidP="00EA0795">
            <w:pPr>
              <w:pStyle w:val="DetalhedeReviso"/>
              <w:widowControl w:val="0"/>
              <w:suppressAutoHyphens/>
              <w:spacing w:line="276" w:lineRule="auto"/>
              <w:ind w:left="0"/>
              <w:jc w:val="both"/>
              <w:rPr>
                <w:rFonts w:eastAsia="Arial Unicode MS" w:cs="Arial"/>
                <w:sz w:val="18"/>
                <w:szCs w:val="18"/>
                <w:lang w:eastAsia="en-US"/>
              </w:rPr>
            </w:pPr>
            <w:r>
              <w:rPr>
                <w:rFonts w:cs="Arial"/>
                <w:sz w:val="18"/>
                <w:szCs w:val="18"/>
                <w:lang w:eastAsia="en-US"/>
              </w:rPr>
              <w:t>Criação do documento.</w:t>
            </w:r>
          </w:p>
        </w:tc>
        <w:tc>
          <w:tcPr>
            <w:tcW w:w="850" w:type="dxa"/>
            <w:tcBorders>
              <w:top w:val="single" w:sz="2" w:space="0" w:color="95B3D7" w:themeColor="accent1" w:themeTint="99"/>
              <w:left w:val="single" w:sz="2" w:space="0" w:color="95B3D7" w:themeColor="accent1" w:themeTint="99"/>
              <w:bottom w:val="single" w:sz="2" w:space="0" w:color="95B3D7" w:themeColor="accent1" w:themeTint="99"/>
              <w:right w:val="nil"/>
            </w:tcBorders>
            <w:hideMark/>
          </w:tcPr>
          <w:p w:rsidR="00DE6D8B" w:rsidRPr="004266F3" w:rsidRDefault="00EA0795" w:rsidP="00C21D9D">
            <w:pPr>
              <w:pStyle w:val="DetalhedeReviso"/>
              <w:widowControl w:val="0"/>
              <w:suppressAutoHyphens/>
              <w:spacing w:line="276" w:lineRule="auto"/>
              <w:ind w:left="0"/>
              <w:jc w:val="center"/>
              <w:rPr>
                <w:rFonts w:eastAsia="Arial Unicode MS" w:cs="Arial"/>
                <w:sz w:val="18"/>
                <w:szCs w:val="18"/>
                <w:lang w:eastAsia="en-US"/>
              </w:rPr>
            </w:pPr>
            <w:r>
              <w:rPr>
                <w:rFonts w:cs="Arial"/>
                <w:sz w:val="18"/>
                <w:szCs w:val="18"/>
                <w:lang w:eastAsia="en-US"/>
              </w:rPr>
              <w:t>0.1</w:t>
            </w:r>
          </w:p>
        </w:tc>
      </w:tr>
      <w:tr w:rsidR="00DE6D8B" w:rsidRPr="004266F3" w:rsidTr="00C21D9D">
        <w:trPr>
          <w:trHeight w:val="325"/>
        </w:trPr>
        <w:tc>
          <w:tcPr>
            <w:tcW w:w="1526" w:type="dxa"/>
            <w:tcBorders>
              <w:top w:val="single" w:sz="2" w:space="0" w:color="95B3D7" w:themeColor="accent1" w:themeTint="99"/>
              <w:left w:val="nil"/>
              <w:bottom w:val="single" w:sz="2" w:space="0" w:color="95B3D7" w:themeColor="accent1" w:themeTint="99"/>
              <w:right w:val="single" w:sz="2" w:space="0" w:color="95B3D7" w:themeColor="accent1" w:themeTint="99"/>
            </w:tcBorders>
          </w:tcPr>
          <w:p w:rsidR="00DE6D8B" w:rsidRPr="004266F3" w:rsidRDefault="00066225" w:rsidP="00C21D9D">
            <w:pPr>
              <w:pStyle w:val="DetalhedeReviso"/>
              <w:widowControl w:val="0"/>
              <w:suppressAutoHyphens/>
              <w:spacing w:line="276" w:lineRule="auto"/>
              <w:ind w:left="0"/>
              <w:jc w:val="center"/>
              <w:rPr>
                <w:rFonts w:eastAsia="Arial Unicode MS" w:cs="Arial"/>
                <w:sz w:val="18"/>
                <w:szCs w:val="18"/>
                <w:lang w:eastAsia="en-US"/>
              </w:rPr>
            </w:pPr>
            <w:r>
              <w:rPr>
                <w:rFonts w:eastAsia="Arial Unicode MS" w:cs="Arial"/>
                <w:sz w:val="18"/>
                <w:szCs w:val="18"/>
                <w:lang w:eastAsia="en-US"/>
              </w:rPr>
              <w:t>14/06/2017</w:t>
            </w:r>
          </w:p>
        </w:tc>
        <w:tc>
          <w:tcPr>
            <w:tcW w:w="1310" w:type="dxa"/>
            <w:tcBorders>
              <w:top w:val="single" w:sz="2" w:space="0" w:color="95B3D7" w:themeColor="accent1" w:themeTint="99"/>
              <w:left w:val="single" w:sz="2" w:space="0" w:color="95B3D7" w:themeColor="accent1" w:themeTint="99"/>
              <w:bottom w:val="single" w:sz="2" w:space="0" w:color="95B3D7" w:themeColor="accent1" w:themeTint="99"/>
              <w:right w:val="single" w:sz="2" w:space="0" w:color="95B3D7" w:themeColor="accent1" w:themeTint="99"/>
            </w:tcBorders>
          </w:tcPr>
          <w:p w:rsidR="00DE6D8B" w:rsidRPr="004266F3" w:rsidRDefault="00066225" w:rsidP="00C21D9D">
            <w:pPr>
              <w:pStyle w:val="DetalhedeReviso"/>
              <w:widowControl w:val="0"/>
              <w:suppressAutoHyphens/>
              <w:spacing w:line="276" w:lineRule="auto"/>
              <w:ind w:left="0"/>
              <w:jc w:val="center"/>
              <w:rPr>
                <w:rFonts w:eastAsia="Arial Unicode MS" w:cs="Arial"/>
                <w:sz w:val="18"/>
                <w:szCs w:val="18"/>
                <w:lang w:eastAsia="en-US"/>
              </w:rPr>
            </w:pPr>
            <w:r>
              <w:rPr>
                <w:rFonts w:eastAsia="Arial Unicode MS" w:cs="Arial"/>
                <w:sz w:val="18"/>
                <w:szCs w:val="18"/>
                <w:lang w:eastAsia="en-US"/>
              </w:rPr>
              <w:t>OS6723</w:t>
            </w:r>
          </w:p>
        </w:tc>
        <w:tc>
          <w:tcPr>
            <w:tcW w:w="2410" w:type="dxa"/>
            <w:tcBorders>
              <w:top w:val="single" w:sz="2" w:space="0" w:color="95B3D7" w:themeColor="accent1" w:themeTint="99"/>
              <w:left w:val="single" w:sz="2" w:space="0" w:color="95B3D7" w:themeColor="accent1" w:themeTint="99"/>
              <w:bottom w:val="single" w:sz="2" w:space="0" w:color="95B3D7" w:themeColor="accent1" w:themeTint="99"/>
              <w:right w:val="single" w:sz="2" w:space="0" w:color="95B3D7" w:themeColor="accent1" w:themeTint="99"/>
            </w:tcBorders>
          </w:tcPr>
          <w:p w:rsidR="00DE6D8B" w:rsidRPr="004266F3" w:rsidRDefault="00066225" w:rsidP="00066225">
            <w:pPr>
              <w:pStyle w:val="DetalhedeReviso"/>
              <w:widowControl w:val="0"/>
              <w:suppressAutoHyphens/>
              <w:spacing w:line="276" w:lineRule="auto"/>
              <w:ind w:left="0"/>
              <w:jc w:val="center"/>
              <w:rPr>
                <w:rFonts w:eastAsia="Arial Unicode MS" w:cs="Arial"/>
                <w:sz w:val="18"/>
                <w:szCs w:val="18"/>
                <w:lang w:eastAsia="en-US"/>
              </w:rPr>
            </w:pPr>
            <w:r>
              <w:rPr>
                <w:rFonts w:eastAsia="Arial Unicode MS" w:cs="Arial"/>
                <w:sz w:val="18"/>
                <w:szCs w:val="18"/>
                <w:lang w:eastAsia="en-US"/>
              </w:rPr>
              <w:t>Maira Lopes</w:t>
            </w:r>
          </w:p>
        </w:tc>
        <w:tc>
          <w:tcPr>
            <w:tcW w:w="3260" w:type="dxa"/>
            <w:tcBorders>
              <w:top w:val="single" w:sz="2" w:space="0" w:color="95B3D7" w:themeColor="accent1" w:themeTint="99"/>
              <w:left w:val="single" w:sz="2" w:space="0" w:color="95B3D7" w:themeColor="accent1" w:themeTint="99"/>
              <w:bottom w:val="single" w:sz="2" w:space="0" w:color="95B3D7" w:themeColor="accent1" w:themeTint="99"/>
              <w:right w:val="single" w:sz="2" w:space="0" w:color="95B3D7" w:themeColor="accent1" w:themeTint="99"/>
            </w:tcBorders>
          </w:tcPr>
          <w:p w:rsidR="00DE6D8B" w:rsidRPr="004266F3" w:rsidRDefault="00066225" w:rsidP="00066225">
            <w:pPr>
              <w:pStyle w:val="DetalhedeReviso"/>
              <w:widowControl w:val="0"/>
              <w:suppressAutoHyphens/>
              <w:spacing w:line="276" w:lineRule="auto"/>
              <w:ind w:left="0"/>
              <w:rPr>
                <w:rFonts w:eastAsia="Arial Unicode MS" w:cs="Arial"/>
                <w:sz w:val="18"/>
                <w:szCs w:val="18"/>
                <w:lang w:eastAsia="en-US"/>
              </w:rPr>
            </w:pPr>
            <w:r>
              <w:rPr>
                <w:rFonts w:eastAsia="Arial Unicode MS" w:cs="Arial"/>
                <w:sz w:val="18"/>
                <w:szCs w:val="18"/>
                <w:lang w:eastAsia="en-US"/>
              </w:rPr>
              <w:t>Atualização do documento.</w:t>
            </w:r>
          </w:p>
        </w:tc>
        <w:tc>
          <w:tcPr>
            <w:tcW w:w="850" w:type="dxa"/>
            <w:tcBorders>
              <w:top w:val="single" w:sz="2" w:space="0" w:color="95B3D7" w:themeColor="accent1" w:themeTint="99"/>
              <w:left w:val="single" w:sz="2" w:space="0" w:color="95B3D7" w:themeColor="accent1" w:themeTint="99"/>
              <w:bottom w:val="single" w:sz="2" w:space="0" w:color="95B3D7" w:themeColor="accent1" w:themeTint="99"/>
              <w:right w:val="nil"/>
            </w:tcBorders>
          </w:tcPr>
          <w:p w:rsidR="00DE6D8B" w:rsidRPr="004266F3" w:rsidRDefault="00066225" w:rsidP="00C21D9D">
            <w:pPr>
              <w:pStyle w:val="DetalhedeReviso"/>
              <w:widowControl w:val="0"/>
              <w:suppressAutoHyphens/>
              <w:spacing w:line="276" w:lineRule="auto"/>
              <w:ind w:left="0"/>
              <w:jc w:val="center"/>
              <w:rPr>
                <w:rFonts w:eastAsia="Arial Unicode MS" w:cs="Arial"/>
                <w:sz w:val="18"/>
                <w:szCs w:val="18"/>
                <w:lang w:eastAsia="en-US"/>
              </w:rPr>
            </w:pPr>
            <w:r>
              <w:rPr>
                <w:rFonts w:eastAsia="Arial Unicode MS" w:cs="Arial"/>
                <w:sz w:val="18"/>
                <w:szCs w:val="18"/>
                <w:lang w:eastAsia="en-US"/>
              </w:rPr>
              <w:t>0.2</w:t>
            </w:r>
          </w:p>
        </w:tc>
      </w:tr>
      <w:tr w:rsidR="00DE6D8B" w:rsidRPr="004266F3" w:rsidTr="00C21D9D">
        <w:trPr>
          <w:trHeight w:val="256"/>
        </w:trPr>
        <w:tc>
          <w:tcPr>
            <w:tcW w:w="1526" w:type="dxa"/>
            <w:tcBorders>
              <w:top w:val="single" w:sz="2" w:space="0" w:color="95B3D7" w:themeColor="accent1" w:themeTint="99"/>
              <w:left w:val="nil"/>
              <w:bottom w:val="single" w:sz="12" w:space="0" w:color="95B3D7" w:themeColor="accent1" w:themeTint="99"/>
              <w:right w:val="single" w:sz="2" w:space="0" w:color="95B3D7" w:themeColor="accent1" w:themeTint="99"/>
            </w:tcBorders>
          </w:tcPr>
          <w:p w:rsidR="00DE6D8B" w:rsidRPr="004266F3" w:rsidRDefault="0078412E" w:rsidP="00C21D9D">
            <w:pPr>
              <w:pStyle w:val="DetalhedeReviso"/>
              <w:widowControl w:val="0"/>
              <w:suppressAutoHyphens/>
              <w:spacing w:line="276" w:lineRule="auto"/>
              <w:ind w:left="0"/>
              <w:jc w:val="center"/>
              <w:rPr>
                <w:rFonts w:eastAsia="Arial Unicode MS" w:cs="Arial"/>
                <w:sz w:val="18"/>
                <w:szCs w:val="18"/>
                <w:lang w:eastAsia="en-US"/>
              </w:rPr>
            </w:pPr>
            <w:r>
              <w:rPr>
                <w:rFonts w:eastAsia="Arial Unicode MS" w:cs="Arial"/>
                <w:sz w:val="18"/>
                <w:szCs w:val="18"/>
                <w:lang w:eastAsia="en-US"/>
              </w:rPr>
              <w:t>04/07/2017</w:t>
            </w:r>
          </w:p>
        </w:tc>
        <w:tc>
          <w:tcPr>
            <w:tcW w:w="1310" w:type="dxa"/>
            <w:tcBorders>
              <w:top w:val="single" w:sz="2" w:space="0" w:color="95B3D7" w:themeColor="accent1" w:themeTint="99"/>
              <w:left w:val="single" w:sz="2" w:space="0" w:color="95B3D7" w:themeColor="accent1" w:themeTint="99"/>
              <w:bottom w:val="single" w:sz="12" w:space="0" w:color="95B3D7" w:themeColor="accent1" w:themeTint="99"/>
              <w:right w:val="single" w:sz="2" w:space="0" w:color="95B3D7" w:themeColor="accent1" w:themeTint="99"/>
            </w:tcBorders>
          </w:tcPr>
          <w:p w:rsidR="00DE6D8B" w:rsidRPr="004266F3" w:rsidRDefault="0078412E" w:rsidP="00C21D9D">
            <w:pPr>
              <w:pStyle w:val="DetalhedeReviso"/>
              <w:widowControl w:val="0"/>
              <w:suppressAutoHyphens/>
              <w:spacing w:line="276" w:lineRule="auto"/>
              <w:ind w:left="0"/>
              <w:jc w:val="center"/>
              <w:rPr>
                <w:rFonts w:eastAsia="Arial Unicode MS" w:cs="Arial"/>
                <w:sz w:val="18"/>
                <w:szCs w:val="18"/>
                <w:lang w:eastAsia="en-US"/>
              </w:rPr>
            </w:pPr>
            <w:r>
              <w:rPr>
                <w:rFonts w:eastAsia="Arial Unicode MS" w:cs="Arial"/>
                <w:sz w:val="18"/>
                <w:szCs w:val="18"/>
                <w:lang w:eastAsia="en-US"/>
              </w:rPr>
              <w:t>OS6723</w:t>
            </w:r>
          </w:p>
        </w:tc>
        <w:tc>
          <w:tcPr>
            <w:tcW w:w="2410" w:type="dxa"/>
            <w:tcBorders>
              <w:top w:val="single" w:sz="2" w:space="0" w:color="95B3D7" w:themeColor="accent1" w:themeTint="99"/>
              <w:left w:val="single" w:sz="2" w:space="0" w:color="95B3D7" w:themeColor="accent1" w:themeTint="99"/>
              <w:bottom w:val="single" w:sz="12" w:space="0" w:color="95B3D7" w:themeColor="accent1" w:themeTint="99"/>
              <w:right w:val="single" w:sz="2" w:space="0" w:color="95B3D7" w:themeColor="accent1" w:themeTint="99"/>
            </w:tcBorders>
          </w:tcPr>
          <w:p w:rsidR="00DE6D8B" w:rsidRPr="004266F3" w:rsidRDefault="0078412E" w:rsidP="0078412E">
            <w:pPr>
              <w:pStyle w:val="DetalhedeReviso"/>
              <w:widowControl w:val="0"/>
              <w:suppressAutoHyphens/>
              <w:spacing w:line="276" w:lineRule="auto"/>
              <w:ind w:left="0"/>
              <w:jc w:val="center"/>
              <w:rPr>
                <w:rFonts w:eastAsia="Arial Unicode MS" w:cs="Arial"/>
                <w:sz w:val="18"/>
                <w:szCs w:val="18"/>
                <w:lang w:eastAsia="en-US"/>
              </w:rPr>
            </w:pPr>
            <w:r>
              <w:rPr>
                <w:rFonts w:eastAsia="Arial Unicode MS" w:cs="Arial"/>
                <w:sz w:val="18"/>
                <w:szCs w:val="18"/>
                <w:lang w:eastAsia="en-US"/>
              </w:rPr>
              <w:t>Maira Lopes</w:t>
            </w:r>
          </w:p>
        </w:tc>
        <w:tc>
          <w:tcPr>
            <w:tcW w:w="3260" w:type="dxa"/>
            <w:tcBorders>
              <w:top w:val="single" w:sz="2" w:space="0" w:color="95B3D7" w:themeColor="accent1" w:themeTint="99"/>
              <w:left w:val="single" w:sz="2" w:space="0" w:color="95B3D7" w:themeColor="accent1" w:themeTint="99"/>
              <w:bottom w:val="single" w:sz="12" w:space="0" w:color="95B3D7" w:themeColor="accent1" w:themeTint="99"/>
              <w:right w:val="single" w:sz="2" w:space="0" w:color="95B3D7" w:themeColor="accent1" w:themeTint="99"/>
            </w:tcBorders>
          </w:tcPr>
          <w:p w:rsidR="00DE6D8B" w:rsidRPr="004266F3" w:rsidRDefault="0078412E" w:rsidP="0078412E">
            <w:pPr>
              <w:pStyle w:val="DetalhedeReviso"/>
              <w:widowControl w:val="0"/>
              <w:suppressAutoHyphens/>
              <w:spacing w:line="276" w:lineRule="auto"/>
              <w:ind w:left="0"/>
              <w:rPr>
                <w:rFonts w:eastAsia="Arial Unicode MS" w:cs="Arial"/>
                <w:sz w:val="18"/>
                <w:szCs w:val="18"/>
                <w:lang w:eastAsia="en-US"/>
              </w:rPr>
            </w:pPr>
            <w:r>
              <w:rPr>
                <w:rFonts w:eastAsia="Arial Unicode MS" w:cs="Arial"/>
                <w:sz w:val="18"/>
                <w:szCs w:val="18"/>
                <w:lang w:eastAsia="en-US"/>
              </w:rPr>
              <w:t>Revisão do documento.</w:t>
            </w:r>
          </w:p>
        </w:tc>
        <w:tc>
          <w:tcPr>
            <w:tcW w:w="850" w:type="dxa"/>
            <w:tcBorders>
              <w:top w:val="single" w:sz="2" w:space="0" w:color="95B3D7" w:themeColor="accent1" w:themeTint="99"/>
              <w:left w:val="single" w:sz="2" w:space="0" w:color="95B3D7" w:themeColor="accent1" w:themeTint="99"/>
              <w:bottom w:val="single" w:sz="12" w:space="0" w:color="95B3D7" w:themeColor="accent1" w:themeTint="99"/>
              <w:right w:val="nil"/>
            </w:tcBorders>
          </w:tcPr>
          <w:p w:rsidR="00DE6D8B" w:rsidRPr="004266F3" w:rsidRDefault="0078412E" w:rsidP="0078412E">
            <w:pPr>
              <w:pStyle w:val="DetalhedeReviso"/>
              <w:widowControl w:val="0"/>
              <w:suppressAutoHyphens/>
              <w:spacing w:line="276" w:lineRule="auto"/>
              <w:ind w:left="0"/>
              <w:jc w:val="center"/>
              <w:rPr>
                <w:rFonts w:eastAsia="Arial Unicode MS" w:cs="Arial"/>
                <w:sz w:val="18"/>
                <w:szCs w:val="18"/>
                <w:lang w:eastAsia="en-US"/>
              </w:rPr>
            </w:pPr>
            <w:r>
              <w:rPr>
                <w:rFonts w:eastAsia="Arial Unicode MS" w:cs="Arial"/>
                <w:sz w:val="18"/>
                <w:szCs w:val="18"/>
                <w:lang w:eastAsia="en-US"/>
              </w:rPr>
              <w:t>0.3</w:t>
            </w:r>
          </w:p>
        </w:tc>
      </w:tr>
    </w:tbl>
    <w:p w:rsidR="00DE6D8B" w:rsidRPr="00C15FA7" w:rsidRDefault="00DE6D8B" w:rsidP="00CC29AC">
      <w:pPr>
        <w:rPr>
          <w:rFonts w:ascii="Arial" w:hAnsi="Arial" w:cs="Arial"/>
          <w:sz w:val="20"/>
          <w:szCs w:val="20"/>
        </w:rPr>
      </w:pPr>
    </w:p>
    <w:p w:rsidR="00CC29AC" w:rsidRPr="00C15FA7" w:rsidRDefault="00CC29AC" w:rsidP="00CC29AC">
      <w:pPr>
        <w:rPr>
          <w:rFonts w:ascii="Arial" w:hAnsi="Arial" w:cs="Arial"/>
          <w:sz w:val="20"/>
          <w:szCs w:val="20"/>
        </w:rPr>
      </w:pPr>
    </w:p>
    <w:p w:rsidR="00CC29AC" w:rsidRPr="00C15FA7" w:rsidRDefault="00CC29AC" w:rsidP="00CC29AC">
      <w:pPr>
        <w:rPr>
          <w:rFonts w:ascii="Arial" w:hAnsi="Arial" w:cs="Arial"/>
          <w:sz w:val="20"/>
          <w:szCs w:val="20"/>
        </w:rPr>
      </w:pPr>
    </w:p>
    <w:p w:rsidR="00CC29AC" w:rsidRDefault="00CC29AC">
      <w:pPr>
        <w:spacing w:after="200" w:line="276" w:lineRule="auto"/>
      </w:pPr>
      <w:r>
        <w:br w:type="page"/>
      </w:r>
      <w:r w:rsidR="000537D1">
        <w:lastRenderedPageBreak/>
        <w:t xml:space="preserve"> </w:t>
      </w:r>
    </w:p>
    <w:p w:rsidR="00307297" w:rsidRDefault="00307297" w:rsidP="00307297">
      <w:pPr>
        <w:pStyle w:val="Ttulo1"/>
        <w:shd w:val="clear" w:color="auto" w:fill="auto"/>
        <w:spacing w:line="360" w:lineRule="auto"/>
        <w:rPr>
          <w:rFonts w:ascii="Arial" w:hAnsi="Arial" w:cs="Arial"/>
          <w:sz w:val="22"/>
          <w:szCs w:val="22"/>
        </w:rPr>
      </w:pPr>
      <w:bookmarkStart w:id="1" w:name="_Toc399425638"/>
      <w:bookmarkStart w:id="2" w:name="_Toc400640539"/>
      <w:r>
        <w:rPr>
          <w:rFonts w:ascii="Arial" w:hAnsi="Arial" w:cs="Arial"/>
          <w:sz w:val="22"/>
          <w:szCs w:val="22"/>
        </w:rPr>
        <w:t>ESCOPO DO PRODUTO</w:t>
      </w:r>
    </w:p>
    <w:p w:rsidR="0016051F" w:rsidRDefault="0016051F" w:rsidP="0016051F">
      <w:pPr>
        <w:pStyle w:val="PargrafodaLista"/>
        <w:numPr>
          <w:ilvl w:val="0"/>
          <w:numId w:val="16"/>
        </w:numPr>
      </w:pPr>
      <w:r>
        <w:t>O sistema deverá ser capaz de fornecer os seguintes serviços para atender as necessidades dos interessados:</w:t>
      </w:r>
    </w:p>
    <w:p w:rsidR="0016051F" w:rsidRDefault="0016051F" w:rsidP="0016051F">
      <w:pPr>
        <w:pStyle w:val="PargrafodaLista"/>
        <w:numPr>
          <w:ilvl w:val="1"/>
          <w:numId w:val="16"/>
        </w:numPr>
      </w:pPr>
      <w:r>
        <w:t>C</w:t>
      </w:r>
      <w:r w:rsidR="00895068" w:rsidRPr="0016051F">
        <w:t>adastro</w:t>
      </w:r>
      <w:r w:rsidR="002C21C2">
        <w:t xml:space="preserve"> d</w:t>
      </w:r>
      <w:r w:rsidR="008D1763">
        <w:t xml:space="preserve">as </w:t>
      </w:r>
      <w:r w:rsidR="00297B43">
        <w:t xml:space="preserve">empresas que desejam oferecer suas soluções básicas bem como suas </w:t>
      </w:r>
      <w:r w:rsidR="008D1763">
        <w:t>soluçõ</w:t>
      </w:r>
      <w:r w:rsidR="002C21C2">
        <w:t>e</w:t>
      </w:r>
      <w:r w:rsidR="008D1763">
        <w:t xml:space="preserve">s </w:t>
      </w:r>
      <w:r w:rsidR="00297B43">
        <w:t>d</w:t>
      </w:r>
      <w:r w:rsidR="008D1763">
        <w:t>iferenciais</w:t>
      </w:r>
      <w:r>
        <w:t>;</w:t>
      </w:r>
    </w:p>
    <w:p w:rsidR="0016051F" w:rsidRDefault="0016051F" w:rsidP="0016051F">
      <w:pPr>
        <w:pStyle w:val="PargrafodaLista"/>
        <w:numPr>
          <w:ilvl w:val="1"/>
          <w:numId w:val="16"/>
        </w:numPr>
      </w:pPr>
      <w:r>
        <w:t>C</w:t>
      </w:r>
      <w:r w:rsidR="00297B43">
        <w:t>adastro d</w:t>
      </w:r>
      <w:r w:rsidR="00B435D3">
        <w:t xml:space="preserve">a capacidade </w:t>
      </w:r>
      <w:r w:rsidR="00297B43">
        <w:t>financeira</w:t>
      </w:r>
      <w:r w:rsidR="00066225">
        <w:t xml:space="preserve"> e faturamento gerado (valor anual do contrato), declarados pela própria empresa</w:t>
      </w:r>
      <w:r>
        <w:t>;</w:t>
      </w:r>
    </w:p>
    <w:p w:rsidR="0016051F" w:rsidRDefault="0016051F" w:rsidP="0016051F">
      <w:pPr>
        <w:pStyle w:val="PargrafodaLista"/>
        <w:numPr>
          <w:ilvl w:val="1"/>
          <w:numId w:val="16"/>
        </w:numPr>
      </w:pPr>
      <w:r>
        <w:t>I</w:t>
      </w:r>
      <w:r w:rsidR="002C21C2">
        <w:t xml:space="preserve">nteração entre empresa, </w:t>
      </w:r>
      <w:r w:rsidR="0078412E">
        <w:t>município</w:t>
      </w:r>
      <w:r w:rsidR="002C21C2">
        <w:t xml:space="preserve"> e Ministério</w:t>
      </w:r>
      <w:r>
        <w:t>;</w:t>
      </w:r>
    </w:p>
    <w:p w:rsidR="00066225" w:rsidRDefault="00066225" w:rsidP="0016051F">
      <w:pPr>
        <w:pStyle w:val="PargrafodaLista"/>
        <w:numPr>
          <w:ilvl w:val="1"/>
          <w:numId w:val="16"/>
        </w:numPr>
      </w:pPr>
      <w:r>
        <w:t>Controle de fila de espera;</w:t>
      </w:r>
    </w:p>
    <w:p w:rsidR="00066225" w:rsidRDefault="00066225" w:rsidP="0016051F">
      <w:pPr>
        <w:pStyle w:val="PargrafodaLista"/>
        <w:numPr>
          <w:ilvl w:val="1"/>
          <w:numId w:val="16"/>
        </w:numPr>
      </w:pPr>
      <w:r>
        <w:t>Armazenamento dos termos de aceitação e termos contratuais;</w:t>
      </w:r>
    </w:p>
    <w:p w:rsidR="0016051F" w:rsidRDefault="0016051F" w:rsidP="0016051F">
      <w:pPr>
        <w:pStyle w:val="PargrafodaLista"/>
        <w:numPr>
          <w:ilvl w:val="1"/>
          <w:numId w:val="16"/>
        </w:numPr>
      </w:pPr>
      <w:r>
        <w:t>A</w:t>
      </w:r>
      <w:r w:rsidR="00BA5FD9">
        <w:t>dministração dos problemas e soluções encontradas durante a implantação</w:t>
      </w:r>
      <w:r>
        <w:t>;</w:t>
      </w:r>
    </w:p>
    <w:p w:rsidR="002C21C2" w:rsidRDefault="0016051F" w:rsidP="0016051F">
      <w:pPr>
        <w:pStyle w:val="PargrafodaLista"/>
        <w:numPr>
          <w:ilvl w:val="1"/>
          <w:numId w:val="16"/>
        </w:numPr>
      </w:pPr>
      <w:r>
        <w:t xml:space="preserve">Informativo sobre </w:t>
      </w:r>
      <w:r w:rsidR="00BA5FD9">
        <w:t>pagamento.</w:t>
      </w:r>
    </w:p>
    <w:p w:rsidR="002C21C2" w:rsidRDefault="00BA5FD9" w:rsidP="0016051F">
      <w:pPr>
        <w:pStyle w:val="PargrafodaLista"/>
        <w:numPr>
          <w:ilvl w:val="1"/>
          <w:numId w:val="16"/>
        </w:numPr>
      </w:pPr>
      <w:r>
        <w:t>Realizar carga das prefeituras que serão contempladas com a informatização;</w:t>
      </w:r>
    </w:p>
    <w:p w:rsidR="001262C0" w:rsidRDefault="001262C0" w:rsidP="0016051F">
      <w:pPr>
        <w:pStyle w:val="PargrafodaLista"/>
        <w:numPr>
          <w:ilvl w:val="1"/>
          <w:numId w:val="16"/>
        </w:numPr>
      </w:pPr>
      <w:r>
        <w:t>Realização da modelagem do banco de dados;</w:t>
      </w:r>
    </w:p>
    <w:p w:rsidR="0016051F" w:rsidRDefault="0016051F" w:rsidP="0016051F">
      <w:pPr>
        <w:pStyle w:val="PargrafodaLista"/>
        <w:numPr>
          <w:ilvl w:val="1"/>
          <w:numId w:val="16"/>
        </w:numPr>
      </w:pPr>
      <w:r>
        <w:t>Cadastro de login e senha para acesso ao sistema.</w:t>
      </w:r>
    </w:p>
    <w:p w:rsidR="003D43BF" w:rsidRDefault="003D43BF" w:rsidP="0016051F">
      <w:pPr>
        <w:pStyle w:val="PargrafodaLista"/>
        <w:numPr>
          <w:ilvl w:val="1"/>
          <w:numId w:val="16"/>
        </w:numPr>
      </w:pPr>
      <w:r>
        <w:t>Prover certificação digital.</w:t>
      </w:r>
    </w:p>
    <w:p w:rsidR="00307297" w:rsidRDefault="00307297" w:rsidP="00307297"/>
    <w:p w:rsidR="00307297" w:rsidRDefault="00307297" w:rsidP="00307297">
      <w:pPr>
        <w:pStyle w:val="Ttulo1"/>
        <w:shd w:val="clear" w:color="auto" w:fill="auto"/>
        <w:spacing w:line="360" w:lineRule="auto"/>
        <w:rPr>
          <w:rFonts w:ascii="Arial" w:hAnsi="Arial" w:cs="Arial"/>
          <w:sz w:val="22"/>
          <w:szCs w:val="22"/>
        </w:rPr>
      </w:pPr>
      <w:r>
        <w:rPr>
          <w:rFonts w:ascii="Arial" w:hAnsi="Arial" w:cs="Arial"/>
          <w:sz w:val="22"/>
          <w:szCs w:val="22"/>
        </w:rPr>
        <w:t>NÃO ESCOPO DO PRODUTO</w:t>
      </w:r>
    </w:p>
    <w:p w:rsidR="00307297" w:rsidRDefault="0016051F" w:rsidP="0016051F">
      <w:pPr>
        <w:pStyle w:val="PargrafodaLista"/>
        <w:numPr>
          <w:ilvl w:val="0"/>
          <w:numId w:val="17"/>
        </w:numPr>
      </w:pPr>
      <w:r>
        <w:t>Sistema não terá ajuda online;</w:t>
      </w:r>
    </w:p>
    <w:p w:rsidR="00EE02BA" w:rsidRDefault="00EE02BA" w:rsidP="0016051F">
      <w:pPr>
        <w:pStyle w:val="PargrafodaLista"/>
        <w:numPr>
          <w:ilvl w:val="0"/>
          <w:numId w:val="17"/>
        </w:numPr>
      </w:pPr>
      <w:r>
        <w:t>Siste</w:t>
      </w:r>
      <w:r w:rsidR="00066225">
        <w:t>ma não terá modulo de pagamento;</w:t>
      </w:r>
    </w:p>
    <w:p w:rsidR="00066225" w:rsidRDefault="00066225" w:rsidP="0016051F">
      <w:pPr>
        <w:pStyle w:val="PargrafodaLista"/>
        <w:numPr>
          <w:ilvl w:val="0"/>
          <w:numId w:val="17"/>
        </w:numPr>
      </w:pPr>
      <w:r>
        <w:t>Sistema não terá controle de capacidade operacional;</w:t>
      </w:r>
    </w:p>
    <w:p w:rsidR="0016051F" w:rsidRDefault="0016051F" w:rsidP="0016051F">
      <w:pPr>
        <w:pStyle w:val="PargrafodaLista"/>
        <w:ind w:left="792"/>
      </w:pPr>
    </w:p>
    <w:p w:rsidR="00BA5FD9" w:rsidRPr="00BA5FD9" w:rsidRDefault="00BA5FD9" w:rsidP="00BA5FD9">
      <w:pPr>
        <w:ind w:left="432"/>
      </w:pPr>
    </w:p>
    <w:p w:rsidR="00DD1222" w:rsidRPr="00307297" w:rsidRDefault="00DD1222" w:rsidP="00307297">
      <w:pPr>
        <w:ind w:firstLine="432"/>
        <w:rPr>
          <w:rFonts w:ascii="Arial" w:hAnsi="Arial" w:cs="Arial"/>
          <w:sz w:val="20"/>
          <w:szCs w:val="20"/>
        </w:rPr>
      </w:pPr>
    </w:p>
    <w:p w:rsidR="00B53EAD" w:rsidRDefault="00520E41" w:rsidP="003622DF">
      <w:pPr>
        <w:pStyle w:val="Ttulo1"/>
        <w:shd w:val="clear" w:color="auto" w:fill="auto"/>
        <w:spacing w:line="360" w:lineRule="auto"/>
        <w:rPr>
          <w:rFonts w:ascii="Arial" w:hAnsi="Arial" w:cs="Arial"/>
          <w:sz w:val="22"/>
          <w:szCs w:val="22"/>
        </w:rPr>
      </w:pPr>
      <w:r>
        <w:rPr>
          <w:rFonts w:ascii="Arial" w:hAnsi="Arial" w:cs="Arial"/>
          <w:sz w:val="22"/>
          <w:szCs w:val="22"/>
        </w:rPr>
        <w:t>DESCRIÇÃO DOS ENVOLVIDOS</w:t>
      </w:r>
    </w:p>
    <w:p w:rsidR="00520E41" w:rsidRPr="00520E41" w:rsidRDefault="00520E41" w:rsidP="00933F86">
      <w:pPr>
        <w:pStyle w:val="Ttulo2"/>
        <w:ind w:hanging="292"/>
        <w:rPr>
          <w:rFonts w:ascii="Arial" w:hAnsi="Arial" w:cs="Arial"/>
          <w:kern w:val="32"/>
          <w:sz w:val="22"/>
          <w:szCs w:val="22"/>
        </w:rPr>
      </w:pPr>
      <w:r>
        <w:rPr>
          <w:rFonts w:ascii="Arial" w:hAnsi="Arial" w:cs="Arial"/>
          <w:kern w:val="32"/>
          <w:sz w:val="22"/>
          <w:szCs w:val="22"/>
        </w:rPr>
        <w:t xml:space="preserve">Resumo dos </w:t>
      </w:r>
      <w:r w:rsidR="00E27B04">
        <w:rPr>
          <w:rFonts w:ascii="Arial" w:hAnsi="Arial" w:cs="Arial"/>
          <w:kern w:val="32"/>
          <w:sz w:val="22"/>
          <w:szCs w:val="22"/>
        </w:rPr>
        <w:t>Gestores</w:t>
      </w:r>
    </w:p>
    <w:p w:rsidR="00520E41" w:rsidRPr="00520E41" w:rsidRDefault="00520E41" w:rsidP="00520E41"/>
    <w:tbl>
      <w:tblPr>
        <w:tblW w:w="9322"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Look w:val="01E0" w:firstRow="1" w:lastRow="1" w:firstColumn="1" w:lastColumn="1" w:noHBand="0" w:noVBand="0"/>
      </w:tblPr>
      <w:tblGrid>
        <w:gridCol w:w="3369"/>
        <w:gridCol w:w="5953"/>
      </w:tblGrid>
      <w:tr w:rsidR="004730D8" w:rsidRPr="00DE6D8B" w:rsidTr="008872BB">
        <w:trPr>
          <w:trHeight w:hRule="exact" w:val="397"/>
        </w:trPr>
        <w:tc>
          <w:tcPr>
            <w:tcW w:w="3369" w:type="dxa"/>
            <w:shd w:val="clear" w:color="auto" w:fill="95B3D7" w:themeFill="accent1" w:themeFillTint="99"/>
            <w:vAlign w:val="center"/>
          </w:tcPr>
          <w:p w:rsidR="004730D8" w:rsidRPr="00DE6D8B" w:rsidRDefault="004730D8" w:rsidP="000954CF">
            <w:pPr>
              <w:jc w:val="center"/>
              <w:rPr>
                <w:rFonts w:ascii="Arial" w:hAnsi="Arial" w:cs="Arial"/>
                <w:b/>
                <w:color w:val="FFFFFF" w:themeColor="background1"/>
                <w:sz w:val="20"/>
                <w:szCs w:val="20"/>
                <w:lang w:val="pt-PT"/>
              </w:rPr>
            </w:pPr>
            <w:r>
              <w:rPr>
                <w:rFonts w:ascii="Arial" w:hAnsi="Arial" w:cs="Arial"/>
                <w:b/>
                <w:color w:val="FFFFFF" w:themeColor="background1"/>
                <w:sz w:val="20"/>
                <w:szCs w:val="20"/>
                <w:lang w:val="pt-PT"/>
              </w:rPr>
              <w:t>Nome</w:t>
            </w:r>
          </w:p>
        </w:tc>
        <w:tc>
          <w:tcPr>
            <w:tcW w:w="5953" w:type="dxa"/>
            <w:shd w:val="clear" w:color="auto" w:fill="95B3D7" w:themeFill="accent1" w:themeFillTint="99"/>
            <w:vAlign w:val="center"/>
          </w:tcPr>
          <w:p w:rsidR="004730D8" w:rsidRPr="00DE6D8B" w:rsidRDefault="004730D8" w:rsidP="000954CF">
            <w:pPr>
              <w:jc w:val="center"/>
              <w:rPr>
                <w:rFonts w:ascii="Arial" w:hAnsi="Arial" w:cs="Arial"/>
                <w:b/>
                <w:color w:val="FFFFFF" w:themeColor="background1"/>
                <w:sz w:val="20"/>
                <w:szCs w:val="20"/>
                <w:lang w:val="pt-PT"/>
              </w:rPr>
            </w:pPr>
            <w:r>
              <w:rPr>
                <w:rFonts w:ascii="Arial" w:hAnsi="Arial" w:cs="Arial"/>
                <w:b/>
                <w:color w:val="FFFFFF" w:themeColor="background1"/>
                <w:sz w:val="20"/>
                <w:szCs w:val="20"/>
                <w:lang w:val="pt-PT"/>
              </w:rPr>
              <w:t>Responsabilidades</w:t>
            </w:r>
          </w:p>
        </w:tc>
      </w:tr>
      <w:tr w:rsidR="004730D8" w:rsidRPr="00C15FA7" w:rsidTr="004730D8">
        <w:tc>
          <w:tcPr>
            <w:tcW w:w="3369" w:type="dxa"/>
            <w:vAlign w:val="center"/>
          </w:tcPr>
          <w:p w:rsidR="004730D8" w:rsidRPr="00A660A0" w:rsidRDefault="0016051F" w:rsidP="0016051F">
            <w:pPr>
              <w:spacing w:line="276" w:lineRule="auto"/>
              <w:jc w:val="both"/>
              <w:rPr>
                <w:rFonts w:ascii="Arial" w:hAnsi="Arial" w:cs="Arial"/>
                <w:color w:val="000000" w:themeColor="text1"/>
                <w:sz w:val="18"/>
                <w:szCs w:val="18"/>
                <w:lang w:eastAsia="en-US"/>
              </w:rPr>
            </w:pPr>
            <w:r>
              <w:rPr>
                <w:rFonts w:ascii="Arial" w:hAnsi="Arial" w:cs="Arial"/>
                <w:color w:val="000000" w:themeColor="text1"/>
                <w:sz w:val="18"/>
                <w:szCs w:val="18"/>
                <w:lang w:eastAsia="en-US"/>
              </w:rPr>
              <w:t>Gestor</w:t>
            </w:r>
          </w:p>
        </w:tc>
        <w:tc>
          <w:tcPr>
            <w:tcW w:w="5953" w:type="dxa"/>
            <w:vAlign w:val="center"/>
          </w:tcPr>
          <w:p w:rsidR="004730D8" w:rsidRDefault="0016051F" w:rsidP="0016051F">
            <w:pPr>
              <w:spacing w:line="276" w:lineRule="auto"/>
              <w:jc w:val="both"/>
              <w:rPr>
                <w:rFonts w:ascii="Arial" w:hAnsi="Arial" w:cs="Arial"/>
                <w:color w:val="000000" w:themeColor="text1"/>
                <w:sz w:val="18"/>
                <w:szCs w:val="18"/>
                <w:lang w:eastAsia="en-US"/>
              </w:rPr>
            </w:pPr>
            <w:r>
              <w:rPr>
                <w:rFonts w:ascii="Arial" w:hAnsi="Arial" w:cs="Arial"/>
                <w:color w:val="000000" w:themeColor="text1"/>
                <w:sz w:val="18"/>
                <w:szCs w:val="18"/>
                <w:lang w:eastAsia="en-US"/>
              </w:rPr>
              <w:t>Fornecer requisitos;</w:t>
            </w:r>
          </w:p>
          <w:p w:rsidR="0016051F" w:rsidRDefault="0016051F" w:rsidP="0016051F">
            <w:pPr>
              <w:spacing w:line="276" w:lineRule="auto"/>
              <w:jc w:val="both"/>
              <w:rPr>
                <w:rFonts w:ascii="Arial" w:hAnsi="Arial" w:cs="Arial"/>
                <w:color w:val="000000" w:themeColor="text1"/>
                <w:sz w:val="18"/>
                <w:szCs w:val="18"/>
                <w:lang w:eastAsia="en-US"/>
              </w:rPr>
            </w:pPr>
            <w:r>
              <w:rPr>
                <w:rFonts w:ascii="Arial" w:hAnsi="Arial" w:cs="Arial"/>
                <w:color w:val="000000" w:themeColor="text1"/>
                <w:sz w:val="18"/>
                <w:szCs w:val="18"/>
                <w:lang w:eastAsia="en-US"/>
              </w:rPr>
              <w:t>Validar Artefatos;</w:t>
            </w:r>
          </w:p>
          <w:p w:rsidR="0016051F" w:rsidRPr="00A660A0" w:rsidRDefault="0016051F" w:rsidP="0016051F">
            <w:pPr>
              <w:spacing w:line="276" w:lineRule="auto"/>
              <w:jc w:val="both"/>
              <w:rPr>
                <w:rFonts w:ascii="Arial" w:hAnsi="Arial" w:cs="Arial"/>
                <w:color w:val="000000" w:themeColor="text1"/>
                <w:sz w:val="18"/>
                <w:szCs w:val="18"/>
                <w:lang w:eastAsia="en-US"/>
              </w:rPr>
            </w:pPr>
            <w:r>
              <w:rPr>
                <w:rFonts w:ascii="Arial" w:hAnsi="Arial" w:cs="Arial"/>
                <w:color w:val="000000" w:themeColor="text1"/>
                <w:sz w:val="18"/>
                <w:szCs w:val="18"/>
                <w:lang w:eastAsia="en-US"/>
              </w:rPr>
              <w:t>Definir regras de negócio;</w:t>
            </w:r>
          </w:p>
        </w:tc>
      </w:tr>
    </w:tbl>
    <w:p w:rsidR="00BC45CA" w:rsidRDefault="00BC45CA" w:rsidP="00BC45CA"/>
    <w:p w:rsidR="00BC45CA" w:rsidRPr="00520E41" w:rsidRDefault="00520E41" w:rsidP="00933F86">
      <w:pPr>
        <w:pStyle w:val="Ttulo2"/>
        <w:ind w:hanging="292"/>
        <w:rPr>
          <w:rFonts w:ascii="Arial" w:hAnsi="Arial" w:cs="Arial"/>
          <w:kern w:val="32"/>
          <w:sz w:val="22"/>
          <w:szCs w:val="22"/>
        </w:rPr>
      </w:pPr>
      <w:r>
        <w:rPr>
          <w:rFonts w:ascii="Arial" w:hAnsi="Arial" w:cs="Arial"/>
          <w:kern w:val="32"/>
          <w:sz w:val="22"/>
          <w:szCs w:val="22"/>
        </w:rPr>
        <w:t>Resumo dos Usuários</w:t>
      </w:r>
    </w:p>
    <w:p w:rsidR="00BC45CA" w:rsidRDefault="00BC45CA" w:rsidP="00BC45CA"/>
    <w:tbl>
      <w:tblPr>
        <w:tblW w:w="0" w:type="auto"/>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Look w:val="01E0" w:firstRow="1" w:lastRow="1" w:firstColumn="1" w:lastColumn="1" w:noHBand="0" w:noVBand="0"/>
      </w:tblPr>
      <w:tblGrid>
        <w:gridCol w:w="2583"/>
        <w:gridCol w:w="2631"/>
        <w:gridCol w:w="3857"/>
      </w:tblGrid>
      <w:tr w:rsidR="00BC45CA" w:rsidRPr="00DE6D8B" w:rsidTr="0014534C">
        <w:trPr>
          <w:trHeight w:hRule="exact" w:val="397"/>
        </w:trPr>
        <w:tc>
          <w:tcPr>
            <w:tcW w:w="2583" w:type="dxa"/>
            <w:shd w:val="clear" w:color="auto" w:fill="95B3D7" w:themeFill="accent1" w:themeFillTint="99"/>
            <w:vAlign w:val="center"/>
          </w:tcPr>
          <w:p w:rsidR="00BC45CA" w:rsidRPr="00DE6D8B" w:rsidRDefault="00BC45CA" w:rsidP="000954CF">
            <w:pPr>
              <w:jc w:val="center"/>
              <w:rPr>
                <w:rFonts w:ascii="Arial" w:hAnsi="Arial" w:cs="Arial"/>
                <w:b/>
                <w:color w:val="FFFFFF" w:themeColor="background1"/>
                <w:sz w:val="20"/>
                <w:szCs w:val="20"/>
                <w:lang w:val="pt-PT"/>
              </w:rPr>
            </w:pPr>
            <w:r>
              <w:rPr>
                <w:rFonts w:ascii="Arial" w:hAnsi="Arial" w:cs="Arial"/>
                <w:b/>
                <w:color w:val="FFFFFF" w:themeColor="background1"/>
                <w:sz w:val="20"/>
                <w:szCs w:val="20"/>
                <w:lang w:val="pt-PT"/>
              </w:rPr>
              <w:t>Nome</w:t>
            </w:r>
          </w:p>
        </w:tc>
        <w:tc>
          <w:tcPr>
            <w:tcW w:w="2631" w:type="dxa"/>
            <w:shd w:val="clear" w:color="auto" w:fill="95B3D7" w:themeFill="accent1" w:themeFillTint="99"/>
            <w:vAlign w:val="center"/>
          </w:tcPr>
          <w:p w:rsidR="00BC45CA" w:rsidRPr="00DE6D8B" w:rsidRDefault="004730D8" w:rsidP="000954CF">
            <w:pPr>
              <w:jc w:val="center"/>
              <w:rPr>
                <w:rFonts w:ascii="Arial" w:hAnsi="Arial" w:cs="Arial"/>
                <w:b/>
                <w:color w:val="FFFFFF" w:themeColor="background1"/>
                <w:sz w:val="20"/>
                <w:szCs w:val="20"/>
                <w:lang w:val="pt-PT"/>
              </w:rPr>
            </w:pPr>
            <w:r>
              <w:rPr>
                <w:rFonts w:ascii="Arial" w:hAnsi="Arial" w:cs="Arial"/>
                <w:b/>
                <w:color w:val="FFFFFF" w:themeColor="background1"/>
                <w:sz w:val="20"/>
                <w:szCs w:val="20"/>
                <w:lang w:val="pt-PT"/>
              </w:rPr>
              <w:t>Descrição</w:t>
            </w:r>
          </w:p>
        </w:tc>
        <w:tc>
          <w:tcPr>
            <w:tcW w:w="3857" w:type="dxa"/>
            <w:shd w:val="clear" w:color="auto" w:fill="95B3D7" w:themeFill="accent1" w:themeFillTint="99"/>
            <w:vAlign w:val="center"/>
          </w:tcPr>
          <w:p w:rsidR="00BC45CA" w:rsidRPr="00DE6D8B" w:rsidRDefault="004730D8" w:rsidP="000954CF">
            <w:pPr>
              <w:jc w:val="center"/>
              <w:rPr>
                <w:rFonts w:ascii="Arial" w:hAnsi="Arial" w:cs="Arial"/>
                <w:b/>
                <w:color w:val="FFFFFF" w:themeColor="background1"/>
                <w:sz w:val="20"/>
                <w:szCs w:val="20"/>
                <w:lang w:val="pt-PT"/>
              </w:rPr>
            </w:pPr>
            <w:r>
              <w:rPr>
                <w:rFonts w:ascii="Arial" w:hAnsi="Arial" w:cs="Arial"/>
                <w:b/>
                <w:color w:val="FFFFFF" w:themeColor="background1"/>
                <w:sz w:val="20"/>
                <w:szCs w:val="20"/>
                <w:lang w:val="pt-PT"/>
              </w:rPr>
              <w:t>Responsabilidades</w:t>
            </w:r>
          </w:p>
        </w:tc>
      </w:tr>
      <w:tr w:rsidR="0014534C" w:rsidRPr="00C15FA7" w:rsidTr="0014534C">
        <w:tc>
          <w:tcPr>
            <w:tcW w:w="2583" w:type="dxa"/>
            <w:vAlign w:val="center"/>
          </w:tcPr>
          <w:p w:rsidR="0014534C" w:rsidRPr="00A660A0" w:rsidRDefault="0014534C" w:rsidP="0014534C">
            <w:pPr>
              <w:spacing w:line="276" w:lineRule="auto"/>
              <w:jc w:val="both"/>
              <w:rPr>
                <w:rFonts w:ascii="Arial" w:hAnsi="Arial" w:cs="Arial"/>
                <w:color w:val="000000" w:themeColor="text1"/>
                <w:sz w:val="18"/>
                <w:szCs w:val="18"/>
                <w:lang w:eastAsia="en-US"/>
              </w:rPr>
            </w:pPr>
            <w:r>
              <w:rPr>
                <w:rFonts w:ascii="Arial" w:hAnsi="Arial" w:cs="Arial"/>
                <w:color w:val="000000" w:themeColor="text1"/>
                <w:sz w:val="18"/>
                <w:szCs w:val="18"/>
                <w:lang w:eastAsia="en-US"/>
              </w:rPr>
              <w:t>Entidades</w:t>
            </w:r>
          </w:p>
        </w:tc>
        <w:tc>
          <w:tcPr>
            <w:tcW w:w="2631" w:type="dxa"/>
            <w:vAlign w:val="center"/>
          </w:tcPr>
          <w:p w:rsidR="0014534C" w:rsidRPr="00A660A0" w:rsidRDefault="0014534C" w:rsidP="00E2557C">
            <w:pPr>
              <w:spacing w:line="276" w:lineRule="auto"/>
              <w:jc w:val="both"/>
              <w:rPr>
                <w:rFonts w:ascii="Arial" w:hAnsi="Arial" w:cs="Arial"/>
                <w:color w:val="000000" w:themeColor="text1"/>
                <w:sz w:val="18"/>
                <w:szCs w:val="18"/>
                <w:lang w:eastAsia="en-US"/>
              </w:rPr>
            </w:pPr>
            <w:r>
              <w:rPr>
                <w:rFonts w:ascii="Arial" w:hAnsi="Arial" w:cs="Arial"/>
                <w:color w:val="000000" w:themeColor="text1"/>
                <w:sz w:val="18"/>
                <w:szCs w:val="18"/>
                <w:lang w:eastAsia="en-US"/>
              </w:rPr>
              <w:t xml:space="preserve">Empresas interessadas </w:t>
            </w:r>
            <w:r w:rsidR="00E2557C">
              <w:rPr>
                <w:rFonts w:ascii="Arial" w:hAnsi="Arial" w:cs="Arial"/>
                <w:color w:val="000000" w:themeColor="text1"/>
                <w:sz w:val="18"/>
                <w:szCs w:val="18"/>
                <w:lang w:eastAsia="en-US"/>
              </w:rPr>
              <w:t>em oferecer proposta de solução.</w:t>
            </w:r>
          </w:p>
        </w:tc>
        <w:tc>
          <w:tcPr>
            <w:tcW w:w="3857" w:type="dxa"/>
            <w:vAlign w:val="center"/>
          </w:tcPr>
          <w:p w:rsidR="0014534C" w:rsidRPr="00A660A0" w:rsidRDefault="0014534C" w:rsidP="0078412E">
            <w:pPr>
              <w:spacing w:line="276" w:lineRule="auto"/>
              <w:jc w:val="both"/>
              <w:rPr>
                <w:rFonts w:ascii="Arial" w:hAnsi="Arial" w:cs="Arial"/>
                <w:color w:val="000000" w:themeColor="text1"/>
                <w:sz w:val="18"/>
                <w:szCs w:val="18"/>
                <w:lang w:eastAsia="en-US"/>
              </w:rPr>
            </w:pPr>
            <w:r>
              <w:rPr>
                <w:rFonts w:ascii="Arial" w:hAnsi="Arial" w:cs="Arial"/>
                <w:color w:val="000000" w:themeColor="text1"/>
                <w:sz w:val="18"/>
                <w:szCs w:val="18"/>
                <w:lang w:eastAsia="en-US"/>
              </w:rPr>
              <w:t xml:space="preserve">Cadastrar </w:t>
            </w:r>
            <w:r w:rsidR="0078412E">
              <w:rPr>
                <w:rFonts w:ascii="Arial" w:hAnsi="Arial" w:cs="Arial"/>
                <w:color w:val="000000" w:themeColor="text1"/>
                <w:sz w:val="18"/>
                <w:szCs w:val="18"/>
                <w:lang w:eastAsia="en-US"/>
              </w:rPr>
              <w:t>p</w:t>
            </w:r>
            <w:r>
              <w:rPr>
                <w:rFonts w:ascii="Arial" w:hAnsi="Arial" w:cs="Arial"/>
                <w:color w:val="000000" w:themeColor="text1"/>
                <w:sz w:val="18"/>
                <w:szCs w:val="18"/>
                <w:lang w:eastAsia="en-US"/>
              </w:rPr>
              <w:t>ropostas de solução de informatização das UBS;</w:t>
            </w:r>
          </w:p>
        </w:tc>
      </w:tr>
      <w:tr w:rsidR="0014534C" w:rsidRPr="00C15FA7" w:rsidTr="0014534C">
        <w:tc>
          <w:tcPr>
            <w:tcW w:w="2583" w:type="dxa"/>
            <w:vAlign w:val="center"/>
          </w:tcPr>
          <w:p w:rsidR="0014534C" w:rsidRPr="00A660A0" w:rsidRDefault="0078412E" w:rsidP="0014534C">
            <w:pPr>
              <w:spacing w:line="276" w:lineRule="auto"/>
              <w:jc w:val="both"/>
              <w:rPr>
                <w:rFonts w:ascii="Arial" w:hAnsi="Arial" w:cs="Arial"/>
                <w:color w:val="000000" w:themeColor="text1"/>
                <w:sz w:val="18"/>
                <w:szCs w:val="18"/>
                <w:lang w:eastAsia="en-US"/>
              </w:rPr>
            </w:pPr>
            <w:r>
              <w:rPr>
                <w:rFonts w:ascii="Arial" w:hAnsi="Arial" w:cs="Arial"/>
                <w:color w:val="000000" w:themeColor="text1"/>
                <w:sz w:val="18"/>
                <w:szCs w:val="18"/>
                <w:lang w:eastAsia="en-US"/>
              </w:rPr>
              <w:t>Municípios</w:t>
            </w:r>
          </w:p>
        </w:tc>
        <w:tc>
          <w:tcPr>
            <w:tcW w:w="2631" w:type="dxa"/>
            <w:vAlign w:val="center"/>
          </w:tcPr>
          <w:p w:rsidR="0014534C" w:rsidRPr="00A660A0" w:rsidRDefault="0078412E" w:rsidP="0078412E">
            <w:pPr>
              <w:spacing w:line="276" w:lineRule="auto"/>
              <w:rPr>
                <w:rFonts w:ascii="Arial" w:hAnsi="Arial" w:cs="Arial"/>
                <w:color w:val="000000" w:themeColor="text1"/>
                <w:sz w:val="18"/>
                <w:szCs w:val="18"/>
                <w:lang w:eastAsia="en-US"/>
              </w:rPr>
            </w:pPr>
            <w:r>
              <w:rPr>
                <w:rFonts w:ascii="Arial" w:hAnsi="Arial" w:cs="Arial"/>
                <w:color w:val="000000" w:themeColor="text1"/>
                <w:sz w:val="18"/>
                <w:szCs w:val="18"/>
                <w:lang w:eastAsia="en-US"/>
              </w:rPr>
              <w:t>Municípios</w:t>
            </w:r>
            <w:r w:rsidR="00977259">
              <w:rPr>
                <w:rFonts w:ascii="Arial" w:hAnsi="Arial" w:cs="Arial"/>
                <w:color w:val="000000" w:themeColor="text1"/>
                <w:sz w:val="18"/>
                <w:szCs w:val="18"/>
                <w:lang w:eastAsia="en-US"/>
              </w:rPr>
              <w:t xml:space="preserve"> que irão ter suas unidades de saúde informatizadas.</w:t>
            </w:r>
          </w:p>
        </w:tc>
        <w:tc>
          <w:tcPr>
            <w:tcW w:w="3857" w:type="dxa"/>
            <w:vAlign w:val="center"/>
          </w:tcPr>
          <w:p w:rsidR="0014534C" w:rsidRPr="00A660A0" w:rsidRDefault="0078412E" w:rsidP="0078412E">
            <w:pPr>
              <w:spacing w:line="276" w:lineRule="auto"/>
              <w:rPr>
                <w:rFonts w:ascii="Arial" w:hAnsi="Arial" w:cs="Arial"/>
                <w:color w:val="000000" w:themeColor="text1"/>
                <w:sz w:val="18"/>
                <w:szCs w:val="18"/>
                <w:lang w:eastAsia="en-US"/>
              </w:rPr>
            </w:pPr>
            <w:r>
              <w:rPr>
                <w:rFonts w:ascii="Arial" w:hAnsi="Arial" w:cs="Arial"/>
                <w:color w:val="000000" w:themeColor="text1"/>
                <w:sz w:val="18"/>
                <w:szCs w:val="18"/>
                <w:lang w:eastAsia="en-US"/>
              </w:rPr>
              <w:t>Selecionar</w:t>
            </w:r>
            <w:r w:rsidR="00E2557C">
              <w:rPr>
                <w:rFonts w:ascii="Arial" w:hAnsi="Arial" w:cs="Arial"/>
                <w:color w:val="000000" w:themeColor="text1"/>
                <w:sz w:val="18"/>
                <w:szCs w:val="18"/>
                <w:lang w:eastAsia="en-US"/>
              </w:rPr>
              <w:t xml:space="preserve"> a melhor proposta oferecida pelas empresas;</w:t>
            </w:r>
          </w:p>
        </w:tc>
      </w:tr>
      <w:tr w:rsidR="0014534C" w:rsidRPr="00C15FA7" w:rsidTr="0014534C">
        <w:tc>
          <w:tcPr>
            <w:tcW w:w="2583" w:type="dxa"/>
            <w:vAlign w:val="center"/>
          </w:tcPr>
          <w:p w:rsidR="0014534C" w:rsidRDefault="0014534C" w:rsidP="0014534C">
            <w:pPr>
              <w:spacing w:line="276" w:lineRule="auto"/>
              <w:jc w:val="both"/>
              <w:rPr>
                <w:rFonts w:ascii="Arial" w:hAnsi="Arial" w:cs="Arial"/>
                <w:color w:val="000000" w:themeColor="text1"/>
                <w:sz w:val="18"/>
                <w:szCs w:val="18"/>
                <w:lang w:eastAsia="en-US"/>
              </w:rPr>
            </w:pPr>
            <w:r>
              <w:rPr>
                <w:rFonts w:ascii="Arial" w:hAnsi="Arial" w:cs="Arial"/>
                <w:color w:val="000000" w:themeColor="text1"/>
                <w:sz w:val="18"/>
                <w:szCs w:val="18"/>
                <w:lang w:eastAsia="en-US"/>
              </w:rPr>
              <w:t>Ministério</w:t>
            </w:r>
          </w:p>
        </w:tc>
        <w:tc>
          <w:tcPr>
            <w:tcW w:w="2631" w:type="dxa"/>
            <w:vAlign w:val="center"/>
          </w:tcPr>
          <w:p w:rsidR="0014534C" w:rsidRPr="00A660A0" w:rsidRDefault="00007EAD" w:rsidP="00977259">
            <w:pPr>
              <w:spacing w:line="276" w:lineRule="auto"/>
              <w:rPr>
                <w:rFonts w:ascii="Arial" w:hAnsi="Arial" w:cs="Arial"/>
                <w:color w:val="000000" w:themeColor="text1"/>
                <w:sz w:val="18"/>
                <w:szCs w:val="18"/>
                <w:lang w:eastAsia="en-US"/>
              </w:rPr>
            </w:pPr>
            <w:r>
              <w:rPr>
                <w:rFonts w:ascii="Arial" w:hAnsi="Arial" w:cs="Arial"/>
                <w:color w:val="000000" w:themeColor="text1"/>
                <w:sz w:val="18"/>
                <w:szCs w:val="18"/>
                <w:lang w:eastAsia="en-US"/>
              </w:rPr>
              <w:t>Órgão responsável em validar as propostas.</w:t>
            </w:r>
          </w:p>
        </w:tc>
        <w:tc>
          <w:tcPr>
            <w:tcW w:w="3857" w:type="dxa"/>
            <w:vAlign w:val="center"/>
          </w:tcPr>
          <w:p w:rsidR="00066225" w:rsidRPr="00A660A0" w:rsidRDefault="00977259" w:rsidP="0078412E">
            <w:pPr>
              <w:spacing w:line="276" w:lineRule="auto"/>
              <w:rPr>
                <w:rFonts w:ascii="Arial" w:hAnsi="Arial" w:cs="Arial"/>
                <w:color w:val="000000" w:themeColor="text1"/>
                <w:sz w:val="18"/>
                <w:szCs w:val="18"/>
                <w:lang w:eastAsia="en-US"/>
              </w:rPr>
            </w:pPr>
            <w:r>
              <w:rPr>
                <w:rFonts w:ascii="Arial" w:hAnsi="Arial" w:cs="Arial"/>
                <w:color w:val="000000" w:themeColor="text1"/>
                <w:sz w:val="18"/>
                <w:szCs w:val="18"/>
                <w:lang w:eastAsia="en-US"/>
              </w:rPr>
              <w:t>Analisar as propostas de solução cadastradas pelas empresas.</w:t>
            </w:r>
          </w:p>
        </w:tc>
      </w:tr>
      <w:tr w:rsidR="00066225" w:rsidRPr="00C15FA7" w:rsidTr="0014534C">
        <w:tc>
          <w:tcPr>
            <w:tcW w:w="2583" w:type="dxa"/>
            <w:vAlign w:val="center"/>
          </w:tcPr>
          <w:p w:rsidR="00066225" w:rsidRDefault="00066225" w:rsidP="0014534C">
            <w:pPr>
              <w:spacing w:line="276" w:lineRule="auto"/>
              <w:jc w:val="both"/>
              <w:rPr>
                <w:rFonts w:ascii="Arial" w:hAnsi="Arial" w:cs="Arial"/>
                <w:color w:val="000000" w:themeColor="text1"/>
                <w:sz w:val="18"/>
                <w:szCs w:val="18"/>
                <w:lang w:eastAsia="en-US"/>
              </w:rPr>
            </w:pPr>
            <w:r>
              <w:rPr>
                <w:rFonts w:ascii="Arial" w:hAnsi="Arial" w:cs="Arial"/>
                <w:color w:val="000000" w:themeColor="text1"/>
                <w:sz w:val="18"/>
                <w:szCs w:val="18"/>
                <w:lang w:eastAsia="en-US"/>
              </w:rPr>
              <w:t>Comitê Gestor</w:t>
            </w:r>
          </w:p>
        </w:tc>
        <w:tc>
          <w:tcPr>
            <w:tcW w:w="2631" w:type="dxa"/>
            <w:vAlign w:val="center"/>
          </w:tcPr>
          <w:p w:rsidR="00066225" w:rsidRDefault="00066225" w:rsidP="00EE4018">
            <w:pPr>
              <w:spacing w:line="276" w:lineRule="auto"/>
              <w:rPr>
                <w:rFonts w:ascii="Arial" w:hAnsi="Arial" w:cs="Arial"/>
                <w:color w:val="000000" w:themeColor="text1"/>
                <w:sz w:val="18"/>
                <w:szCs w:val="18"/>
                <w:lang w:eastAsia="en-US"/>
              </w:rPr>
            </w:pPr>
            <w:r>
              <w:rPr>
                <w:rFonts w:ascii="Arial" w:hAnsi="Arial" w:cs="Arial"/>
                <w:color w:val="000000" w:themeColor="text1"/>
                <w:sz w:val="18"/>
                <w:szCs w:val="18"/>
                <w:lang w:eastAsia="en-US"/>
              </w:rPr>
              <w:t xml:space="preserve">Responsável </w:t>
            </w:r>
            <w:r w:rsidR="00EE4018">
              <w:rPr>
                <w:rFonts w:ascii="Arial" w:hAnsi="Arial" w:cs="Arial"/>
                <w:color w:val="000000" w:themeColor="text1"/>
                <w:sz w:val="18"/>
                <w:szCs w:val="18"/>
                <w:lang w:eastAsia="en-US"/>
              </w:rPr>
              <w:t xml:space="preserve">pelas aprovações e comunicações de desistências. </w:t>
            </w:r>
          </w:p>
        </w:tc>
        <w:tc>
          <w:tcPr>
            <w:tcW w:w="3857" w:type="dxa"/>
            <w:vAlign w:val="center"/>
          </w:tcPr>
          <w:p w:rsidR="00066225" w:rsidRDefault="00066225" w:rsidP="0078412E">
            <w:pPr>
              <w:spacing w:line="276" w:lineRule="auto"/>
              <w:rPr>
                <w:rFonts w:ascii="Arial" w:hAnsi="Arial" w:cs="Arial"/>
                <w:color w:val="000000" w:themeColor="text1"/>
                <w:sz w:val="18"/>
                <w:szCs w:val="18"/>
                <w:lang w:eastAsia="en-US"/>
              </w:rPr>
            </w:pPr>
            <w:r>
              <w:rPr>
                <w:rFonts w:ascii="Arial" w:hAnsi="Arial" w:cs="Arial"/>
                <w:color w:val="000000" w:themeColor="text1"/>
                <w:sz w:val="18"/>
                <w:szCs w:val="18"/>
                <w:lang w:eastAsia="en-US"/>
              </w:rPr>
              <w:t>Aprovar desistência de solução e notificar os municípios.</w:t>
            </w:r>
          </w:p>
        </w:tc>
      </w:tr>
      <w:tr w:rsidR="00066225" w:rsidRPr="00C15FA7" w:rsidTr="0014534C">
        <w:tc>
          <w:tcPr>
            <w:tcW w:w="2583" w:type="dxa"/>
            <w:vAlign w:val="center"/>
          </w:tcPr>
          <w:p w:rsidR="00066225" w:rsidRDefault="00066225" w:rsidP="0014534C">
            <w:pPr>
              <w:spacing w:line="276" w:lineRule="auto"/>
              <w:jc w:val="both"/>
              <w:rPr>
                <w:rFonts w:ascii="Arial" w:hAnsi="Arial" w:cs="Arial"/>
                <w:color w:val="000000" w:themeColor="text1"/>
                <w:sz w:val="18"/>
                <w:szCs w:val="18"/>
                <w:lang w:eastAsia="en-US"/>
              </w:rPr>
            </w:pPr>
            <w:r>
              <w:rPr>
                <w:rFonts w:ascii="Arial" w:hAnsi="Arial" w:cs="Arial"/>
                <w:color w:val="000000" w:themeColor="text1"/>
                <w:sz w:val="18"/>
                <w:szCs w:val="18"/>
                <w:lang w:eastAsia="en-US"/>
              </w:rPr>
              <w:t>Cidadão</w:t>
            </w:r>
          </w:p>
        </w:tc>
        <w:tc>
          <w:tcPr>
            <w:tcW w:w="2631" w:type="dxa"/>
            <w:vAlign w:val="center"/>
          </w:tcPr>
          <w:p w:rsidR="00066225" w:rsidRDefault="00D2710D" w:rsidP="00D2710D">
            <w:pPr>
              <w:spacing w:line="276" w:lineRule="auto"/>
              <w:rPr>
                <w:rFonts w:ascii="Arial" w:hAnsi="Arial" w:cs="Arial"/>
                <w:color w:val="000000" w:themeColor="text1"/>
                <w:sz w:val="18"/>
                <w:szCs w:val="18"/>
                <w:lang w:eastAsia="en-US"/>
              </w:rPr>
            </w:pPr>
            <w:r>
              <w:rPr>
                <w:rFonts w:ascii="Arial" w:hAnsi="Arial" w:cs="Arial"/>
                <w:color w:val="000000" w:themeColor="text1"/>
                <w:sz w:val="18"/>
                <w:szCs w:val="18"/>
                <w:lang w:eastAsia="en-US"/>
              </w:rPr>
              <w:t>Responsável por registrar ouvidoria.</w:t>
            </w:r>
          </w:p>
        </w:tc>
        <w:tc>
          <w:tcPr>
            <w:tcW w:w="3857" w:type="dxa"/>
            <w:vAlign w:val="center"/>
          </w:tcPr>
          <w:p w:rsidR="00066225" w:rsidRDefault="00EE4018" w:rsidP="0078412E">
            <w:pPr>
              <w:spacing w:line="276" w:lineRule="auto"/>
              <w:rPr>
                <w:rFonts w:ascii="Arial" w:hAnsi="Arial" w:cs="Arial"/>
                <w:color w:val="000000" w:themeColor="text1"/>
                <w:sz w:val="18"/>
                <w:szCs w:val="18"/>
                <w:lang w:eastAsia="en-US"/>
              </w:rPr>
            </w:pPr>
            <w:r>
              <w:rPr>
                <w:rFonts w:ascii="Arial" w:hAnsi="Arial" w:cs="Arial"/>
                <w:color w:val="000000" w:themeColor="text1"/>
                <w:sz w:val="18"/>
                <w:szCs w:val="18"/>
                <w:lang w:eastAsia="en-US"/>
              </w:rPr>
              <w:t>Classificar atendimento e registrar ouvidoria.</w:t>
            </w:r>
          </w:p>
        </w:tc>
      </w:tr>
    </w:tbl>
    <w:p w:rsidR="00BC45CA" w:rsidRDefault="00BC45CA" w:rsidP="00BC45CA"/>
    <w:p w:rsidR="00520E41" w:rsidRPr="00520E41" w:rsidRDefault="00520E41" w:rsidP="00520E41"/>
    <w:p w:rsidR="00520E41" w:rsidRDefault="00520E41" w:rsidP="00520E41">
      <w:pPr>
        <w:pStyle w:val="Ttulo1"/>
        <w:shd w:val="clear" w:color="auto" w:fill="auto"/>
        <w:spacing w:line="360" w:lineRule="auto"/>
        <w:rPr>
          <w:rFonts w:ascii="Arial" w:hAnsi="Arial" w:cs="Arial"/>
          <w:sz w:val="22"/>
          <w:szCs w:val="22"/>
        </w:rPr>
      </w:pPr>
      <w:r>
        <w:rPr>
          <w:rFonts w:ascii="Arial" w:hAnsi="Arial" w:cs="Arial"/>
          <w:sz w:val="22"/>
          <w:szCs w:val="22"/>
        </w:rPr>
        <w:t>VISÃO GERAL DO PRODUTO</w:t>
      </w:r>
    </w:p>
    <w:p w:rsidR="00520E41" w:rsidRDefault="00520E41" w:rsidP="008C7D9C">
      <w:pPr>
        <w:pStyle w:val="Ttulo2"/>
        <w:spacing w:line="360" w:lineRule="auto"/>
        <w:ind w:hanging="292"/>
        <w:rPr>
          <w:rFonts w:ascii="Arial" w:hAnsi="Arial" w:cs="Arial"/>
          <w:kern w:val="32"/>
          <w:sz w:val="22"/>
          <w:szCs w:val="22"/>
        </w:rPr>
      </w:pPr>
      <w:r>
        <w:rPr>
          <w:rFonts w:ascii="Arial" w:hAnsi="Arial" w:cs="Arial"/>
          <w:kern w:val="32"/>
          <w:sz w:val="22"/>
          <w:szCs w:val="22"/>
        </w:rPr>
        <w:t>Requisitos Funcionais</w:t>
      </w:r>
    </w:p>
    <w:p w:rsidR="00B821C1" w:rsidRDefault="00B821C1" w:rsidP="00B821C1"/>
    <w:p w:rsidR="00B821C1" w:rsidRDefault="00B821C1" w:rsidP="00B821C1">
      <w:pPr>
        <w:pStyle w:val="Ttulo3"/>
        <w:numPr>
          <w:ilvl w:val="0"/>
          <w:numId w:val="0"/>
        </w:numPr>
        <w:spacing w:before="0" w:after="0"/>
        <w:ind w:left="567"/>
        <w:rPr>
          <w:b/>
          <w:i w:val="0"/>
          <w:sz w:val="20"/>
          <w:szCs w:val="20"/>
        </w:rPr>
      </w:pPr>
      <w:r>
        <w:rPr>
          <w:b/>
          <w:i w:val="0"/>
          <w:sz w:val="20"/>
          <w:szCs w:val="20"/>
        </w:rPr>
        <w:t>RF001 – Manter Adesão dos Municípios</w:t>
      </w:r>
    </w:p>
    <w:p w:rsidR="00B821C1" w:rsidRDefault="00B821C1" w:rsidP="00B821C1"/>
    <w:p w:rsidR="00B821C1" w:rsidRDefault="00B821C1" w:rsidP="0078412E">
      <w:pPr>
        <w:jc w:val="both"/>
        <w:rPr>
          <w:rFonts w:ascii="Arial" w:hAnsi="Arial" w:cs="Arial"/>
          <w:sz w:val="20"/>
          <w:szCs w:val="20"/>
        </w:rPr>
      </w:pPr>
      <w:r>
        <w:t xml:space="preserve">          </w:t>
      </w:r>
      <w:r>
        <w:rPr>
          <w:rFonts w:ascii="Arial" w:hAnsi="Arial" w:cs="Arial"/>
          <w:sz w:val="20"/>
          <w:szCs w:val="20"/>
        </w:rPr>
        <w:t xml:space="preserve">Municípios assinam termo de adesão ao programa e cadastram as informações das suas UBS </w:t>
      </w:r>
    </w:p>
    <w:p w:rsidR="00B821C1" w:rsidRDefault="0078412E" w:rsidP="0078412E">
      <w:pPr>
        <w:jc w:val="both"/>
        <w:rPr>
          <w:rFonts w:ascii="Arial" w:hAnsi="Arial" w:cs="Arial"/>
          <w:sz w:val="20"/>
          <w:szCs w:val="20"/>
        </w:rPr>
      </w:pPr>
      <w:r>
        <w:rPr>
          <w:rFonts w:ascii="Arial" w:hAnsi="Arial" w:cs="Arial"/>
          <w:sz w:val="20"/>
          <w:szCs w:val="20"/>
        </w:rPr>
        <w:t xml:space="preserve">           (Quantidade</w:t>
      </w:r>
      <w:r w:rsidR="00B821C1">
        <w:rPr>
          <w:rFonts w:ascii="Arial" w:hAnsi="Arial" w:cs="Arial"/>
          <w:sz w:val="20"/>
          <w:szCs w:val="20"/>
        </w:rPr>
        <w:t xml:space="preserve">, necessidades, etc); </w:t>
      </w:r>
      <w:r>
        <w:rPr>
          <w:rFonts w:ascii="Arial" w:hAnsi="Arial" w:cs="Arial"/>
          <w:sz w:val="20"/>
          <w:szCs w:val="20"/>
        </w:rPr>
        <w:t>essa</w:t>
      </w:r>
      <w:r w:rsidR="00B821C1">
        <w:rPr>
          <w:rFonts w:ascii="Arial" w:hAnsi="Arial" w:cs="Arial"/>
          <w:sz w:val="20"/>
          <w:szCs w:val="20"/>
        </w:rPr>
        <w:t xml:space="preserve"> funcionalidade também permitirá alteração, exclusão e   </w:t>
      </w:r>
    </w:p>
    <w:p w:rsidR="00B821C1" w:rsidRDefault="00B821C1" w:rsidP="0078412E">
      <w:pPr>
        <w:jc w:val="both"/>
        <w:rPr>
          <w:rFonts w:ascii="Arial" w:hAnsi="Arial" w:cs="Arial"/>
          <w:sz w:val="20"/>
          <w:szCs w:val="20"/>
        </w:rPr>
      </w:pPr>
      <w:r>
        <w:rPr>
          <w:rFonts w:ascii="Arial" w:hAnsi="Arial" w:cs="Arial"/>
          <w:sz w:val="20"/>
          <w:szCs w:val="20"/>
        </w:rPr>
        <w:t xml:space="preserve">           </w:t>
      </w:r>
      <w:r w:rsidR="0078412E">
        <w:rPr>
          <w:rFonts w:ascii="Arial" w:hAnsi="Arial" w:cs="Arial"/>
          <w:sz w:val="20"/>
          <w:szCs w:val="20"/>
        </w:rPr>
        <w:t>v</w:t>
      </w:r>
      <w:r>
        <w:rPr>
          <w:rFonts w:ascii="Arial" w:hAnsi="Arial" w:cs="Arial"/>
          <w:sz w:val="20"/>
          <w:szCs w:val="20"/>
        </w:rPr>
        <w:t>isualização das informações cadastradas.</w:t>
      </w:r>
    </w:p>
    <w:p w:rsidR="002A2988" w:rsidRPr="00B821C1" w:rsidRDefault="002A2988" w:rsidP="00B821C1">
      <w:pPr>
        <w:rPr>
          <w:rFonts w:ascii="Arial" w:hAnsi="Arial" w:cs="Arial"/>
          <w:sz w:val="20"/>
          <w:szCs w:val="20"/>
        </w:rPr>
      </w:pPr>
    </w:p>
    <w:p w:rsidR="00F15711" w:rsidRDefault="00F15711" w:rsidP="00F15711"/>
    <w:p w:rsidR="00F15711" w:rsidRDefault="00F15711" w:rsidP="00F15711">
      <w:pPr>
        <w:pStyle w:val="Ttulo3"/>
        <w:numPr>
          <w:ilvl w:val="0"/>
          <w:numId w:val="0"/>
        </w:numPr>
        <w:spacing w:before="0" w:after="0"/>
        <w:ind w:left="567"/>
        <w:rPr>
          <w:b/>
          <w:i w:val="0"/>
          <w:sz w:val="20"/>
          <w:szCs w:val="20"/>
        </w:rPr>
      </w:pPr>
      <w:r>
        <w:rPr>
          <w:b/>
          <w:i w:val="0"/>
          <w:sz w:val="20"/>
          <w:szCs w:val="20"/>
        </w:rPr>
        <w:t>RF00</w:t>
      </w:r>
      <w:r w:rsidR="00B54FD6">
        <w:rPr>
          <w:b/>
          <w:i w:val="0"/>
          <w:sz w:val="20"/>
          <w:szCs w:val="20"/>
        </w:rPr>
        <w:t>2</w:t>
      </w:r>
      <w:r>
        <w:rPr>
          <w:b/>
          <w:i w:val="0"/>
          <w:sz w:val="20"/>
          <w:szCs w:val="20"/>
        </w:rPr>
        <w:t xml:space="preserve"> – Emitir parecer final pela CPL</w:t>
      </w:r>
    </w:p>
    <w:p w:rsidR="00F15711" w:rsidRDefault="00F15711" w:rsidP="00F15711"/>
    <w:p w:rsidR="00F15711" w:rsidRDefault="00F15711" w:rsidP="0078412E">
      <w:pPr>
        <w:ind w:left="567"/>
        <w:jc w:val="both"/>
      </w:pPr>
      <w:r w:rsidRPr="00F15711">
        <w:rPr>
          <w:rFonts w:ascii="Arial" w:hAnsi="Arial" w:cs="Arial"/>
          <w:sz w:val="20"/>
          <w:szCs w:val="20"/>
        </w:rPr>
        <w:t xml:space="preserve">Comissão emite parecer </w:t>
      </w:r>
      <w:r w:rsidR="0078412E">
        <w:rPr>
          <w:rFonts w:ascii="Arial" w:hAnsi="Arial" w:cs="Arial"/>
          <w:sz w:val="20"/>
          <w:szCs w:val="20"/>
        </w:rPr>
        <w:t>informando</w:t>
      </w:r>
      <w:r w:rsidRPr="00F15711">
        <w:rPr>
          <w:rFonts w:ascii="Arial" w:hAnsi="Arial" w:cs="Arial"/>
          <w:sz w:val="20"/>
          <w:szCs w:val="20"/>
        </w:rPr>
        <w:t xml:space="preserve"> que a empresa está dentro da conformidade exigida        para o credenciamento</w:t>
      </w:r>
      <w:r>
        <w:t>.</w:t>
      </w:r>
    </w:p>
    <w:p w:rsidR="00B54FD6" w:rsidRDefault="00B54FD6" w:rsidP="00F15711">
      <w:pPr>
        <w:ind w:left="567"/>
      </w:pPr>
    </w:p>
    <w:p w:rsidR="00B54FD6" w:rsidRDefault="00B54FD6" w:rsidP="00B54FD6">
      <w:pPr>
        <w:pStyle w:val="Ttulo3"/>
        <w:numPr>
          <w:ilvl w:val="0"/>
          <w:numId w:val="0"/>
        </w:numPr>
        <w:spacing w:before="0" w:after="0"/>
        <w:ind w:left="567"/>
        <w:rPr>
          <w:b/>
          <w:i w:val="0"/>
          <w:sz w:val="20"/>
          <w:szCs w:val="20"/>
        </w:rPr>
      </w:pPr>
      <w:r>
        <w:rPr>
          <w:b/>
          <w:i w:val="0"/>
          <w:sz w:val="20"/>
          <w:szCs w:val="20"/>
        </w:rPr>
        <w:t>RF003 – Manter Credenciamento</w:t>
      </w:r>
    </w:p>
    <w:p w:rsidR="00B54FD6" w:rsidRPr="00EB2455" w:rsidRDefault="00B54FD6" w:rsidP="00B54FD6">
      <w:pPr>
        <w:spacing w:before="240"/>
        <w:ind w:left="567"/>
        <w:rPr>
          <w:rFonts w:ascii="Arial" w:hAnsi="Arial" w:cs="Arial"/>
          <w:sz w:val="20"/>
          <w:szCs w:val="20"/>
        </w:rPr>
      </w:pPr>
      <w:r>
        <w:rPr>
          <w:rFonts w:ascii="Arial" w:hAnsi="Arial" w:cs="Arial"/>
          <w:sz w:val="20"/>
          <w:szCs w:val="20"/>
        </w:rPr>
        <w:t>Permite cadastro, edição, visualização do cadastro da proposta de solução pelas empresas; permite também a escolha as prefeituras de atuação.</w:t>
      </w:r>
    </w:p>
    <w:p w:rsidR="00DD1222" w:rsidRPr="00DD1222" w:rsidRDefault="00DD1222" w:rsidP="00DD1222"/>
    <w:p w:rsidR="00DD1222" w:rsidRDefault="00DD1222" w:rsidP="00DD1222">
      <w:pPr>
        <w:pStyle w:val="Ttulo3"/>
        <w:numPr>
          <w:ilvl w:val="0"/>
          <w:numId w:val="0"/>
        </w:numPr>
        <w:spacing w:before="0" w:after="0"/>
        <w:ind w:left="567"/>
        <w:rPr>
          <w:b/>
          <w:i w:val="0"/>
          <w:sz w:val="20"/>
          <w:szCs w:val="20"/>
        </w:rPr>
      </w:pPr>
      <w:r>
        <w:rPr>
          <w:b/>
          <w:i w:val="0"/>
          <w:sz w:val="20"/>
          <w:szCs w:val="20"/>
        </w:rPr>
        <w:t>RF00</w:t>
      </w:r>
      <w:r w:rsidR="00F15711">
        <w:rPr>
          <w:b/>
          <w:i w:val="0"/>
          <w:sz w:val="20"/>
          <w:szCs w:val="20"/>
        </w:rPr>
        <w:t>4</w:t>
      </w:r>
      <w:r>
        <w:rPr>
          <w:b/>
          <w:i w:val="0"/>
          <w:sz w:val="20"/>
          <w:szCs w:val="20"/>
        </w:rPr>
        <w:t xml:space="preserve"> </w:t>
      </w:r>
      <w:r w:rsidR="00BA5FD9">
        <w:rPr>
          <w:b/>
          <w:i w:val="0"/>
          <w:sz w:val="20"/>
          <w:szCs w:val="20"/>
        </w:rPr>
        <w:t>–</w:t>
      </w:r>
      <w:r>
        <w:rPr>
          <w:b/>
          <w:i w:val="0"/>
          <w:sz w:val="20"/>
          <w:szCs w:val="20"/>
        </w:rPr>
        <w:t xml:space="preserve"> </w:t>
      </w:r>
      <w:r w:rsidR="00F15711">
        <w:rPr>
          <w:b/>
          <w:i w:val="0"/>
          <w:sz w:val="20"/>
          <w:szCs w:val="20"/>
        </w:rPr>
        <w:t>Selecionar solução ofertada</w:t>
      </w:r>
    </w:p>
    <w:p w:rsidR="00F15711" w:rsidRPr="00F15711" w:rsidRDefault="00F15711" w:rsidP="00F15711"/>
    <w:p w:rsidR="00AD1BC7" w:rsidRDefault="0078412E" w:rsidP="00F15711">
      <w:pPr>
        <w:ind w:left="567"/>
        <w:rPr>
          <w:rFonts w:ascii="Arial" w:hAnsi="Arial" w:cs="Arial"/>
          <w:sz w:val="20"/>
          <w:szCs w:val="20"/>
        </w:rPr>
      </w:pPr>
      <w:r>
        <w:rPr>
          <w:rFonts w:ascii="Arial" w:hAnsi="Arial" w:cs="Arial"/>
          <w:sz w:val="20"/>
          <w:szCs w:val="20"/>
        </w:rPr>
        <w:t>O Prefeito, Secretário de S</w:t>
      </w:r>
      <w:r w:rsidR="00F15711">
        <w:rPr>
          <w:rFonts w:ascii="Arial" w:hAnsi="Arial" w:cs="Arial"/>
          <w:sz w:val="20"/>
          <w:szCs w:val="20"/>
        </w:rPr>
        <w:t>aúde ou um Representante Legal seleciona</w:t>
      </w:r>
      <w:r w:rsidR="00F15711" w:rsidRPr="00C71135">
        <w:rPr>
          <w:rFonts w:ascii="Arial" w:hAnsi="Arial" w:cs="Arial"/>
          <w:sz w:val="20"/>
          <w:szCs w:val="20"/>
        </w:rPr>
        <w:t xml:space="preserve"> a solução que a atenderá.</w:t>
      </w:r>
      <w:r w:rsidR="00F15711">
        <w:rPr>
          <w:rFonts w:ascii="Arial" w:hAnsi="Arial" w:cs="Arial"/>
          <w:sz w:val="20"/>
          <w:szCs w:val="20"/>
        </w:rPr>
        <w:t xml:space="preserve"> </w:t>
      </w:r>
    </w:p>
    <w:p w:rsidR="0078412E" w:rsidRDefault="0078412E" w:rsidP="00F15711">
      <w:pPr>
        <w:ind w:left="567"/>
        <w:rPr>
          <w:rFonts w:ascii="Arial" w:hAnsi="Arial" w:cs="Arial"/>
          <w:sz w:val="20"/>
          <w:szCs w:val="20"/>
        </w:rPr>
      </w:pPr>
    </w:p>
    <w:p w:rsidR="00AD1BC7" w:rsidRDefault="00AD1BC7" w:rsidP="00F15711">
      <w:pPr>
        <w:ind w:left="567"/>
        <w:rPr>
          <w:rFonts w:ascii="Arial" w:hAnsi="Arial" w:cs="Arial"/>
          <w:b/>
          <w:sz w:val="20"/>
          <w:szCs w:val="20"/>
        </w:rPr>
      </w:pPr>
      <w:r w:rsidRPr="00AD1BC7">
        <w:rPr>
          <w:rFonts w:ascii="Arial" w:hAnsi="Arial" w:cs="Arial"/>
          <w:b/>
          <w:sz w:val="20"/>
          <w:szCs w:val="20"/>
        </w:rPr>
        <w:t>RF005 – Manter Cronograma</w:t>
      </w:r>
      <w:r w:rsidR="0078412E">
        <w:rPr>
          <w:rFonts w:ascii="Arial" w:hAnsi="Arial" w:cs="Arial"/>
          <w:b/>
          <w:sz w:val="20"/>
          <w:szCs w:val="20"/>
        </w:rPr>
        <w:t xml:space="preserve"> de Execução</w:t>
      </w:r>
    </w:p>
    <w:p w:rsidR="00AD1BC7" w:rsidRDefault="00AD1BC7" w:rsidP="00F15711">
      <w:pPr>
        <w:ind w:left="567"/>
        <w:rPr>
          <w:rFonts w:ascii="Arial" w:hAnsi="Arial" w:cs="Arial"/>
          <w:b/>
          <w:sz w:val="20"/>
          <w:szCs w:val="20"/>
        </w:rPr>
      </w:pPr>
    </w:p>
    <w:p w:rsidR="00F15711" w:rsidRDefault="007403B3" w:rsidP="007403B3">
      <w:pPr>
        <w:ind w:left="567"/>
        <w:rPr>
          <w:rFonts w:ascii="Arial" w:hAnsi="Arial" w:cs="Arial"/>
          <w:sz w:val="20"/>
          <w:szCs w:val="20"/>
        </w:rPr>
      </w:pPr>
      <w:r>
        <w:rPr>
          <w:rFonts w:ascii="Arial" w:hAnsi="Arial" w:cs="Arial"/>
          <w:sz w:val="20"/>
          <w:szCs w:val="20"/>
        </w:rPr>
        <w:t>A</w:t>
      </w:r>
      <w:r w:rsidRPr="00023466">
        <w:rPr>
          <w:rFonts w:ascii="Arial" w:hAnsi="Arial" w:cs="Arial"/>
          <w:sz w:val="20"/>
          <w:szCs w:val="20"/>
        </w:rPr>
        <w:t xml:space="preserve"> empresa credenciada e escolhida cadastra, edita, exclui o cronograma de execução da implantação e </w:t>
      </w:r>
      <w:r>
        <w:rPr>
          <w:rFonts w:ascii="Arial" w:hAnsi="Arial" w:cs="Arial"/>
          <w:sz w:val="20"/>
          <w:szCs w:val="20"/>
        </w:rPr>
        <w:t>o município</w:t>
      </w:r>
      <w:r w:rsidRPr="00023466">
        <w:rPr>
          <w:rFonts w:ascii="Arial" w:hAnsi="Arial" w:cs="Arial"/>
          <w:sz w:val="20"/>
          <w:szCs w:val="20"/>
        </w:rPr>
        <w:t xml:space="preserve"> analisa e aprova ou não o cronograma apresentado.</w:t>
      </w:r>
      <w:r>
        <w:rPr>
          <w:rFonts w:ascii="Arial" w:hAnsi="Arial" w:cs="Arial"/>
          <w:sz w:val="20"/>
          <w:szCs w:val="20"/>
        </w:rPr>
        <w:t xml:space="preserve"> O município aceita ou não a solução ofertada pela empresa.</w:t>
      </w:r>
    </w:p>
    <w:p w:rsidR="00137FE2" w:rsidRDefault="00137FE2" w:rsidP="007403B3">
      <w:pPr>
        <w:ind w:left="567"/>
        <w:rPr>
          <w:rFonts w:ascii="Arial" w:hAnsi="Arial" w:cs="Arial"/>
          <w:sz w:val="20"/>
          <w:szCs w:val="20"/>
        </w:rPr>
      </w:pPr>
    </w:p>
    <w:p w:rsidR="00137FE2" w:rsidRDefault="00137FE2" w:rsidP="007403B3">
      <w:pPr>
        <w:ind w:left="567"/>
        <w:rPr>
          <w:rFonts w:ascii="Arial" w:hAnsi="Arial" w:cs="Arial"/>
          <w:b/>
          <w:sz w:val="20"/>
          <w:szCs w:val="20"/>
        </w:rPr>
      </w:pPr>
      <w:r w:rsidRPr="00137FE2">
        <w:rPr>
          <w:rFonts w:ascii="Arial" w:hAnsi="Arial" w:cs="Arial"/>
          <w:b/>
          <w:sz w:val="20"/>
          <w:szCs w:val="20"/>
        </w:rPr>
        <w:t xml:space="preserve">RF007 </w:t>
      </w:r>
      <w:r>
        <w:rPr>
          <w:rFonts w:ascii="Arial" w:hAnsi="Arial" w:cs="Arial"/>
          <w:b/>
          <w:sz w:val="20"/>
          <w:szCs w:val="20"/>
        </w:rPr>
        <w:t>–</w:t>
      </w:r>
      <w:r w:rsidRPr="00137FE2">
        <w:rPr>
          <w:rFonts w:ascii="Arial" w:hAnsi="Arial" w:cs="Arial"/>
          <w:b/>
          <w:sz w:val="20"/>
          <w:szCs w:val="20"/>
        </w:rPr>
        <w:t xml:space="preserve"> </w:t>
      </w:r>
      <w:r>
        <w:rPr>
          <w:rFonts w:ascii="Arial" w:hAnsi="Arial" w:cs="Arial"/>
          <w:b/>
          <w:sz w:val="20"/>
          <w:szCs w:val="20"/>
        </w:rPr>
        <w:t>Manter Fila de Espera</w:t>
      </w:r>
    </w:p>
    <w:p w:rsidR="00137FE2" w:rsidRDefault="00137FE2" w:rsidP="007403B3">
      <w:pPr>
        <w:ind w:left="567"/>
        <w:rPr>
          <w:rFonts w:ascii="Arial" w:hAnsi="Arial" w:cs="Arial"/>
          <w:b/>
          <w:sz w:val="20"/>
          <w:szCs w:val="20"/>
        </w:rPr>
      </w:pPr>
    </w:p>
    <w:p w:rsidR="00137FE2" w:rsidRPr="000E53A9" w:rsidRDefault="000E53A9" w:rsidP="007403B3">
      <w:pPr>
        <w:ind w:left="567"/>
        <w:rPr>
          <w:rFonts w:ascii="Arial" w:hAnsi="Arial" w:cs="Arial"/>
          <w:sz w:val="20"/>
          <w:szCs w:val="20"/>
        </w:rPr>
      </w:pPr>
      <w:r w:rsidRPr="000E53A9">
        <w:rPr>
          <w:rFonts w:ascii="Arial" w:hAnsi="Arial" w:cs="Arial"/>
          <w:sz w:val="20"/>
          <w:szCs w:val="20"/>
        </w:rPr>
        <w:t xml:space="preserve">Sistema </w:t>
      </w:r>
      <w:r>
        <w:rPr>
          <w:rFonts w:ascii="Arial" w:hAnsi="Arial" w:cs="Arial"/>
          <w:sz w:val="20"/>
          <w:szCs w:val="20"/>
        </w:rPr>
        <w:t xml:space="preserve">devera controlar a </w:t>
      </w:r>
      <w:r w:rsidR="0078412E">
        <w:rPr>
          <w:rFonts w:ascii="Arial" w:hAnsi="Arial" w:cs="Arial"/>
          <w:sz w:val="20"/>
          <w:szCs w:val="20"/>
        </w:rPr>
        <w:t>seleção</w:t>
      </w:r>
      <w:r>
        <w:rPr>
          <w:rFonts w:ascii="Arial" w:hAnsi="Arial" w:cs="Arial"/>
          <w:sz w:val="20"/>
          <w:szCs w:val="20"/>
        </w:rPr>
        <w:t xml:space="preserve"> das soluções colocando os municípios em fila de espera </w:t>
      </w:r>
      <w:r w:rsidR="0078412E">
        <w:rPr>
          <w:rFonts w:ascii="Arial" w:hAnsi="Arial" w:cs="Arial"/>
          <w:sz w:val="20"/>
          <w:szCs w:val="20"/>
        </w:rPr>
        <w:t xml:space="preserve">durante a fase da visita in loco, </w:t>
      </w:r>
      <w:r>
        <w:rPr>
          <w:rFonts w:ascii="Arial" w:hAnsi="Arial" w:cs="Arial"/>
          <w:sz w:val="20"/>
          <w:szCs w:val="20"/>
        </w:rPr>
        <w:t xml:space="preserve">caso </w:t>
      </w:r>
      <w:r w:rsidR="003D43BF">
        <w:rPr>
          <w:rFonts w:ascii="Arial" w:hAnsi="Arial" w:cs="Arial"/>
          <w:sz w:val="20"/>
          <w:szCs w:val="20"/>
        </w:rPr>
        <w:t xml:space="preserve">tenha escolhido uma solução que já esteja </w:t>
      </w:r>
      <w:r w:rsidR="0078412E">
        <w:rPr>
          <w:rFonts w:ascii="Arial" w:hAnsi="Arial" w:cs="Arial"/>
          <w:sz w:val="20"/>
          <w:szCs w:val="20"/>
        </w:rPr>
        <w:t xml:space="preserve">com a capacidade de atendimento a outros municípios </w:t>
      </w:r>
      <w:r w:rsidR="003D43BF">
        <w:rPr>
          <w:rFonts w:ascii="Arial" w:hAnsi="Arial" w:cs="Arial"/>
          <w:sz w:val="20"/>
          <w:szCs w:val="20"/>
        </w:rPr>
        <w:t>comprometida</w:t>
      </w:r>
      <w:r w:rsidR="0078412E">
        <w:rPr>
          <w:rFonts w:ascii="Arial" w:hAnsi="Arial" w:cs="Arial"/>
          <w:sz w:val="20"/>
          <w:szCs w:val="20"/>
        </w:rPr>
        <w:t>.</w:t>
      </w:r>
    </w:p>
    <w:p w:rsidR="007403B3" w:rsidRDefault="007403B3" w:rsidP="007403B3">
      <w:pPr>
        <w:ind w:left="567"/>
      </w:pPr>
    </w:p>
    <w:p w:rsidR="00542C08" w:rsidRDefault="00542C08" w:rsidP="00542C08">
      <w:pPr>
        <w:pStyle w:val="Ttulo3"/>
        <w:numPr>
          <w:ilvl w:val="0"/>
          <w:numId w:val="0"/>
        </w:numPr>
        <w:spacing w:before="0" w:after="0"/>
        <w:ind w:left="567"/>
        <w:rPr>
          <w:b/>
          <w:i w:val="0"/>
          <w:sz w:val="20"/>
          <w:szCs w:val="20"/>
        </w:rPr>
      </w:pPr>
      <w:r>
        <w:rPr>
          <w:b/>
          <w:i w:val="0"/>
          <w:sz w:val="20"/>
          <w:szCs w:val="20"/>
        </w:rPr>
        <w:t>RF00</w:t>
      </w:r>
      <w:r w:rsidR="00297FFC">
        <w:rPr>
          <w:b/>
          <w:i w:val="0"/>
          <w:sz w:val="20"/>
          <w:szCs w:val="20"/>
        </w:rPr>
        <w:t>6</w:t>
      </w:r>
      <w:r>
        <w:rPr>
          <w:b/>
          <w:i w:val="0"/>
          <w:sz w:val="20"/>
          <w:szCs w:val="20"/>
        </w:rPr>
        <w:t xml:space="preserve"> – Gerar </w:t>
      </w:r>
      <w:r w:rsidR="00F15711">
        <w:rPr>
          <w:b/>
          <w:i w:val="0"/>
          <w:sz w:val="20"/>
          <w:szCs w:val="20"/>
        </w:rPr>
        <w:t>Termo</w:t>
      </w:r>
      <w:r w:rsidR="00B435D3">
        <w:rPr>
          <w:b/>
          <w:i w:val="0"/>
          <w:sz w:val="20"/>
          <w:szCs w:val="20"/>
        </w:rPr>
        <w:t xml:space="preserve"> de Execução</w:t>
      </w:r>
    </w:p>
    <w:p w:rsidR="00542C08" w:rsidRPr="00EB2455" w:rsidRDefault="00542C08" w:rsidP="00542C08">
      <w:pPr>
        <w:spacing w:before="240"/>
        <w:ind w:left="567"/>
        <w:rPr>
          <w:rFonts w:ascii="Arial" w:hAnsi="Arial" w:cs="Arial"/>
          <w:sz w:val="20"/>
          <w:szCs w:val="20"/>
        </w:rPr>
      </w:pPr>
      <w:r>
        <w:rPr>
          <w:rFonts w:ascii="Arial" w:hAnsi="Arial" w:cs="Arial"/>
          <w:sz w:val="20"/>
          <w:szCs w:val="20"/>
        </w:rPr>
        <w:t>Gera contrato entre a empresa e Ministério para o fornecimento da solução de informatização das UBS.</w:t>
      </w:r>
    </w:p>
    <w:p w:rsidR="00542C08" w:rsidRDefault="00542C08" w:rsidP="00BC45CA"/>
    <w:p w:rsidR="00BA5FD9" w:rsidRDefault="00BA5FD9" w:rsidP="00BA5FD9">
      <w:pPr>
        <w:pStyle w:val="Ttulo3"/>
        <w:numPr>
          <w:ilvl w:val="0"/>
          <w:numId w:val="0"/>
        </w:numPr>
        <w:spacing w:before="0" w:after="0"/>
        <w:ind w:left="567"/>
        <w:rPr>
          <w:b/>
          <w:i w:val="0"/>
          <w:sz w:val="20"/>
          <w:szCs w:val="20"/>
        </w:rPr>
      </w:pPr>
      <w:r>
        <w:rPr>
          <w:b/>
          <w:i w:val="0"/>
          <w:sz w:val="20"/>
          <w:szCs w:val="20"/>
        </w:rPr>
        <w:t>RF00</w:t>
      </w:r>
      <w:r w:rsidR="00297FFC">
        <w:rPr>
          <w:b/>
          <w:i w:val="0"/>
          <w:sz w:val="20"/>
          <w:szCs w:val="20"/>
        </w:rPr>
        <w:t>7</w:t>
      </w:r>
      <w:r>
        <w:rPr>
          <w:b/>
          <w:i w:val="0"/>
          <w:sz w:val="20"/>
          <w:szCs w:val="20"/>
        </w:rPr>
        <w:t xml:space="preserve"> – Manter </w:t>
      </w:r>
      <w:r w:rsidR="000A66CF">
        <w:rPr>
          <w:b/>
          <w:i w:val="0"/>
          <w:sz w:val="20"/>
          <w:szCs w:val="20"/>
        </w:rPr>
        <w:t>notificações</w:t>
      </w:r>
    </w:p>
    <w:p w:rsidR="00BA5FD9" w:rsidRPr="00EB2455" w:rsidRDefault="006735DA" w:rsidP="00BA5FD9">
      <w:pPr>
        <w:spacing w:before="240"/>
        <w:ind w:left="567"/>
        <w:rPr>
          <w:rFonts w:ascii="Arial" w:hAnsi="Arial" w:cs="Arial"/>
          <w:sz w:val="20"/>
          <w:szCs w:val="20"/>
        </w:rPr>
      </w:pPr>
      <w:r>
        <w:rPr>
          <w:rFonts w:ascii="Arial" w:hAnsi="Arial" w:cs="Arial"/>
          <w:sz w:val="20"/>
          <w:szCs w:val="20"/>
        </w:rPr>
        <w:t xml:space="preserve">Permite cadastrar, editar e visualizar as notificações </w:t>
      </w:r>
      <w:r w:rsidR="00B45B44">
        <w:rPr>
          <w:rFonts w:ascii="Arial" w:hAnsi="Arial" w:cs="Arial"/>
          <w:sz w:val="20"/>
          <w:szCs w:val="20"/>
        </w:rPr>
        <w:t>entre empresa, prefeitura e Ministério.</w:t>
      </w:r>
    </w:p>
    <w:p w:rsidR="004730D8" w:rsidRDefault="004730D8" w:rsidP="00BC45CA"/>
    <w:p w:rsidR="000A66CF" w:rsidRDefault="000A66CF" w:rsidP="000A66CF">
      <w:pPr>
        <w:pStyle w:val="Ttulo3"/>
        <w:numPr>
          <w:ilvl w:val="0"/>
          <w:numId w:val="0"/>
        </w:numPr>
        <w:spacing w:before="0" w:after="0"/>
        <w:ind w:left="567"/>
        <w:rPr>
          <w:b/>
          <w:i w:val="0"/>
          <w:sz w:val="20"/>
          <w:szCs w:val="20"/>
        </w:rPr>
      </w:pPr>
      <w:r>
        <w:rPr>
          <w:b/>
          <w:i w:val="0"/>
          <w:sz w:val="20"/>
          <w:szCs w:val="20"/>
        </w:rPr>
        <w:t>RF00</w:t>
      </w:r>
      <w:r w:rsidR="00297FFC">
        <w:rPr>
          <w:b/>
          <w:i w:val="0"/>
          <w:sz w:val="20"/>
          <w:szCs w:val="20"/>
        </w:rPr>
        <w:t>8</w:t>
      </w:r>
      <w:r>
        <w:rPr>
          <w:b/>
          <w:i w:val="0"/>
          <w:sz w:val="20"/>
          <w:szCs w:val="20"/>
        </w:rPr>
        <w:t xml:space="preserve"> – Manter inconformidades</w:t>
      </w:r>
    </w:p>
    <w:p w:rsidR="000A66CF" w:rsidRDefault="000A66CF" w:rsidP="000A66CF">
      <w:pPr>
        <w:pStyle w:val="Ttulo3"/>
        <w:numPr>
          <w:ilvl w:val="0"/>
          <w:numId w:val="0"/>
        </w:numPr>
        <w:spacing w:before="0" w:after="0"/>
        <w:ind w:left="567"/>
        <w:rPr>
          <w:b/>
          <w:i w:val="0"/>
          <w:sz w:val="20"/>
          <w:szCs w:val="20"/>
        </w:rPr>
      </w:pPr>
    </w:p>
    <w:p w:rsidR="000A66CF" w:rsidRPr="00B45B44" w:rsidRDefault="00B45B44" w:rsidP="000A66CF">
      <w:pPr>
        <w:pStyle w:val="Ttulo3"/>
        <w:numPr>
          <w:ilvl w:val="0"/>
          <w:numId w:val="0"/>
        </w:numPr>
        <w:spacing w:before="0" w:after="0"/>
        <w:ind w:left="567"/>
        <w:rPr>
          <w:i w:val="0"/>
          <w:sz w:val="20"/>
          <w:szCs w:val="20"/>
        </w:rPr>
      </w:pPr>
      <w:r>
        <w:rPr>
          <w:i w:val="0"/>
          <w:sz w:val="20"/>
          <w:szCs w:val="20"/>
        </w:rPr>
        <w:t xml:space="preserve">Permite o </w:t>
      </w:r>
      <w:r w:rsidR="001D7971">
        <w:rPr>
          <w:i w:val="0"/>
          <w:sz w:val="20"/>
          <w:szCs w:val="20"/>
        </w:rPr>
        <w:t xml:space="preserve">controle das inconformidades desde o cadastro </w:t>
      </w:r>
      <w:r w:rsidR="0078412E">
        <w:rPr>
          <w:i w:val="0"/>
          <w:sz w:val="20"/>
          <w:szCs w:val="20"/>
        </w:rPr>
        <w:t xml:space="preserve">do cronograma de execução </w:t>
      </w:r>
      <w:r w:rsidR="001D7971">
        <w:rPr>
          <w:i w:val="0"/>
          <w:sz w:val="20"/>
          <w:szCs w:val="20"/>
        </w:rPr>
        <w:t>até</w:t>
      </w:r>
      <w:r w:rsidR="0078412E">
        <w:rPr>
          <w:i w:val="0"/>
          <w:sz w:val="20"/>
          <w:szCs w:val="20"/>
        </w:rPr>
        <w:t xml:space="preserve"> o período pós-implantação</w:t>
      </w:r>
      <w:r w:rsidR="001D7971">
        <w:rPr>
          <w:i w:val="0"/>
          <w:sz w:val="20"/>
          <w:szCs w:val="20"/>
        </w:rPr>
        <w:t>.</w:t>
      </w:r>
    </w:p>
    <w:p w:rsidR="000A66CF" w:rsidRDefault="000A66CF" w:rsidP="000A66CF"/>
    <w:p w:rsidR="000A66CF" w:rsidRDefault="000A66CF" w:rsidP="000A66CF">
      <w:pPr>
        <w:pStyle w:val="Ttulo3"/>
        <w:numPr>
          <w:ilvl w:val="0"/>
          <w:numId w:val="0"/>
        </w:numPr>
        <w:spacing w:before="0" w:after="0"/>
        <w:ind w:left="567"/>
        <w:rPr>
          <w:b/>
          <w:i w:val="0"/>
          <w:sz w:val="20"/>
          <w:szCs w:val="20"/>
        </w:rPr>
      </w:pPr>
      <w:r>
        <w:rPr>
          <w:b/>
          <w:i w:val="0"/>
          <w:sz w:val="20"/>
          <w:szCs w:val="20"/>
        </w:rPr>
        <w:lastRenderedPageBreak/>
        <w:t>RF00</w:t>
      </w:r>
      <w:r w:rsidR="00297FFC">
        <w:rPr>
          <w:b/>
          <w:i w:val="0"/>
          <w:sz w:val="20"/>
          <w:szCs w:val="20"/>
        </w:rPr>
        <w:t>9</w:t>
      </w:r>
      <w:r>
        <w:rPr>
          <w:b/>
          <w:i w:val="0"/>
          <w:sz w:val="20"/>
          <w:szCs w:val="20"/>
        </w:rPr>
        <w:t xml:space="preserve"> – Manter implantação</w:t>
      </w:r>
      <w:r w:rsidR="0078412E">
        <w:rPr>
          <w:b/>
          <w:i w:val="0"/>
          <w:sz w:val="20"/>
          <w:szCs w:val="20"/>
        </w:rPr>
        <w:t xml:space="preserve"> da solução</w:t>
      </w:r>
    </w:p>
    <w:p w:rsidR="000A66CF" w:rsidRDefault="001D7971" w:rsidP="00542C08">
      <w:pPr>
        <w:spacing w:before="240"/>
        <w:ind w:left="567"/>
        <w:rPr>
          <w:rFonts w:ascii="Arial" w:hAnsi="Arial" w:cs="Arial"/>
          <w:sz w:val="20"/>
          <w:szCs w:val="20"/>
        </w:rPr>
      </w:pPr>
      <w:r>
        <w:rPr>
          <w:rFonts w:ascii="Arial" w:hAnsi="Arial" w:cs="Arial"/>
          <w:sz w:val="20"/>
          <w:szCs w:val="20"/>
        </w:rPr>
        <w:t xml:space="preserve">Permite cadastrar </w:t>
      </w:r>
      <w:r w:rsidR="00542C08">
        <w:rPr>
          <w:rFonts w:ascii="Arial" w:hAnsi="Arial" w:cs="Arial"/>
          <w:sz w:val="20"/>
          <w:szCs w:val="20"/>
        </w:rPr>
        <w:t xml:space="preserve">informações sobre a implantação e </w:t>
      </w:r>
      <w:r w:rsidR="0078412E">
        <w:rPr>
          <w:rFonts w:ascii="Arial" w:hAnsi="Arial" w:cs="Arial"/>
          <w:sz w:val="20"/>
          <w:szCs w:val="20"/>
        </w:rPr>
        <w:t>termo de aceite para liberação</w:t>
      </w:r>
      <w:r w:rsidR="00542C08">
        <w:rPr>
          <w:rFonts w:ascii="Arial" w:hAnsi="Arial" w:cs="Arial"/>
          <w:sz w:val="20"/>
          <w:szCs w:val="20"/>
        </w:rPr>
        <w:t xml:space="preserve"> d</w:t>
      </w:r>
      <w:r w:rsidR="0078412E">
        <w:rPr>
          <w:rFonts w:ascii="Arial" w:hAnsi="Arial" w:cs="Arial"/>
          <w:sz w:val="20"/>
          <w:szCs w:val="20"/>
        </w:rPr>
        <w:t>o</w:t>
      </w:r>
      <w:r w:rsidR="00542C08">
        <w:rPr>
          <w:rFonts w:ascii="Arial" w:hAnsi="Arial" w:cs="Arial"/>
          <w:sz w:val="20"/>
          <w:szCs w:val="20"/>
        </w:rPr>
        <w:t xml:space="preserve"> pagamento.</w:t>
      </w:r>
    </w:p>
    <w:p w:rsidR="003D43BF" w:rsidRPr="003D43BF" w:rsidRDefault="003D43BF" w:rsidP="00542C08">
      <w:pPr>
        <w:spacing w:before="240"/>
        <w:ind w:left="567"/>
        <w:rPr>
          <w:rFonts w:ascii="Arial" w:hAnsi="Arial" w:cs="Arial"/>
          <w:b/>
          <w:sz w:val="20"/>
          <w:szCs w:val="20"/>
        </w:rPr>
      </w:pPr>
      <w:r w:rsidRPr="003D43BF">
        <w:rPr>
          <w:rFonts w:ascii="Arial" w:hAnsi="Arial" w:cs="Arial"/>
          <w:b/>
          <w:sz w:val="20"/>
          <w:szCs w:val="20"/>
        </w:rPr>
        <w:t>RF010 – Cadastrar Desistência</w:t>
      </w:r>
      <w:r w:rsidR="0068266E">
        <w:rPr>
          <w:rFonts w:ascii="Arial" w:hAnsi="Arial" w:cs="Arial"/>
          <w:b/>
          <w:sz w:val="20"/>
          <w:szCs w:val="20"/>
        </w:rPr>
        <w:t xml:space="preserve"> dos Municípios</w:t>
      </w:r>
    </w:p>
    <w:p w:rsidR="003D43BF" w:rsidRDefault="00DB0E30" w:rsidP="00542C08">
      <w:pPr>
        <w:spacing w:before="240"/>
        <w:ind w:left="567"/>
        <w:rPr>
          <w:rFonts w:ascii="Arial" w:hAnsi="Arial" w:cs="Arial"/>
          <w:sz w:val="20"/>
          <w:szCs w:val="20"/>
        </w:rPr>
      </w:pPr>
      <w:r>
        <w:rPr>
          <w:rFonts w:ascii="Arial" w:hAnsi="Arial" w:cs="Arial"/>
          <w:sz w:val="20"/>
          <w:szCs w:val="20"/>
        </w:rPr>
        <w:t>Permite a desistência da solução de informatização das UBS escolhida pelo municipio.</w:t>
      </w:r>
    </w:p>
    <w:p w:rsidR="0068266E" w:rsidRPr="0068266E" w:rsidRDefault="0068266E" w:rsidP="00542C08">
      <w:pPr>
        <w:spacing w:before="240"/>
        <w:ind w:left="567"/>
        <w:rPr>
          <w:rFonts w:ascii="Arial" w:hAnsi="Arial" w:cs="Arial"/>
          <w:b/>
          <w:sz w:val="20"/>
          <w:szCs w:val="20"/>
        </w:rPr>
      </w:pPr>
      <w:r w:rsidRPr="0068266E">
        <w:rPr>
          <w:rFonts w:ascii="Arial" w:hAnsi="Arial" w:cs="Arial"/>
          <w:b/>
          <w:sz w:val="20"/>
          <w:szCs w:val="20"/>
        </w:rPr>
        <w:t>RF</w:t>
      </w:r>
      <w:r>
        <w:rPr>
          <w:rFonts w:ascii="Arial" w:hAnsi="Arial" w:cs="Arial"/>
          <w:b/>
          <w:sz w:val="20"/>
          <w:szCs w:val="20"/>
        </w:rPr>
        <w:t>0</w:t>
      </w:r>
      <w:r w:rsidRPr="0068266E">
        <w:rPr>
          <w:rFonts w:ascii="Arial" w:hAnsi="Arial" w:cs="Arial"/>
          <w:b/>
          <w:sz w:val="20"/>
          <w:szCs w:val="20"/>
        </w:rPr>
        <w:t>11 – Exibir penalidades</w:t>
      </w:r>
    </w:p>
    <w:p w:rsidR="0068266E" w:rsidRDefault="0068266E" w:rsidP="00542C08">
      <w:pPr>
        <w:spacing w:before="240"/>
        <w:ind w:left="567"/>
        <w:rPr>
          <w:rFonts w:ascii="Arial" w:hAnsi="Arial" w:cs="Arial"/>
          <w:sz w:val="20"/>
          <w:szCs w:val="20"/>
        </w:rPr>
      </w:pPr>
      <w:r>
        <w:rPr>
          <w:rFonts w:ascii="Arial" w:hAnsi="Arial" w:cs="Arial"/>
          <w:sz w:val="20"/>
          <w:szCs w:val="20"/>
        </w:rPr>
        <w:t xml:space="preserve">Sistema deverá exibir as empresas que sofreram penalidades por descumprimento das cláusulas </w:t>
      </w:r>
      <w:r w:rsidR="00DB0E30">
        <w:rPr>
          <w:rFonts w:ascii="Arial" w:hAnsi="Arial" w:cs="Arial"/>
          <w:sz w:val="20"/>
          <w:szCs w:val="20"/>
        </w:rPr>
        <w:t>do edital e</w:t>
      </w:r>
      <w:r>
        <w:rPr>
          <w:rFonts w:ascii="Arial" w:hAnsi="Arial" w:cs="Arial"/>
          <w:sz w:val="20"/>
          <w:szCs w:val="20"/>
        </w:rPr>
        <w:t xml:space="preserve"> contrato de atuação.</w:t>
      </w:r>
    </w:p>
    <w:p w:rsidR="00C35AFA" w:rsidRPr="00C35AFA" w:rsidRDefault="00F15711" w:rsidP="00542C08">
      <w:pPr>
        <w:spacing w:before="240"/>
        <w:ind w:left="567"/>
        <w:rPr>
          <w:b/>
        </w:rPr>
      </w:pPr>
      <w:r>
        <w:rPr>
          <w:rFonts w:ascii="Arial" w:hAnsi="Arial" w:cs="Arial"/>
          <w:b/>
          <w:sz w:val="20"/>
          <w:szCs w:val="20"/>
        </w:rPr>
        <w:t>R</w:t>
      </w:r>
      <w:r w:rsidR="00C35AFA" w:rsidRPr="00C35AFA">
        <w:rPr>
          <w:rFonts w:ascii="Arial" w:hAnsi="Arial" w:cs="Arial"/>
          <w:b/>
          <w:sz w:val="20"/>
          <w:szCs w:val="20"/>
        </w:rPr>
        <w:t>F0</w:t>
      </w:r>
      <w:r w:rsidR="0068266E">
        <w:rPr>
          <w:rFonts w:ascii="Arial" w:hAnsi="Arial" w:cs="Arial"/>
          <w:b/>
          <w:sz w:val="20"/>
          <w:szCs w:val="20"/>
        </w:rPr>
        <w:t>12</w:t>
      </w:r>
      <w:r w:rsidR="00C35AFA" w:rsidRPr="00C35AFA">
        <w:rPr>
          <w:rFonts w:ascii="Arial" w:hAnsi="Arial" w:cs="Arial"/>
          <w:b/>
          <w:sz w:val="20"/>
          <w:szCs w:val="20"/>
        </w:rPr>
        <w:t xml:space="preserve"> - Relatórios</w:t>
      </w:r>
    </w:p>
    <w:p w:rsidR="000A66CF" w:rsidRDefault="000A66CF" w:rsidP="00BC45CA"/>
    <w:p w:rsidR="00C35AFA" w:rsidRDefault="00C35AFA" w:rsidP="00BC45CA">
      <w:pPr>
        <w:rPr>
          <w:rFonts w:ascii="Arial" w:hAnsi="Arial" w:cs="Arial"/>
          <w:sz w:val="20"/>
          <w:szCs w:val="20"/>
        </w:rPr>
      </w:pPr>
      <w:r>
        <w:t xml:space="preserve">         </w:t>
      </w:r>
      <w:r w:rsidR="00DB0E30">
        <w:t>Fornece</w:t>
      </w:r>
      <w:r w:rsidRPr="00C35AFA">
        <w:rPr>
          <w:rFonts w:ascii="Arial" w:hAnsi="Arial" w:cs="Arial"/>
          <w:sz w:val="20"/>
          <w:szCs w:val="20"/>
        </w:rPr>
        <w:t xml:space="preserve"> informações gerenciais.</w:t>
      </w:r>
    </w:p>
    <w:p w:rsidR="00C35AFA" w:rsidRDefault="00C35AFA" w:rsidP="00BC45CA">
      <w:pPr>
        <w:rPr>
          <w:rFonts w:ascii="Arial" w:hAnsi="Arial" w:cs="Arial"/>
          <w:sz w:val="20"/>
          <w:szCs w:val="20"/>
        </w:rPr>
      </w:pPr>
    </w:p>
    <w:p w:rsidR="00C35AFA" w:rsidRPr="00C35AFA" w:rsidRDefault="00C35AFA" w:rsidP="00BC45CA">
      <w:pPr>
        <w:rPr>
          <w:rFonts w:ascii="Arial" w:hAnsi="Arial" w:cs="Arial"/>
          <w:sz w:val="20"/>
          <w:szCs w:val="20"/>
        </w:rPr>
      </w:pPr>
    </w:p>
    <w:p w:rsidR="00520E41" w:rsidRDefault="00520E41" w:rsidP="008C7D9C">
      <w:pPr>
        <w:pStyle w:val="Ttulo2"/>
        <w:spacing w:line="360" w:lineRule="auto"/>
        <w:ind w:hanging="434"/>
        <w:rPr>
          <w:rFonts w:ascii="Arial" w:hAnsi="Arial" w:cs="Arial"/>
          <w:kern w:val="32"/>
          <w:sz w:val="22"/>
          <w:szCs w:val="22"/>
        </w:rPr>
      </w:pPr>
      <w:r>
        <w:rPr>
          <w:rFonts w:ascii="Arial" w:hAnsi="Arial" w:cs="Arial"/>
          <w:kern w:val="32"/>
          <w:sz w:val="22"/>
          <w:szCs w:val="22"/>
        </w:rPr>
        <w:t>Requisitos Não Funcionais</w:t>
      </w:r>
    </w:p>
    <w:p w:rsidR="00DD1222" w:rsidRDefault="00DD1222" w:rsidP="00DD1222">
      <w:pPr>
        <w:pStyle w:val="Ttulo3"/>
        <w:numPr>
          <w:ilvl w:val="0"/>
          <w:numId w:val="0"/>
        </w:numPr>
        <w:spacing w:before="0" w:after="0"/>
        <w:ind w:left="567"/>
        <w:rPr>
          <w:b/>
          <w:i w:val="0"/>
          <w:sz w:val="20"/>
          <w:szCs w:val="20"/>
        </w:rPr>
      </w:pPr>
      <w:r>
        <w:rPr>
          <w:b/>
          <w:i w:val="0"/>
          <w:sz w:val="20"/>
          <w:szCs w:val="20"/>
        </w:rPr>
        <w:t xml:space="preserve">RNF001 </w:t>
      </w:r>
      <w:r w:rsidR="00542C08">
        <w:rPr>
          <w:b/>
          <w:i w:val="0"/>
          <w:sz w:val="20"/>
          <w:szCs w:val="20"/>
        </w:rPr>
        <w:t>–</w:t>
      </w:r>
      <w:r>
        <w:rPr>
          <w:b/>
          <w:i w:val="0"/>
          <w:sz w:val="20"/>
          <w:szCs w:val="20"/>
        </w:rPr>
        <w:t xml:space="preserve"> </w:t>
      </w:r>
      <w:r w:rsidR="00542C08">
        <w:rPr>
          <w:b/>
          <w:i w:val="0"/>
          <w:sz w:val="20"/>
          <w:szCs w:val="20"/>
        </w:rPr>
        <w:t>Usabilidade</w:t>
      </w:r>
    </w:p>
    <w:p w:rsidR="00542C08" w:rsidRPr="00542C08" w:rsidRDefault="00542C08" w:rsidP="00542C08"/>
    <w:p w:rsidR="00DD1222" w:rsidRDefault="00542C08" w:rsidP="00542C08">
      <w:pPr>
        <w:ind w:left="567"/>
        <w:jc w:val="both"/>
        <w:rPr>
          <w:rFonts w:ascii="Arial" w:hAnsi="Arial" w:cs="Arial"/>
          <w:sz w:val="20"/>
          <w:szCs w:val="20"/>
        </w:rPr>
      </w:pPr>
      <w:r w:rsidRPr="00542C08">
        <w:rPr>
          <w:rFonts w:ascii="Arial" w:hAnsi="Arial" w:cs="Arial"/>
          <w:sz w:val="20"/>
          <w:szCs w:val="20"/>
        </w:rPr>
        <w:t xml:space="preserve">O sistema deve facilitar para o usuário a compreensão da funcionalidade disponível através do </w:t>
      </w:r>
      <w:r>
        <w:rPr>
          <w:rFonts w:ascii="Arial" w:hAnsi="Arial" w:cs="Arial"/>
          <w:sz w:val="20"/>
          <w:szCs w:val="20"/>
        </w:rPr>
        <w:t xml:space="preserve">       </w:t>
      </w:r>
      <w:r w:rsidRPr="00542C08">
        <w:rPr>
          <w:rFonts w:ascii="Arial" w:hAnsi="Arial" w:cs="Arial"/>
          <w:sz w:val="20"/>
          <w:szCs w:val="20"/>
        </w:rPr>
        <w:t xml:space="preserve">uso de termos comuns dentro do meio no qual ele está inserido. Deverá possuir uma apresentação simples tornando realização das ações de forma intuitiva e lógica. </w:t>
      </w:r>
    </w:p>
    <w:p w:rsidR="00542C08" w:rsidRPr="00DD1222" w:rsidRDefault="00542C08" w:rsidP="00542C08">
      <w:pPr>
        <w:ind w:left="567"/>
        <w:jc w:val="both"/>
      </w:pPr>
    </w:p>
    <w:p w:rsidR="00DD1222" w:rsidRDefault="00DD1222" w:rsidP="00DD1222">
      <w:pPr>
        <w:pStyle w:val="Ttulo3"/>
        <w:numPr>
          <w:ilvl w:val="0"/>
          <w:numId w:val="0"/>
        </w:numPr>
        <w:spacing w:before="0" w:after="0"/>
        <w:ind w:left="567"/>
        <w:rPr>
          <w:b/>
          <w:i w:val="0"/>
          <w:sz w:val="20"/>
          <w:szCs w:val="20"/>
        </w:rPr>
      </w:pPr>
      <w:r>
        <w:rPr>
          <w:b/>
          <w:i w:val="0"/>
          <w:sz w:val="20"/>
          <w:szCs w:val="20"/>
        </w:rPr>
        <w:t xml:space="preserve">RNF002 - </w:t>
      </w:r>
      <w:r w:rsidR="00542C08">
        <w:rPr>
          <w:b/>
          <w:i w:val="0"/>
          <w:sz w:val="20"/>
          <w:szCs w:val="20"/>
        </w:rPr>
        <w:t>Desempenho</w:t>
      </w:r>
    </w:p>
    <w:p w:rsidR="00DD1222" w:rsidRDefault="00542C08" w:rsidP="00DD1222">
      <w:pPr>
        <w:spacing w:before="240"/>
        <w:ind w:left="567"/>
        <w:rPr>
          <w:rFonts w:ascii="Arial" w:hAnsi="Arial" w:cs="Arial"/>
          <w:sz w:val="20"/>
          <w:szCs w:val="20"/>
        </w:rPr>
      </w:pPr>
      <w:r>
        <w:rPr>
          <w:rFonts w:ascii="Arial" w:hAnsi="Arial" w:cs="Arial"/>
          <w:sz w:val="20"/>
          <w:szCs w:val="20"/>
        </w:rPr>
        <w:t>O sistema deverá funcionar nos navegadores MOZILLA FIREFOX, G</w:t>
      </w:r>
      <w:r w:rsidR="00EE34E9">
        <w:rPr>
          <w:rFonts w:ascii="Arial" w:hAnsi="Arial" w:cs="Arial"/>
          <w:sz w:val="20"/>
          <w:szCs w:val="20"/>
        </w:rPr>
        <w:t>OOGLE CHROME, INTERNET EXPLORER, MICROSOFT EDGE.</w:t>
      </w:r>
    </w:p>
    <w:p w:rsidR="00542C08" w:rsidRDefault="00542C08" w:rsidP="00542C08">
      <w:pPr>
        <w:pStyle w:val="Ttulo3"/>
        <w:numPr>
          <w:ilvl w:val="0"/>
          <w:numId w:val="0"/>
        </w:numPr>
        <w:spacing w:before="0" w:after="0"/>
        <w:ind w:left="567"/>
        <w:rPr>
          <w:b/>
          <w:i w:val="0"/>
          <w:sz w:val="20"/>
          <w:szCs w:val="20"/>
        </w:rPr>
      </w:pPr>
    </w:p>
    <w:p w:rsidR="00542C08" w:rsidRDefault="00542C08" w:rsidP="00542C08">
      <w:pPr>
        <w:pStyle w:val="Ttulo3"/>
        <w:numPr>
          <w:ilvl w:val="0"/>
          <w:numId w:val="0"/>
        </w:numPr>
        <w:spacing w:before="0" w:after="0"/>
        <w:ind w:left="567"/>
        <w:rPr>
          <w:b/>
          <w:i w:val="0"/>
          <w:sz w:val="20"/>
          <w:szCs w:val="20"/>
        </w:rPr>
      </w:pPr>
      <w:r>
        <w:rPr>
          <w:b/>
          <w:i w:val="0"/>
          <w:sz w:val="20"/>
          <w:szCs w:val="20"/>
        </w:rPr>
        <w:t>RNF002 - Confiabilidade</w:t>
      </w:r>
    </w:p>
    <w:p w:rsidR="00542C08" w:rsidRDefault="00542C08" w:rsidP="00542C08"/>
    <w:p w:rsidR="005C0041" w:rsidRPr="00925EF6" w:rsidRDefault="00925EF6" w:rsidP="005C0041">
      <w:pPr>
        <w:ind w:left="432"/>
        <w:rPr>
          <w:rFonts w:ascii="Arial" w:hAnsi="Arial" w:cs="Arial"/>
          <w:sz w:val="20"/>
          <w:szCs w:val="20"/>
        </w:rPr>
      </w:pPr>
      <w:r w:rsidRPr="00925EF6">
        <w:rPr>
          <w:rFonts w:ascii="Arial" w:hAnsi="Arial" w:cs="Arial"/>
          <w:sz w:val="20"/>
          <w:szCs w:val="20"/>
        </w:rPr>
        <w:t xml:space="preserve">  Informações precisas sobre os valores gerados.</w:t>
      </w:r>
    </w:p>
    <w:p w:rsidR="00542C08" w:rsidRPr="00EB2455" w:rsidRDefault="00542C08" w:rsidP="00DD1222">
      <w:pPr>
        <w:spacing w:before="240"/>
        <w:ind w:left="567"/>
        <w:rPr>
          <w:rFonts w:ascii="Arial" w:hAnsi="Arial" w:cs="Arial"/>
          <w:sz w:val="20"/>
          <w:szCs w:val="20"/>
        </w:rPr>
      </w:pPr>
    </w:p>
    <w:p w:rsidR="00520E41" w:rsidRDefault="00520E41" w:rsidP="00520E41"/>
    <w:p w:rsidR="00520E41" w:rsidRPr="00F768EB" w:rsidRDefault="00F768EB" w:rsidP="00F768EB">
      <w:pPr>
        <w:pStyle w:val="Ttulo1"/>
        <w:shd w:val="clear" w:color="auto" w:fill="auto"/>
        <w:rPr>
          <w:rFonts w:ascii="Arial" w:hAnsi="Arial" w:cs="Arial"/>
          <w:sz w:val="22"/>
          <w:szCs w:val="22"/>
        </w:rPr>
      </w:pPr>
      <w:r w:rsidRPr="00F768EB">
        <w:rPr>
          <w:rFonts w:ascii="Arial" w:hAnsi="Arial" w:cs="Arial"/>
          <w:sz w:val="22"/>
          <w:szCs w:val="22"/>
        </w:rPr>
        <w:t>RESTRIÇÕES</w:t>
      </w:r>
    </w:p>
    <w:p w:rsidR="00520E41" w:rsidRDefault="00520E41" w:rsidP="00520E41"/>
    <w:p w:rsidR="00925EF6" w:rsidRDefault="00925EF6" w:rsidP="00925EF6">
      <w:pPr>
        <w:autoSpaceDE w:val="0"/>
        <w:autoSpaceDN w:val="0"/>
        <w:spacing w:before="40" w:after="40"/>
        <w:rPr>
          <w:rFonts w:eastAsia="Times New Roman"/>
          <w:sz w:val="22"/>
          <w:szCs w:val="22"/>
          <w:lang w:eastAsia="pt-BR"/>
        </w:rPr>
      </w:pPr>
      <w:r>
        <w:rPr>
          <w:rFonts w:ascii="Arial" w:hAnsi="Arial" w:cs="Arial"/>
          <w:sz w:val="20"/>
          <w:szCs w:val="20"/>
        </w:rPr>
        <w:t xml:space="preserve">Utilização da tecnologia </w:t>
      </w:r>
      <w:r>
        <w:rPr>
          <w:rFonts w:ascii="Segoe UI" w:hAnsi="Segoe UI" w:cs="Segoe UI"/>
          <w:sz w:val="20"/>
          <w:szCs w:val="20"/>
        </w:rPr>
        <w:t>Java (REST) + Angular JS.</w:t>
      </w:r>
    </w:p>
    <w:p w:rsidR="008F6E73" w:rsidRPr="008F6E73" w:rsidRDefault="008F6E73" w:rsidP="008F6E73">
      <w:pPr>
        <w:rPr>
          <w:rFonts w:ascii="Arial" w:hAnsi="Arial" w:cs="Arial"/>
          <w:sz w:val="20"/>
          <w:szCs w:val="20"/>
        </w:rPr>
      </w:pPr>
    </w:p>
    <w:p w:rsidR="00BC45CA" w:rsidRPr="00BC45CA" w:rsidRDefault="00BC45CA" w:rsidP="00BC45CA"/>
    <w:bookmarkEnd w:id="1"/>
    <w:bookmarkEnd w:id="2"/>
    <w:p w:rsidR="00C15FA7" w:rsidRPr="00A81249" w:rsidRDefault="00C15FA7" w:rsidP="000911D2">
      <w:pPr>
        <w:ind w:firstLine="540"/>
        <w:rPr>
          <w:rFonts w:ascii="Arial" w:hAnsi="Arial" w:cs="Arial"/>
          <w:sz w:val="20"/>
          <w:szCs w:val="20"/>
          <w:lang w:eastAsia="en-US"/>
        </w:rPr>
      </w:pPr>
    </w:p>
    <w:p w:rsidR="00C227D7" w:rsidRPr="00F768EB" w:rsidRDefault="00C227D7" w:rsidP="00C227D7">
      <w:pPr>
        <w:pStyle w:val="Ttulo1"/>
        <w:shd w:val="clear" w:color="auto" w:fill="auto"/>
        <w:rPr>
          <w:rFonts w:ascii="Arial" w:hAnsi="Arial" w:cs="Arial"/>
          <w:sz w:val="22"/>
          <w:szCs w:val="22"/>
        </w:rPr>
      </w:pPr>
      <w:r>
        <w:rPr>
          <w:rFonts w:ascii="Arial" w:hAnsi="Arial" w:cs="Arial"/>
          <w:sz w:val="22"/>
          <w:szCs w:val="22"/>
        </w:rPr>
        <w:t>REFERÊNCIAS</w:t>
      </w:r>
    </w:p>
    <w:p w:rsidR="0034312E" w:rsidRPr="00981C6D" w:rsidRDefault="0034312E" w:rsidP="00CC29AC">
      <w:pPr>
        <w:rPr>
          <w:rFonts w:asciiTheme="minorHAnsi" w:hAnsiTheme="minorHAnsi" w:cs="Arial"/>
          <w:sz w:val="20"/>
          <w:szCs w:val="20"/>
        </w:rPr>
      </w:pPr>
    </w:p>
    <w:p w:rsidR="00C227D7" w:rsidRPr="00C227D7" w:rsidRDefault="00925EF6" w:rsidP="00C227D7">
      <w:pPr>
        <w:rPr>
          <w:rFonts w:ascii="Arial" w:hAnsi="Arial" w:cs="Arial"/>
          <w:sz w:val="20"/>
          <w:szCs w:val="20"/>
        </w:rPr>
      </w:pPr>
      <w:r>
        <w:rPr>
          <w:rFonts w:ascii="Arial" w:hAnsi="Arial" w:cs="Arial"/>
          <w:sz w:val="20"/>
          <w:szCs w:val="20"/>
        </w:rPr>
        <w:t>Edital de abertura com os requisitos mínimos para cadastro das empresas e suas soluções.</w:t>
      </w:r>
    </w:p>
    <w:p w:rsidR="00B75C94" w:rsidRDefault="00B75C94">
      <w:pPr>
        <w:rPr>
          <w:rFonts w:ascii="Arial" w:hAnsi="Arial" w:cs="Arial"/>
          <w:sz w:val="18"/>
          <w:szCs w:val="18"/>
        </w:rPr>
      </w:pPr>
    </w:p>
    <w:p w:rsidR="002247BE" w:rsidRDefault="002247BE">
      <w:pPr>
        <w:rPr>
          <w:rFonts w:ascii="Arial" w:hAnsi="Arial" w:cs="Arial"/>
          <w:sz w:val="18"/>
          <w:szCs w:val="18"/>
        </w:rPr>
      </w:pPr>
    </w:p>
    <w:p w:rsidR="002247BE" w:rsidRPr="008B37FB" w:rsidRDefault="002247BE">
      <w:pPr>
        <w:rPr>
          <w:rFonts w:ascii="Arial" w:hAnsi="Arial" w:cs="Arial"/>
          <w:sz w:val="18"/>
          <w:szCs w:val="18"/>
        </w:rPr>
      </w:pPr>
    </w:p>
    <w:sectPr w:rsidR="002247BE" w:rsidRPr="008B37FB" w:rsidSect="00A80271">
      <w:headerReference w:type="default" r:id="rId9"/>
      <w:footerReference w:type="default" r:id="rId10"/>
      <w:headerReference w:type="first" r:id="rId11"/>
      <w:pgSz w:w="11906" w:h="16838" w:code="9"/>
      <w:pgMar w:top="1418" w:right="1134" w:bottom="1134" w:left="1701" w:header="425" w:footer="38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6B75" w:rsidRDefault="008D6B75" w:rsidP="00CC29AC">
      <w:r>
        <w:separator/>
      </w:r>
    </w:p>
  </w:endnote>
  <w:endnote w:type="continuationSeparator" w:id="0">
    <w:p w:rsidR="008D6B75" w:rsidRDefault="008D6B75" w:rsidP="00CC2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Bold">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Raavi">
    <w:panose1 w:val="020B0502040204020203"/>
    <w:charset w:val="00"/>
    <w:family w:val="swiss"/>
    <w:pitch w:val="variable"/>
    <w:sig w:usb0="0002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70" w:type="dxa"/>
      <w:tblBorders>
        <w:top w:val="single" w:sz="2" w:space="0" w:color="auto"/>
      </w:tblBorders>
      <w:tblLayout w:type="fixed"/>
      <w:tblLook w:val="0000" w:firstRow="0" w:lastRow="0" w:firstColumn="0" w:lastColumn="0" w:noHBand="0" w:noVBand="0"/>
    </w:tblPr>
    <w:tblGrid>
      <w:gridCol w:w="6080"/>
      <w:gridCol w:w="1645"/>
      <w:gridCol w:w="1645"/>
    </w:tblGrid>
    <w:tr w:rsidR="00DE6D8B" w:rsidRPr="00124179" w:rsidTr="00C21D9D">
      <w:trPr>
        <w:trHeight w:val="254"/>
      </w:trPr>
      <w:tc>
        <w:tcPr>
          <w:tcW w:w="6080" w:type="dxa"/>
          <w:shd w:val="clear" w:color="auto" w:fill="auto"/>
        </w:tcPr>
        <w:p w:rsidR="00DE6D8B" w:rsidRPr="00124179" w:rsidRDefault="00DE6D8B" w:rsidP="00C21D9D">
          <w:pPr>
            <w:pStyle w:val="Rodap"/>
            <w:rPr>
              <w:rFonts w:ascii="Arial" w:hAnsi="Arial" w:cs="Arial"/>
              <w:color w:val="31849B"/>
              <w:sz w:val="18"/>
              <w:szCs w:val="18"/>
            </w:rPr>
          </w:pPr>
          <w:r w:rsidRPr="00124179">
            <w:rPr>
              <w:rFonts w:ascii="Arial" w:hAnsi="Arial" w:cs="Arial"/>
              <w:sz w:val="18"/>
              <w:szCs w:val="18"/>
            </w:rPr>
            <w:t>Metodologia de Desenvolvimento de Software</w:t>
          </w:r>
          <w:r>
            <w:rPr>
              <w:rFonts w:ascii="Arial" w:hAnsi="Arial" w:cs="Arial"/>
              <w:sz w:val="18"/>
              <w:szCs w:val="18"/>
            </w:rPr>
            <w:t xml:space="preserve"> – Versão 1.0</w:t>
          </w:r>
        </w:p>
      </w:tc>
      <w:tc>
        <w:tcPr>
          <w:tcW w:w="1645" w:type="dxa"/>
          <w:shd w:val="clear" w:color="auto" w:fill="auto"/>
        </w:tcPr>
        <w:p w:rsidR="00DE6D8B" w:rsidRPr="00E5469A" w:rsidRDefault="00DE6D8B" w:rsidP="00C21D9D">
          <w:pPr>
            <w:pStyle w:val="Rodap"/>
            <w:jc w:val="center"/>
            <w:rPr>
              <w:color w:val="31849B"/>
              <w:lang w:val="pt-PT"/>
            </w:rPr>
          </w:pPr>
        </w:p>
      </w:tc>
      <w:tc>
        <w:tcPr>
          <w:tcW w:w="1645" w:type="dxa"/>
          <w:shd w:val="clear" w:color="auto" w:fill="auto"/>
        </w:tcPr>
        <w:p w:rsidR="00DE6D8B" w:rsidRPr="00124179" w:rsidRDefault="00DE6D8B" w:rsidP="00C21D9D">
          <w:pPr>
            <w:pStyle w:val="Rodap"/>
            <w:jc w:val="right"/>
            <w:rPr>
              <w:rFonts w:ascii="Arial" w:hAnsi="Arial" w:cs="Arial"/>
              <w:sz w:val="18"/>
              <w:szCs w:val="18"/>
            </w:rPr>
          </w:pPr>
          <w:r w:rsidRPr="00124179">
            <w:rPr>
              <w:rFonts w:ascii="Arial" w:hAnsi="Arial" w:cs="Arial"/>
              <w:sz w:val="18"/>
              <w:szCs w:val="18"/>
              <w:lang w:val="pt-PT"/>
            </w:rPr>
            <w:t xml:space="preserve">Pág. </w:t>
          </w:r>
          <w:r w:rsidRPr="00124179">
            <w:rPr>
              <w:rFonts w:ascii="Arial" w:hAnsi="Arial" w:cs="Arial"/>
              <w:sz w:val="18"/>
              <w:szCs w:val="18"/>
            </w:rPr>
            <w:fldChar w:fldCharType="begin"/>
          </w:r>
          <w:r w:rsidRPr="00124179">
            <w:rPr>
              <w:rFonts w:ascii="Arial" w:hAnsi="Arial" w:cs="Arial"/>
              <w:sz w:val="18"/>
              <w:szCs w:val="18"/>
            </w:rPr>
            <w:instrText xml:space="preserve"> PAGE </w:instrText>
          </w:r>
          <w:r w:rsidRPr="00124179">
            <w:rPr>
              <w:rFonts w:ascii="Arial" w:hAnsi="Arial" w:cs="Arial"/>
              <w:sz w:val="18"/>
              <w:szCs w:val="18"/>
            </w:rPr>
            <w:fldChar w:fldCharType="separate"/>
          </w:r>
          <w:r w:rsidR="00687BF8">
            <w:rPr>
              <w:rFonts w:ascii="Arial" w:hAnsi="Arial" w:cs="Arial"/>
              <w:noProof/>
              <w:sz w:val="18"/>
              <w:szCs w:val="18"/>
            </w:rPr>
            <w:t>4</w:t>
          </w:r>
          <w:r w:rsidRPr="00124179">
            <w:rPr>
              <w:rFonts w:ascii="Arial" w:hAnsi="Arial" w:cs="Arial"/>
              <w:noProof/>
              <w:sz w:val="18"/>
              <w:szCs w:val="18"/>
            </w:rPr>
            <w:fldChar w:fldCharType="end"/>
          </w:r>
          <w:r w:rsidRPr="00124179">
            <w:rPr>
              <w:rFonts w:ascii="Arial" w:hAnsi="Arial" w:cs="Arial"/>
              <w:sz w:val="18"/>
              <w:szCs w:val="18"/>
            </w:rPr>
            <w:t xml:space="preserve"> de </w:t>
          </w:r>
          <w:r w:rsidRPr="00124179">
            <w:rPr>
              <w:rFonts w:ascii="Arial" w:hAnsi="Arial" w:cs="Arial"/>
              <w:sz w:val="18"/>
              <w:szCs w:val="18"/>
            </w:rPr>
            <w:fldChar w:fldCharType="begin"/>
          </w:r>
          <w:r w:rsidRPr="00124179">
            <w:rPr>
              <w:rFonts w:ascii="Arial" w:hAnsi="Arial" w:cs="Arial"/>
              <w:sz w:val="18"/>
              <w:szCs w:val="18"/>
            </w:rPr>
            <w:instrText xml:space="preserve"> NUMPAGES </w:instrText>
          </w:r>
          <w:r w:rsidRPr="00124179">
            <w:rPr>
              <w:rFonts w:ascii="Arial" w:hAnsi="Arial" w:cs="Arial"/>
              <w:sz w:val="18"/>
              <w:szCs w:val="18"/>
            </w:rPr>
            <w:fldChar w:fldCharType="separate"/>
          </w:r>
          <w:r w:rsidR="00687BF8">
            <w:rPr>
              <w:rFonts w:ascii="Arial" w:hAnsi="Arial" w:cs="Arial"/>
              <w:noProof/>
              <w:sz w:val="18"/>
              <w:szCs w:val="18"/>
            </w:rPr>
            <w:t>4</w:t>
          </w:r>
          <w:r w:rsidRPr="00124179">
            <w:rPr>
              <w:rFonts w:ascii="Arial" w:hAnsi="Arial" w:cs="Arial"/>
              <w:noProof/>
              <w:sz w:val="18"/>
              <w:szCs w:val="18"/>
            </w:rPr>
            <w:fldChar w:fldCharType="end"/>
          </w:r>
        </w:p>
      </w:tc>
    </w:tr>
  </w:tbl>
  <w:p w:rsidR="00CC29AC" w:rsidRDefault="00CC29AC" w:rsidP="00CC29A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6B75" w:rsidRDefault="008D6B75" w:rsidP="00CC29AC">
      <w:r>
        <w:separator/>
      </w:r>
    </w:p>
  </w:footnote>
  <w:footnote w:type="continuationSeparator" w:id="0">
    <w:p w:rsidR="008D6B75" w:rsidRDefault="008D6B75" w:rsidP="00CC29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2" w:space="0" w:color="auto"/>
      </w:tblBorders>
      <w:tblLook w:val="04A0" w:firstRow="1" w:lastRow="0" w:firstColumn="1" w:lastColumn="0" w:noHBand="0" w:noVBand="1"/>
    </w:tblPr>
    <w:tblGrid>
      <w:gridCol w:w="1769"/>
      <w:gridCol w:w="7302"/>
    </w:tblGrid>
    <w:tr w:rsidR="00DE6D8B" w:rsidRPr="009B7730" w:rsidTr="00C21D9D">
      <w:trPr>
        <w:trHeight w:hRule="exact" w:val="907"/>
      </w:trPr>
      <w:tc>
        <w:tcPr>
          <w:tcW w:w="1808" w:type="dxa"/>
          <w:shd w:val="clear" w:color="auto" w:fill="auto"/>
        </w:tcPr>
        <w:p w:rsidR="00DE6D8B" w:rsidRPr="009B7730" w:rsidRDefault="00DE6D8B" w:rsidP="00C21D9D">
          <w:pPr>
            <w:pStyle w:val="Cabealho"/>
            <w:rPr>
              <w:rFonts w:ascii="Arial" w:hAnsi="Arial" w:cs="Arial"/>
              <w:b/>
              <w:bCs/>
              <w:color w:val="365F91"/>
              <w:sz w:val="20"/>
              <w:szCs w:val="20"/>
            </w:rPr>
          </w:pPr>
        </w:p>
      </w:tc>
      <w:tc>
        <w:tcPr>
          <w:tcW w:w="7479" w:type="dxa"/>
          <w:shd w:val="clear" w:color="auto" w:fill="auto"/>
          <w:vAlign w:val="center"/>
        </w:tcPr>
        <w:p w:rsidR="00DE6D8B" w:rsidRPr="0031792E" w:rsidRDefault="00DE6D8B" w:rsidP="00BC45CA">
          <w:pPr>
            <w:pStyle w:val="Cabealho"/>
            <w:ind w:left="-2093"/>
            <w:jc w:val="center"/>
            <w:rPr>
              <w:rFonts w:ascii="Arial" w:hAnsi="Arial" w:cs="Arial"/>
              <w:b/>
              <w:bCs/>
              <w:color w:val="365F91"/>
              <w:sz w:val="20"/>
              <w:szCs w:val="20"/>
            </w:rPr>
          </w:pPr>
          <w:r w:rsidRPr="00D73C4B">
            <w:rPr>
              <w:rFonts w:ascii="Arial" w:hAnsi="Arial" w:cs="Arial"/>
              <w:b/>
              <w:bCs/>
              <w:color w:val="000000" w:themeColor="text1"/>
              <w:sz w:val="18"/>
              <w:szCs w:val="18"/>
            </w:rPr>
            <w:t xml:space="preserve">Documento de </w:t>
          </w:r>
          <w:r w:rsidR="00326CDD">
            <w:rPr>
              <w:rFonts w:ascii="Arial" w:hAnsi="Arial" w:cs="Arial"/>
              <w:b/>
              <w:bCs/>
              <w:color w:val="000000" w:themeColor="text1"/>
              <w:sz w:val="18"/>
              <w:szCs w:val="18"/>
            </w:rPr>
            <w:t xml:space="preserve">Visão de </w:t>
          </w:r>
          <w:r w:rsidR="00BC45CA">
            <w:rPr>
              <w:rFonts w:ascii="Arial" w:hAnsi="Arial" w:cs="Arial"/>
              <w:b/>
              <w:bCs/>
              <w:color w:val="000000" w:themeColor="text1"/>
              <w:sz w:val="18"/>
              <w:szCs w:val="18"/>
            </w:rPr>
            <w:t>Sistema</w:t>
          </w:r>
        </w:p>
      </w:tc>
    </w:tr>
  </w:tbl>
  <w:p w:rsidR="00CC29AC" w:rsidRDefault="00CC29AC">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Ind w:w="-87" w:type="dxa"/>
      <w:tblBorders>
        <w:top w:val="single" w:sz="12" w:space="0" w:color="auto"/>
        <w:bottom w:val="single" w:sz="12" w:space="0" w:color="auto"/>
        <w:insideV w:val="single" w:sz="2" w:space="0" w:color="auto"/>
      </w:tblBorders>
      <w:tblLayout w:type="fixed"/>
      <w:tblCellMar>
        <w:left w:w="10" w:type="dxa"/>
        <w:right w:w="10" w:type="dxa"/>
      </w:tblCellMar>
      <w:tblLook w:val="0000" w:firstRow="0" w:lastRow="0" w:firstColumn="0" w:lastColumn="0" w:noHBand="0" w:noVBand="0"/>
    </w:tblPr>
    <w:tblGrid>
      <w:gridCol w:w="9356"/>
    </w:tblGrid>
    <w:tr w:rsidR="00DE6D8B" w:rsidTr="00C21D9D">
      <w:trPr>
        <w:trHeight w:val="301"/>
      </w:trPr>
      <w:tc>
        <w:tcPr>
          <w:tcW w:w="9356" w:type="dxa"/>
          <w:tcMar>
            <w:top w:w="55" w:type="dxa"/>
            <w:left w:w="55" w:type="dxa"/>
            <w:bottom w:w="55" w:type="dxa"/>
            <w:right w:w="55" w:type="dxa"/>
          </w:tcMar>
        </w:tcPr>
        <w:p w:rsidR="00DE6D8B" w:rsidRPr="007F28B6" w:rsidRDefault="00DE6D8B" w:rsidP="00C21D9D">
          <w:pPr>
            <w:pStyle w:val="TableContents"/>
            <w:jc w:val="center"/>
            <w:rPr>
              <w:rFonts w:ascii="Arial" w:hAnsi="Arial" w:cs="Arial"/>
              <w:b/>
              <w:bCs/>
              <w:sz w:val="20"/>
              <w:szCs w:val="20"/>
            </w:rPr>
          </w:pPr>
          <w:r w:rsidRPr="007F28B6">
            <w:rPr>
              <w:rFonts w:ascii="Arial" w:hAnsi="Arial" w:cs="Arial"/>
              <w:b/>
              <w:bCs/>
              <w:sz w:val="20"/>
              <w:szCs w:val="20"/>
            </w:rPr>
            <w:t>Ministério da Saúde</w:t>
          </w:r>
        </w:p>
        <w:p w:rsidR="00DE6D8B" w:rsidRPr="002F1C4B" w:rsidRDefault="00DE6D8B" w:rsidP="00C21D9D">
          <w:pPr>
            <w:pStyle w:val="TableContents"/>
            <w:jc w:val="center"/>
            <w:rPr>
              <w:rFonts w:ascii="Arial" w:hAnsi="Arial" w:cs="Arial"/>
              <w:sz w:val="18"/>
              <w:szCs w:val="18"/>
            </w:rPr>
          </w:pPr>
          <w:r w:rsidRPr="002F1C4B">
            <w:rPr>
              <w:rFonts w:ascii="Arial" w:hAnsi="Arial" w:cs="Arial"/>
              <w:sz w:val="18"/>
              <w:szCs w:val="18"/>
            </w:rPr>
            <w:t>Secretaria Executiva</w:t>
          </w:r>
        </w:p>
        <w:p w:rsidR="00DE6D8B" w:rsidRPr="002F1C4B" w:rsidRDefault="00DE6D8B" w:rsidP="00C21D9D">
          <w:pPr>
            <w:pStyle w:val="TableContents"/>
            <w:jc w:val="center"/>
            <w:rPr>
              <w:rFonts w:ascii="Arial" w:hAnsi="Arial" w:cs="Arial"/>
              <w:sz w:val="18"/>
              <w:szCs w:val="18"/>
            </w:rPr>
          </w:pPr>
          <w:r w:rsidRPr="002F1C4B">
            <w:rPr>
              <w:rFonts w:ascii="Arial" w:hAnsi="Arial" w:cs="Arial"/>
              <w:sz w:val="18"/>
              <w:szCs w:val="18"/>
            </w:rPr>
            <w:t>Departamento de Informática do SUS</w:t>
          </w:r>
        </w:p>
        <w:p w:rsidR="00DE6D8B" w:rsidRPr="002F1C4B" w:rsidRDefault="00DE6D8B" w:rsidP="00C21D9D">
          <w:pPr>
            <w:pStyle w:val="TableContents"/>
            <w:jc w:val="center"/>
            <w:rPr>
              <w:rFonts w:ascii="Arial" w:hAnsi="Arial" w:cs="Arial"/>
              <w:sz w:val="20"/>
              <w:szCs w:val="20"/>
            </w:rPr>
          </w:pPr>
          <w:r>
            <w:rPr>
              <w:rFonts w:ascii="Arial" w:hAnsi="Arial" w:cs="Arial"/>
              <w:sz w:val="18"/>
              <w:szCs w:val="18"/>
            </w:rPr>
            <w:t>Coordenação-Geral de Aná</w:t>
          </w:r>
          <w:r w:rsidRPr="002F1C4B">
            <w:rPr>
              <w:rFonts w:ascii="Arial" w:hAnsi="Arial" w:cs="Arial"/>
              <w:sz w:val="18"/>
              <w:szCs w:val="18"/>
            </w:rPr>
            <w:t>lise e Manutenção</w:t>
          </w:r>
        </w:p>
      </w:tc>
    </w:tr>
    <w:tr w:rsidR="00DE6D8B" w:rsidTr="00C21D9D">
      <w:trPr>
        <w:trHeight w:val="234"/>
      </w:trPr>
      <w:tc>
        <w:tcPr>
          <w:tcW w:w="9356" w:type="dxa"/>
          <w:tcMar>
            <w:top w:w="55" w:type="dxa"/>
            <w:left w:w="55" w:type="dxa"/>
            <w:bottom w:w="55" w:type="dxa"/>
            <w:right w:w="55" w:type="dxa"/>
          </w:tcMar>
        </w:tcPr>
        <w:p w:rsidR="00DE6D8B" w:rsidRPr="007F28B6" w:rsidRDefault="00DE6D8B" w:rsidP="00C21D9D">
          <w:pPr>
            <w:pStyle w:val="TableContents"/>
            <w:jc w:val="center"/>
            <w:rPr>
              <w:rFonts w:ascii="Arial" w:hAnsi="Arial" w:cs="Arial"/>
              <w:b/>
              <w:bCs/>
              <w:sz w:val="20"/>
              <w:szCs w:val="20"/>
            </w:rPr>
          </w:pPr>
          <w:r w:rsidRPr="007F28B6">
            <w:rPr>
              <w:rFonts w:ascii="Arial" w:hAnsi="Arial" w:cs="Arial"/>
              <w:b/>
              <w:bCs/>
              <w:sz w:val="20"/>
              <w:szCs w:val="20"/>
            </w:rPr>
            <w:t>METODOLOGIA DE DESENVOLVIMENTO DE SOFTWARE</w:t>
          </w:r>
        </w:p>
      </w:tc>
    </w:tr>
  </w:tbl>
  <w:p w:rsidR="00A80271" w:rsidRPr="00A80271" w:rsidRDefault="00A80271" w:rsidP="00A80271">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67000C"/>
    <w:multiLevelType w:val="multilevel"/>
    <w:tmpl w:val="55E6E576"/>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cs="Times New Roman" w:hint="default"/>
      </w:rPr>
    </w:lvl>
    <w:lvl w:ilvl="2">
      <w:start w:val="1"/>
      <w:numFmt w:val="decimal"/>
      <w:pStyle w:val="Ttulo3"/>
      <w:lvlText w:val="%1.%2.%3"/>
      <w:lvlJc w:val="left"/>
      <w:pPr>
        <w:tabs>
          <w:tab w:val="num" w:pos="720"/>
        </w:tabs>
        <w:ind w:left="720" w:hanging="720"/>
      </w:pPr>
      <w:rPr>
        <w:rFonts w:cs="Times New Roman" w:hint="default"/>
      </w:rPr>
    </w:lvl>
    <w:lvl w:ilvl="3">
      <w:start w:val="1"/>
      <w:numFmt w:val="decimal"/>
      <w:pStyle w:val="Ttulo4"/>
      <w:lvlText w:val="%1.%2.%3.%4"/>
      <w:lvlJc w:val="left"/>
      <w:pPr>
        <w:tabs>
          <w:tab w:val="num" w:pos="864"/>
        </w:tabs>
        <w:ind w:left="864" w:hanging="864"/>
      </w:pPr>
      <w:rPr>
        <w:rFonts w:cs="Times New Roman" w:hint="default"/>
      </w:rPr>
    </w:lvl>
    <w:lvl w:ilvl="4">
      <w:start w:val="1"/>
      <w:numFmt w:val="decimal"/>
      <w:pStyle w:val="Ttulo5"/>
      <w:lvlText w:val="%1.%2.%3.%4.%5"/>
      <w:lvlJc w:val="left"/>
      <w:pPr>
        <w:tabs>
          <w:tab w:val="num" w:pos="1008"/>
        </w:tabs>
        <w:ind w:left="1008" w:hanging="1008"/>
      </w:pPr>
      <w:rPr>
        <w:rFonts w:cs="Times New Roman" w:hint="default"/>
      </w:rPr>
    </w:lvl>
    <w:lvl w:ilvl="5">
      <w:start w:val="1"/>
      <w:numFmt w:val="decimal"/>
      <w:pStyle w:val="Ttulo6"/>
      <w:lvlText w:val="%1.%2.%3.%4.%5.%6"/>
      <w:lvlJc w:val="left"/>
      <w:pPr>
        <w:tabs>
          <w:tab w:val="num" w:pos="1152"/>
        </w:tabs>
        <w:ind w:left="1152" w:hanging="1152"/>
      </w:pPr>
      <w:rPr>
        <w:rFonts w:cs="Times New Roman" w:hint="default"/>
      </w:rPr>
    </w:lvl>
    <w:lvl w:ilvl="6">
      <w:start w:val="1"/>
      <w:numFmt w:val="decimal"/>
      <w:pStyle w:val="Ttulo7"/>
      <w:lvlText w:val="%1.%2.%3.%4.%5.%6.%7"/>
      <w:lvlJc w:val="left"/>
      <w:pPr>
        <w:tabs>
          <w:tab w:val="num" w:pos="1296"/>
        </w:tabs>
        <w:ind w:left="1296" w:hanging="1296"/>
      </w:pPr>
      <w:rPr>
        <w:rFonts w:cs="Times New Roman" w:hint="default"/>
      </w:rPr>
    </w:lvl>
    <w:lvl w:ilvl="7">
      <w:start w:val="1"/>
      <w:numFmt w:val="decimal"/>
      <w:pStyle w:val="Ttulo8"/>
      <w:lvlText w:val="%1.%2.%3.%4.%5.%6.%7.%8"/>
      <w:lvlJc w:val="left"/>
      <w:pPr>
        <w:tabs>
          <w:tab w:val="num" w:pos="1440"/>
        </w:tabs>
        <w:ind w:left="1440" w:hanging="1440"/>
      </w:pPr>
      <w:rPr>
        <w:rFonts w:cs="Times New Roman" w:hint="default"/>
      </w:rPr>
    </w:lvl>
    <w:lvl w:ilvl="8">
      <w:start w:val="1"/>
      <w:numFmt w:val="decimal"/>
      <w:pStyle w:val="Ttulo9"/>
      <w:lvlText w:val="%1.%2.%3.%4.%5.%6.%7.%8.%9"/>
      <w:lvlJc w:val="left"/>
      <w:pPr>
        <w:tabs>
          <w:tab w:val="num" w:pos="1584"/>
        </w:tabs>
        <w:ind w:left="1584" w:hanging="1584"/>
      </w:pPr>
      <w:rPr>
        <w:rFonts w:cs="Times New Roman" w:hint="default"/>
      </w:rPr>
    </w:lvl>
  </w:abstractNum>
  <w:abstractNum w:abstractNumId="1" w15:restartNumberingAfterBreak="0">
    <w:nsid w:val="1754256E"/>
    <w:multiLevelType w:val="hybridMultilevel"/>
    <w:tmpl w:val="BF06EA00"/>
    <w:lvl w:ilvl="0" w:tplc="EA009D58">
      <w:start w:val="1"/>
      <w:numFmt w:val="decimal"/>
      <w:lvlText w:val="%1."/>
      <w:lvlJc w:val="left"/>
      <w:pPr>
        <w:ind w:left="792" w:hanging="360"/>
      </w:pPr>
      <w:rPr>
        <w:rFonts w:hint="default"/>
      </w:rPr>
    </w:lvl>
    <w:lvl w:ilvl="1" w:tplc="04160019" w:tentative="1">
      <w:start w:val="1"/>
      <w:numFmt w:val="lowerLetter"/>
      <w:lvlText w:val="%2."/>
      <w:lvlJc w:val="left"/>
      <w:pPr>
        <w:ind w:left="1512" w:hanging="360"/>
      </w:pPr>
    </w:lvl>
    <w:lvl w:ilvl="2" w:tplc="0416001B" w:tentative="1">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2" w15:restartNumberingAfterBreak="0">
    <w:nsid w:val="1A957E19"/>
    <w:multiLevelType w:val="hybridMultilevel"/>
    <w:tmpl w:val="B58EA2E0"/>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AEA35FA"/>
    <w:multiLevelType w:val="hybridMultilevel"/>
    <w:tmpl w:val="FFD8AFC0"/>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CB61E42"/>
    <w:multiLevelType w:val="hybridMultilevel"/>
    <w:tmpl w:val="E7265788"/>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52E5305"/>
    <w:multiLevelType w:val="hybridMultilevel"/>
    <w:tmpl w:val="65B2FB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48C6D7A"/>
    <w:multiLevelType w:val="hybridMultilevel"/>
    <w:tmpl w:val="32F08538"/>
    <w:lvl w:ilvl="0" w:tplc="82FA3CF6">
      <w:start w:val="1"/>
      <w:numFmt w:val="decimal"/>
      <w:lvlText w:val="%1."/>
      <w:lvlJc w:val="left"/>
      <w:pPr>
        <w:ind w:left="792" w:hanging="360"/>
      </w:pPr>
      <w:rPr>
        <w:rFonts w:hint="default"/>
      </w:rPr>
    </w:lvl>
    <w:lvl w:ilvl="1" w:tplc="04160019" w:tentative="1">
      <w:start w:val="1"/>
      <w:numFmt w:val="lowerLetter"/>
      <w:lvlText w:val="%2."/>
      <w:lvlJc w:val="left"/>
      <w:pPr>
        <w:ind w:left="1512" w:hanging="360"/>
      </w:pPr>
    </w:lvl>
    <w:lvl w:ilvl="2" w:tplc="0416001B" w:tentative="1">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7" w15:restartNumberingAfterBreak="0">
    <w:nsid w:val="70040AEF"/>
    <w:multiLevelType w:val="hybridMultilevel"/>
    <w:tmpl w:val="95740E9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3F37BFE"/>
    <w:multiLevelType w:val="hybridMultilevel"/>
    <w:tmpl w:val="37B6D176"/>
    <w:lvl w:ilvl="0" w:tplc="9B2095CA">
      <w:start w:val="1"/>
      <w:numFmt w:val="bullet"/>
      <w:pStyle w:val="Lista"/>
      <w:lvlText w:val=""/>
      <w:lvlJc w:val="left"/>
      <w:pPr>
        <w:tabs>
          <w:tab w:val="num" w:pos="720"/>
        </w:tabs>
        <w:ind w:left="720" w:hanging="360"/>
      </w:pPr>
      <w:rPr>
        <w:rFonts w:ascii="Wingdings" w:hAnsi="Wingdings"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85D566B"/>
    <w:multiLevelType w:val="hybridMultilevel"/>
    <w:tmpl w:val="1EBA12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C97777E"/>
    <w:multiLevelType w:val="hybridMultilevel"/>
    <w:tmpl w:val="65B2BDFC"/>
    <w:lvl w:ilvl="0" w:tplc="F386E10E">
      <w:start w:val="1"/>
      <w:numFmt w:val="decimal"/>
      <w:lvlText w:val="%1."/>
      <w:lvlJc w:val="left"/>
      <w:pPr>
        <w:ind w:left="792" w:hanging="360"/>
      </w:pPr>
      <w:rPr>
        <w:rFonts w:hint="default"/>
      </w:rPr>
    </w:lvl>
    <w:lvl w:ilvl="1" w:tplc="04160019" w:tentative="1">
      <w:start w:val="1"/>
      <w:numFmt w:val="lowerLetter"/>
      <w:lvlText w:val="%2."/>
      <w:lvlJc w:val="left"/>
      <w:pPr>
        <w:ind w:left="1512" w:hanging="360"/>
      </w:pPr>
    </w:lvl>
    <w:lvl w:ilvl="2" w:tplc="0416001B" w:tentative="1">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num w:numId="1">
    <w:abstractNumId w:val="0"/>
  </w:num>
  <w:num w:numId="2">
    <w:abstractNumId w:val="8"/>
  </w:num>
  <w:num w:numId="3">
    <w:abstractNumId w:val="5"/>
  </w:num>
  <w:num w:numId="4">
    <w:abstractNumId w:val="4"/>
  </w:num>
  <w:num w:numId="5">
    <w:abstractNumId w:val="2"/>
  </w:num>
  <w:num w:numId="6">
    <w:abstractNumId w:val="9"/>
  </w:num>
  <w:num w:numId="7">
    <w:abstractNumId w:val="0"/>
  </w:num>
  <w:num w:numId="8">
    <w:abstractNumId w:val="0"/>
  </w:num>
  <w:num w:numId="9">
    <w:abstractNumId w:val="0"/>
  </w:num>
  <w:num w:numId="10">
    <w:abstractNumId w:val="0"/>
  </w:num>
  <w:num w:numId="11">
    <w:abstractNumId w:val="0"/>
  </w:num>
  <w:num w:numId="12">
    <w:abstractNumId w:val="0"/>
  </w:num>
  <w:num w:numId="13">
    <w:abstractNumId w:val="10"/>
  </w:num>
  <w:num w:numId="14">
    <w:abstractNumId w:val="1"/>
  </w:num>
  <w:num w:numId="15">
    <w:abstractNumId w:val="6"/>
  </w:num>
  <w:num w:numId="16">
    <w:abstractNumId w:val="7"/>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FC1"/>
    <w:rsid w:val="00007EAD"/>
    <w:rsid w:val="00022637"/>
    <w:rsid w:val="00052A8D"/>
    <w:rsid w:val="000537D1"/>
    <w:rsid w:val="00066225"/>
    <w:rsid w:val="00067C9F"/>
    <w:rsid w:val="000732BB"/>
    <w:rsid w:val="000911D2"/>
    <w:rsid w:val="000A66CF"/>
    <w:rsid w:val="000B4A3F"/>
    <w:rsid w:val="000B6C7A"/>
    <w:rsid w:val="000C4775"/>
    <w:rsid w:val="000E2A7A"/>
    <w:rsid w:val="000E53A9"/>
    <w:rsid w:val="001000F2"/>
    <w:rsid w:val="001110EE"/>
    <w:rsid w:val="0011418A"/>
    <w:rsid w:val="0011768F"/>
    <w:rsid w:val="001262C0"/>
    <w:rsid w:val="00136AEF"/>
    <w:rsid w:val="00137FE2"/>
    <w:rsid w:val="0014239E"/>
    <w:rsid w:val="0014534C"/>
    <w:rsid w:val="0016051F"/>
    <w:rsid w:val="00180199"/>
    <w:rsid w:val="001955C7"/>
    <w:rsid w:val="001B5F14"/>
    <w:rsid w:val="001D7971"/>
    <w:rsid w:val="001F7267"/>
    <w:rsid w:val="002023A1"/>
    <w:rsid w:val="002045A0"/>
    <w:rsid w:val="00217249"/>
    <w:rsid w:val="002247BE"/>
    <w:rsid w:val="00240EDF"/>
    <w:rsid w:val="002570CA"/>
    <w:rsid w:val="00271555"/>
    <w:rsid w:val="002879B4"/>
    <w:rsid w:val="00295024"/>
    <w:rsid w:val="00297B43"/>
    <w:rsid w:val="00297FFC"/>
    <w:rsid w:val="002A2988"/>
    <w:rsid w:val="002A674E"/>
    <w:rsid w:val="002A7B29"/>
    <w:rsid w:val="002C21C2"/>
    <w:rsid w:val="002C2581"/>
    <w:rsid w:val="002C64D3"/>
    <w:rsid w:val="002D238A"/>
    <w:rsid w:val="002D23DE"/>
    <w:rsid w:val="002E6392"/>
    <w:rsid w:val="002E7A1F"/>
    <w:rsid w:val="002F4FC1"/>
    <w:rsid w:val="00307297"/>
    <w:rsid w:val="00326CDD"/>
    <w:rsid w:val="0034312E"/>
    <w:rsid w:val="00356482"/>
    <w:rsid w:val="003622DF"/>
    <w:rsid w:val="003800E9"/>
    <w:rsid w:val="003801A7"/>
    <w:rsid w:val="003822B5"/>
    <w:rsid w:val="0038332B"/>
    <w:rsid w:val="00397C59"/>
    <w:rsid w:val="003B50D1"/>
    <w:rsid w:val="003D2337"/>
    <w:rsid w:val="003D43BF"/>
    <w:rsid w:val="00460DAA"/>
    <w:rsid w:val="004730D8"/>
    <w:rsid w:val="00490AB2"/>
    <w:rsid w:val="00491A59"/>
    <w:rsid w:val="00494A80"/>
    <w:rsid w:val="004C7C5E"/>
    <w:rsid w:val="004D2FE6"/>
    <w:rsid w:val="00500A97"/>
    <w:rsid w:val="00520E41"/>
    <w:rsid w:val="00534E8C"/>
    <w:rsid w:val="00542C08"/>
    <w:rsid w:val="005C0041"/>
    <w:rsid w:val="00626377"/>
    <w:rsid w:val="00630B04"/>
    <w:rsid w:val="006327DF"/>
    <w:rsid w:val="00632B32"/>
    <w:rsid w:val="00656CF2"/>
    <w:rsid w:val="00665086"/>
    <w:rsid w:val="00665973"/>
    <w:rsid w:val="006735DA"/>
    <w:rsid w:val="0068266E"/>
    <w:rsid w:val="00687BF8"/>
    <w:rsid w:val="006A2677"/>
    <w:rsid w:val="006A2F08"/>
    <w:rsid w:val="006A6C3C"/>
    <w:rsid w:val="006C0E21"/>
    <w:rsid w:val="006E3D91"/>
    <w:rsid w:val="006F3417"/>
    <w:rsid w:val="0071140F"/>
    <w:rsid w:val="007403B3"/>
    <w:rsid w:val="00766BE4"/>
    <w:rsid w:val="00766FBA"/>
    <w:rsid w:val="0078412E"/>
    <w:rsid w:val="007A0C9A"/>
    <w:rsid w:val="007D16C9"/>
    <w:rsid w:val="007D4A84"/>
    <w:rsid w:val="007E1F5F"/>
    <w:rsid w:val="007F2030"/>
    <w:rsid w:val="007F4B90"/>
    <w:rsid w:val="00881F83"/>
    <w:rsid w:val="008872BB"/>
    <w:rsid w:val="00895068"/>
    <w:rsid w:val="008B37FB"/>
    <w:rsid w:val="008C0C0C"/>
    <w:rsid w:val="008C0C8C"/>
    <w:rsid w:val="008C7D9C"/>
    <w:rsid w:val="008D1763"/>
    <w:rsid w:val="008D2A19"/>
    <w:rsid w:val="008D6B75"/>
    <w:rsid w:val="008F6E73"/>
    <w:rsid w:val="008F7864"/>
    <w:rsid w:val="00925EF6"/>
    <w:rsid w:val="0092716B"/>
    <w:rsid w:val="00933F86"/>
    <w:rsid w:val="00944C57"/>
    <w:rsid w:val="00977259"/>
    <w:rsid w:val="00981C6D"/>
    <w:rsid w:val="009E0D13"/>
    <w:rsid w:val="00A062DD"/>
    <w:rsid w:val="00A31CA4"/>
    <w:rsid w:val="00A55E3D"/>
    <w:rsid w:val="00A660A0"/>
    <w:rsid w:val="00A80271"/>
    <w:rsid w:val="00A81249"/>
    <w:rsid w:val="00AB1E7A"/>
    <w:rsid w:val="00AD1BC7"/>
    <w:rsid w:val="00AE01DE"/>
    <w:rsid w:val="00AE4CCD"/>
    <w:rsid w:val="00AF1975"/>
    <w:rsid w:val="00B035A7"/>
    <w:rsid w:val="00B165F4"/>
    <w:rsid w:val="00B37D7C"/>
    <w:rsid w:val="00B435D3"/>
    <w:rsid w:val="00B45358"/>
    <w:rsid w:val="00B45B44"/>
    <w:rsid w:val="00B53BCB"/>
    <w:rsid w:val="00B53EAD"/>
    <w:rsid w:val="00B54FD6"/>
    <w:rsid w:val="00B56586"/>
    <w:rsid w:val="00B57CE0"/>
    <w:rsid w:val="00B75C94"/>
    <w:rsid w:val="00B821C1"/>
    <w:rsid w:val="00BA2B3E"/>
    <w:rsid w:val="00BA5FD9"/>
    <w:rsid w:val="00BB0E2F"/>
    <w:rsid w:val="00BC3F7C"/>
    <w:rsid w:val="00BC45CA"/>
    <w:rsid w:val="00BD36B6"/>
    <w:rsid w:val="00BF7F22"/>
    <w:rsid w:val="00C15FA7"/>
    <w:rsid w:val="00C20679"/>
    <w:rsid w:val="00C227D7"/>
    <w:rsid w:val="00C35AFA"/>
    <w:rsid w:val="00C66EBA"/>
    <w:rsid w:val="00CB63CB"/>
    <w:rsid w:val="00CC1A07"/>
    <w:rsid w:val="00CC29AC"/>
    <w:rsid w:val="00CF6E31"/>
    <w:rsid w:val="00D0788E"/>
    <w:rsid w:val="00D17A6F"/>
    <w:rsid w:val="00D2422D"/>
    <w:rsid w:val="00D2710D"/>
    <w:rsid w:val="00D52619"/>
    <w:rsid w:val="00D7204C"/>
    <w:rsid w:val="00D73C4B"/>
    <w:rsid w:val="00DB002A"/>
    <w:rsid w:val="00DB0E30"/>
    <w:rsid w:val="00DC2950"/>
    <w:rsid w:val="00DD1222"/>
    <w:rsid w:val="00DE01B8"/>
    <w:rsid w:val="00DE6D8B"/>
    <w:rsid w:val="00E00555"/>
    <w:rsid w:val="00E02F5E"/>
    <w:rsid w:val="00E20C3B"/>
    <w:rsid w:val="00E2557C"/>
    <w:rsid w:val="00E27B04"/>
    <w:rsid w:val="00E66ACD"/>
    <w:rsid w:val="00E7523C"/>
    <w:rsid w:val="00E75C94"/>
    <w:rsid w:val="00EA0795"/>
    <w:rsid w:val="00EA0E0F"/>
    <w:rsid w:val="00EA1327"/>
    <w:rsid w:val="00EA723D"/>
    <w:rsid w:val="00EB2455"/>
    <w:rsid w:val="00ED2884"/>
    <w:rsid w:val="00EE02BA"/>
    <w:rsid w:val="00EE0C5E"/>
    <w:rsid w:val="00EE34E9"/>
    <w:rsid w:val="00EE4018"/>
    <w:rsid w:val="00EE48F8"/>
    <w:rsid w:val="00F00791"/>
    <w:rsid w:val="00F012BF"/>
    <w:rsid w:val="00F15711"/>
    <w:rsid w:val="00F52487"/>
    <w:rsid w:val="00F57EB8"/>
    <w:rsid w:val="00F768EB"/>
    <w:rsid w:val="00F96EC5"/>
    <w:rsid w:val="00FB456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068F8D3-65ED-41C1-9535-51916D3AF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29AC"/>
    <w:pPr>
      <w:spacing w:after="0" w:line="240" w:lineRule="auto"/>
    </w:pPr>
    <w:rPr>
      <w:rFonts w:ascii="Times New Roman" w:eastAsia="SimSun" w:hAnsi="Times New Roman" w:cs="Times New Roman"/>
      <w:sz w:val="24"/>
      <w:szCs w:val="24"/>
      <w:lang w:eastAsia="zh-CN"/>
    </w:rPr>
  </w:style>
  <w:style w:type="paragraph" w:styleId="Ttulo1">
    <w:name w:val="heading 1"/>
    <w:basedOn w:val="Normal"/>
    <w:next w:val="Normal"/>
    <w:link w:val="Ttulo1Char1"/>
    <w:uiPriority w:val="99"/>
    <w:qFormat/>
    <w:rsid w:val="00CC29AC"/>
    <w:pPr>
      <w:keepNext/>
      <w:numPr>
        <w:numId w:val="1"/>
      </w:numPr>
      <w:shd w:val="clear" w:color="auto" w:fill="E6E6E6"/>
      <w:spacing w:before="240" w:after="60"/>
      <w:outlineLvl w:val="0"/>
    </w:pPr>
    <w:rPr>
      <w:rFonts w:ascii="Arial Bold" w:hAnsi="Arial Bold" w:cs="Arial Bold"/>
      <w:b/>
      <w:bCs/>
      <w:kern w:val="32"/>
      <w:sz w:val="40"/>
      <w:szCs w:val="40"/>
    </w:rPr>
  </w:style>
  <w:style w:type="paragraph" w:styleId="Ttulo2">
    <w:name w:val="heading 2"/>
    <w:basedOn w:val="Normal"/>
    <w:next w:val="Normal"/>
    <w:link w:val="Ttulo2Char1"/>
    <w:uiPriority w:val="99"/>
    <w:qFormat/>
    <w:rsid w:val="00CC29AC"/>
    <w:pPr>
      <w:keepNext/>
      <w:numPr>
        <w:ilvl w:val="1"/>
        <w:numId w:val="1"/>
      </w:numPr>
      <w:spacing w:before="240" w:after="60"/>
      <w:outlineLvl w:val="1"/>
    </w:pPr>
    <w:rPr>
      <w:rFonts w:ascii="Arial Bold" w:hAnsi="Arial Bold" w:cs="Arial Bold"/>
      <w:b/>
      <w:bCs/>
      <w:sz w:val="32"/>
      <w:szCs w:val="32"/>
    </w:rPr>
  </w:style>
  <w:style w:type="paragraph" w:styleId="Ttulo3">
    <w:name w:val="heading 3"/>
    <w:basedOn w:val="Normal"/>
    <w:next w:val="Normal"/>
    <w:link w:val="Ttulo3Char"/>
    <w:uiPriority w:val="99"/>
    <w:qFormat/>
    <w:rsid w:val="00CC29AC"/>
    <w:pPr>
      <w:keepNext/>
      <w:numPr>
        <w:ilvl w:val="2"/>
        <w:numId w:val="1"/>
      </w:numPr>
      <w:spacing w:before="240" w:after="60"/>
      <w:outlineLvl w:val="2"/>
    </w:pPr>
    <w:rPr>
      <w:rFonts w:ascii="Arial" w:hAnsi="Arial" w:cs="Arial"/>
      <w:i/>
      <w:iCs/>
      <w:sz w:val="28"/>
      <w:szCs w:val="28"/>
    </w:rPr>
  </w:style>
  <w:style w:type="paragraph" w:styleId="Ttulo4">
    <w:name w:val="heading 4"/>
    <w:basedOn w:val="Normal"/>
    <w:next w:val="Normal"/>
    <w:link w:val="Ttulo4Char"/>
    <w:uiPriority w:val="99"/>
    <w:qFormat/>
    <w:rsid w:val="00CC29AC"/>
    <w:pPr>
      <w:keepNext/>
      <w:numPr>
        <w:ilvl w:val="3"/>
        <w:numId w:val="1"/>
      </w:numPr>
      <w:spacing w:before="240" w:after="60"/>
      <w:outlineLvl w:val="3"/>
    </w:pPr>
    <w:rPr>
      <w:sz w:val="28"/>
      <w:szCs w:val="28"/>
    </w:rPr>
  </w:style>
  <w:style w:type="paragraph" w:styleId="Ttulo5">
    <w:name w:val="heading 5"/>
    <w:basedOn w:val="Normal"/>
    <w:next w:val="Normal"/>
    <w:link w:val="Ttulo5Char"/>
    <w:uiPriority w:val="99"/>
    <w:qFormat/>
    <w:rsid w:val="00CC29AC"/>
    <w:pPr>
      <w:numPr>
        <w:ilvl w:val="4"/>
        <w:numId w:val="1"/>
      </w:numPr>
      <w:spacing w:before="240" w:after="60"/>
      <w:outlineLvl w:val="4"/>
    </w:pPr>
    <w:rPr>
      <w:b/>
      <w:bCs/>
      <w:i/>
      <w:iCs/>
      <w:sz w:val="26"/>
      <w:szCs w:val="26"/>
    </w:rPr>
  </w:style>
  <w:style w:type="paragraph" w:styleId="Ttulo6">
    <w:name w:val="heading 6"/>
    <w:basedOn w:val="Normal"/>
    <w:next w:val="Normal"/>
    <w:link w:val="Ttulo6Char"/>
    <w:uiPriority w:val="99"/>
    <w:qFormat/>
    <w:rsid w:val="00CC29AC"/>
    <w:pPr>
      <w:numPr>
        <w:ilvl w:val="5"/>
        <w:numId w:val="1"/>
      </w:numPr>
      <w:spacing w:before="240" w:after="60"/>
      <w:outlineLvl w:val="5"/>
    </w:pPr>
    <w:rPr>
      <w:b/>
      <w:bCs/>
      <w:sz w:val="22"/>
      <w:szCs w:val="22"/>
    </w:rPr>
  </w:style>
  <w:style w:type="paragraph" w:styleId="Ttulo7">
    <w:name w:val="heading 7"/>
    <w:basedOn w:val="Normal"/>
    <w:next w:val="Normal"/>
    <w:link w:val="Ttulo7Char"/>
    <w:uiPriority w:val="99"/>
    <w:qFormat/>
    <w:rsid w:val="00CC29AC"/>
    <w:pPr>
      <w:numPr>
        <w:ilvl w:val="6"/>
        <w:numId w:val="1"/>
      </w:numPr>
      <w:spacing w:before="240" w:after="60"/>
      <w:outlineLvl w:val="6"/>
    </w:pPr>
  </w:style>
  <w:style w:type="paragraph" w:styleId="Ttulo8">
    <w:name w:val="heading 8"/>
    <w:basedOn w:val="Normal"/>
    <w:next w:val="Normal"/>
    <w:link w:val="Ttulo8Char"/>
    <w:uiPriority w:val="99"/>
    <w:qFormat/>
    <w:rsid w:val="00CC29AC"/>
    <w:pPr>
      <w:numPr>
        <w:ilvl w:val="7"/>
        <w:numId w:val="1"/>
      </w:numPr>
      <w:spacing w:before="240" w:after="60"/>
      <w:outlineLvl w:val="7"/>
    </w:pPr>
    <w:rPr>
      <w:i/>
      <w:iCs/>
    </w:rPr>
  </w:style>
  <w:style w:type="paragraph" w:styleId="Ttulo9">
    <w:name w:val="heading 9"/>
    <w:basedOn w:val="Normal"/>
    <w:next w:val="Normal"/>
    <w:link w:val="Ttulo9Char"/>
    <w:uiPriority w:val="99"/>
    <w:qFormat/>
    <w:rsid w:val="00CC29AC"/>
    <w:pPr>
      <w:numPr>
        <w:ilvl w:val="8"/>
        <w:numId w:val="1"/>
      </w:numPr>
      <w:spacing w:before="240" w:after="60"/>
      <w:outlineLvl w:val="8"/>
    </w:pPr>
    <w:rPr>
      <w:rFonts w:ascii="Arial" w:hAnsi="Arial"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nhideWhenUsed/>
    <w:rsid w:val="00CC29AC"/>
    <w:pPr>
      <w:tabs>
        <w:tab w:val="center" w:pos="4252"/>
        <w:tab w:val="right" w:pos="8504"/>
      </w:tabs>
    </w:pPr>
  </w:style>
  <w:style w:type="character" w:customStyle="1" w:styleId="CabealhoChar">
    <w:name w:val="Cabeçalho Char"/>
    <w:basedOn w:val="Fontepargpadro"/>
    <w:link w:val="Cabealho"/>
    <w:uiPriority w:val="99"/>
    <w:rsid w:val="00CC29AC"/>
  </w:style>
  <w:style w:type="paragraph" w:styleId="Rodap">
    <w:name w:val="footer"/>
    <w:basedOn w:val="Normal"/>
    <w:link w:val="RodapChar"/>
    <w:unhideWhenUsed/>
    <w:rsid w:val="00CC29AC"/>
    <w:pPr>
      <w:tabs>
        <w:tab w:val="center" w:pos="4252"/>
        <w:tab w:val="right" w:pos="8504"/>
      </w:tabs>
    </w:pPr>
  </w:style>
  <w:style w:type="character" w:customStyle="1" w:styleId="RodapChar">
    <w:name w:val="Rodapé Char"/>
    <w:basedOn w:val="Fontepargpadro"/>
    <w:link w:val="Rodap"/>
    <w:uiPriority w:val="99"/>
    <w:rsid w:val="00CC29AC"/>
  </w:style>
  <w:style w:type="paragraph" w:styleId="Ttulo">
    <w:name w:val="Title"/>
    <w:basedOn w:val="Normal"/>
    <w:next w:val="Normal"/>
    <w:link w:val="TtuloChar"/>
    <w:qFormat/>
    <w:rsid w:val="00CC29AC"/>
    <w:pPr>
      <w:spacing w:before="480" w:after="360"/>
      <w:jc w:val="both"/>
    </w:pPr>
    <w:rPr>
      <w:rFonts w:ascii="Arial" w:eastAsia="Times New Roman" w:hAnsi="Arial"/>
      <w:b/>
      <w:caps/>
      <w:sz w:val="28"/>
      <w:szCs w:val="20"/>
      <w:lang w:eastAsia="en-US"/>
    </w:rPr>
  </w:style>
  <w:style w:type="character" w:customStyle="1" w:styleId="TtuloChar">
    <w:name w:val="Título Char"/>
    <w:basedOn w:val="Fontepargpadro"/>
    <w:link w:val="Ttulo"/>
    <w:rsid w:val="00CC29AC"/>
    <w:rPr>
      <w:rFonts w:ascii="Arial" w:eastAsia="Times New Roman" w:hAnsi="Arial" w:cs="Times New Roman"/>
      <w:b/>
      <w:caps/>
      <w:sz w:val="28"/>
      <w:szCs w:val="20"/>
    </w:rPr>
  </w:style>
  <w:style w:type="character" w:styleId="Hyperlink">
    <w:name w:val="Hyperlink"/>
    <w:uiPriority w:val="99"/>
    <w:rsid w:val="00CC29AC"/>
    <w:rPr>
      <w:color w:val="0000FF"/>
      <w:u w:val="single"/>
    </w:rPr>
  </w:style>
  <w:style w:type="paragraph" w:styleId="Subttulo">
    <w:name w:val="Subtitle"/>
    <w:basedOn w:val="Normal"/>
    <w:next w:val="Normal"/>
    <w:link w:val="SubttuloChar"/>
    <w:qFormat/>
    <w:rsid w:val="00CC29AC"/>
    <w:pPr>
      <w:keepNext/>
      <w:widowControl w:val="0"/>
      <w:suppressAutoHyphens/>
      <w:spacing w:before="240" w:after="120"/>
      <w:jc w:val="center"/>
    </w:pPr>
    <w:rPr>
      <w:rFonts w:ascii="Arial" w:eastAsia="MS Mincho" w:hAnsi="Arial" w:cs="Tahoma"/>
      <w:i/>
      <w:iCs/>
      <w:sz w:val="28"/>
      <w:szCs w:val="28"/>
      <w:lang w:eastAsia="pt-BR"/>
    </w:rPr>
  </w:style>
  <w:style w:type="character" w:customStyle="1" w:styleId="SubttuloChar">
    <w:name w:val="Subtítulo Char"/>
    <w:basedOn w:val="Fontepargpadro"/>
    <w:link w:val="Subttulo"/>
    <w:rsid w:val="00CC29AC"/>
    <w:rPr>
      <w:rFonts w:ascii="Arial" w:eastAsia="MS Mincho" w:hAnsi="Arial" w:cs="Tahoma"/>
      <w:i/>
      <w:iCs/>
      <w:sz w:val="28"/>
      <w:szCs w:val="28"/>
      <w:lang w:eastAsia="pt-BR"/>
    </w:rPr>
  </w:style>
  <w:style w:type="paragraph" w:customStyle="1" w:styleId="CabealhodeTabela">
    <w:name w:val="Cabeçalho de Tabela"/>
    <w:basedOn w:val="Normal"/>
    <w:rsid w:val="00CC29AC"/>
    <w:pPr>
      <w:spacing w:before="60" w:after="60"/>
      <w:jc w:val="center"/>
    </w:pPr>
    <w:rPr>
      <w:rFonts w:eastAsia="Times New Roman"/>
      <w:b/>
      <w:szCs w:val="20"/>
      <w:lang w:eastAsia="pt-BR"/>
    </w:rPr>
  </w:style>
  <w:style w:type="paragraph" w:customStyle="1" w:styleId="DetalhedeReviso">
    <w:name w:val="Detalhe de Revisão"/>
    <w:basedOn w:val="Normal"/>
    <w:rsid w:val="00CC29AC"/>
    <w:pPr>
      <w:spacing w:before="60" w:after="60"/>
      <w:ind w:left="720"/>
    </w:pPr>
    <w:rPr>
      <w:rFonts w:ascii="Arial" w:eastAsia="Times New Roman" w:hAnsi="Arial"/>
      <w:sz w:val="20"/>
      <w:szCs w:val="20"/>
      <w:lang w:eastAsia="pt-BR"/>
    </w:rPr>
  </w:style>
  <w:style w:type="character" w:customStyle="1" w:styleId="Ttulo1Char">
    <w:name w:val="Título 1 Char"/>
    <w:basedOn w:val="Fontepargpadro"/>
    <w:uiPriority w:val="9"/>
    <w:rsid w:val="00CC29AC"/>
    <w:rPr>
      <w:rFonts w:asciiTheme="majorHAnsi" w:eastAsiaTheme="majorEastAsia" w:hAnsiTheme="majorHAnsi" w:cstheme="majorBidi"/>
      <w:b/>
      <w:bCs/>
      <w:color w:val="365F91" w:themeColor="accent1" w:themeShade="BF"/>
      <w:sz w:val="28"/>
      <w:szCs w:val="28"/>
      <w:lang w:val="en-US" w:eastAsia="zh-CN"/>
    </w:rPr>
  </w:style>
  <w:style w:type="character" w:customStyle="1" w:styleId="Ttulo2Char">
    <w:name w:val="Título 2 Char"/>
    <w:basedOn w:val="Fontepargpadro"/>
    <w:uiPriority w:val="9"/>
    <w:semiHidden/>
    <w:rsid w:val="00CC29AC"/>
    <w:rPr>
      <w:rFonts w:asciiTheme="majorHAnsi" w:eastAsiaTheme="majorEastAsia" w:hAnsiTheme="majorHAnsi" w:cstheme="majorBidi"/>
      <w:b/>
      <w:bCs/>
      <w:color w:val="4F81BD" w:themeColor="accent1"/>
      <w:sz w:val="26"/>
      <w:szCs w:val="26"/>
      <w:lang w:val="en-US" w:eastAsia="zh-CN"/>
    </w:rPr>
  </w:style>
  <w:style w:type="character" w:customStyle="1" w:styleId="Ttulo3Char">
    <w:name w:val="Título 3 Char"/>
    <w:basedOn w:val="Fontepargpadro"/>
    <w:link w:val="Ttulo3"/>
    <w:uiPriority w:val="99"/>
    <w:rsid w:val="00CC29AC"/>
    <w:rPr>
      <w:rFonts w:ascii="Arial" w:eastAsia="SimSun" w:hAnsi="Arial" w:cs="Arial"/>
      <w:i/>
      <w:iCs/>
      <w:sz w:val="28"/>
      <w:szCs w:val="28"/>
      <w:lang w:eastAsia="zh-CN"/>
    </w:rPr>
  </w:style>
  <w:style w:type="character" w:customStyle="1" w:styleId="Ttulo4Char">
    <w:name w:val="Título 4 Char"/>
    <w:basedOn w:val="Fontepargpadro"/>
    <w:link w:val="Ttulo4"/>
    <w:uiPriority w:val="99"/>
    <w:rsid w:val="00CC29AC"/>
    <w:rPr>
      <w:rFonts w:ascii="Times New Roman" w:eastAsia="SimSun" w:hAnsi="Times New Roman" w:cs="Times New Roman"/>
      <w:sz w:val="28"/>
      <w:szCs w:val="28"/>
      <w:lang w:val="en-US" w:eastAsia="zh-CN"/>
    </w:rPr>
  </w:style>
  <w:style w:type="character" w:customStyle="1" w:styleId="Ttulo5Char">
    <w:name w:val="Título 5 Char"/>
    <w:basedOn w:val="Fontepargpadro"/>
    <w:link w:val="Ttulo5"/>
    <w:uiPriority w:val="99"/>
    <w:rsid w:val="00CC29AC"/>
    <w:rPr>
      <w:rFonts w:ascii="Times New Roman" w:eastAsia="SimSun" w:hAnsi="Times New Roman" w:cs="Times New Roman"/>
      <w:b/>
      <w:bCs/>
      <w:i/>
      <w:iCs/>
      <w:sz w:val="26"/>
      <w:szCs w:val="26"/>
      <w:lang w:val="en-US" w:eastAsia="zh-CN"/>
    </w:rPr>
  </w:style>
  <w:style w:type="character" w:customStyle="1" w:styleId="Ttulo6Char">
    <w:name w:val="Título 6 Char"/>
    <w:basedOn w:val="Fontepargpadro"/>
    <w:link w:val="Ttulo6"/>
    <w:uiPriority w:val="99"/>
    <w:rsid w:val="00CC29AC"/>
    <w:rPr>
      <w:rFonts w:ascii="Times New Roman" w:eastAsia="SimSun" w:hAnsi="Times New Roman" w:cs="Times New Roman"/>
      <w:b/>
      <w:bCs/>
      <w:lang w:val="en-US" w:eastAsia="zh-CN"/>
    </w:rPr>
  </w:style>
  <w:style w:type="character" w:customStyle="1" w:styleId="Ttulo7Char">
    <w:name w:val="Título 7 Char"/>
    <w:basedOn w:val="Fontepargpadro"/>
    <w:link w:val="Ttulo7"/>
    <w:uiPriority w:val="99"/>
    <w:rsid w:val="00CC29AC"/>
    <w:rPr>
      <w:rFonts w:ascii="Times New Roman" w:eastAsia="SimSun" w:hAnsi="Times New Roman" w:cs="Times New Roman"/>
      <w:sz w:val="24"/>
      <w:szCs w:val="24"/>
      <w:lang w:val="en-US" w:eastAsia="zh-CN"/>
    </w:rPr>
  </w:style>
  <w:style w:type="character" w:customStyle="1" w:styleId="Ttulo8Char">
    <w:name w:val="Título 8 Char"/>
    <w:basedOn w:val="Fontepargpadro"/>
    <w:link w:val="Ttulo8"/>
    <w:uiPriority w:val="99"/>
    <w:rsid w:val="00CC29AC"/>
    <w:rPr>
      <w:rFonts w:ascii="Times New Roman" w:eastAsia="SimSun" w:hAnsi="Times New Roman" w:cs="Times New Roman"/>
      <w:i/>
      <w:iCs/>
      <w:sz w:val="24"/>
      <w:szCs w:val="24"/>
      <w:lang w:val="en-US" w:eastAsia="zh-CN"/>
    </w:rPr>
  </w:style>
  <w:style w:type="character" w:customStyle="1" w:styleId="Ttulo9Char">
    <w:name w:val="Título 9 Char"/>
    <w:basedOn w:val="Fontepargpadro"/>
    <w:link w:val="Ttulo9"/>
    <w:uiPriority w:val="99"/>
    <w:rsid w:val="00CC29AC"/>
    <w:rPr>
      <w:rFonts w:ascii="Arial" w:eastAsia="SimSun" w:hAnsi="Arial" w:cs="Arial"/>
      <w:lang w:val="en-US" w:eastAsia="zh-CN"/>
    </w:rPr>
  </w:style>
  <w:style w:type="character" w:customStyle="1" w:styleId="Ttulo1Char1">
    <w:name w:val="Título 1 Char1"/>
    <w:link w:val="Ttulo1"/>
    <w:uiPriority w:val="99"/>
    <w:locked/>
    <w:rsid w:val="00CC29AC"/>
    <w:rPr>
      <w:rFonts w:ascii="Arial Bold" w:eastAsia="SimSun" w:hAnsi="Arial Bold" w:cs="Arial Bold"/>
      <w:b/>
      <w:bCs/>
      <w:kern w:val="32"/>
      <w:sz w:val="40"/>
      <w:szCs w:val="40"/>
      <w:shd w:val="clear" w:color="auto" w:fill="E6E6E6"/>
      <w:lang w:val="en-US" w:eastAsia="zh-CN"/>
    </w:rPr>
  </w:style>
  <w:style w:type="character" w:customStyle="1" w:styleId="Ttulo2Char1">
    <w:name w:val="Título 2 Char1"/>
    <w:link w:val="Ttulo2"/>
    <w:uiPriority w:val="99"/>
    <w:locked/>
    <w:rsid w:val="00CC29AC"/>
    <w:rPr>
      <w:rFonts w:ascii="Arial Bold" w:eastAsia="SimSun" w:hAnsi="Arial Bold" w:cs="Arial Bold"/>
      <w:b/>
      <w:bCs/>
      <w:sz w:val="32"/>
      <w:szCs w:val="32"/>
      <w:lang w:eastAsia="zh-CN"/>
    </w:rPr>
  </w:style>
  <w:style w:type="paragraph" w:styleId="Corpodetexto2">
    <w:name w:val="Body Text 2"/>
    <w:basedOn w:val="Normal"/>
    <w:link w:val="Corpodetexto2Char"/>
    <w:autoRedefine/>
    <w:rsid w:val="0034312E"/>
    <w:pPr>
      <w:widowControl w:val="0"/>
      <w:suppressAutoHyphens/>
      <w:jc w:val="both"/>
    </w:pPr>
    <w:rPr>
      <w:rFonts w:ascii="Arial" w:eastAsia="Arial Unicode MS" w:hAnsi="Arial"/>
      <w:color w:val="0000FF"/>
      <w:sz w:val="18"/>
      <w:lang w:eastAsia="pt-BR"/>
    </w:rPr>
  </w:style>
  <w:style w:type="character" w:customStyle="1" w:styleId="Corpodetexto2Char">
    <w:name w:val="Corpo de texto 2 Char"/>
    <w:basedOn w:val="Fontepargpadro"/>
    <w:link w:val="Corpodetexto2"/>
    <w:rsid w:val="0034312E"/>
    <w:rPr>
      <w:rFonts w:ascii="Arial" w:eastAsia="Arial Unicode MS" w:hAnsi="Arial" w:cs="Times New Roman"/>
      <w:color w:val="0000FF"/>
      <w:sz w:val="18"/>
      <w:szCs w:val="24"/>
      <w:lang w:eastAsia="pt-BR"/>
    </w:rPr>
  </w:style>
  <w:style w:type="paragraph" w:styleId="Lista">
    <w:name w:val="List"/>
    <w:basedOn w:val="Normal"/>
    <w:rsid w:val="00981C6D"/>
    <w:pPr>
      <w:numPr>
        <w:numId w:val="2"/>
      </w:numPr>
      <w:spacing w:before="80" w:after="240"/>
      <w:jc w:val="both"/>
    </w:pPr>
    <w:rPr>
      <w:rFonts w:ascii="Arial" w:eastAsia="Times New Roman" w:hAnsi="Arial"/>
      <w:sz w:val="20"/>
      <w:szCs w:val="20"/>
      <w:lang w:eastAsia="en-US"/>
    </w:rPr>
  </w:style>
  <w:style w:type="paragraph" w:styleId="PargrafodaLista">
    <w:name w:val="List Paragraph"/>
    <w:basedOn w:val="Normal"/>
    <w:uiPriority w:val="34"/>
    <w:qFormat/>
    <w:rsid w:val="00981C6D"/>
    <w:pPr>
      <w:ind w:left="720"/>
      <w:contextualSpacing/>
      <w:jc w:val="both"/>
    </w:pPr>
    <w:rPr>
      <w:rFonts w:ascii="Arial" w:eastAsia="Times New Roman" w:hAnsi="Arial" w:cs="Arial"/>
      <w:color w:val="000000"/>
      <w:sz w:val="20"/>
      <w:szCs w:val="20"/>
      <w:lang w:eastAsia="pt-BR"/>
    </w:rPr>
  </w:style>
  <w:style w:type="paragraph" w:styleId="Commarcadores">
    <w:name w:val="List Bullet"/>
    <w:basedOn w:val="Lista"/>
    <w:autoRedefine/>
    <w:unhideWhenUsed/>
    <w:rsid w:val="007D16C9"/>
    <w:pPr>
      <w:numPr>
        <w:numId w:val="0"/>
      </w:numPr>
      <w:snapToGrid w:val="0"/>
      <w:spacing w:before="0" w:after="0"/>
    </w:pPr>
    <w:rPr>
      <w:rFonts w:ascii="Raavi" w:hAnsi="Raavi" w:cs="Raavi"/>
      <w:b/>
      <w:bCs/>
      <w:lang w:eastAsia="pt-BR"/>
    </w:rPr>
  </w:style>
  <w:style w:type="paragraph" w:customStyle="1" w:styleId="Tabela">
    <w:name w:val="Tabela"/>
    <w:basedOn w:val="Corpodetexto"/>
    <w:rsid w:val="007D16C9"/>
    <w:pPr>
      <w:keepNext/>
      <w:keepLines/>
      <w:snapToGrid w:val="0"/>
      <w:spacing w:before="40" w:after="40"/>
      <w:ind w:left="567"/>
    </w:pPr>
    <w:rPr>
      <w:rFonts w:ascii="Raavi" w:eastAsia="Times New Roman" w:hAnsi="Raavi" w:cs="Raavi"/>
      <w:sz w:val="20"/>
      <w:szCs w:val="20"/>
      <w:lang w:eastAsia="pt-BR"/>
    </w:rPr>
  </w:style>
  <w:style w:type="paragraph" w:styleId="Corpodetexto">
    <w:name w:val="Body Text"/>
    <w:basedOn w:val="Normal"/>
    <w:link w:val="CorpodetextoChar"/>
    <w:uiPriority w:val="99"/>
    <w:semiHidden/>
    <w:unhideWhenUsed/>
    <w:rsid w:val="007D16C9"/>
    <w:pPr>
      <w:spacing w:after="120"/>
    </w:pPr>
  </w:style>
  <w:style w:type="character" w:customStyle="1" w:styleId="CorpodetextoChar">
    <w:name w:val="Corpo de texto Char"/>
    <w:basedOn w:val="Fontepargpadro"/>
    <w:link w:val="Corpodetexto"/>
    <w:uiPriority w:val="99"/>
    <w:semiHidden/>
    <w:rsid w:val="007D16C9"/>
    <w:rPr>
      <w:rFonts w:ascii="Times New Roman" w:eastAsia="SimSun" w:hAnsi="Times New Roman" w:cs="Times New Roman"/>
      <w:sz w:val="24"/>
      <w:szCs w:val="24"/>
      <w:lang w:eastAsia="zh-CN"/>
    </w:rPr>
  </w:style>
  <w:style w:type="paragraph" w:customStyle="1" w:styleId="Contedodatabela">
    <w:name w:val="Conteúdo da tabela"/>
    <w:basedOn w:val="Normal"/>
    <w:rsid w:val="00C66EBA"/>
    <w:pPr>
      <w:widowControl w:val="0"/>
      <w:suppressLineNumbers/>
      <w:suppressAutoHyphens/>
      <w:spacing w:line="100" w:lineRule="atLeast"/>
    </w:pPr>
    <w:rPr>
      <w:rFonts w:ascii="Arial" w:eastAsia="Arial Unicode MS" w:hAnsi="Arial"/>
      <w:sz w:val="18"/>
      <w:lang w:eastAsia="pt-BR"/>
    </w:rPr>
  </w:style>
  <w:style w:type="paragraph" w:customStyle="1" w:styleId="RUPCorpoTabela">
    <w:name w:val="RUP Corpo Tabela"/>
    <w:autoRedefine/>
    <w:rsid w:val="00067C9F"/>
    <w:pPr>
      <w:spacing w:after="0" w:line="240" w:lineRule="auto"/>
    </w:pPr>
    <w:rPr>
      <w:rFonts w:eastAsia="SimSun" w:cs="Arial"/>
      <w:b/>
      <w:sz w:val="20"/>
      <w:szCs w:val="20"/>
      <w:lang w:eastAsia="pt-BR"/>
    </w:rPr>
  </w:style>
  <w:style w:type="table" w:styleId="Tabelacomgrade">
    <w:name w:val="Table Grid"/>
    <w:basedOn w:val="Tabelanormal"/>
    <w:uiPriority w:val="59"/>
    <w:rsid w:val="00CF6E31"/>
    <w:pPr>
      <w:spacing w:after="0" w:line="240" w:lineRule="auto"/>
    </w:pPr>
    <w:rPr>
      <w:rFonts w:ascii="Times New Roman" w:eastAsia="SimSu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Corpodetexto"/>
    <w:autoRedefine/>
    <w:uiPriority w:val="99"/>
    <w:rsid w:val="000732BB"/>
    <w:pPr>
      <w:widowControl w:val="0"/>
      <w:tabs>
        <w:tab w:val="left" w:pos="540"/>
        <w:tab w:val="left" w:pos="1260"/>
      </w:tabs>
      <w:spacing w:after="120" w:line="240" w:lineRule="atLeast"/>
      <w:ind w:left="540"/>
    </w:pPr>
    <w:rPr>
      <w:rFonts w:ascii="Arial" w:eastAsia="Times New Roman" w:hAnsi="Arial" w:cs="Arial"/>
      <w:i/>
      <w:sz w:val="20"/>
      <w:szCs w:val="20"/>
      <w:lang w:val="pt-PT" w:eastAsia="en-US"/>
    </w:rPr>
  </w:style>
  <w:style w:type="paragraph" w:styleId="Textodebalo">
    <w:name w:val="Balloon Text"/>
    <w:basedOn w:val="Normal"/>
    <w:link w:val="TextodebaloChar"/>
    <w:uiPriority w:val="99"/>
    <w:semiHidden/>
    <w:unhideWhenUsed/>
    <w:rsid w:val="00B53BCB"/>
    <w:rPr>
      <w:rFonts w:ascii="Tahoma" w:hAnsi="Tahoma" w:cs="Tahoma"/>
      <w:sz w:val="16"/>
      <w:szCs w:val="16"/>
    </w:rPr>
  </w:style>
  <w:style w:type="character" w:customStyle="1" w:styleId="TextodebaloChar">
    <w:name w:val="Texto de balão Char"/>
    <w:basedOn w:val="Fontepargpadro"/>
    <w:link w:val="Textodebalo"/>
    <w:uiPriority w:val="99"/>
    <w:semiHidden/>
    <w:rsid w:val="00B53BCB"/>
    <w:rPr>
      <w:rFonts w:ascii="Tahoma" w:eastAsia="SimSun" w:hAnsi="Tahoma" w:cs="Tahoma"/>
      <w:sz w:val="16"/>
      <w:szCs w:val="16"/>
      <w:lang w:eastAsia="zh-CN"/>
    </w:rPr>
  </w:style>
  <w:style w:type="paragraph" w:customStyle="1" w:styleId="TableContents">
    <w:name w:val="Table Contents"/>
    <w:basedOn w:val="Normal"/>
    <w:rsid w:val="00DE6D8B"/>
    <w:pPr>
      <w:widowControl w:val="0"/>
      <w:suppressLineNumbers/>
      <w:suppressAutoHyphens/>
      <w:autoSpaceDN w:val="0"/>
      <w:textAlignment w:val="baseline"/>
    </w:pPr>
    <w:rPr>
      <w:rFonts w:cs="Tahoma"/>
      <w:kern w:val="3"/>
      <w:lang w:bidi="hi-IN"/>
    </w:rPr>
  </w:style>
  <w:style w:type="paragraph" w:customStyle="1" w:styleId="RUPTabela">
    <w:name w:val="RUP Tabela"/>
    <w:autoRedefine/>
    <w:rsid w:val="004730D8"/>
    <w:pPr>
      <w:spacing w:after="0" w:line="240" w:lineRule="auto"/>
    </w:pPr>
    <w:rPr>
      <w:rFonts w:ascii="Arial" w:eastAsia="Times New Roman" w:hAnsi="Arial" w:cs="Times New Roman"/>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640187">
      <w:bodyDiv w:val="1"/>
      <w:marLeft w:val="0"/>
      <w:marRight w:val="0"/>
      <w:marTop w:val="0"/>
      <w:marBottom w:val="0"/>
      <w:divBdr>
        <w:top w:val="none" w:sz="0" w:space="0" w:color="auto"/>
        <w:left w:val="none" w:sz="0" w:space="0" w:color="auto"/>
        <w:bottom w:val="none" w:sz="0" w:space="0" w:color="auto"/>
        <w:right w:val="none" w:sz="0" w:space="0" w:color="auto"/>
      </w:divBdr>
    </w:div>
    <w:div w:id="1910144497">
      <w:bodyDiv w:val="1"/>
      <w:marLeft w:val="0"/>
      <w:marRight w:val="0"/>
      <w:marTop w:val="0"/>
      <w:marBottom w:val="0"/>
      <w:divBdr>
        <w:top w:val="none" w:sz="0" w:space="0" w:color="auto"/>
        <w:left w:val="none" w:sz="0" w:space="0" w:color="auto"/>
        <w:bottom w:val="none" w:sz="0" w:space="0" w:color="auto"/>
        <w:right w:val="none" w:sz="0" w:space="0" w:color="auto"/>
      </w:divBdr>
    </w:div>
    <w:div w:id="1919053590">
      <w:bodyDiv w:val="1"/>
      <w:marLeft w:val="0"/>
      <w:marRight w:val="0"/>
      <w:marTop w:val="0"/>
      <w:marBottom w:val="0"/>
      <w:divBdr>
        <w:top w:val="none" w:sz="0" w:space="0" w:color="auto"/>
        <w:left w:val="none" w:sz="0" w:space="0" w:color="auto"/>
        <w:bottom w:val="none" w:sz="0" w:space="0" w:color="auto"/>
        <w:right w:val="none" w:sz="0" w:space="0" w:color="auto"/>
      </w:divBdr>
    </w:div>
    <w:div w:id="192298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ssica.costa@saude.gov.b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3672ED-4344-495F-A3B5-094C14C1E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968</TotalTime>
  <Pages>4</Pages>
  <Words>1562</Words>
  <Characters>8437</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 Araujo Manerich</dc:creator>
  <cp:lastModifiedBy>CTIS - MAIRA LOPES LIMA</cp:lastModifiedBy>
  <cp:revision>36</cp:revision>
  <cp:lastPrinted>2016-03-24T12:29:00Z</cp:lastPrinted>
  <dcterms:created xsi:type="dcterms:W3CDTF">2017-03-31T12:15:00Z</dcterms:created>
  <dcterms:modified xsi:type="dcterms:W3CDTF">2017-07-10T16:32:00Z</dcterms:modified>
</cp:coreProperties>
</file>