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7291F" w14:textId="77777777" w:rsidR="00EC5C41" w:rsidRDefault="00000000">
      <w:pPr>
        <w:pStyle w:val="Titolo1"/>
      </w:pPr>
      <w:bookmarkStart w:id="0" w:name="_1vju86ydup7w" w:colFirst="0" w:colLast="0"/>
      <w:bookmarkEnd w:id="0"/>
      <w:r>
        <w:t>Introduzione alle applicazioni WEB</w:t>
      </w:r>
    </w:p>
    <w:p w14:paraId="70216586" w14:textId="77777777" w:rsidR="00EC5C41" w:rsidRDefault="00000000">
      <w:r>
        <w:t>Oltre al Web Server esiste l’Application Server, che è il posto dove viene eseguita l'applicazione. Esso può:</w:t>
      </w:r>
    </w:p>
    <w:p w14:paraId="4C40A8A9" w14:textId="77777777" w:rsidR="00EC5C41" w:rsidRDefault="00000000">
      <w:pPr>
        <w:numPr>
          <w:ilvl w:val="0"/>
          <w:numId w:val="7"/>
        </w:numPr>
        <w:spacing w:after="0"/>
      </w:pPr>
      <w:r>
        <w:t>eseguire script preimpostati. Protocollo CGI che si occupa della comunicazione tra Web Server e Application Server.</w:t>
      </w:r>
    </w:p>
    <w:p w14:paraId="67933349" w14:textId="77777777" w:rsidR="00EC5C41" w:rsidRDefault="00000000">
      <w:pPr>
        <w:numPr>
          <w:ilvl w:val="0"/>
          <w:numId w:val="7"/>
        </w:numPr>
        <w:spacing w:before="0"/>
      </w:pPr>
      <w:r>
        <w:t xml:space="preserve">engine/container permette l’esecuzione di programmi (node.js). Si usa per programmare la logica delle applicazioni, facile da mantenere. CGI viene gestito dall’interprete per il linguaggio usato. </w:t>
      </w:r>
    </w:p>
    <w:p w14:paraId="152353D6" w14:textId="77777777" w:rsidR="00EC5C41" w:rsidRDefault="00000000">
      <w:pPr>
        <w:pStyle w:val="Titolo3"/>
      </w:pPr>
      <w:bookmarkStart w:id="1" w:name="_20t1s6ofy23d" w:colFirst="0" w:colLast="0"/>
      <w:bookmarkEnd w:id="1"/>
      <w:r>
        <w:t>SERVER SIDE - JAVA SERVLET</w:t>
      </w:r>
    </w:p>
    <w:p w14:paraId="0753E3D4" w14:textId="77777777" w:rsidR="00EC5C41" w:rsidRDefault="00000000">
      <w:r>
        <w:rPr>
          <w:shd w:val="clear" w:color="auto" w:fill="D9EAD3"/>
        </w:rPr>
        <w:t xml:space="preserve">Servlet = oggetti Java che stanno nell’Application Server che fungono da programmi. </w:t>
      </w:r>
    </w:p>
    <w:p w14:paraId="38580080" w14:textId="77777777" w:rsidR="00EC5C41" w:rsidRDefault="00000000">
      <w:r>
        <w:rPr>
          <w:shd w:val="clear" w:color="auto" w:fill="D9EAD3"/>
        </w:rPr>
        <w:t>Le servlet implementano un’interfaccia rigida e ben nota.</w:t>
      </w:r>
    </w:p>
    <w:p w14:paraId="23180917" w14:textId="77777777" w:rsidR="00EC5C41" w:rsidRDefault="00000000">
      <w:r>
        <w:t>I suoi metodi sono dei thread, e ad ogni richiesta dell’utente corrisponde un thread.</w:t>
      </w:r>
    </w:p>
    <w:p w14:paraId="6C2181FB" w14:textId="77777777" w:rsidR="00EC5C41" w:rsidRDefault="00000000">
      <w:pPr>
        <w:rPr>
          <w:shd w:val="clear" w:color="auto" w:fill="D9EAD3"/>
        </w:rPr>
      </w:pPr>
      <w:r>
        <w:rPr>
          <w:shd w:val="clear" w:color="auto" w:fill="D9EAD3"/>
        </w:rPr>
        <w:t>Le servlet mappano i principi del protocollo HTTP.</w:t>
      </w:r>
    </w:p>
    <w:p w14:paraId="5C847716" w14:textId="77777777" w:rsidR="00EC5C41" w:rsidRDefault="00000000">
      <w:r>
        <w:t>Ciclo di vita di una servlet:</w:t>
      </w:r>
    </w:p>
    <w:p w14:paraId="60D97F66" w14:textId="77777777" w:rsidR="00EC5C41" w:rsidRDefault="00000000">
      <w:pPr>
        <w:numPr>
          <w:ilvl w:val="0"/>
          <w:numId w:val="5"/>
        </w:numPr>
        <w:spacing w:after="0"/>
        <w:rPr>
          <w:shd w:val="clear" w:color="auto" w:fill="D9EAD3"/>
        </w:rPr>
      </w:pPr>
      <w:r>
        <w:rPr>
          <w:shd w:val="clear" w:color="auto" w:fill="D9EAD3"/>
        </w:rPr>
        <w:t>Una servlet viene creata dal container/engine</w:t>
      </w:r>
      <w:r>
        <w:t>, usando init()</w:t>
      </w:r>
    </w:p>
    <w:p w14:paraId="12F9684A" w14:textId="77777777" w:rsidR="00EC5C41" w:rsidRDefault="00000000">
      <w:pPr>
        <w:numPr>
          <w:ilvl w:val="1"/>
          <w:numId w:val="5"/>
        </w:numPr>
        <w:spacing w:before="0" w:after="0"/>
      </w:pPr>
      <w:r>
        <w:t>Quando viene effettuata la prima chiamata, la servlet viene condivisa da tutti client</w:t>
      </w:r>
    </w:p>
    <w:p w14:paraId="05229882" w14:textId="77777777" w:rsidR="00EC5C41" w:rsidRDefault="00000000">
      <w:pPr>
        <w:numPr>
          <w:ilvl w:val="1"/>
          <w:numId w:val="5"/>
        </w:numPr>
        <w:spacing w:before="0"/>
      </w:pPr>
      <w:r>
        <w:t>Ogni richiesta genera un Thread che esegue la doGet, doPost, etc…</w:t>
      </w:r>
    </w:p>
    <w:p w14:paraId="1B415A7E" w14:textId="77777777" w:rsidR="00EC5C41" w:rsidRDefault="00000000">
      <w:r>
        <w:rPr>
          <w:noProof/>
        </w:rPr>
        <w:drawing>
          <wp:inline distT="114300" distB="114300" distL="114300" distR="114300" wp14:anchorId="740522CE" wp14:editId="0415318D">
            <wp:extent cx="6633210" cy="705958"/>
            <wp:effectExtent l="12700" t="12700" r="12700" b="127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70595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394E25" w14:textId="77777777" w:rsidR="00EC5C41" w:rsidRDefault="00000000">
      <w:pPr>
        <w:numPr>
          <w:ilvl w:val="0"/>
          <w:numId w:val="5"/>
        </w:numPr>
        <w:spacing w:after="0"/>
      </w:pPr>
      <w:r>
        <w:t>Una servlet viene distrutta con destroy() all’occorrenza di uno dei 2 eventi:</w:t>
      </w:r>
    </w:p>
    <w:p w14:paraId="7277A805" w14:textId="77777777" w:rsidR="00EC5C41" w:rsidRDefault="00000000">
      <w:pPr>
        <w:numPr>
          <w:ilvl w:val="1"/>
          <w:numId w:val="5"/>
        </w:numPr>
        <w:spacing w:before="0" w:after="0"/>
      </w:pPr>
      <w:r>
        <w:t>Quando non ci sono thread in esecuzione su quella servlet</w:t>
      </w:r>
    </w:p>
    <w:p w14:paraId="7375CC10" w14:textId="77777777" w:rsidR="00EC5C41" w:rsidRDefault="00000000">
      <w:pPr>
        <w:numPr>
          <w:ilvl w:val="1"/>
          <w:numId w:val="5"/>
        </w:numPr>
        <w:spacing w:before="0"/>
        <w:rPr>
          <w:shd w:val="clear" w:color="auto" w:fill="D9EAD3"/>
        </w:rPr>
      </w:pPr>
      <w:r>
        <w:rPr>
          <w:shd w:val="clear" w:color="auto" w:fill="D9EAD3"/>
        </w:rPr>
        <w:t>Quando è scaduto un timeout predefinito, ma bisogna verificare che service() non è ancora in esecuzione, perchè altrimenti bisogna aspettare</w:t>
      </w:r>
    </w:p>
    <w:p w14:paraId="09227295" w14:textId="77777777" w:rsidR="00EC5C41" w:rsidRDefault="00000000">
      <w:r>
        <w:rPr>
          <w:noProof/>
        </w:rPr>
        <w:lastRenderedPageBreak/>
        <w:drawing>
          <wp:inline distT="114300" distB="114300" distL="114300" distR="114300" wp14:anchorId="3C1A9350" wp14:editId="62923A87">
            <wp:extent cx="6358890" cy="928827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928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27FD8" w14:textId="77777777" w:rsidR="00EC5C41" w:rsidRDefault="00000000">
      <w:r>
        <w:rPr>
          <w:noProof/>
        </w:rPr>
        <w:drawing>
          <wp:inline distT="114300" distB="114300" distL="114300" distR="114300" wp14:anchorId="1EDC3E69" wp14:editId="0253152B">
            <wp:extent cx="6518910" cy="94982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949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F4068" w14:textId="77777777" w:rsidR="00EC5C41" w:rsidRDefault="00000000">
      <w:r>
        <w:rPr>
          <w:noProof/>
        </w:rPr>
        <w:drawing>
          <wp:inline distT="114300" distB="114300" distL="114300" distR="114300" wp14:anchorId="485FCFFD" wp14:editId="1EBAEDB0">
            <wp:extent cx="15916275" cy="37433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627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6C5CD" w14:textId="77777777" w:rsidR="00EC5C41" w:rsidRDefault="00000000">
      <w:r>
        <w:rPr>
          <w:rFonts w:ascii="Comfortaa" w:eastAsia="Comfortaa" w:hAnsi="Comfortaa" w:cs="Comfortaa"/>
          <w:shd w:val="clear" w:color="auto" w:fill="D9EAD3"/>
        </w:rPr>
        <w:t>Annotazioni = nuove eccezioni java</w:t>
      </w:r>
    </w:p>
    <w:p w14:paraId="482F1227" w14:textId="77777777" w:rsidR="00EC5C41" w:rsidRDefault="00000000">
      <w:pPr>
        <w:pStyle w:val="Titolo3"/>
      </w:pPr>
      <w:bookmarkStart w:id="2" w:name="_kh7xsvlhsrwk" w:colFirst="0" w:colLast="0"/>
      <w:bookmarkEnd w:id="2"/>
      <w:r>
        <w:t>Java Server Pages</w:t>
      </w:r>
    </w:p>
    <w:p w14:paraId="50D84359" w14:textId="77777777" w:rsidR="00EC5C41" w:rsidRDefault="00000000">
      <w:r>
        <w:t xml:space="preserve">JSP = </w:t>
      </w:r>
      <w:r>
        <w:rPr>
          <w:shd w:val="clear" w:color="auto" w:fill="D9EAD3"/>
        </w:rPr>
        <w:t>tecnologia/documento HTML</w:t>
      </w:r>
      <w:r>
        <w:t xml:space="preserve"> con incorporato del codice Java. Eseguito sul server prima di inviare la pagina al browser del cliente. Separano la parte dinamica dei siti da HTML statico.</w:t>
      </w:r>
    </w:p>
    <w:p w14:paraId="139C9DBA" w14:textId="77777777" w:rsidR="00EC5C41" w:rsidRDefault="00000000">
      <w:r>
        <w:t>Le pagine sono costituite da tag tradizionali (HTML, XML) e da tag applicativi che controllano la generazione del contenuto.</w:t>
      </w:r>
    </w:p>
    <w:p w14:paraId="7A5BADBA" w14:textId="77777777" w:rsidR="00EC5C41" w:rsidRDefault="00000000">
      <w:r>
        <w:rPr>
          <w:b/>
        </w:rPr>
        <w:t>JavaBean</w:t>
      </w:r>
      <w:r>
        <w:t>: Un JavaBean è una classe Java che deve avere un costruttore vuoto, metodi getter e setter e attributi privati.</w:t>
      </w:r>
    </w:p>
    <w:p w14:paraId="2A24AB83" w14:textId="77777777" w:rsidR="00EC5C41" w:rsidRDefault="00000000">
      <w:r>
        <w:t>Pagine JSP = UI dinamica e visualizzazione</w:t>
      </w:r>
    </w:p>
    <w:p w14:paraId="5BD48CA4" w14:textId="77777777" w:rsidR="00EC5C41" w:rsidRDefault="00000000">
      <w:r>
        <w:lastRenderedPageBreak/>
        <w:t>JavaBean = logica di business</w:t>
      </w:r>
    </w:p>
    <w:p w14:paraId="0424576F" w14:textId="77777777" w:rsidR="00EC5C41" w:rsidRDefault="00000000">
      <w:r>
        <w:t>Per mantenere lo stato in una comunicazione stateless come HTML si usano cookie (memorizzati dal client) e le sessioni (memorizzati dal container). Quest'ultime sono rappresentate da un hashmap (chiave-valore), che è gestita da una JSP.</w:t>
      </w:r>
    </w:p>
    <w:p w14:paraId="013AE75D" w14:textId="77777777" w:rsidR="00EC5C41" w:rsidRDefault="00000000">
      <w:pPr>
        <w:rPr>
          <w:shd w:val="clear" w:color="auto" w:fill="D9EAD3"/>
        </w:rPr>
      </w:pPr>
      <w:r>
        <w:rPr>
          <w:shd w:val="clear" w:color="auto" w:fill="D9EAD3"/>
        </w:rPr>
        <w:t>Ciclo di vita di una JSP:</w:t>
      </w:r>
    </w:p>
    <w:p w14:paraId="4BCA8A70" w14:textId="77777777" w:rsidR="00EC5C41" w:rsidRDefault="00000000">
      <w:r>
        <w:rPr>
          <w:noProof/>
        </w:rPr>
        <w:drawing>
          <wp:inline distT="114300" distB="114300" distL="114300" distR="114300" wp14:anchorId="043D3C14" wp14:editId="3C367527">
            <wp:extent cx="7288729" cy="3690767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8729" cy="3690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DD89C" w14:textId="77777777" w:rsidR="00EC5C41" w:rsidRDefault="00000000">
      <w:pPr>
        <w:pStyle w:val="Titolo3"/>
      </w:pPr>
      <w:bookmarkStart w:id="3" w:name="_fpujwm446pbo" w:colFirst="0" w:colLast="0"/>
      <w:bookmarkEnd w:id="3"/>
      <w:r>
        <w:t>IL PATTERN MVC – MODEL VIEW CONTROL</w:t>
      </w:r>
    </w:p>
    <w:p w14:paraId="5DDBA985" w14:textId="77777777" w:rsidR="00EC5C41" w:rsidRDefault="00000000">
      <w:r>
        <w:t>Esistono 2 tipi di architetture servlet: Quelle monolitiche e quelle MVC. MVC è un pattern di progettazione che separa le responsabilità in tre componenti principali:</w:t>
      </w:r>
    </w:p>
    <w:p w14:paraId="4F032CC8" w14:textId="77777777" w:rsidR="00EC5C41" w:rsidRDefault="00000000">
      <w:pPr>
        <w:numPr>
          <w:ilvl w:val="0"/>
          <w:numId w:val="3"/>
        </w:numPr>
        <w:spacing w:after="0"/>
      </w:pPr>
      <w:r>
        <w:t>Model = oggetti trattati dalle applicazioni</w:t>
      </w:r>
    </w:p>
    <w:p w14:paraId="47D9C9D9" w14:textId="77777777" w:rsidR="00EC5C41" w:rsidRDefault="00000000">
      <w:pPr>
        <w:numPr>
          <w:ilvl w:val="0"/>
          <w:numId w:val="3"/>
        </w:numPr>
        <w:spacing w:before="0" w:after="0"/>
      </w:pPr>
      <w:r>
        <w:t>View = come la user interface funziona</w:t>
      </w:r>
    </w:p>
    <w:p w14:paraId="092177D5" w14:textId="77777777" w:rsidR="00EC5C41" w:rsidRDefault="00000000">
      <w:pPr>
        <w:numPr>
          <w:ilvl w:val="0"/>
          <w:numId w:val="3"/>
        </w:numPr>
        <w:spacing w:before="0"/>
      </w:pPr>
      <w:r>
        <w:t>Controller = interfaccia tra i 2 componenti precedenti, in quanto stabilisce chi fa cosa</w:t>
      </w:r>
    </w:p>
    <w:p w14:paraId="63FECC5E" w14:textId="77777777" w:rsidR="00EC5C41" w:rsidRDefault="00000000">
      <w:pPr>
        <w:rPr>
          <w:rFonts w:ascii="Comfortaa" w:eastAsia="Comfortaa" w:hAnsi="Comfortaa" w:cs="Comfortaa"/>
          <w:shd w:val="clear" w:color="auto" w:fill="D9EAD3"/>
        </w:rPr>
      </w:pPr>
      <w:r>
        <w:rPr>
          <w:rFonts w:ascii="Comfortaa" w:eastAsia="Comfortaa" w:hAnsi="Comfortaa" w:cs="Comfortaa"/>
          <w:shd w:val="clear" w:color="auto" w:fill="D9EAD3"/>
        </w:rPr>
        <w:t>Separazione tra model e controller = integrazione tra dati e logica</w:t>
      </w:r>
    </w:p>
    <w:p w14:paraId="40F30F82" w14:textId="77777777" w:rsidR="00EC5C41" w:rsidRDefault="00000000">
      <w:r>
        <w:rPr>
          <w:noProof/>
        </w:rPr>
        <w:lastRenderedPageBreak/>
        <w:drawing>
          <wp:inline distT="114300" distB="114300" distL="114300" distR="114300" wp14:anchorId="10392141" wp14:editId="7ABD640C">
            <wp:extent cx="7000875" cy="2370529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370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6D481" w14:textId="77777777" w:rsidR="00EC5C41" w:rsidRDefault="00000000">
      <w:pPr>
        <w:rPr>
          <w:b/>
        </w:rPr>
      </w:pPr>
      <w:r>
        <w:rPr>
          <w:b/>
        </w:rPr>
        <w:t>PRIMO MODO</w:t>
      </w:r>
    </w:p>
    <w:p w14:paraId="66333061" w14:textId="77777777" w:rsidR="00EC5C41" w:rsidRDefault="00000000">
      <w:pPr>
        <w:numPr>
          <w:ilvl w:val="0"/>
          <w:numId w:val="6"/>
        </w:numPr>
        <w:spacing w:after="0"/>
      </w:pPr>
      <w:r>
        <w:t>Il browser invia una richiesta per la pagina JSP</w:t>
      </w:r>
    </w:p>
    <w:p w14:paraId="54D3D912" w14:textId="77777777" w:rsidR="00EC5C41" w:rsidRDefault="00000000">
      <w:pPr>
        <w:numPr>
          <w:ilvl w:val="0"/>
          <w:numId w:val="6"/>
        </w:numPr>
        <w:spacing w:before="0" w:after="0"/>
      </w:pPr>
      <w:r>
        <w:t>JSP accede a Java Bean e invoca la logica di business</w:t>
      </w:r>
    </w:p>
    <w:p w14:paraId="5E3B6D97" w14:textId="77777777" w:rsidR="00EC5C41" w:rsidRDefault="00000000">
      <w:pPr>
        <w:numPr>
          <w:ilvl w:val="0"/>
          <w:numId w:val="6"/>
        </w:numPr>
        <w:spacing w:before="0" w:after="0"/>
      </w:pPr>
      <w:r>
        <w:t>Java Bean si connette al database e ottiene/salva i dati</w:t>
      </w:r>
    </w:p>
    <w:p w14:paraId="28E822D5" w14:textId="77777777" w:rsidR="00EC5C41" w:rsidRDefault="00000000">
      <w:pPr>
        <w:numPr>
          <w:ilvl w:val="0"/>
          <w:numId w:val="6"/>
        </w:numPr>
        <w:spacing w:before="0"/>
      </w:pPr>
      <w:r>
        <w:t>La risposta, generata da JSP, viene inviata al browser</w:t>
      </w:r>
    </w:p>
    <w:p w14:paraId="6C8D0B36" w14:textId="77777777" w:rsidR="00EC5C41" w:rsidRDefault="00000000">
      <w:r>
        <w:t>Ad ogni modo è complesso da mantenere e il passaggio del UI content al controller piuttosto che direttamente al client fa perdere tempo (si risolve con il forwarding).</w:t>
      </w:r>
    </w:p>
    <w:p w14:paraId="79F3FB8B" w14:textId="77777777" w:rsidR="00EC5C41" w:rsidRDefault="00000000">
      <w:pPr>
        <w:rPr>
          <w:b/>
        </w:rPr>
      </w:pPr>
      <w:r>
        <w:rPr>
          <w:b/>
        </w:rPr>
        <w:t>Vantaggi:</w:t>
      </w:r>
    </w:p>
    <w:p w14:paraId="2005F71D" w14:textId="77777777" w:rsidR="00EC5C41" w:rsidRDefault="00000000">
      <w:pPr>
        <w:numPr>
          <w:ilvl w:val="0"/>
          <w:numId w:val="4"/>
        </w:numPr>
        <w:spacing w:after="0"/>
      </w:pPr>
      <w:r>
        <w:t>separazione tra logica di business e logica di presentazione</w:t>
      </w:r>
    </w:p>
    <w:p w14:paraId="1FE5D181" w14:textId="77777777" w:rsidR="00EC5C41" w:rsidRDefault="00000000">
      <w:pPr>
        <w:numPr>
          <w:ilvl w:val="0"/>
          <w:numId w:val="4"/>
        </w:numPr>
        <w:spacing w:before="0" w:after="0"/>
      </w:pPr>
      <w:r>
        <w:t>separazione tra logica di business e modello dei dati</w:t>
      </w:r>
    </w:p>
    <w:p w14:paraId="4EA2FDA8" w14:textId="77777777" w:rsidR="00EC5C41" w:rsidRDefault="00000000">
      <w:pPr>
        <w:numPr>
          <w:ilvl w:val="0"/>
          <w:numId w:val="4"/>
        </w:numPr>
        <w:spacing w:before="0"/>
      </w:pPr>
      <w:r>
        <w:t>ogni componente ha una responsabilità ben definita</w:t>
      </w:r>
    </w:p>
    <w:p w14:paraId="5DE9EDEC" w14:textId="77777777" w:rsidR="00EC5C41" w:rsidRDefault="00000000">
      <w:pPr>
        <w:rPr>
          <w:b/>
        </w:rPr>
      </w:pPr>
      <w:r>
        <w:rPr>
          <w:b/>
        </w:rPr>
        <w:t>Svantaggi:</w:t>
      </w:r>
    </w:p>
    <w:p w14:paraId="7259530B" w14:textId="77777777" w:rsidR="00EC5C41" w:rsidRDefault="00000000">
      <w:pPr>
        <w:numPr>
          <w:ilvl w:val="0"/>
          <w:numId w:val="9"/>
        </w:numPr>
        <w:spacing w:after="0"/>
      </w:pPr>
      <w:r>
        <w:t>aumento della complessità dovuta alla concorrenza, ricordiamo infatti che è un sistema distribuito</w:t>
      </w:r>
    </w:p>
    <w:p w14:paraId="67D3C4CE" w14:textId="77777777" w:rsidR="00EC5C41" w:rsidRDefault="00000000">
      <w:pPr>
        <w:numPr>
          <w:ilvl w:val="0"/>
          <w:numId w:val="9"/>
        </w:numPr>
        <w:spacing w:before="0"/>
      </w:pPr>
      <w:r>
        <w:t>inefficienza nel passaggio dei dati alla view, ovvero è presente un elemento in più tra cliente e controller</w:t>
      </w:r>
    </w:p>
    <w:p w14:paraId="4231FDC2" w14:textId="77777777" w:rsidR="00EC5C41" w:rsidRDefault="00000000">
      <w:r>
        <w:rPr>
          <w:noProof/>
        </w:rPr>
        <w:lastRenderedPageBreak/>
        <w:drawing>
          <wp:inline distT="114300" distB="114300" distL="114300" distR="114300" wp14:anchorId="4EB40B5B" wp14:editId="6C248A95">
            <wp:extent cx="5324475" cy="2952750"/>
            <wp:effectExtent l="12700" t="12700" r="12700" b="127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527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E0DD09" w14:textId="77777777" w:rsidR="00EC5C41" w:rsidRDefault="00000000">
      <w:pPr>
        <w:rPr>
          <w:i/>
        </w:rPr>
      </w:pPr>
      <w:r>
        <w:rPr>
          <w:noProof/>
        </w:rPr>
        <w:drawing>
          <wp:inline distT="114300" distB="114300" distL="114300" distR="114300" wp14:anchorId="50E55EE1" wp14:editId="0A75B52F">
            <wp:extent cx="5429250" cy="178784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8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C68C7" w14:textId="77777777" w:rsidR="00EC5C41" w:rsidRDefault="00EC5C41"/>
    <w:p w14:paraId="409C7136" w14:textId="77777777" w:rsidR="00EC5C41" w:rsidRDefault="00000000">
      <w:pPr>
        <w:pStyle w:val="Titolo3"/>
      </w:pPr>
      <w:bookmarkStart w:id="4" w:name="_hq1fpdfs502" w:colFirst="0" w:colLast="0"/>
      <w:bookmarkEnd w:id="4"/>
      <w:r>
        <w:t>SOA (Service-Oriented Architecture)</w:t>
      </w:r>
    </w:p>
    <w:p w14:paraId="4CAFF311" w14:textId="77777777" w:rsidR="00EC5C41" w:rsidRDefault="00000000">
      <w:r>
        <w:t xml:space="preserve">È un'architettura per la costruzione di applicazioni distribuite di grosse dimensioni. Riuso di funzionalità, evitando ripetizione del codice. </w:t>
      </w:r>
      <w:r>
        <w:rPr>
          <w:i/>
        </w:rPr>
        <w:t>Per esempio la versione del software che il cliente ha diventa irrilevante.</w:t>
      </w:r>
      <w:r>
        <w:t xml:space="preserve"> </w:t>
      </w:r>
    </w:p>
    <w:p w14:paraId="150CB3D6" w14:textId="77777777" w:rsidR="00EC5C41" w:rsidRDefault="00000000">
      <w:r>
        <w:t>Svantaggi: il ciclo di vita del software è complicato, costoso, dependency hell, scarsa integrazione con soluzioni legacy (sistemi vecchi).</w:t>
      </w:r>
    </w:p>
    <w:p w14:paraId="235BD85C" w14:textId="77777777" w:rsidR="00EC5C41" w:rsidRDefault="00000000">
      <w:r>
        <w:t>SOA è composto da servizi, identificati da URL, gestiti da WDSL, con formati ben noti come JSON o XML.</w:t>
      </w:r>
    </w:p>
    <w:p w14:paraId="1587FD11" w14:textId="77777777" w:rsidR="00EC5C41" w:rsidRDefault="00000000">
      <w:pPr>
        <w:rPr>
          <w:rFonts w:ascii="Comfortaa" w:eastAsia="Comfortaa" w:hAnsi="Comfortaa" w:cs="Comfortaa"/>
          <w:shd w:val="clear" w:color="auto" w:fill="D9EAD3"/>
        </w:rPr>
      </w:pPr>
      <w:r>
        <w:rPr>
          <w:rFonts w:ascii="Comfortaa" w:eastAsia="Comfortaa" w:hAnsi="Comfortaa" w:cs="Comfortaa"/>
          <w:shd w:val="clear" w:color="auto" w:fill="D9EAD3"/>
        </w:rPr>
        <w:t>Usiamo WSDL per la composizione di servizi di terze parti.</w:t>
      </w:r>
    </w:p>
    <w:p w14:paraId="1D043F22" w14:textId="77777777" w:rsidR="00EC5C41" w:rsidRDefault="00000000">
      <w:r>
        <w:rPr>
          <w:rFonts w:ascii="Comfortaa" w:eastAsia="Comfortaa" w:hAnsi="Comfortaa" w:cs="Comfortaa"/>
          <w:shd w:val="clear" w:color="auto" w:fill="D9EAD3"/>
        </w:rPr>
        <w:t>SOA è stateless = servizi indipendenti dagli altri servizi.</w:t>
      </w:r>
    </w:p>
    <w:p w14:paraId="46F6B98B" w14:textId="77777777" w:rsidR="00EC5C41" w:rsidRDefault="00000000">
      <w:r>
        <w:t xml:space="preserve">API Gateway veicola semplicemente le chiamate alle API.  </w:t>
      </w:r>
    </w:p>
    <w:p w14:paraId="0238DA33" w14:textId="77777777" w:rsidR="00EC5C41" w:rsidRDefault="00000000">
      <w:r>
        <w:lastRenderedPageBreak/>
        <w:t>L'accoppiamento dunque è debole, se fosse forte non sarei in grado di integrare così tanti servizi in modo così dinamico.</w:t>
      </w:r>
    </w:p>
    <w:p w14:paraId="5A177BB1" w14:textId="77777777" w:rsidR="00EC5C41" w:rsidRDefault="00000000">
      <w:r>
        <w:rPr>
          <w:shd w:val="clear" w:color="auto" w:fill="D9EAD3"/>
        </w:rPr>
        <w:t>Servizio WEB = applicazione software che è identificato da URI, interfacce/API che possono essere descritte/definite/scoperte e supporta interazioni dirette con altri protocolli.</w:t>
      </w:r>
    </w:p>
    <w:p w14:paraId="51F112BD" w14:textId="77777777" w:rsidR="00EC5C41" w:rsidRDefault="00000000">
      <w:r>
        <w:t>SLA è un contratto LEGALE tra provider e user che definisce:</w:t>
      </w:r>
    </w:p>
    <w:p w14:paraId="2868BA8C" w14:textId="77777777" w:rsidR="00EC5C41" w:rsidRDefault="00000000">
      <w:pPr>
        <w:numPr>
          <w:ilvl w:val="0"/>
          <w:numId w:val="8"/>
        </w:numPr>
        <w:spacing w:after="0"/>
      </w:pPr>
      <w:r>
        <w:t>caratteristiche non funzionali (come, NON cosa)</w:t>
      </w:r>
    </w:p>
    <w:p w14:paraId="54C95730" w14:textId="77777777" w:rsidR="00EC5C41" w:rsidRDefault="00000000">
      <w:pPr>
        <w:numPr>
          <w:ilvl w:val="0"/>
          <w:numId w:val="8"/>
        </w:numPr>
        <w:spacing w:before="0"/>
      </w:pPr>
      <w:r>
        <w:t>SLO (descrizione del servizio, quanto costa, tempi di risposta) di un servizio.</w:t>
      </w:r>
    </w:p>
    <w:p w14:paraId="4B22AD78" w14:textId="77777777" w:rsidR="00EC5C41" w:rsidRDefault="00000000">
      <w:r>
        <w:rPr>
          <w:noProof/>
        </w:rPr>
        <w:drawing>
          <wp:inline distT="114300" distB="114300" distL="114300" distR="114300" wp14:anchorId="60B47E93" wp14:editId="0768B794">
            <wp:extent cx="5357813" cy="2489636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489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5B70E" w14:textId="77777777" w:rsidR="00EC5C41" w:rsidRDefault="00000000">
      <w:r>
        <w:t>SOA usa la composizione di servizi. Ci sono 2 tipi di composizione:</w:t>
      </w:r>
    </w:p>
    <w:p w14:paraId="352C3B20" w14:textId="77777777" w:rsidR="00EC5C41" w:rsidRDefault="00000000">
      <w:pPr>
        <w:numPr>
          <w:ilvl w:val="0"/>
          <w:numId w:val="1"/>
        </w:numPr>
        <w:spacing w:after="0"/>
      </w:pPr>
      <w:r>
        <w:rPr>
          <w:b/>
        </w:rPr>
        <w:t>orchestrazione</w:t>
      </w:r>
      <w:r>
        <w:t xml:space="preserve"> = un servizio è più importante di altri, di solito è una specie di controller. deve anche aspettare che altri micro-servizi facciano il lavoro per lui</w:t>
      </w:r>
    </w:p>
    <w:p w14:paraId="7CE50673" w14:textId="77777777" w:rsidR="00EC5C41" w:rsidRDefault="00000000">
      <w:pPr>
        <w:numPr>
          <w:ilvl w:val="0"/>
          <w:numId w:val="1"/>
        </w:numPr>
        <w:spacing w:before="0"/>
      </w:pPr>
      <w:r>
        <w:rPr>
          <w:b/>
        </w:rPr>
        <w:t>coreografia</w:t>
      </w:r>
      <w:r>
        <w:t xml:space="preserve"> = ogni servizio sa quello che deve fare, dunque non c’è un controller o servizio principale. Ogni servizio non sa niente di altri servizi, sa solo che deve invocarli.</w:t>
      </w:r>
    </w:p>
    <w:p w14:paraId="79356315" w14:textId="77777777" w:rsidR="00EC5C41" w:rsidRDefault="00000000">
      <w:r>
        <w:t xml:space="preserve">I </w:t>
      </w:r>
      <w:r>
        <w:rPr>
          <w:b/>
        </w:rPr>
        <w:t xml:space="preserve">Business Processes </w:t>
      </w:r>
      <w:r>
        <w:t>sono un workflow di azioni eseguiti per ottenere un risultato (servizio o prodotto). Sono creati dalla composizione di servizi e sono privi di orchestrazione .</w:t>
      </w:r>
    </w:p>
    <w:p w14:paraId="10271FD5" w14:textId="77777777" w:rsidR="00EC5C41" w:rsidRDefault="00000000">
      <w:r>
        <w:rPr>
          <w:b/>
        </w:rPr>
        <w:t>ESB (enterprise service bus)</w:t>
      </w:r>
      <w:r>
        <w:t xml:space="preserve"> è un sistema di comunicazione tra i servizi di SOA. Implementano un approccio coreografico e publish/subscribe.</w:t>
      </w:r>
    </w:p>
    <w:p w14:paraId="47FCE3F4" w14:textId="77777777" w:rsidR="00EC5C41" w:rsidRDefault="00000000">
      <w:r>
        <w:rPr>
          <w:shd w:val="clear" w:color="auto" w:fill="D9EAD3"/>
        </w:rPr>
        <w:t>Service requestor = Interagiscono con i Service Provider e trovano le agenzie.</w:t>
      </w:r>
    </w:p>
    <w:p w14:paraId="4BC1DC9C" w14:textId="77777777" w:rsidR="00EC5C41" w:rsidRDefault="00000000">
      <w:r>
        <w:pict w14:anchorId="57576B00">
          <v:rect id="_x0000_i1025" style="width:0;height:1.5pt" o:hralign="center" o:hrstd="t" o:hr="t" fillcolor="#a0a0a0" stroked="f"/>
        </w:pict>
      </w:r>
    </w:p>
    <w:p w14:paraId="673925C2" w14:textId="77777777" w:rsidR="00EC5C41" w:rsidRDefault="00000000">
      <w:pPr>
        <w:pStyle w:val="Titolo3"/>
      </w:pPr>
      <w:bookmarkStart w:id="5" w:name="_46o24397b1ri" w:colFirst="0" w:colLast="0"/>
      <w:bookmarkEnd w:id="5"/>
      <w:r>
        <w:lastRenderedPageBreak/>
        <w:t>SOAP</w:t>
      </w:r>
    </w:p>
    <w:p w14:paraId="166A828F" w14:textId="77777777" w:rsidR="00EC5C41" w:rsidRDefault="00000000">
      <w:r>
        <w:t xml:space="preserve">Protocollo basato su XML per il </w:t>
      </w:r>
      <w:r>
        <w:rPr>
          <w:shd w:val="clear" w:color="auto" w:fill="D9EAD3"/>
        </w:rPr>
        <w:t>trasporto dei messaggi e accesso ad oggetti</w:t>
      </w:r>
      <w:r>
        <w:t>.</w:t>
      </w:r>
    </w:p>
    <w:p w14:paraId="0F1F5DD3" w14:textId="77777777" w:rsidR="00EC5C41" w:rsidRDefault="00000000">
      <w:r>
        <w:rPr>
          <w:noProof/>
        </w:rPr>
        <w:drawing>
          <wp:inline distT="114300" distB="114300" distL="114300" distR="114300" wp14:anchorId="4FB0CEB8" wp14:editId="4CF73C04">
            <wp:extent cx="3242310" cy="1322283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322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F3222" w14:textId="77777777" w:rsidR="00EC5C41" w:rsidRDefault="00000000">
      <w:pPr>
        <w:pStyle w:val="Titolo3"/>
      </w:pPr>
      <w:bookmarkStart w:id="6" w:name="_7yobangnzesz" w:colFirst="0" w:colLast="0"/>
      <w:bookmarkEnd w:id="6"/>
      <w:r>
        <w:t>WSDL</w:t>
      </w:r>
    </w:p>
    <w:p w14:paraId="7C130AF4" w14:textId="77777777" w:rsidR="00EC5C41" w:rsidRDefault="00000000">
      <w:r>
        <w:t>Linguaggio di descrizione dei servizi WEB basato su XML. ESTREMAMENTE preciso, contiene tantissime informazioni.</w:t>
      </w:r>
    </w:p>
    <w:p w14:paraId="01983339" w14:textId="77777777" w:rsidR="00EC5C41" w:rsidRDefault="00000000">
      <w:pPr>
        <w:numPr>
          <w:ilvl w:val="0"/>
          <w:numId w:val="2"/>
        </w:numPr>
        <w:spacing w:after="0"/>
      </w:pPr>
      <w:r>
        <w:t>Informazioni sull'interfaccia</w:t>
      </w:r>
    </w:p>
    <w:p w14:paraId="46F1B97E" w14:textId="77777777" w:rsidR="00EC5C41" w:rsidRDefault="00000000">
      <w:pPr>
        <w:numPr>
          <w:ilvl w:val="0"/>
          <w:numId w:val="2"/>
        </w:numPr>
        <w:spacing w:before="0" w:after="0"/>
      </w:pPr>
      <w:r>
        <w:t>Dichiarazioni di tipi di dati per tutti i messaggi</w:t>
      </w:r>
    </w:p>
    <w:p w14:paraId="426601EC" w14:textId="77777777" w:rsidR="00EC5C41" w:rsidRDefault="00000000">
      <w:pPr>
        <w:numPr>
          <w:ilvl w:val="0"/>
          <w:numId w:val="2"/>
        </w:numPr>
        <w:spacing w:before="0" w:after="0"/>
      </w:pPr>
      <w:r>
        <w:t>Informazioni di binding sul protocollo di trasporto (HTTP, SMTP, UDP)</w:t>
      </w:r>
    </w:p>
    <w:p w14:paraId="5E64964C" w14:textId="77777777" w:rsidR="00EC5C41" w:rsidRDefault="00000000">
      <w:pPr>
        <w:numPr>
          <w:ilvl w:val="0"/>
          <w:numId w:val="2"/>
        </w:numPr>
        <w:spacing w:before="0"/>
      </w:pPr>
      <w:r>
        <w:t>Informazioni sull'indirizzo per la localizzazione del servizio (URI)</w:t>
      </w:r>
    </w:p>
    <w:p w14:paraId="53E6BA19" w14:textId="77777777" w:rsidR="00EC5C41" w:rsidRDefault="00000000">
      <w:r>
        <w:t>La complessità elevata ha ucciso SOAP e WSDL rendendoli troppo difficili da mantenere</w:t>
      </w:r>
    </w:p>
    <w:p w14:paraId="557E3EC7" w14:textId="77777777" w:rsidR="00EC5C41" w:rsidRDefault="00000000">
      <w:r>
        <w:t>Esiste un nuovo approccio -&gt; REST</w:t>
      </w:r>
    </w:p>
    <w:p w14:paraId="673B2F22" w14:textId="77777777" w:rsidR="00EC5C41" w:rsidRDefault="00000000">
      <w:pPr>
        <w:pStyle w:val="Titolo1"/>
        <w:rPr>
          <w:i/>
        </w:rPr>
      </w:pPr>
      <w:bookmarkStart w:id="7" w:name="_co0xbqe0elo5" w:colFirst="0" w:colLast="0"/>
      <w:bookmarkEnd w:id="7"/>
      <w:r>
        <w:t>REST</w:t>
      </w:r>
    </w:p>
    <w:p w14:paraId="648C1932" w14:textId="77777777" w:rsidR="00EC5C41" w:rsidRDefault="00000000">
      <w:r>
        <w:t>REST è una</w:t>
      </w:r>
      <w:r>
        <w:rPr>
          <w:shd w:val="clear" w:color="auto" w:fill="D9EAD3"/>
        </w:rPr>
        <w:t xml:space="preserve"> serie di regole</w:t>
      </w:r>
      <w:r>
        <w:t xml:space="preserve"> (o consigli) per la scrittura di un servizio. L’idea è tornare alle origini e </w:t>
      </w:r>
      <w:r>
        <w:rPr>
          <w:shd w:val="clear" w:color="auto" w:fill="D9EAD3"/>
        </w:rPr>
        <w:t>sfruttare HTTP in modo nativo</w:t>
      </w:r>
      <w:r>
        <w:t xml:space="preserve"> per il trasporto dei msg. Non permette di compilare ed è meno potente ma proprio per questo è più semplice. </w:t>
      </w:r>
    </w:p>
    <w:p w14:paraId="6DAF77F1" w14:textId="77777777" w:rsidR="00EC5C41" w:rsidRDefault="00000000">
      <w:r>
        <w:t xml:space="preserve">Le </w:t>
      </w:r>
      <w:r>
        <w:rPr>
          <w:shd w:val="clear" w:color="auto" w:fill="D9EAD3"/>
        </w:rPr>
        <w:t>risorse sono centrali</w:t>
      </w:r>
      <w:r>
        <w:t xml:space="preserve"> e identificate da un URI univoco.</w:t>
      </w:r>
    </w:p>
    <w:p w14:paraId="7F993E26" w14:textId="77777777" w:rsidR="00EC5C41" w:rsidRDefault="00000000">
      <w:r>
        <w:t>Esiste un'interfaccia omogenea molto semplice dove c’è: Verbo + Identificatore URI.</w:t>
      </w:r>
    </w:p>
    <w:p w14:paraId="34F243B2" w14:textId="77777777" w:rsidR="00EC5C41" w:rsidRDefault="00000000">
      <w:r>
        <w:t>Il formato dei messaggi è dato da XML e JSON. I msg sono stateless e autodescrittivi (proprietà di cacheability: le risorse si salvano in cache, riducendo la latenza).</w:t>
      </w:r>
    </w:p>
    <w:p w14:paraId="4D1BE24C" w14:textId="77777777" w:rsidR="00EC5C41" w:rsidRDefault="00000000">
      <w:r>
        <w:rPr>
          <w:noProof/>
        </w:rPr>
        <w:lastRenderedPageBreak/>
        <w:drawing>
          <wp:inline distT="114300" distB="114300" distL="114300" distR="114300" wp14:anchorId="43C630C2" wp14:editId="25494B02">
            <wp:extent cx="6778257" cy="1544317"/>
            <wp:effectExtent l="25400" t="25400" r="25400" b="2540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8257" cy="1544317"/>
                    </a:xfrm>
                    <a:prstGeom prst="rect">
                      <a:avLst/>
                    </a:prstGeom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C56742" w14:textId="77777777" w:rsidR="00EC5C41" w:rsidRDefault="00000000">
      <w:pPr>
        <w:rPr>
          <w:i/>
        </w:rPr>
      </w:pPr>
      <w:r>
        <w:rPr>
          <w:noProof/>
        </w:rPr>
        <w:drawing>
          <wp:inline distT="114300" distB="114300" distL="114300" distR="114300" wp14:anchorId="07CF5EFA" wp14:editId="397B48BB">
            <wp:extent cx="7214444" cy="3671255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4444" cy="367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</w:rPr>
        <w:t>max-age=120 indica che la risorsa va tenuta in cache per 120 secondi. Avere una cache locale permette alla rete di ridurre il flusso di messaggi.</w:t>
      </w:r>
    </w:p>
    <w:p w14:paraId="4D172D29" w14:textId="77777777" w:rsidR="00EC5C41" w:rsidRDefault="00000000">
      <w:pPr>
        <w:rPr>
          <w:shd w:val="clear" w:color="auto" w:fill="D9EAD3"/>
        </w:rPr>
      </w:pPr>
      <w:r>
        <w:rPr>
          <w:shd w:val="clear" w:color="auto" w:fill="D9EAD3"/>
        </w:rPr>
        <w:t>Le parti cacheabili di REST sono risorse, GET e alcuni Header come -&gt; cache control max age</w:t>
      </w:r>
    </w:p>
    <w:p w14:paraId="0D2C641A" w14:textId="77777777" w:rsidR="00EC5C41" w:rsidRDefault="00000000">
      <w:r>
        <w:t>Inoltre mentre SOAP/WSDL usano API standardizzate, REST usa HTTP (GET, DELETE…) e JSON (per rappresentare le risorse) per manipolare le risorse.</w:t>
      </w:r>
    </w:p>
    <w:p w14:paraId="7B08E3A0" w14:textId="77777777" w:rsidR="00EC5C41" w:rsidRDefault="00000000">
      <w:r>
        <w:rPr>
          <w:shd w:val="clear" w:color="auto" w:fill="D9EAD3"/>
        </w:rPr>
        <w:t>annotazioni = separazioni interfaccia e implementazione</w:t>
      </w:r>
    </w:p>
    <w:p w14:paraId="7CB983E0" w14:textId="27A4153B" w:rsidR="00EC5C41" w:rsidRDefault="00000000">
      <w:r>
        <w:rPr>
          <w:noProof/>
        </w:rPr>
        <w:drawing>
          <wp:inline distT="114300" distB="114300" distL="114300" distR="114300" wp14:anchorId="49A1F258" wp14:editId="64DAED96">
            <wp:extent cx="5718810" cy="1184520"/>
            <wp:effectExtent l="12700" t="12700" r="12700" b="127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11845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EC5C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forta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E6292"/>
    <w:multiLevelType w:val="multilevel"/>
    <w:tmpl w:val="7F9600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7554F9"/>
    <w:multiLevelType w:val="multilevel"/>
    <w:tmpl w:val="318AFE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C43A13"/>
    <w:multiLevelType w:val="multilevel"/>
    <w:tmpl w:val="78B659F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3C15B3A"/>
    <w:multiLevelType w:val="multilevel"/>
    <w:tmpl w:val="F56E02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814A72"/>
    <w:multiLevelType w:val="multilevel"/>
    <w:tmpl w:val="7668F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98B36B6"/>
    <w:multiLevelType w:val="multilevel"/>
    <w:tmpl w:val="5296D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4028B0"/>
    <w:multiLevelType w:val="multilevel"/>
    <w:tmpl w:val="5CE2E1A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664CCF"/>
    <w:multiLevelType w:val="multilevel"/>
    <w:tmpl w:val="C39820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5725667"/>
    <w:multiLevelType w:val="multilevel"/>
    <w:tmpl w:val="EC02A2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88963753">
    <w:abstractNumId w:val="7"/>
  </w:num>
  <w:num w:numId="2" w16cid:durableId="963390926">
    <w:abstractNumId w:val="6"/>
  </w:num>
  <w:num w:numId="3" w16cid:durableId="49812357">
    <w:abstractNumId w:val="0"/>
  </w:num>
  <w:num w:numId="4" w16cid:durableId="1784573997">
    <w:abstractNumId w:val="3"/>
  </w:num>
  <w:num w:numId="5" w16cid:durableId="1537619682">
    <w:abstractNumId w:val="2"/>
  </w:num>
  <w:num w:numId="6" w16cid:durableId="738939621">
    <w:abstractNumId w:val="4"/>
  </w:num>
  <w:num w:numId="7" w16cid:durableId="657728443">
    <w:abstractNumId w:val="1"/>
  </w:num>
  <w:num w:numId="8" w16cid:durableId="729765509">
    <w:abstractNumId w:val="8"/>
  </w:num>
  <w:num w:numId="9" w16cid:durableId="19271074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C41"/>
    <w:rsid w:val="007E267F"/>
    <w:rsid w:val="00EC5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A787A"/>
  <w15:docId w15:val="{7A005A59-8FD4-48B5-B547-1BBB9F822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onsolas" w:eastAsia="Consolas" w:hAnsi="Consolas" w:cs="Consolas"/>
        <w:sz w:val="22"/>
        <w:szCs w:val="22"/>
        <w:lang w:val="it" w:eastAsia="it-IT" w:bidi="ar-SA"/>
      </w:rPr>
    </w:rPrDefault>
    <w:pPrDefault>
      <w:pPr>
        <w:spacing w:before="240" w:after="24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rFonts w:ascii="Comfortaa" w:eastAsia="Comfortaa" w:hAnsi="Comfortaa" w:cs="Comfortaa"/>
      <w:b/>
      <w:color w:val="4A86E8"/>
      <w:sz w:val="46"/>
      <w:szCs w:val="46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rFonts w:ascii="Comfortaa" w:eastAsia="Comfortaa" w:hAnsi="Comfortaa" w:cs="Comfortaa"/>
      <w:b/>
      <w:color w:val="FF0000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1028</Words>
  <Characters>5860</Characters>
  <Application>Microsoft Office Word</Application>
  <DocSecurity>0</DocSecurity>
  <Lines>48</Lines>
  <Paragraphs>13</Paragraphs>
  <ScaleCrop>false</ScaleCrop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l.basanisi1@campus.unimib.it</cp:lastModifiedBy>
  <cp:revision>2</cp:revision>
  <dcterms:created xsi:type="dcterms:W3CDTF">2025-05-07T17:29:00Z</dcterms:created>
  <dcterms:modified xsi:type="dcterms:W3CDTF">2025-05-07T17:30:00Z</dcterms:modified>
</cp:coreProperties>
</file>