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ind w:right="-720"/>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Teacher Approval by 11/05: ____________________________________</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sz w:val="24"/>
          <w:szCs w:val="24"/>
          <w:highlight w:val="yellow"/>
          <w:u w:val="single"/>
          <w:rtl w:val="0"/>
        </w:rPr>
        <w:t xml:space="preserve">**Important Note: Experimentation will only start after your project is APPROVED **</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145"/>
        <w:gridCol w:w="3135"/>
        <w:tblGridChange w:id="0">
          <w:tblGrid>
            <w:gridCol w:w="2520"/>
            <w:gridCol w:w="5145"/>
            <w:gridCol w:w="313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Effect of Mass on Gravitational Energy Production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Fair or IRP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Science 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1 (group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Kavin Paturu Muralikrishnan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Shankar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Aiman Ullah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Shankar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Amaan Khan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Maher</w:t>
            </w:r>
          </w:p>
        </w:tc>
      </w:tr>
    </w:tbl>
    <w:p w:rsidR="00000000" w:rsidDel="00000000" w:rsidP="00000000" w:rsidRDefault="00000000" w:rsidRPr="00000000" w14:paraId="00000015">
      <w:pPr>
        <w:spacing w:after="0" w:before="0" w:line="360" w:lineRule="auto"/>
        <w:ind w:right="-720"/>
        <w:rPr>
          <w:rFonts w:ascii="Times New Roman" w:cs="Times New Roman" w:eastAsia="Times New Roman" w:hAnsi="Times New Roman"/>
          <w:b w:val="1"/>
          <w:bCs w:val="1"/>
          <w:sz w:val="24"/>
          <w:szCs w:val="24"/>
          <w:highlight w:val="cyan"/>
          <w:u w:val="single"/>
        </w:rPr>
      </w:pPr>
      <w:r w:rsidDel="00000000" w:rsidR="00000000" w:rsidRPr="00000000">
        <w:rPr>
          <w:rtl w:val="0"/>
        </w:rPr>
      </w:r>
    </w:p>
    <w:p w:rsidR="00000000" w:rsidDel="00000000" w:rsidP="00000000" w:rsidRDefault="00000000" w:rsidRPr="00000000" w14:paraId="00000016">
      <w:pPr>
        <w:spacing w:after="0" w:before="0" w:line="360" w:lineRule="auto"/>
        <w:ind w:right="-720"/>
        <w:rPr>
          <w:rFonts w:ascii="Times New Roman" w:cs="Times New Roman" w:eastAsia="Times New Roman" w:hAnsi="Times New Roman"/>
          <w:color w:val="cc0000"/>
          <w:sz w:val="24"/>
          <w:szCs w:val="24"/>
          <w:u w:val="single"/>
        </w:rPr>
      </w:pPr>
      <w:hyperlink r:id="rId6">
        <w:r w:rsidDel="00000000" w:rsidR="00000000" w:rsidRPr="00000000">
          <w:rPr>
            <w:rFonts w:ascii="Times New Roman" w:cs="Times New Roman" w:eastAsia="Times New Roman" w:hAnsi="Times New Roman"/>
            <w:b w:val="1"/>
            <w:bCs w:val="1"/>
            <w:sz w:val="24"/>
            <w:szCs w:val="24"/>
            <w:highlight w:val="cyan"/>
            <w:u w:val="single"/>
            <w:rtl w:val="0"/>
          </w:rPr>
          <w:t xml:space="preserve">STUDENT TIMELINE AND DUE DATES CALENDAR</w:t>
        </w:r>
      </w:hyperlink>
      <w:r w:rsidDel="00000000" w:rsidR="00000000" w:rsidRPr="00000000">
        <w:rPr>
          <w:rFonts w:ascii="Times New Roman" w:cs="Times New Roman" w:eastAsia="Times New Roman" w:hAnsi="Times New Roman"/>
          <w:b w:val="1"/>
          <w:bCs w:val="1"/>
          <w:sz w:val="24"/>
          <w:szCs w:val="24"/>
          <w:highlight w:val="cyan"/>
          <w:rtl w:val="0"/>
        </w:rPr>
        <w:t xml:space="preserve"> </w:t>
      </w:r>
      <w:r w:rsidDel="00000000" w:rsidR="00000000" w:rsidRPr="00000000">
        <w:rPr>
          <w:rFonts w:ascii="Times New Roman" w:cs="Times New Roman" w:eastAsia="Times New Roman" w:hAnsi="Times New Roman"/>
          <w:color w:val="cc0000"/>
          <w:sz w:val="24"/>
          <w:szCs w:val="24"/>
          <w:u w:val="single"/>
          <w:rtl w:val="0"/>
        </w:rPr>
        <w:t xml:space="preserve">(</w:t>
      </w:r>
      <w:hyperlink r:id="rId7">
        <w:r w:rsidDel="00000000" w:rsidR="00000000" w:rsidRPr="00000000">
          <w:rPr>
            <w:rFonts w:ascii="Times New Roman" w:cs="Times New Roman" w:eastAsia="Times New Roman" w:hAnsi="Times New Roman"/>
            <w:color w:val="1155cc"/>
            <w:sz w:val="24"/>
            <w:szCs w:val="24"/>
            <w:u w:val="single"/>
            <w:rtl w:val="0"/>
          </w:rPr>
          <w:t xml:space="preserve">use this link to keep track of dates</w:t>
        </w:r>
      </w:hyperlink>
      <w:r w:rsidDel="00000000" w:rsidR="00000000" w:rsidRPr="00000000">
        <w:rPr>
          <w:rFonts w:ascii="Times New Roman" w:cs="Times New Roman" w:eastAsia="Times New Roman" w:hAnsi="Times New Roman"/>
          <w:color w:val="cc0000"/>
          <w:sz w:val="24"/>
          <w:szCs w:val="24"/>
          <w:u w:val="single"/>
          <w:rtl w:val="0"/>
        </w:rPr>
        <w:t xml:space="preserve">)</w:t>
      </w:r>
    </w:p>
    <w:p w:rsidR="00000000" w:rsidDel="00000000" w:rsidP="00000000" w:rsidRDefault="00000000" w:rsidRPr="00000000" w14:paraId="00000017">
      <w:pPr>
        <w:spacing w:line="360" w:lineRule="auto"/>
        <w:ind w:right="-72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b w:val="1"/>
          <w:bCs w:val="1"/>
          <w:sz w:val="24"/>
          <w:szCs w:val="24"/>
          <w:highlight w:val="cyan"/>
          <w:u w:val="single"/>
          <w:rtl w:val="0"/>
        </w:rPr>
        <w:t xml:space="preserve">Student Assignments</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color w:val="cc0000"/>
          <w:sz w:val="24"/>
          <w:szCs w:val="24"/>
          <w:u w:val="single"/>
          <w:rtl w:val="0"/>
        </w:rPr>
        <w:t xml:space="preserve">-- Link below leads to appropriate section in this document:</w:t>
      </w:r>
      <w:r w:rsidDel="00000000" w:rsidR="00000000" w:rsidRPr="00000000">
        <w:rPr>
          <w:rtl w:val="0"/>
        </w:rPr>
      </w:r>
    </w:p>
    <w:p w:rsidR="00000000" w:rsidDel="00000000" w:rsidP="00000000" w:rsidRDefault="00000000" w:rsidRPr="00000000" w14:paraId="00000018">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_ib2n0vtfpaci">
        <w:r w:rsidDel="00000000" w:rsidR="00000000" w:rsidRPr="00000000">
          <w:rPr>
            <w:rFonts w:ascii="Times New Roman" w:cs="Times New Roman" w:eastAsia="Times New Roman" w:hAnsi="Times New Roman"/>
            <w:b w:val="1"/>
            <w:bCs w:val="1"/>
            <w:color w:val="1155cc"/>
            <w:sz w:val="24"/>
            <w:szCs w:val="24"/>
            <w:u w:val="single"/>
            <w:rtl w:val="0"/>
          </w:rPr>
          <w:t xml:space="preserve">EDD</w:t>
        </w:r>
      </w:hyperlink>
      <w:r w:rsidDel="00000000" w:rsidR="00000000" w:rsidRPr="00000000">
        <w:rPr>
          <w:rtl w:val="0"/>
        </w:rPr>
      </w:r>
    </w:p>
    <w:p w:rsidR="00000000" w:rsidDel="00000000" w:rsidP="00000000" w:rsidRDefault="00000000" w:rsidRPr="00000000" w14:paraId="00000019">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_18qwv26czsw6">
        <w:r w:rsidDel="00000000" w:rsidR="00000000" w:rsidRPr="00000000">
          <w:rPr>
            <w:rFonts w:ascii="Times New Roman" w:cs="Times New Roman" w:eastAsia="Times New Roman" w:hAnsi="Times New Roman"/>
            <w:b w:val="1"/>
            <w:bCs w:val="1"/>
            <w:color w:val="1155cc"/>
            <w:sz w:val="24"/>
            <w:szCs w:val="24"/>
            <w:u w:val="single"/>
            <w:rtl w:val="0"/>
          </w:rPr>
          <w:t xml:space="preserve">5 Sources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_dmsnoqb5sknv">
        <w:r w:rsidDel="00000000" w:rsidR="00000000" w:rsidRPr="00000000">
          <w:rPr>
            <w:rFonts w:ascii="Times New Roman" w:cs="Times New Roman" w:eastAsia="Times New Roman" w:hAnsi="Times New Roman"/>
            <w:b w:val="1"/>
            <w:bCs w:val="1"/>
            <w:color w:val="1155cc"/>
            <w:sz w:val="24"/>
            <w:szCs w:val="24"/>
            <w:u w:val="single"/>
            <w:rtl w:val="0"/>
          </w:rPr>
          <w:t xml:space="preserve">Research Plan</w:t>
        </w:r>
      </w:hyperlink>
      <w:r w:rsidDel="00000000" w:rsidR="00000000" w:rsidRPr="00000000">
        <w:rPr>
          <w:rFonts w:ascii="Times New Roman" w:cs="Times New Roman" w:eastAsia="Times New Roman" w:hAnsi="Times New Roman"/>
          <w:b w:val="1"/>
          <w:bCs w:val="1"/>
          <w:color w:val="1155cc"/>
          <w:sz w:val="24"/>
          <w:szCs w:val="24"/>
          <w:u w:val="single"/>
          <w:rtl w:val="0"/>
        </w:rPr>
        <w:t xml:space="preserve"> </w:t>
      </w:r>
      <w:r w:rsidDel="00000000" w:rsidR="00000000" w:rsidRPr="00000000">
        <w:rPr>
          <w:rFonts w:ascii="Times New Roman" w:cs="Times New Roman" w:eastAsia="Times New Roman" w:hAnsi="Times New Roman"/>
          <w:b w:val="1"/>
          <w:bCs w:val="1"/>
          <w:color w:val="1155cc"/>
          <w:sz w:val="24"/>
          <w:szCs w:val="24"/>
          <w:highlight w:val="yellow"/>
          <w:u w:val="single"/>
          <w:rtl w:val="0"/>
        </w:rPr>
        <w:t xml:space="preserve">(20 points)</w:t>
      </w:r>
      <w:r w:rsidDel="00000000" w:rsidR="00000000" w:rsidRPr="00000000">
        <w:rPr>
          <w:rFonts w:ascii="Times New Roman" w:cs="Times New Roman" w:eastAsia="Times New Roman" w:hAnsi="Times New Roman"/>
          <w:b w:val="1"/>
          <w:bCs w:val="1"/>
          <w:color w:val="1155cc"/>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rtl w:val="0"/>
        </w:rPr>
        <w:t xml:space="preserve">-- includes EDD, methods, setup, data collection, data analysis, 5 sources</w:t>
      </w:r>
    </w:p>
    <w:p w:rsidR="00000000" w:rsidDel="00000000" w:rsidP="00000000" w:rsidRDefault="00000000" w:rsidRPr="00000000" w14:paraId="0000001B">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_8olb5sc6yfzd">
        <w:r w:rsidDel="00000000" w:rsidR="00000000" w:rsidRPr="00000000">
          <w:rPr>
            <w:rFonts w:ascii="Times New Roman" w:cs="Times New Roman" w:eastAsia="Times New Roman" w:hAnsi="Times New Roman"/>
            <w:b w:val="1"/>
            <w:bCs w:val="1"/>
            <w:color w:val="1155cc"/>
            <w:sz w:val="24"/>
            <w:szCs w:val="24"/>
            <w:u w:val="single"/>
            <w:rtl w:val="0"/>
          </w:rPr>
          <w:t xml:space="preserve">Paperwork - ISEF forms</w:t>
        </w:r>
      </w:hyperlink>
      <w:r w:rsidDel="00000000" w:rsidR="00000000" w:rsidRPr="00000000">
        <w:rPr>
          <w:rtl w:val="0"/>
        </w:rPr>
      </w:r>
    </w:p>
    <w:p w:rsidR="00000000" w:rsidDel="00000000" w:rsidP="00000000" w:rsidRDefault="00000000" w:rsidRPr="00000000" w14:paraId="0000001C">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_y0xxqx5i5x15">
        <w:r w:rsidDel="00000000" w:rsidR="00000000" w:rsidRPr="00000000">
          <w:rPr>
            <w:rFonts w:ascii="Times New Roman" w:cs="Times New Roman" w:eastAsia="Times New Roman" w:hAnsi="Times New Roman"/>
            <w:b w:val="1"/>
            <w:bCs w:val="1"/>
            <w:color w:val="1155cc"/>
            <w:sz w:val="24"/>
            <w:szCs w:val="24"/>
            <w:u w:val="single"/>
            <w:rtl w:val="0"/>
          </w:rPr>
          <w:t xml:space="preserve">Annotated Bibliography</w:t>
        </w:r>
      </w:hyperlink>
      <w:r w:rsidDel="00000000" w:rsidR="00000000" w:rsidRPr="00000000">
        <w:rPr>
          <w:rFonts w:ascii="Times New Roman" w:cs="Times New Roman" w:eastAsia="Times New Roman" w:hAnsi="Times New Roman"/>
          <w:b w:val="1"/>
          <w:bCs w:val="1"/>
          <w:sz w:val="24"/>
          <w:szCs w:val="24"/>
          <w:highlight w:val="yellow"/>
          <w:u w:val="single"/>
          <w:rtl w:val="0"/>
        </w:rPr>
        <w:t xml:space="preserve"> (20 points)</w:t>
      </w:r>
    </w:p>
    <w:p w:rsidR="00000000" w:rsidDel="00000000" w:rsidP="00000000" w:rsidRDefault="00000000" w:rsidRPr="00000000" w14:paraId="0000001D">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ojdcgwllxr53">
        <w:r w:rsidDel="00000000" w:rsidR="00000000" w:rsidRPr="00000000">
          <w:rPr>
            <w:rFonts w:ascii="Times New Roman" w:cs="Times New Roman" w:eastAsia="Times New Roman" w:hAnsi="Times New Roman"/>
            <w:b w:val="1"/>
            <w:bCs w:val="1"/>
            <w:color w:val="1155cc"/>
            <w:sz w:val="24"/>
            <w:szCs w:val="24"/>
            <w:u w:val="single"/>
            <w:rtl w:val="0"/>
          </w:rPr>
          <w:t xml:space="preserve">Data Collection</w:t>
        </w:r>
      </w:hyperlink>
      <w:r w:rsidDel="00000000" w:rsidR="00000000" w:rsidRPr="00000000">
        <w:rPr>
          <w:rtl w:val="0"/>
        </w:rPr>
      </w:r>
    </w:p>
    <w:p w:rsidR="00000000" w:rsidDel="00000000" w:rsidP="00000000" w:rsidRDefault="00000000" w:rsidRPr="00000000" w14:paraId="0000001E">
      <w:pPr>
        <w:numPr>
          <w:ilvl w:val="0"/>
          <w:numId w:val="7"/>
        </w:numPr>
        <w:spacing w:after="0" w:before="0" w:line="360" w:lineRule="auto"/>
        <w:ind w:left="450" w:right="-720" w:hanging="360"/>
        <w:rPr>
          <w:rFonts w:ascii="Times New Roman" w:cs="Times New Roman" w:eastAsia="Times New Roman" w:hAnsi="Times New Roman"/>
          <w:b w:val="1"/>
          <w:bCs w:val="1"/>
          <w:sz w:val="24"/>
          <w:szCs w:val="24"/>
          <w:u w:val="none"/>
        </w:rPr>
      </w:pPr>
      <w:hyperlink w:anchor="_6suwd2mttlb7">
        <w:r w:rsidDel="00000000" w:rsidR="00000000" w:rsidRPr="00000000">
          <w:rPr>
            <w:rFonts w:ascii="Times New Roman" w:cs="Times New Roman" w:eastAsia="Times New Roman" w:hAnsi="Times New Roman"/>
            <w:b w:val="1"/>
            <w:bCs w:val="1"/>
            <w:color w:val="1155cc"/>
            <w:sz w:val="24"/>
            <w:szCs w:val="24"/>
            <w:u w:val="single"/>
            <w:rtl w:val="0"/>
          </w:rPr>
          <w:t xml:space="preserve">Science Fair Backboard+Presentation</w:t>
        </w:r>
      </w:hyperlink>
      <w:r w:rsidDel="00000000" w:rsidR="00000000" w:rsidRPr="00000000">
        <w:rPr>
          <w:rFonts w:ascii="Times New Roman" w:cs="Times New Roman" w:eastAsia="Times New Roman" w:hAnsi="Times New Roman"/>
          <w:b w:val="1"/>
          <w:bCs w:val="1"/>
          <w:sz w:val="24"/>
          <w:szCs w:val="24"/>
          <w:highlight w:val="yellow"/>
          <w:u w:val="single"/>
          <w:rtl w:val="0"/>
        </w:rPr>
        <w:t xml:space="preserve"> (27 points)</w:t>
      </w:r>
      <w:r w:rsidDel="00000000" w:rsidR="00000000" w:rsidRPr="00000000">
        <w:rPr>
          <w:rFonts w:ascii="Times New Roman" w:cs="Times New Roman" w:eastAsia="Times New Roman" w:hAnsi="Times New Roman"/>
          <w:b w:val="1"/>
          <w:bCs w:val="1"/>
          <w:color w:val="cc0000"/>
          <w:sz w:val="24"/>
          <w:szCs w:val="24"/>
          <w:u w:val="single"/>
          <w:rtl w:val="0"/>
        </w:rPr>
        <w:t xml:space="preserve">, </w:t>
      </w:r>
      <w:hyperlink w:anchor="bvimxc543wek">
        <w:r w:rsidDel="00000000" w:rsidR="00000000" w:rsidRPr="00000000">
          <w:rPr>
            <w:rFonts w:ascii="Times New Roman" w:cs="Times New Roman" w:eastAsia="Times New Roman" w:hAnsi="Times New Roman"/>
            <w:b w:val="1"/>
            <w:bCs w:val="1"/>
            <w:color w:val="1155cc"/>
            <w:sz w:val="24"/>
            <w:szCs w:val="24"/>
            <w:u w:val="single"/>
            <w:rtl w:val="0"/>
          </w:rPr>
          <w:t xml:space="preserve">Abstract</w:t>
        </w:r>
      </w:hyperlink>
      <w:r w:rsidDel="00000000" w:rsidR="00000000" w:rsidRPr="00000000">
        <w:rPr>
          <w:rFonts w:ascii="Times New Roman" w:cs="Times New Roman" w:eastAsia="Times New Roman" w:hAnsi="Times New Roman"/>
          <w:b w:val="1"/>
          <w:bCs w:val="1"/>
          <w:color w:val="ff0000"/>
          <w:sz w:val="30"/>
          <w:szCs w:val="30"/>
          <w:rtl w:val="0"/>
        </w:rPr>
        <w:t xml:space="preserve"> </w:t>
      </w:r>
    </w:p>
    <w:p w:rsidR="00000000" w:rsidDel="00000000" w:rsidP="00000000" w:rsidRDefault="00000000" w:rsidRPr="00000000" w14:paraId="0000001F">
      <w:pPr>
        <w:spacing w:after="0" w:before="0" w:line="360" w:lineRule="auto"/>
        <w:ind w:left="720" w:righ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OR    </w:t>
      </w:r>
      <w:hyperlink w:anchor="72r3shlab48y">
        <w:r w:rsidDel="00000000" w:rsidR="00000000" w:rsidRPr="00000000">
          <w:rPr>
            <w:rFonts w:ascii="Times New Roman" w:cs="Times New Roman" w:eastAsia="Times New Roman" w:hAnsi="Times New Roman"/>
            <w:b w:val="1"/>
            <w:bCs w:val="1"/>
            <w:color w:val="1155cc"/>
            <w:sz w:val="24"/>
            <w:szCs w:val="24"/>
            <w:u w:val="single"/>
            <w:rtl w:val="0"/>
          </w:rPr>
          <w:t xml:space="preserve">IRP Slideshow + Presentation</w:t>
        </w:r>
      </w:hyperlink>
      <w:hyperlink w:anchor="72r3shlab48y">
        <w:r w:rsidDel="00000000" w:rsidR="00000000" w:rsidRPr="00000000">
          <w:rPr>
            <w:rFonts w:ascii="Times New Roman" w:cs="Times New Roman" w:eastAsia="Times New Roman" w:hAnsi="Times New Roman"/>
            <w:b w:val="1"/>
            <w:bCs w:val="1"/>
            <w:sz w:val="24"/>
            <w:szCs w:val="24"/>
            <w:u w:val="single"/>
            <w:rtl w:val="0"/>
          </w:rPr>
          <w:t xml:space="preserve"> (</w:t>
        </w:r>
      </w:hyperlink>
      <w:hyperlink w:anchor="72r3shlab48y">
        <w:r w:rsidDel="00000000" w:rsidR="00000000" w:rsidRPr="00000000">
          <w:rPr>
            <w:rFonts w:ascii="Times New Roman" w:cs="Times New Roman" w:eastAsia="Times New Roman" w:hAnsi="Times New Roman"/>
            <w:b w:val="1"/>
            <w:bCs w:val="1"/>
            <w:sz w:val="24"/>
            <w:szCs w:val="24"/>
            <w:highlight w:val="yellow"/>
            <w:u w:val="single"/>
            <w:rtl w:val="0"/>
          </w:rPr>
          <w:t xml:space="preserve">27 points</w:t>
        </w:r>
      </w:hyperlink>
      <w:hyperlink w:anchor="72r3shlab48y">
        <w:r w:rsidDel="00000000" w:rsidR="00000000" w:rsidRPr="00000000">
          <w:rPr>
            <w:rFonts w:ascii="Times New Roman" w:cs="Times New Roman" w:eastAsia="Times New Roman" w:hAnsi="Times New Roman"/>
            <w:b w:val="1"/>
            <w:bCs w:val="1"/>
            <w:sz w:val="24"/>
            <w:szCs w:val="24"/>
            <w:u w:val="single"/>
            <w:rtl w:val="0"/>
          </w:rPr>
          <w:t xml:space="preserve">)</w:t>
        </w:r>
      </w:hyperlink>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Current Teacher Feedback: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tl w:val="0"/>
              </w:rPr>
            </w:r>
          </w:p>
        </w:tc>
      </w:tr>
    </w:tbl>
    <w:p w:rsidR="00000000" w:rsidDel="00000000" w:rsidP="00000000" w:rsidRDefault="00000000" w:rsidRPr="00000000" w14:paraId="00000027">
      <w:pPr>
        <w:pageBreakBefore w:val="0"/>
        <w:spacing w:after="240" w:before="240" w:lineRule="auto"/>
        <w:ind w:right="-720"/>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028">
      <w:pPr>
        <w:pageBreakBefore w:val="0"/>
        <w:spacing w:after="240" w:before="240" w:lineRule="auto"/>
        <w:ind w:right="-720"/>
        <w:rPr>
          <w:rFonts w:ascii="Times New Roman" w:cs="Times New Roman" w:eastAsia="Times New Roman" w:hAnsi="Times New Roman"/>
          <w:b w:val="1"/>
          <w:bCs w:val="1"/>
          <w:color w:val="ff0000"/>
          <w:sz w:val="30"/>
          <w:szCs w:val="30"/>
        </w:rPr>
      </w:pPr>
      <w:r w:rsidDel="00000000" w:rsidR="00000000" w:rsidRPr="00000000">
        <w:rPr>
          <w:rtl w:val="0"/>
        </w:rPr>
      </w:r>
    </w:p>
    <w:p w:rsidR="00000000" w:rsidDel="00000000" w:rsidP="00000000" w:rsidRDefault="00000000" w:rsidRPr="00000000" w14:paraId="00000029">
      <w:pPr>
        <w:pStyle w:val="Heading3"/>
        <w:spacing w:line="240" w:lineRule="auto"/>
        <w:ind w:left="90" w:firstLine="0"/>
        <w:rPr>
          <w:rFonts w:ascii="Times New Roman" w:cs="Times New Roman" w:eastAsia="Times New Roman" w:hAnsi="Times New Roman"/>
          <w:highlight w:val="cyan"/>
        </w:rPr>
      </w:pPr>
      <w:bookmarkStart w:colFirst="0" w:colLast="0" w:name="_cwkzaiwav3bx" w:id="0"/>
      <w:bookmarkEnd w:id="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40" w:before="240" w:lineRule="auto"/>
        <w:rPr/>
      </w:pPr>
      <w:bookmarkStart w:colFirst="0" w:colLast="0" w:name="_r6m40zc60wfs" w:id="1"/>
      <w:bookmarkEnd w:id="1"/>
      <w:r w:rsidDel="00000000" w:rsidR="00000000" w:rsidRPr="00000000">
        <w:rPr>
          <w:rtl w:val="0"/>
        </w:rPr>
        <w:t xml:space="preserve">Research Plan</w:t>
      </w:r>
      <w:r w:rsidDel="00000000" w:rsidR="00000000" w:rsidRPr="00000000">
        <w:rPr>
          <w:rtl w:val="0"/>
        </w:rPr>
      </w:r>
    </w:p>
    <w:tbl>
      <w:tblPr>
        <w:tblStyle w:val="Table3"/>
        <w:tblW w:w="101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0"/>
        <w:gridCol w:w="5220"/>
        <w:tblGridChange w:id="0">
          <w:tblGrid>
            <w:gridCol w:w="4950"/>
            <w:gridCol w:w="5220"/>
          </w:tblGrid>
        </w:tblGridChange>
      </w:tblGrid>
      <w:tr>
        <w:trPr>
          <w:cantSplit w:val="0"/>
          <w:tblHeader w:val="0"/>
        </w:trPr>
        <w:tc>
          <w:tcPr>
            <w:gridSpan w:val="2"/>
            <w:vAlign w:val="top"/>
          </w:tcPr>
          <w:p w:rsidR="00000000" w:rsidDel="00000000" w:rsidP="00000000" w:rsidRDefault="00000000" w:rsidRPr="00000000" w14:paraId="0000002B">
            <w:pPr>
              <w:pStyle w:val="Heading3"/>
              <w:numPr>
                <w:ilvl w:val="0"/>
                <w:numId w:val="1"/>
              </w:numPr>
              <w:spacing w:line="240" w:lineRule="auto"/>
              <w:ind w:left="450" w:hanging="360"/>
              <w:rPr>
                <w:rFonts w:ascii="Times New Roman" w:cs="Times New Roman" w:eastAsia="Times New Roman" w:hAnsi="Times New Roman"/>
                <w:color w:val="000000"/>
              </w:rPr>
            </w:pPr>
            <w:bookmarkStart w:colFirst="0" w:colLast="0" w:name="_ib2n0vtfpaci" w:id="2"/>
            <w:bookmarkEnd w:id="2"/>
            <w:r w:rsidDel="00000000" w:rsidR="00000000" w:rsidRPr="00000000">
              <w:rPr>
                <w:rFonts w:ascii="Times New Roman" w:cs="Times New Roman" w:eastAsia="Times New Roman" w:hAnsi="Times New Roman"/>
                <w:color w:val="000000"/>
                <w:rtl w:val="0"/>
              </w:rPr>
              <w:t xml:space="preserve">EDD - EXPERIMENTAL DESIGN DIAGRAM</w:t>
            </w:r>
          </w:p>
        </w:tc>
      </w:tr>
      <w:tr>
        <w:trPr>
          <w:cantSplit w:val="0"/>
          <w:tblHeader w:val="0"/>
        </w:trPr>
        <w:tc>
          <w:tcPr>
            <w:gridSpan w:val="2"/>
            <w:vAlign w:val="top"/>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Problem </w:t>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problem our experiment is trying to answer is: Can gravity be used as a renewable energy source?</w:t>
            </w:r>
          </w:p>
          <w:p w:rsidR="00000000" w:rsidDel="00000000" w:rsidP="00000000" w:rsidRDefault="00000000" w:rsidRPr="00000000" w14:paraId="0000002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On a large scale, gravitational energy storage is projected to be 75-85 percent efficient. For perspective, solar and wind power are 20-40 percent efficient, the two most common renewable energy sources being used. The goal of this experiment is to determine whether or not gravitational power can be efficiently generated on a small scale. This innovation can be implemented to common applications such as a street lamp. These clean energy implementations can significantly reduce global warming while also conserving non-renewable resources. Additionally, it could increase the overall use and efficiency of the renewable energy sector. </w:t>
            </w:r>
          </w:p>
        </w:tc>
      </w:tr>
      <w:tr>
        <w:trPr>
          <w:cantSplit w:val="0"/>
          <w:tblHeader w:val="0"/>
        </w:trPr>
        <w:tc>
          <w:tcPr>
            <w:gridSpan w:val="2"/>
            <w:vAlign w:val="top"/>
          </w:tcPr>
          <w:p w:rsidR="00000000" w:rsidDel="00000000" w:rsidP="00000000" w:rsidRDefault="00000000" w:rsidRPr="00000000" w14:paraId="000000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of the Experiment:</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The Effect of Mass on Gravitational Energy Production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35">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Hypothesis:</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mass being dropped increases, then the production of electrical energy due to gravity will be increased.</w:t>
            </w:r>
          </w:p>
        </w:tc>
      </w:tr>
      <w:tr>
        <w:trPr>
          <w:cantSplit w:val="0"/>
          <w:tblHeader w:val="0"/>
        </w:trPr>
        <w:tc>
          <w:tcPr>
            <w:gridSpan w:val="2"/>
            <w:vAlign w:val="top"/>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Independent Variable: </w:t>
            </w:r>
            <w:r w:rsidDel="00000000" w:rsidR="00000000" w:rsidRPr="00000000">
              <w:rPr>
                <w:rFonts w:ascii="Times New Roman" w:cs="Times New Roman" w:eastAsia="Times New Roman" w:hAnsi="Times New Roman"/>
                <w:color w:val="ff0000"/>
                <w:rtl w:val="0"/>
              </w:rPr>
              <w:t xml:space="preserve">Mass(kg)</w:t>
            </w:r>
            <w:r w:rsidDel="00000000" w:rsidR="00000000" w:rsidRPr="00000000">
              <w:rPr>
                <w:rtl w:val="0"/>
              </w:rPr>
            </w:r>
          </w:p>
        </w:tc>
      </w:tr>
      <w:tr>
        <w:trPr>
          <w:cantSplit w:val="0"/>
          <w:trHeight w:val="880.95703125" w:hRule="atLeast"/>
          <w:tblHeader w:val="0"/>
        </w:trPr>
        <w:tc>
          <w:tcPr>
            <w:vAlign w:val="top"/>
          </w:tcPr>
          <w:p w:rsidR="00000000" w:rsidDel="00000000" w:rsidP="00000000" w:rsidRDefault="00000000" w:rsidRPr="00000000" w14:paraId="000000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Experimental Group(s) -  Levels of the IV </w:t>
            </w:r>
          </w:p>
          <w:p w:rsidR="00000000" w:rsidDel="00000000" w:rsidP="00000000" w:rsidRDefault="00000000" w:rsidRPr="00000000" w14:paraId="0000003B">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10kg</w:t>
            </w:r>
          </w:p>
          <w:p w:rsidR="00000000" w:rsidDel="00000000" w:rsidP="00000000" w:rsidRDefault="00000000" w:rsidRPr="00000000" w14:paraId="0000003C">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15kg</w:t>
            </w:r>
          </w:p>
          <w:p w:rsidR="00000000" w:rsidDel="00000000" w:rsidP="00000000" w:rsidRDefault="00000000" w:rsidRPr="00000000" w14:paraId="0000003D">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20kg</w:t>
            </w:r>
          </w:p>
          <w:p w:rsidR="00000000" w:rsidDel="00000000" w:rsidP="00000000" w:rsidRDefault="00000000" w:rsidRPr="00000000" w14:paraId="0000003E">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25kg</w:t>
            </w:r>
          </w:p>
          <w:p w:rsidR="00000000" w:rsidDel="00000000" w:rsidP="00000000" w:rsidRDefault="00000000" w:rsidRPr="00000000" w14:paraId="0000003F">
            <w:pPr>
              <w:spacing w:line="240" w:lineRule="auto"/>
              <w:rPr>
                <w:rFonts w:ascii="Times New Roman" w:cs="Times New Roman" w:eastAsia="Times New Roman" w:hAnsi="Times New Roman"/>
                <w:b w:val="1"/>
                <w:bCs w:val="1"/>
              </w:rPr>
            </w:pPr>
            <w:r w:rsidDel="00000000" w:rsidR="00000000" w:rsidRPr="00000000">
              <w:rPr>
                <w:rtl w:val="0"/>
              </w:rPr>
            </w:r>
          </w:p>
        </w:tc>
        <w:tc>
          <w:tcPr>
            <w:vAlign w:val="top"/>
          </w:tcPr>
          <w:p w:rsidR="00000000" w:rsidDel="00000000" w:rsidP="00000000" w:rsidRDefault="00000000" w:rsidRPr="00000000" w14:paraId="0000004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w:t>
            </w:r>
          </w:p>
          <w:p w:rsidR="00000000" w:rsidDel="00000000" w:rsidP="00000000" w:rsidRDefault="00000000" w:rsidRPr="00000000" w14:paraId="00000041">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 control in the experiment due to no standard of comparison. Setting a mass as a control, as a comparison for our experiment, does not fulfill the purpose nor does it make sense in our experiment. </w:t>
            </w:r>
          </w:p>
        </w:tc>
      </w:tr>
      <w:tr>
        <w:trPr>
          <w:cantSplit w:val="0"/>
          <w:trHeight w:val="220" w:hRule="atLeast"/>
          <w:tblHeader w:val="0"/>
        </w:trPr>
        <w:tc>
          <w:tcPr>
            <w:gridSpan w:val="2"/>
            <w:vAlign w:val="top"/>
          </w:tcPr>
          <w:p w:rsidR="00000000" w:rsidDel="00000000" w:rsidP="00000000" w:rsidRDefault="00000000" w:rsidRPr="00000000" w14:paraId="00000042">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 of Trials </w:t>
            </w:r>
            <w:r w:rsidDel="00000000" w:rsidR="00000000" w:rsidRPr="00000000">
              <w:rPr>
                <w:rFonts w:ascii="Times New Roman" w:cs="Times New Roman" w:eastAsia="Times New Roman" w:hAnsi="Times New Roman"/>
                <w:color w:val="ff0000"/>
                <w:rtl w:val="0"/>
              </w:rPr>
              <w:t xml:space="preserve"> 12 trials (3 for each level)</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Dependent Var</w:t>
            </w:r>
            <w:r w:rsidDel="00000000" w:rsidR="00000000" w:rsidRPr="00000000">
              <w:rPr>
                <w:rFonts w:ascii="Times New Roman" w:cs="Times New Roman" w:eastAsia="Times New Roman" w:hAnsi="Times New Roman"/>
                <w:b w:val="1"/>
                <w:bCs w:val="1"/>
                <w:rtl w:val="0"/>
              </w:rPr>
              <w:t xml:space="preserve">iable: </w:t>
            </w:r>
          </w:p>
          <w:p w:rsidR="00000000" w:rsidDel="00000000" w:rsidP="00000000" w:rsidRDefault="00000000" w:rsidRPr="00000000" w14:paraId="00000046">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Peak Voltage (V)</w:t>
            </w:r>
          </w:p>
          <w:p w:rsidR="00000000" w:rsidDel="00000000" w:rsidP="00000000" w:rsidRDefault="00000000" w:rsidRPr="00000000" w14:paraId="00000047">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Average Voltage (V)</w:t>
            </w:r>
          </w:p>
          <w:p w:rsidR="00000000" w:rsidDel="00000000" w:rsidP="00000000" w:rsidRDefault="00000000" w:rsidRPr="00000000" w14:paraId="00000048">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Average Power (W)</w:t>
            </w:r>
          </w:p>
          <w:p w:rsidR="00000000" w:rsidDel="00000000" w:rsidP="00000000" w:rsidRDefault="00000000" w:rsidRPr="00000000" w14:paraId="00000049">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Time Motor Runs (s)</w:t>
            </w:r>
          </w:p>
        </w:tc>
      </w:tr>
      <w:tr>
        <w:trPr>
          <w:cantSplit w:val="0"/>
          <w:tblHeader w:val="0"/>
        </w:trPr>
        <w:tc>
          <w:tcPr>
            <w:vAlign w:val="top"/>
          </w:tcPr>
          <w:p w:rsidR="00000000" w:rsidDel="00000000" w:rsidP="00000000" w:rsidRDefault="00000000" w:rsidRPr="00000000" w14:paraId="0000004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 used to measure DV:</w:t>
            </w:r>
          </w:p>
          <w:p w:rsidR="00000000" w:rsidDel="00000000" w:rsidP="00000000" w:rsidRDefault="00000000" w:rsidRPr="00000000" w14:paraId="0000004C">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Formula: Voltage (volts) * Current (amps)</w:t>
            </w:r>
          </w:p>
          <w:p w:rsidR="00000000" w:rsidDel="00000000" w:rsidP="00000000" w:rsidRDefault="00000000" w:rsidRPr="00000000" w14:paraId="0000004D">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Multimeter</w:t>
            </w:r>
          </w:p>
          <w:p w:rsidR="00000000" w:rsidDel="00000000" w:rsidP="00000000" w:rsidRDefault="00000000" w:rsidRPr="00000000" w14:paraId="0000004E">
            <w:pPr>
              <w:spacing w:lin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of measurement to measure DV (must be metric)</w:t>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Electrical Power Produced (Watts &amp; Volts)</w:t>
            </w:r>
          </w:p>
          <w:p w:rsidR="00000000" w:rsidDel="00000000" w:rsidP="00000000" w:rsidRDefault="00000000" w:rsidRPr="00000000" w14:paraId="00000051">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Time Motor Runs (Seconds)</w:t>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Constants:</w:t>
            </w: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Height, method of dropping, DC motor</w:t>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tl w:val="0"/>
              </w:rPr>
            </w:r>
          </w:p>
        </w:tc>
      </w:tr>
      <w:tr>
        <w:trPr>
          <w:cantSplit w:val="0"/>
          <w:trHeight w:val="887.87109375" w:hRule="atLeast"/>
          <w:tblHeader w:val="0"/>
        </w:trPr>
        <w:tc>
          <w:tcP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Safety considerations &amp; equipment:                                           </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DC motor, mass object, gears,  multimeter, polystyrene  rope, electric bulb, wires, pulley, hoist drum/spool, circuit board</w:t>
            </w:r>
          </w:p>
          <w:p w:rsidR="00000000" w:rsidDel="00000000" w:rsidP="00000000" w:rsidRDefault="00000000" w:rsidRPr="00000000" w14:paraId="00000059">
            <w:pPr>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Use insulation, put on safety goggles and be cautious  with electricity.</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05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Ethical concerns: </w:t>
            </w:r>
            <w:r w:rsidDel="00000000" w:rsidR="00000000" w:rsidRPr="00000000">
              <w:rPr>
                <w:rFonts w:ascii="Times New Roman" w:cs="Times New Roman" w:eastAsia="Times New Roman" w:hAnsi="Times New Roman"/>
                <w:rtl w:val="0"/>
              </w:rPr>
              <w:t xml:space="preserve">(if any)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ff0000"/>
                <w:rtl w:val="0"/>
              </w:rPr>
              <w:t xml:space="preserve">None</w:t>
            </w:r>
            <w:r w:rsidDel="00000000" w:rsidR="00000000" w:rsidRPr="00000000">
              <w:rPr>
                <w:rtl w:val="0"/>
              </w:rPr>
            </w:r>
          </w:p>
        </w:tc>
      </w:tr>
    </w:tbl>
    <w:p w:rsidR="00000000" w:rsidDel="00000000" w:rsidP="00000000" w:rsidRDefault="00000000" w:rsidRPr="00000000" w14:paraId="00000061">
      <w:pPr>
        <w:pageBreakBefore w:val="0"/>
        <w:spacing w:after="0" w:before="0" w:line="480"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62">
      <w:pPr>
        <w:pageBreakBefore w:val="0"/>
        <w:spacing w:after="0" w:before="0" w:line="480"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63">
      <w:pPr>
        <w:pageBreakBefore w:val="0"/>
        <w:spacing w:after="0" w:before="0" w:line="480"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64">
      <w:pPr>
        <w:pageBreakBefore w:val="0"/>
        <w:spacing w:after="0" w:before="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METHODS</w:t>
      </w:r>
      <w:r w:rsidDel="00000000" w:rsidR="00000000" w:rsidRPr="00000000">
        <w:rPr>
          <w:rtl w:val="0"/>
        </w:rPr>
      </w:r>
    </w:p>
    <w:p w:rsidR="00000000" w:rsidDel="00000000" w:rsidP="00000000" w:rsidRDefault="00000000" w:rsidRPr="00000000" w14:paraId="00000065">
      <w:pPr>
        <w:pageBreakBefore w:val="0"/>
        <w:spacing w:after="0" w:before="0" w:line="276" w:lineRule="auto"/>
        <w:ind w:right="270"/>
        <w:rPr/>
      </w:pPr>
      <w:r w:rsidDel="00000000" w:rsidR="00000000" w:rsidRPr="00000000">
        <w:rPr>
          <w:rFonts w:ascii="Times New Roman" w:cs="Times New Roman" w:eastAsia="Times New Roman" w:hAnsi="Times New Roman"/>
          <w:b w:val="1"/>
          <w:bCs w:val="1"/>
          <w:sz w:val="24"/>
          <w:szCs w:val="24"/>
          <w:u w:val="single"/>
          <w:rtl w:val="0"/>
        </w:rPr>
        <w:t xml:space="preserve">Materials: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460"/>
        <w:gridCol w:w="3300"/>
        <w:gridCol w:w="1245"/>
        <w:tblGridChange w:id="0">
          <w:tblGrid>
            <w:gridCol w:w="3300"/>
            <w:gridCol w:w="2460"/>
            <w:gridCol w:w="3300"/>
            <w:gridCol w:w="124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Item</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Status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Specs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Quantity</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Multimeter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sdt>
              <w:sdtPr>
                <w:alias w:val="Launch status"/>
                <w:id w:val="-480999209"/>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Model: Fluke 115 or equivalent</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DC Motor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sdt>
              <w:sdtPr>
                <w:alias w:val="Launch status"/>
                <w:id w:val="1543779701"/>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Specifications: 6V DC Motor Generator, 4000 RPM</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2</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b w:val="1"/>
                <w:bCs w:val="1"/>
                <w:rtl w:val="0"/>
              </w:rPr>
              <w:t xml:space="preserve">Polystyrene Rope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sdt>
              <w:sdtPr>
                <w:alias w:val="Launch status"/>
                <w:id w:val="1225156489"/>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Length: 10m, Thickness: 8mm</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10kg Barbell Plates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sdt>
              <w:sdtPr>
                <w:alias w:val="Launch status"/>
                <w:id w:val="-744703062"/>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Weight: 10kg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2</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Electric Bulb</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sdt>
              <w:sdtPr>
                <w:alias w:val="Launch status"/>
                <w:id w:val="1389644388"/>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12V, 7W</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Pulley</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sdt>
              <w:sdtPr>
                <w:alias w:val="Launch status"/>
                <w:id w:val="-1055317329"/>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Size: 10cm</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Spool/Hoist Drum</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sdt>
              <w:sdtPr>
                <w:alias w:val="Launch status"/>
                <w:id w:val="533815508"/>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Length: 30cm, Width: 10cm</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Gears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sdt>
              <w:sdtPr>
                <w:alias w:val="Launch status"/>
                <w:id w:val="-1806855784"/>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Ratio: 6:1, Teeth: 60, 30, 10</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3</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Red and Black Wiring</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sdt>
              <w:sdtPr>
                <w:alias w:val="Launch status"/>
                <w:id w:val="1302348550"/>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Length: 100cm (each color)</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2</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5kg Barbell Weights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sdt>
              <w:sdtPr>
                <w:alias w:val="Launch status"/>
                <w:id w:val="1688676959"/>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Weight: 5kg</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Soldering Iron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sdt>
              <w:sdtPr>
                <w:alias w:val="Launch status"/>
                <w:id w:val="1714183621"/>
                <w:dropDownList w:lastValue="Aquired">
                  <w:listItem w:displayText="Not decided" w:value="Not decided"/>
                  <w:listItem w:displayText="Ordered" w:value="Ordered"/>
                  <w:listItem w:displayText="Aquired" w:value="Aquired"/>
                </w:dropDownList>
              </w:sdtPr>
              <w:sdtContent>
                <w:r w:rsidDel="00000000" w:rsidR="00000000" w:rsidRPr="00000000">
                  <w:rPr>
                    <w:color w:val="11734b"/>
                    <w:shd w:fill="d4edbc" w:val="clear"/>
                  </w:rPr>
                  <w:t xml:space="preserve">Aquired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09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8">
      <w:pPr>
        <w:pageBreakBefore w:val="0"/>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Procedure:</w:t>
      </w:r>
      <w:r w:rsidDel="00000000" w:rsidR="00000000" w:rsidRPr="00000000">
        <w:rPr>
          <w:rtl w:val="0"/>
        </w:rPr>
      </w:r>
    </w:p>
    <w:p w:rsidR="00000000" w:rsidDel="00000000" w:rsidP="00000000" w:rsidRDefault="00000000" w:rsidRPr="00000000" w14:paraId="00000099">
      <w:pPr>
        <w:numPr>
          <w:ilvl w:val="0"/>
          <w:numId w:val="2"/>
        </w:numPr>
        <w:spacing w:after="0" w:afterAutospacing="0" w:before="240" w:line="259" w:lineRule="auto"/>
        <w:ind w:left="720" w:hanging="360"/>
        <w:rPr/>
      </w:pPr>
      <w:r w:rsidDel="00000000" w:rsidR="00000000" w:rsidRPr="00000000">
        <w:rPr>
          <w:rFonts w:ascii="Times New Roman" w:cs="Times New Roman" w:eastAsia="Times New Roman" w:hAnsi="Times New Roman"/>
          <w:sz w:val="24"/>
          <w:szCs w:val="24"/>
          <w:rtl w:val="0"/>
        </w:rPr>
        <w:t xml:space="preserve">Gather the materials, put on the safety goggles, and insulated gloves</w:t>
      </w:r>
    </w:p>
    <w:p w:rsidR="00000000" w:rsidDel="00000000" w:rsidP="00000000" w:rsidRDefault="00000000" w:rsidRPr="00000000" w14:paraId="0000009A">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Hang the pulley 2 meters high using a secure structure or frame</w:t>
      </w:r>
    </w:p>
    <w:p w:rsidR="00000000" w:rsidDel="00000000" w:rsidP="00000000" w:rsidRDefault="00000000" w:rsidRPr="00000000" w14:paraId="0000009B">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Insert metal rod through pre-holed wooden planks thus making a spool.</w:t>
      </w:r>
    </w:p>
    <w:p w:rsidR="00000000" w:rsidDel="00000000" w:rsidP="00000000" w:rsidRDefault="00000000" w:rsidRPr="00000000" w14:paraId="0000009C">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Thread rope through the pulley</w:t>
      </w:r>
    </w:p>
    <w:p w:rsidR="00000000" w:rsidDel="00000000" w:rsidP="00000000" w:rsidRDefault="00000000" w:rsidRPr="00000000" w14:paraId="0000009D">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Get 0.25 meters of rope, insert it through the holes of the appropriate barbell plates for each trial and tie the ends together</w:t>
      </w:r>
    </w:p>
    <w:p w:rsidR="00000000" w:rsidDel="00000000" w:rsidP="00000000" w:rsidRDefault="00000000" w:rsidRPr="00000000" w14:paraId="0000009E">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Hook the weight onto the pulley using the rope that is tied to the weight</w:t>
      </w:r>
    </w:p>
    <w:p w:rsidR="00000000" w:rsidDel="00000000" w:rsidP="00000000" w:rsidRDefault="00000000" w:rsidRPr="00000000" w14:paraId="0000009F">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Assemble the gearbox and then attach the shaft of the gearbox to the rod using the coupling</w:t>
      </w:r>
    </w:p>
    <w:p w:rsidR="00000000" w:rsidDel="00000000" w:rsidP="00000000" w:rsidRDefault="00000000" w:rsidRPr="00000000" w14:paraId="000000A0">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Assemble the breadboard circuit using the wires, motor, and light bulb</w:t>
      </w:r>
    </w:p>
    <w:p w:rsidR="00000000" w:rsidDel="00000000" w:rsidP="00000000" w:rsidRDefault="00000000" w:rsidRPr="00000000" w14:paraId="000000A1">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Pull the weight 2 meters high and also make sure the rope does not twist</w:t>
      </w:r>
    </w:p>
    <w:p w:rsidR="00000000" w:rsidDel="00000000" w:rsidP="00000000" w:rsidRDefault="00000000" w:rsidRPr="00000000" w14:paraId="000000A2">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After the weight reaches the top, wind the loose rope around the spool</w:t>
      </w:r>
    </w:p>
    <w:p w:rsidR="00000000" w:rsidDel="00000000" w:rsidP="00000000" w:rsidRDefault="00000000" w:rsidRPr="00000000" w14:paraId="000000A3">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The weight will then be lowered, which will rotate the spool, then the gears, and finally the motor to illuminate the light bulb</w:t>
      </w:r>
    </w:p>
    <w:p w:rsidR="00000000" w:rsidDel="00000000" w:rsidP="00000000" w:rsidRDefault="00000000" w:rsidRPr="00000000" w14:paraId="000000A4">
      <w:pPr>
        <w:numPr>
          <w:ilvl w:val="0"/>
          <w:numId w:val="2"/>
        </w:numPr>
        <w:spacing w:after="0" w:afterAutospacing="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When the weight is dropped, use the multimeter to track the voltage while the weight is dropping</w:t>
      </w:r>
    </w:p>
    <w:p w:rsidR="00000000" w:rsidDel="00000000" w:rsidP="00000000" w:rsidRDefault="00000000" w:rsidRPr="00000000" w14:paraId="000000A5">
      <w:pPr>
        <w:numPr>
          <w:ilvl w:val="0"/>
          <w:numId w:val="2"/>
        </w:numPr>
        <w:spacing w:after="240" w:before="0" w:beforeAutospacing="0" w:line="259" w:lineRule="auto"/>
        <w:ind w:left="720" w:hanging="360"/>
        <w:rPr/>
      </w:pPr>
      <w:r w:rsidDel="00000000" w:rsidR="00000000" w:rsidRPr="00000000">
        <w:rPr>
          <w:rFonts w:ascii="Times New Roman" w:cs="Times New Roman" w:eastAsia="Times New Roman" w:hAnsi="Times New Roman"/>
          <w:sz w:val="24"/>
          <w:szCs w:val="24"/>
          <w:rtl w:val="0"/>
        </w:rPr>
        <w:t xml:space="preserve">Repeat steps 9-12 for each trial of different weights (IV) while ensuring that the barbell is pulled up to three meters in each trial.</w:t>
      </w:r>
    </w:p>
    <w:p w:rsidR="00000000" w:rsidDel="00000000" w:rsidP="00000000" w:rsidRDefault="00000000" w:rsidRPr="00000000" w14:paraId="000000A6">
      <w:pPr>
        <w:spacing w:after="240"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60" w:line="259"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3) EXPERIMENTAL SETUP: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mc:AlternateContent>
          <mc:Choice Requires="wpg">
            <w:drawing>
              <wp:inline distB="114300" distT="114300" distL="114300" distR="114300">
                <wp:extent cx="4162425" cy="3857625"/>
                <wp:effectExtent b="0" l="0" r="0" t="0"/>
                <wp:docPr id="1" name=""/>
                <a:graphic>
                  <a:graphicData uri="http://schemas.microsoft.com/office/word/2010/wordprocessingGroup">
                    <wpg:wgp>
                      <wpg:cNvGrpSpPr/>
                      <wpg:grpSpPr>
                        <a:xfrm>
                          <a:off x="1922600" y="25900"/>
                          <a:ext cx="4162425" cy="3857625"/>
                          <a:chOff x="1922600" y="25900"/>
                          <a:chExt cx="4152700" cy="3851125"/>
                        </a:xfrm>
                      </wpg:grpSpPr>
                      <wps:wsp>
                        <wps:cNvSpPr/>
                        <wps:cNvPr id="2" name="Shape 2"/>
                        <wps:spPr>
                          <a:xfrm>
                            <a:off x="4827000" y="149175"/>
                            <a:ext cx="132900" cy="2138700"/>
                          </a:xfrm>
                          <a:prstGeom prst="rect">
                            <a:avLst/>
                          </a:prstGeom>
                          <a:solidFill>
                            <a:srgbClr val="E6913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927375" y="2272525"/>
                            <a:ext cx="3073500" cy="262200"/>
                          </a:xfrm>
                          <a:prstGeom prst="rect">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5393000" y="341625"/>
                            <a:ext cx="214800" cy="214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403225" y="484775"/>
                            <a:ext cx="0" cy="99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07800" y="484775"/>
                            <a:ext cx="0" cy="105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393000" y="1435775"/>
                            <a:ext cx="214800" cy="214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4339700" y="449025"/>
                            <a:ext cx="1053300" cy="153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4666975" y="1763000"/>
                            <a:ext cx="132900" cy="490800"/>
                          </a:xfrm>
                          <a:prstGeom prst="rect">
                            <a:avLst/>
                          </a:prstGeom>
                          <a:solidFill>
                            <a:srgbClr val="98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4011550" y="1763000"/>
                            <a:ext cx="132900" cy="490800"/>
                          </a:xfrm>
                          <a:prstGeom prst="rect">
                            <a:avLst/>
                          </a:prstGeom>
                          <a:solidFill>
                            <a:srgbClr val="98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rot="-5400000">
                            <a:off x="4338125" y="1705550"/>
                            <a:ext cx="142200" cy="6057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0922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72600"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09275" y="1937300"/>
                            <a:ext cx="0" cy="14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rot="-5400000">
                            <a:off x="3837703" y="1900998"/>
                            <a:ext cx="132900" cy="214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rot="-5400000">
                            <a:off x="4827003" y="1900998"/>
                            <a:ext cx="132900" cy="214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5166650" y="1988025"/>
                            <a:ext cx="667500" cy="632100"/>
                          </a:xfrm>
                          <a:prstGeom prst="ellipse">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5377665" y="1639375"/>
                            <a:ext cx="204000" cy="667625"/>
                          </a:xfrm>
                          <a:custGeom>
                            <a:rect b="b" l="l" r="r" t="t"/>
                            <a:pathLst>
                              <a:path extrusionOk="0" h="26705" w="8160">
                                <a:moveTo>
                                  <a:pt x="6675" y="0"/>
                                </a:moveTo>
                                <a:cubicBezTo>
                                  <a:pt x="8927" y="6757"/>
                                  <a:pt x="8202" y="14339"/>
                                  <a:pt x="7031" y="21364"/>
                                </a:cubicBezTo>
                                <a:cubicBezTo>
                                  <a:pt x="6699" y="23354"/>
                                  <a:pt x="6200" y="26705"/>
                                  <a:pt x="4182" y="26705"/>
                                </a:cubicBezTo>
                                <a:cubicBezTo>
                                  <a:pt x="3063" y="26705"/>
                                  <a:pt x="3074" y="24753"/>
                                  <a:pt x="2402" y="23857"/>
                                </a:cubicBezTo>
                                <a:cubicBezTo>
                                  <a:pt x="-2229" y="17682"/>
                                  <a:pt x="1242" y="8200"/>
                                  <a:pt x="3114" y="71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5393000" y="2196675"/>
                            <a:ext cx="214800" cy="214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3342000" y="2199700"/>
                            <a:ext cx="543000" cy="68100"/>
                          </a:xfrm>
                          <a:prstGeom prst="rect">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3410700" y="1746688"/>
                            <a:ext cx="405600" cy="453000"/>
                          </a:xfrm>
                          <a:prstGeom prst="rect">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2850375" y="2079500"/>
                            <a:ext cx="491700" cy="181500"/>
                          </a:xfrm>
                          <a:prstGeom prst="roundRect">
                            <a:avLst>
                              <a:gd fmla="val 16667" name="adj"/>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2992725" y="1937300"/>
                            <a:ext cx="306300" cy="1422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286425" y="2008400"/>
                            <a:ext cx="12600" cy="2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3277675" y="1983925"/>
                            <a:ext cx="132900" cy="28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2432000" y="2179750"/>
                            <a:ext cx="405600" cy="68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2637326" y="1968546"/>
                            <a:ext cx="337650" cy="211200"/>
                          </a:xfrm>
                          <a:custGeom>
                            <a:rect b="b" l="l" r="r" t="t"/>
                            <a:pathLst>
                              <a:path extrusionOk="0" h="8448" w="13506">
                                <a:moveTo>
                                  <a:pt x="13507" y="971"/>
                                </a:moveTo>
                                <a:cubicBezTo>
                                  <a:pt x="9378" y="512"/>
                                  <a:pt x="4760" y="-887"/>
                                  <a:pt x="1045" y="971"/>
                                </a:cubicBezTo>
                                <a:cubicBezTo>
                                  <a:pt x="-1184" y="2086"/>
                                  <a:pt x="1045" y="5956"/>
                                  <a:pt x="1045" y="844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5" name="Shape 35"/>
                        <wps:spPr>
                          <a:xfrm>
                            <a:off x="2717412" y="2025346"/>
                            <a:ext cx="257575" cy="136600"/>
                          </a:xfrm>
                          <a:custGeom>
                            <a:rect b="b" l="l" r="r" t="t"/>
                            <a:pathLst>
                              <a:path extrusionOk="0" h="5464" w="10303">
                                <a:moveTo>
                                  <a:pt x="10304" y="479"/>
                                </a:moveTo>
                                <a:cubicBezTo>
                                  <a:pt x="6998" y="892"/>
                                  <a:pt x="2692" y="-1163"/>
                                  <a:pt x="334" y="1191"/>
                                </a:cubicBezTo>
                                <a:cubicBezTo>
                                  <a:pt x="-793" y="2316"/>
                                  <a:pt x="1759" y="4040"/>
                                  <a:pt x="2471" y="546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6" name="Shape 36"/>
                        <wps:spPr>
                          <a:xfrm>
                            <a:off x="2474650" y="1986450"/>
                            <a:ext cx="58200" cy="88500"/>
                          </a:xfrm>
                          <a:prstGeom prst="ellipse">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524327" y="2061989"/>
                            <a:ext cx="30900" cy="12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431873" y="2061989"/>
                            <a:ext cx="51300" cy="15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2110975" y="1906875"/>
                            <a:ext cx="251100" cy="3411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 name="Shape 40"/>
                        <wps:spPr>
                          <a:xfrm>
                            <a:off x="2130625" y="1935775"/>
                            <a:ext cx="204000" cy="1251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2308200" y="2192325"/>
                            <a:ext cx="251200" cy="217975"/>
                          </a:xfrm>
                          <a:custGeom>
                            <a:rect b="b" l="l" r="r" t="t"/>
                            <a:pathLst>
                              <a:path extrusionOk="0" h="8719" w="10048">
                                <a:moveTo>
                                  <a:pt x="0" y="189"/>
                                </a:moveTo>
                                <a:cubicBezTo>
                                  <a:pt x="3256" y="1819"/>
                                  <a:pt x="3183" y="8719"/>
                                  <a:pt x="6824" y="8719"/>
                                </a:cubicBezTo>
                                <a:cubicBezTo>
                                  <a:pt x="9901" y="8719"/>
                                  <a:pt x="10362" y="3036"/>
                                  <a:pt x="9857"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2189725" y="2173350"/>
                            <a:ext cx="236950" cy="152525"/>
                          </a:xfrm>
                          <a:custGeom>
                            <a:rect b="b" l="l" r="r" t="t"/>
                            <a:pathLst>
                              <a:path extrusionOk="0" h="6101" w="9478">
                                <a:moveTo>
                                  <a:pt x="0" y="0"/>
                                </a:moveTo>
                                <a:cubicBezTo>
                                  <a:pt x="921" y="2395"/>
                                  <a:pt x="2189" y="6349"/>
                                  <a:pt x="4739" y="6066"/>
                                </a:cubicBezTo>
                                <a:cubicBezTo>
                                  <a:pt x="7289" y="5783"/>
                                  <a:pt x="7874" y="2003"/>
                                  <a:pt x="9478"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3" name="Shape 43"/>
                        <wps:spPr>
                          <a:xfrm>
                            <a:off x="2166175" y="2553450"/>
                            <a:ext cx="132900" cy="13188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 name="Shape 44"/>
                        <wps:spPr>
                          <a:xfrm>
                            <a:off x="4666975" y="2553450"/>
                            <a:ext cx="132900" cy="13188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 name="Shape 45"/>
                        <wps:spPr>
                          <a:xfrm>
                            <a:off x="4821625" y="156475"/>
                            <a:ext cx="1248900" cy="885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6" name="Shape 46"/>
                        <wps:spPr>
                          <a:xfrm>
                            <a:off x="5828050" y="30675"/>
                            <a:ext cx="237000" cy="341100"/>
                          </a:xfrm>
                          <a:prstGeom prst="rect">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 name="Shape 47"/>
                        <wps:spPr>
                          <a:xfrm>
                            <a:off x="5471300" y="414975"/>
                            <a:ext cx="58200" cy="681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 name="Shape 48"/>
                        <wps:spPr>
                          <a:xfrm>
                            <a:off x="5471300" y="1509125"/>
                            <a:ext cx="58200" cy="681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9" name="Shape 49"/>
                        <wps:spPr>
                          <a:xfrm>
                            <a:off x="5406884" y="123069"/>
                            <a:ext cx="139375" cy="326300"/>
                          </a:xfrm>
                          <a:custGeom>
                            <a:rect b="b" l="l" r="r" t="t"/>
                            <a:pathLst>
                              <a:path extrusionOk="0" h="13052" w="5575">
                                <a:moveTo>
                                  <a:pt x="3694" y="13052"/>
                                </a:moveTo>
                                <a:cubicBezTo>
                                  <a:pt x="5836" y="9301"/>
                                  <a:pt x="6890" y="-919"/>
                                  <a:pt x="2700" y="131"/>
                                </a:cubicBezTo>
                                <a:cubicBezTo>
                                  <a:pt x="-1479" y="1178"/>
                                  <a:pt x="-22" y="9468"/>
                                  <a:pt x="2369" y="1305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62425" cy="3857625"/>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162425" cy="3857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D">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E">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4) DATA COLLECTION: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160" w:line="259"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Using the mass of the object, the height it is being dropped from, and gravitational acceleration, we can calculate the potential energy of the object in joules by multiplying the mass, height, and gravitational acceleration together. This value will be the maximum amount of energy that can be converted into electrical energy. After the object is dropped, a set of gears will be turned. The rotation from the gears will be transferred to the DC motor, which will generate electricity through electromagnetic induction. The electrical power, in watts, produced will be measured by squaring the voltage divided by the motor’s resistance. Voltage and resistance measured using the multimeter. The amount of time that the motor runs for will also be measured using a stopwatch, from when the motor starts spinning to when it completely stops. </w:t>
      </w:r>
    </w:p>
    <w:p w:rsidR="00000000" w:rsidDel="00000000" w:rsidP="00000000" w:rsidRDefault="00000000" w:rsidRPr="00000000" w14:paraId="000000B1">
      <w:pPr>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2">
      <w:pPr>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3">
      <w:pPr>
        <w:spacing w:after="160" w:line="259"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4">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5">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6">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7">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8">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20"/>
        <w:gridCol w:w="2010"/>
        <w:gridCol w:w="1980"/>
        <w:gridCol w:w="1890"/>
        <w:tblGridChange w:id="0">
          <w:tblGrid>
            <w:gridCol w:w="3000"/>
            <w:gridCol w:w="1920"/>
            <w:gridCol w:w="2010"/>
            <w:gridCol w:w="1980"/>
            <w:gridCol w:w="189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Trial 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Mass(kg)</w:t>
            </w:r>
          </w:p>
        </w:tc>
      </w:tr>
      <w:tr>
        <w:trPr>
          <w:cantSplit w:val="0"/>
          <w:trHeight w:val="21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Peak 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Average 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Average Power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Time Motor Runs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D8">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tbl>
      <w:tblPr>
        <w:tblStyle w:val="Table6"/>
        <w:tblpPr w:leftFromText="180" w:rightFromText="180" w:topFromText="180" w:bottomFromText="180" w:vertAnchor="text" w:horzAnchor="text" w:tblpX="0" w:tblpY="148.168945312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935"/>
        <w:gridCol w:w="1995"/>
        <w:gridCol w:w="1965"/>
        <w:gridCol w:w="1905"/>
        <w:tblGridChange w:id="0">
          <w:tblGrid>
            <w:gridCol w:w="3000"/>
            <w:gridCol w:w="1935"/>
            <w:gridCol w:w="1995"/>
            <w:gridCol w:w="1965"/>
            <w:gridCol w:w="1905"/>
          </w:tblGrid>
        </w:tblGridChange>
      </w:tblGrid>
      <w:tr>
        <w:trPr>
          <w:cantSplit w:val="0"/>
          <w:trHeight w:val="440" w:hRule="atLeast"/>
          <w:tblHeader w:val="0"/>
        </w:trPr>
        <w:tc>
          <w:tcPr>
            <w:vMerge w:val="restart"/>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Trial 2</w:t>
            </w:r>
          </w:p>
        </w:tc>
        <w:tc>
          <w:tcPr>
            <w:gridSpan w:val="4"/>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Mass(kg)</w:t>
            </w:r>
          </w:p>
        </w:tc>
      </w:tr>
      <w:tr>
        <w:trPr>
          <w:cantSplit w:val="0"/>
          <w:trHeight w:val="215.9765625" w:hRule="atLeast"/>
          <w:tblHeader w:val="0"/>
        </w:trPr>
        <w:tc>
          <w:tcPr>
            <w:vMerge w:val="continue"/>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w:t>
            </w:r>
          </w:p>
        </w:tc>
        <w:tc>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w:t>
            </w:r>
          </w:p>
        </w:tc>
        <w:tc>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w:t>
            </w:r>
          </w:p>
        </w:tc>
        <w:tc>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Peak Voltage (V)</w:t>
            </w:r>
          </w:p>
        </w:tc>
        <w:tc>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Average Voltage (V)</w:t>
            </w:r>
          </w:p>
        </w:tc>
        <w:tc>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Average Power (W)</w:t>
            </w:r>
          </w:p>
        </w:tc>
        <w:tc>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Time Motor Runs (s)</w:t>
            </w:r>
          </w:p>
        </w:tc>
        <w:tc>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F8">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890"/>
        <w:gridCol w:w="1995"/>
        <w:gridCol w:w="1965"/>
        <w:gridCol w:w="1905"/>
        <w:tblGridChange w:id="0">
          <w:tblGrid>
            <w:gridCol w:w="3045"/>
            <w:gridCol w:w="1890"/>
            <w:gridCol w:w="1995"/>
            <w:gridCol w:w="1965"/>
            <w:gridCol w:w="190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Trial 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Mass(kg)</w:t>
            </w:r>
          </w:p>
        </w:tc>
      </w:tr>
      <w:tr>
        <w:trPr>
          <w:cantSplit w:val="0"/>
          <w:trHeight w:val="21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Peak 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Average 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Average Power (W)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Time Motor Runs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118">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9">
      <w:pPr>
        <w:spacing w:after="160" w:line="259"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1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5) DATA ANALYSIS:</w:t>
      </w:r>
      <w:r w:rsidDel="00000000" w:rsidR="00000000" w:rsidRPr="00000000">
        <w:rPr>
          <w:rFonts w:ascii="Times New Roman" w:cs="Times New Roman" w:eastAsia="Times New Roman" w:hAnsi="Times New Roman"/>
          <w:sz w:val="24"/>
          <w:szCs w:val="24"/>
          <w:rtl w:val="0"/>
        </w:rPr>
        <w:t xml:space="preserve">  Detailed description of how the raw data will be analyzed.  What calculations or formulas will you use?  What types of graphs will you use, and why?  How will you evaluate the validity of your data?  </w:t>
      </w:r>
    </w:p>
    <w:p w:rsidR="00000000" w:rsidDel="00000000" w:rsidP="00000000" w:rsidRDefault="00000000" w:rsidRPr="00000000" w14:paraId="0000011B">
      <w:pPr>
        <w:spacing w:after="160" w:line="259"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After obtaining the data, we will convert the watt production of the motor to joule production by multiplying the power produced (watts) by the time that the motor runs. This will give us the total amount of joules that the motor produced over the period of time that it ran. After calculating the joules produced, we will compare it to the potential energy of the object, seeing what percentage of the potential energy was converted into useful electrical energy.</w:t>
      </w:r>
      <w:r w:rsidDel="00000000" w:rsidR="00000000" w:rsidRPr="00000000">
        <w:rPr>
          <w:rFonts w:ascii="Times New Roman" w:cs="Times New Roman" w:eastAsia="Times New Roman" w:hAnsi="Times New Roman"/>
          <w:color w:val="ff0000"/>
          <w:sz w:val="24"/>
          <w:szCs w:val="24"/>
          <w:rtl w:val="0"/>
        </w:rPr>
        <w:t xml:space="preserve"> Dividing the joules produced by the potential energy will give us the overall efficiency of the experiment.</w:t>
      </w:r>
      <w:r w:rsidDel="00000000" w:rsidR="00000000" w:rsidRPr="00000000">
        <w:rPr>
          <w:rtl w:val="0"/>
        </w:rPr>
      </w:r>
    </w:p>
    <w:p w:rsidR="00000000" w:rsidDel="00000000" w:rsidP="00000000" w:rsidRDefault="00000000" w:rsidRPr="00000000" w14:paraId="0000011C">
      <w:pPr>
        <w:spacing w:after="160" w:line="259"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Potential Energy (Joules) </w:t>
      </w:r>
      <w:r w:rsidDel="00000000" w:rsidR="00000000" w:rsidRPr="00000000">
        <w:rPr>
          <w:rFonts w:ascii="Times New Roman" w:cs="Times New Roman" w:eastAsia="Times New Roman" w:hAnsi="Times New Roman"/>
          <w:color w:val="ff0000"/>
          <w:sz w:val="24"/>
          <w:szCs w:val="24"/>
          <w:rtl w:val="0"/>
        </w:rPr>
        <w:t xml:space="preserve">= mass(kg) * height(meter) * gravitational acceleration(9.81meters/second²)</w:t>
      </w:r>
    </w:p>
    <w:p w:rsidR="00000000" w:rsidDel="00000000" w:rsidP="00000000" w:rsidRDefault="00000000" w:rsidRPr="00000000" w14:paraId="0000011D">
      <w:pPr>
        <w:spacing w:after="160" w:line="259"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Electrical Power Output(Watts)</w:t>
      </w:r>
      <w:r w:rsidDel="00000000" w:rsidR="00000000" w:rsidRPr="00000000">
        <w:rPr>
          <w:rFonts w:ascii="Times New Roman" w:cs="Times New Roman" w:eastAsia="Times New Roman" w:hAnsi="Times New Roman"/>
          <w:color w:val="ff0000"/>
          <w:sz w:val="24"/>
          <w:szCs w:val="24"/>
          <w:rtl w:val="0"/>
        </w:rPr>
        <w:t xml:space="preserve"> = Voltage²/Resistance</w:t>
      </w:r>
    </w:p>
    <w:p w:rsidR="00000000" w:rsidDel="00000000" w:rsidP="00000000" w:rsidRDefault="00000000" w:rsidRPr="00000000" w14:paraId="0000011E">
      <w:pPr>
        <w:spacing w:after="160" w:line="259"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ab/>
        <w:t xml:space="preserve">Watts </w:t>
      </w:r>
      <w:r w:rsidDel="00000000" w:rsidR="00000000" w:rsidRPr="00000000">
        <w:rPr>
          <w:rFonts w:ascii="Times New Roman" w:cs="Times New Roman" w:eastAsia="Times New Roman" w:hAnsi="Times New Roman"/>
          <w:color w:val="ff0000"/>
          <w:sz w:val="24"/>
          <w:szCs w:val="24"/>
          <w:rtl w:val="0"/>
        </w:rPr>
        <w:t xml:space="preserve">= Joules/seconds</w:t>
      </w:r>
    </w:p>
    <w:p w:rsidR="00000000" w:rsidDel="00000000" w:rsidP="00000000" w:rsidRDefault="00000000" w:rsidRPr="00000000" w14:paraId="0000011F">
      <w:pPr>
        <w:spacing w:after="160" w:line="259"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types of </w:t>
      </w:r>
      <w:r w:rsidDel="00000000" w:rsidR="00000000" w:rsidRPr="00000000">
        <w:rPr>
          <w:rFonts w:ascii="Times New Roman" w:cs="Times New Roman" w:eastAsia="Times New Roman" w:hAnsi="Times New Roman"/>
          <w:b w:val="1"/>
          <w:bCs w:val="1"/>
          <w:color w:val="ff0000"/>
          <w:sz w:val="24"/>
          <w:szCs w:val="24"/>
          <w:rtl w:val="0"/>
        </w:rPr>
        <w:t xml:space="preserve">graphs</w:t>
      </w:r>
      <w:r w:rsidDel="00000000" w:rsidR="00000000" w:rsidRPr="00000000">
        <w:rPr>
          <w:rFonts w:ascii="Times New Roman" w:cs="Times New Roman" w:eastAsia="Times New Roman" w:hAnsi="Times New Roman"/>
          <w:color w:val="ff0000"/>
          <w:sz w:val="24"/>
          <w:szCs w:val="24"/>
          <w:rtl w:val="0"/>
        </w:rPr>
        <w:t xml:space="preserve"> will you use and why?</w:t>
      </w:r>
    </w:p>
    <w:p w:rsidR="00000000" w:rsidDel="00000000" w:rsidP="00000000" w:rsidRDefault="00000000" w:rsidRPr="00000000" w14:paraId="00000120">
      <w:pPr>
        <w:spacing w:after="160" w:line="259"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Bar Graph</w:t>
      </w:r>
      <w:r w:rsidDel="00000000" w:rsidR="00000000" w:rsidRPr="00000000">
        <w:rPr>
          <w:rFonts w:ascii="Times New Roman" w:cs="Times New Roman" w:eastAsia="Times New Roman" w:hAnsi="Times New Roman"/>
          <w:color w:val="ff0000"/>
          <w:sz w:val="24"/>
          <w:szCs w:val="24"/>
          <w:rtl w:val="0"/>
        </w:rPr>
        <w:t xml:space="preserve"> - Categorical data (each height will have three bars, each bar corresponding to the DVs)</w:t>
      </w:r>
    </w:p>
    <w:p w:rsidR="00000000" w:rsidDel="00000000" w:rsidP="00000000" w:rsidRDefault="00000000" w:rsidRPr="00000000" w14:paraId="00000121">
      <w:pPr>
        <w:spacing w:after="160" w:line="259"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Line Graph</w:t>
      </w:r>
      <w:r w:rsidDel="00000000" w:rsidR="00000000" w:rsidRPr="00000000">
        <w:rPr>
          <w:rFonts w:ascii="Times New Roman" w:cs="Times New Roman" w:eastAsia="Times New Roman" w:hAnsi="Times New Roman"/>
          <w:color w:val="ff0000"/>
          <w:sz w:val="24"/>
          <w:szCs w:val="24"/>
          <w:rtl w:val="0"/>
        </w:rPr>
        <w:t xml:space="preserve"> - Current and Voltage OVER TIME</w:t>
      </w:r>
    </w:p>
    <w:p w:rsidR="00000000" w:rsidDel="00000000" w:rsidP="00000000" w:rsidRDefault="00000000" w:rsidRPr="00000000" w14:paraId="00000122">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spacing w:after="160" w:line="259"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How will you evaluate the validity of your data? Statistical analysis</w:t>
      </w:r>
    </w:p>
    <w:p w:rsidR="00000000" w:rsidDel="00000000" w:rsidP="00000000" w:rsidRDefault="00000000" w:rsidRPr="00000000" w14:paraId="00000124">
      <w:pPr>
        <w:spacing w:after="160" w:line="259"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We will evaluate the validity of the data by evaluating the precision of the data. We will compare how close our values are to each other from each trial. </w:t>
      </w:r>
      <w:r w:rsidDel="00000000" w:rsidR="00000000" w:rsidRPr="00000000">
        <w:rPr>
          <w:rtl w:val="0"/>
        </w:rPr>
      </w:r>
    </w:p>
    <w:p w:rsidR="00000000" w:rsidDel="00000000" w:rsidP="00000000" w:rsidRDefault="00000000" w:rsidRPr="00000000" w14:paraId="00000125">
      <w:pPr>
        <w:pStyle w:val="Heading3"/>
        <w:spacing w:after="160" w:line="259" w:lineRule="auto"/>
        <w:rPr>
          <w:rFonts w:ascii="Times New Roman" w:cs="Times New Roman" w:eastAsia="Times New Roman" w:hAnsi="Times New Roman"/>
        </w:rPr>
      </w:pPr>
      <w:bookmarkStart w:colFirst="0" w:colLast="0" w:name="_18qwv26czsw6" w:id="3"/>
      <w:bookmarkEnd w:id="3"/>
      <w:r w:rsidDel="00000000" w:rsidR="00000000" w:rsidRPr="00000000">
        <w:rPr>
          <w:rFonts w:ascii="Times New Roman" w:cs="Times New Roman" w:eastAsia="Times New Roman" w:hAnsi="Times New Roman"/>
          <w:b w:val="1"/>
          <w:bCs w:val="1"/>
          <w:color w:val="000000"/>
          <w:u w:val="single"/>
          <w:rtl w:val="0"/>
        </w:rPr>
        <w:t xml:space="preserve">REFERENCES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9900ff"/>
          <w:rtl w:val="0"/>
        </w:rPr>
        <w:t xml:space="preserve">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1"/>
        <w:keepNext w:val="0"/>
        <w:keepLines w:val="0"/>
        <w:spacing w:after="0" w:before="0" w:line="480" w:lineRule="auto"/>
        <w:jc w:val="center"/>
        <w:rPr>
          <w:rFonts w:ascii="Times New Roman" w:cs="Times New Roman" w:eastAsia="Times New Roman" w:hAnsi="Times New Roman"/>
          <w:b w:val="1"/>
          <w:bCs w:val="1"/>
          <w:sz w:val="24"/>
          <w:szCs w:val="24"/>
        </w:rPr>
      </w:pPr>
      <w:bookmarkStart w:colFirst="0" w:colLast="0" w:name="_riq8i15fwuvp" w:id="4"/>
      <w:bookmarkEnd w:id="4"/>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28">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Elsayed, M. E. A., Abdo, S., Attia, A. A. A., Attia, E.-A., &amp; Abd Elrahman, M. A. (2022). Parametric </w:t>
      </w:r>
      <w:r w:rsidDel="00000000" w:rsidR="00000000" w:rsidRPr="00000000">
        <w:rPr>
          <w:rFonts w:ascii="Times New Roman" w:cs="Times New Roman" w:eastAsia="Times New Roman" w:hAnsi="Times New Roman"/>
          <w:sz w:val="20"/>
          <w:szCs w:val="20"/>
          <w:rtl w:val="0"/>
        </w:rPr>
        <w:t xml:space="preserve">optimisation</w:t>
      </w:r>
      <w:r w:rsidDel="00000000" w:rsidR="00000000" w:rsidRPr="00000000">
        <w:rPr>
          <w:rFonts w:ascii="Times New Roman" w:cs="Times New Roman" w:eastAsia="Times New Roman" w:hAnsi="Times New Roman"/>
          <w:sz w:val="20"/>
          <w:szCs w:val="20"/>
          <w:rtl w:val="0"/>
        </w:rPr>
        <w:t xml:space="preserve"> for the design of gravity energy storage system using Taguchi method. </w:t>
      </w:r>
      <w:r w:rsidDel="00000000" w:rsidR="00000000" w:rsidRPr="00000000">
        <w:rPr>
          <w:rFonts w:ascii="Times New Roman" w:cs="Times New Roman" w:eastAsia="Times New Roman" w:hAnsi="Times New Roman"/>
          <w:i w:val="1"/>
          <w:iCs w:val="1"/>
          <w:sz w:val="20"/>
          <w:szCs w:val="20"/>
          <w:rtl w:val="0"/>
        </w:rPr>
        <w:t xml:space="preserve">Scientific Reports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(1), 19648. https://doi.org/10.1038/s41598-022-20514-y</w:t>
      </w:r>
    </w:p>
    <w:p w:rsidR="00000000" w:rsidDel="00000000" w:rsidP="00000000" w:rsidRDefault="00000000" w:rsidRPr="00000000" w14:paraId="00000129">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Hunt, J. D., Zakeri, B., Jurasz, J., Tong, W., Dąbek, P. B., Brandão, R., Patro, E. R., Đurin, B., Filho, W. L., Wada, Y., Ruijven, B. van, &amp; Riahi, K. (2023). Underground Gravity Energy Storage: A Solution for Long-Term Energy Storage. </w:t>
      </w:r>
      <w:r w:rsidDel="00000000" w:rsidR="00000000" w:rsidRPr="00000000">
        <w:rPr>
          <w:rFonts w:ascii="Times New Roman" w:cs="Times New Roman" w:eastAsia="Times New Roman" w:hAnsi="Times New Roman"/>
          <w:i w:val="1"/>
          <w:iCs w:val="1"/>
          <w:sz w:val="20"/>
          <w:szCs w:val="20"/>
          <w:rtl w:val="0"/>
        </w:rPr>
        <w:t xml:space="preserve">Energies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(2), 825. https://doi.org/10.3390/en16020825</w:t>
      </w:r>
    </w:p>
    <w:p w:rsidR="00000000" w:rsidDel="00000000" w:rsidP="00000000" w:rsidRDefault="00000000" w:rsidRPr="00000000" w14:paraId="0000012A">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Hunt, J., Nascimento, A., Behnam Zakeri, Jakub Jurasz, Dąbek, P. B., Barbosa, P., Brandão, R., de, J., Walter Leal Filho, &amp; Riahi, K. (2022). Lift Energy Storage Technology: A solution for decentralized urban energy storage. </w:t>
      </w:r>
      <w:r w:rsidDel="00000000" w:rsidR="00000000" w:rsidRPr="00000000">
        <w:rPr>
          <w:rFonts w:ascii="Times New Roman" w:cs="Times New Roman" w:eastAsia="Times New Roman" w:hAnsi="Times New Roman"/>
          <w:i w:val="1"/>
          <w:iCs w:val="1"/>
          <w:sz w:val="20"/>
          <w:szCs w:val="20"/>
          <w:rtl w:val="0"/>
        </w:rPr>
        <w:t xml:space="preserve">Energy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254</w:t>
      </w:r>
      <w:r w:rsidDel="00000000" w:rsidR="00000000" w:rsidRPr="00000000">
        <w:rPr>
          <w:rFonts w:ascii="Times New Roman" w:cs="Times New Roman" w:eastAsia="Times New Roman" w:hAnsi="Times New Roman"/>
          <w:sz w:val="20"/>
          <w:szCs w:val="20"/>
          <w:rtl w:val="0"/>
        </w:rPr>
        <w:t xml:space="preserve">, 124102–124102. https://doi.org/10.1016/j.energy.2022.124102</w:t>
      </w:r>
    </w:p>
    <w:p w:rsidR="00000000" w:rsidDel="00000000" w:rsidP="00000000" w:rsidRDefault="00000000" w:rsidRPr="00000000" w14:paraId="0000012B">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Luo, X., Wang, J., Dooner, M., &amp; Clarke, J. (2015). Overview of Current Development in Electrical Energy Storage Technologies and the Application Potential in Power System Operation. </w:t>
      </w:r>
      <w:r w:rsidDel="00000000" w:rsidR="00000000" w:rsidRPr="00000000">
        <w:rPr>
          <w:rFonts w:ascii="Times New Roman" w:cs="Times New Roman" w:eastAsia="Times New Roman" w:hAnsi="Times New Roman"/>
          <w:i w:val="1"/>
          <w:iCs w:val="1"/>
          <w:sz w:val="20"/>
          <w:szCs w:val="20"/>
          <w:rtl w:val="0"/>
        </w:rPr>
        <w:t xml:space="preserve">Applied Energy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137</w:t>
      </w:r>
      <w:r w:rsidDel="00000000" w:rsidR="00000000" w:rsidRPr="00000000">
        <w:rPr>
          <w:rFonts w:ascii="Times New Roman" w:cs="Times New Roman" w:eastAsia="Times New Roman" w:hAnsi="Times New Roman"/>
          <w:sz w:val="20"/>
          <w:szCs w:val="20"/>
          <w:rtl w:val="0"/>
        </w:rPr>
        <w:t xml:space="preserve">(1), 511–536. https://doi.org/10.1016/j.apenergy.2014.09.081</w:t>
      </w:r>
    </w:p>
    <w:p w:rsidR="00000000" w:rsidDel="00000000" w:rsidP="00000000" w:rsidRDefault="00000000" w:rsidRPr="00000000" w14:paraId="0000012C">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Ruoso, A. C., Caetano, N. R., &amp; Rocha, L. A. O. (2019). Storage Gravitational Energy for Small Scale Industrial and Residential Applications. </w:t>
      </w:r>
      <w:r w:rsidDel="00000000" w:rsidR="00000000" w:rsidRPr="00000000">
        <w:rPr>
          <w:rFonts w:ascii="Times New Roman" w:cs="Times New Roman" w:eastAsia="Times New Roman" w:hAnsi="Times New Roman"/>
          <w:i w:val="1"/>
          <w:iCs w:val="1"/>
          <w:sz w:val="20"/>
          <w:szCs w:val="20"/>
          <w:rtl w:val="0"/>
        </w:rPr>
        <w:t xml:space="preserve">Inventions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(4), 64. https://doi.org/10.3390/inventions4040064</w:t>
      </w:r>
    </w:p>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3"/>
        <w:spacing w:line="240" w:lineRule="auto"/>
        <w:rPr>
          <w:highlight w:val="cyan"/>
          <w:u w:val="single"/>
        </w:rPr>
      </w:pPr>
      <w:bookmarkStart w:colFirst="0" w:colLast="0" w:name="_y375dhrq8n58" w:id="5"/>
      <w:bookmarkEnd w:id="5"/>
      <w:r w:rsidDel="00000000" w:rsidR="00000000" w:rsidRPr="00000000">
        <w:rPr>
          <w:rtl w:val="0"/>
        </w:rPr>
      </w:r>
    </w:p>
    <w:p w:rsidR="00000000" w:rsidDel="00000000" w:rsidP="00000000" w:rsidRDefault="00000000" w:rsidRPr="00000000" w14:paraId="00000134">
      <w:pPr>
        <w:pStyle w:val="Heading1"/>
        <w:rPr>
          <w:highlight w:val="cyan"/>
          <w:u w:val="single"/>
        </w:rPr>
      </w:pPr>
      <w:bookmarkStart w:colFirst="0" w:colLast="0" w:name="_8olb5sc6yfzd" w:id="6"/>
      <w:bookmarkEnd w:id="6"/>
      <w:r w:rsidDel="00000000" w:rsidR="00000000" w:rsidRPr="00000000">
        <w:rPr>
          <w:highlight w:val="cyan"/>
          <w:u w:val="single"/>
          <w:rtl w:val="0"/>
        </w:rPr>
        <w:t xml:space="preserve">FORMS - ISEF PAPERWORK</w:t>
      </w:r>
    </w:p>
    <w:p w:rsidR="00000000" w:rsidDel="00000000" w:rsidP="00000000" w:rsidRDefault="00000000" w:rsidRPr="00000000" w14:paraId="00000135">
      <w:pPr>
        <w:pStyle w:val="Heading3"/>
        <w:numPr>
          <w:ilvl w:val="0"/>
          <w:numId w:val="10"/>
        </w:numPr>
        <w:spacing w:after="0" w:afterAutospacing="0" w:line="240" w:lineRule="auto"/>
        <w:ind w:left="450" w:hanging="360"/>
        <w:rPr>
          <w:rFonts w:ascii="Times New Roman" w:cs="Times New Roman" w:eastAsia="Times New Roman" w:hAnsi="Times New Roman"/>
          <w:color w:val="cc0000"/>
          <w:sz w:val="24"/>
          <w:szCs w:val="24"/>
        </w:rPr>
      </w:pPr>
      <w:bookmarkStart w:colFirst="0" w:colLast="0" w:name="_s7sib6xwu708" w:id="7"/>
      <w:bookmarkEnd w:id="7"/>
      <w:r w:rsidDel="00000000" w:rsidR="00000000" w:rsidRPr="00000000">
        <w:rPr>
          <w:rFonts w:ascii="Times New Roman" w:cs="Times New Roman" w:eastAsia="Times New Roman" w:hAnsi="Times New Roman"/>
          <w:color w:val="cc0000"/>
          <w:sz w:val="24"/>
          <w:szCs w:val="24"/>
          <w:rtl w:val="0"/>
        </w:rPr>
        <w:t xml:space="preserve">Print required forms (pages 1-4 in this link) </w:t>
      </w:r>
      <w:hyperlink r:id="rId9">
        <w:r w:rsidDel="00000000" w:rsidR="00000000" w:rsidRPr="00000000">
          <w:rPr>
            <w:rFonts w:ascii="Calibri" w:cs="Calibri" w:eastAsia="Calibri" w:hAnsi="Calibri"/>
            <w:b w:val="1"/>
            <w:bCs w:val="1"/>
            <w:color w:val="1155cc"/>
            <w:sz w:val="22"/>
            <w:szCs w:val="22"/>
            <w:u w:val="single"/>
            <w:rtl w:val="0"/>
          </w:rPr>
          <w:t xml:space="preserve">FORMS</w:t>
        </w:r>
      </w:hyperlink>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136">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ny7s97ouvwyl" w:id="8"/>
      <w:bookmarkEnd w:id="8"/>
      <w:r w:rsidDel="00000000" w:rsidR="00000000" w:rsidRPr="00000000">
        <w:rPr>
          <w:rFonts w:ascii="Times New Roman" w:cs="Times New Roman" w:eastAsia="Times New Roman" w:hAnsi="Times New Roman"/>
          <w:color w:val="cc0000"/>
          <w:sz w:val="24"/>
          <w:szCs w:val="24"/>
          <w:rtl w:val="0"/>
        </w:rPr>
        <w:t xml:space="preserve">Print additional forms if you have a special project that was approved by your teacher </w:t>
      </w:r>
      <w:hyperlink r:id="rId10">
        <w:r w:rsidDel="00000000" w:rsidR="00000000" w:rsidRPr="00000000">
          <w:rPr>
            <w:rFonts w:ascii="Calibri" w:cs="Calibri" w:eastAsia="Calibri" w:hAnsi="Calibri"/>
            <w:b w:val="1"/>
            <w:bCs w:val="1"/>
            <w:color w:val="1155cc"/>
            <w:sz w:val="22"/>
            <w:szCs w:val="22"/>
            <w:u w:val="single"/>
            <w:rtl w:val="0"/>
          </w:rPr>
          <w:t xml:space="preserve">FORMS</w:t>
        </w:r>
      </w:hyperlink>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137">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4eu9dl4nt9vn" w:id="9"/>
      <w:bookmarkEnd w:id="9"/>
      <w:r w:rsidDel="00000000" w:rsidR="00000000" w:rsidRPr="00000000">
        <w:rPr>
          <w:rFonts w:ascii="Times New Roman" w:cs="Times New Roman" w:eastAsia="Times New Roman" w:hAnsi="Times New Roman"/>
          <w:color w:val="cc0000"/>
          <w:sz w:val="24"/>
          <w:szCs w:val="24"/>
          <w:rtl w:val="0"/>
        </w:rPr>
        <w:t xml:space="preserve">All pertinent information is on this website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https://www.societyforscience.org/isef/forms/</w:t>
        </w:r>
      </w:hyperlink>
      <w:r w:rsidDel="00000000" w:rsidR="00000000" w:rsidRPr="00000000">
        <w:rPr>
          <w:rtl w:val="0"/>
        </w:rPr>
      </w:r>
    </w:p>
    <w:p w:rsidR="00000000" w:rsidDel="00000000" w:rsidP="00000000" w:rsidRDefault="00000000" w:rsidRPr="00000000" w14:paraId="00000138">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ysqaigo8qji" w:id="10"/>
      <w:bookmarkEnd w:id="10"/>
      <w:r w:rsidDel="00000000" w:rsidR="00000000" w:rsidRPr="00000000">
        <w:rPr>
          <w:rFonts w:ascii="Times New Roman" w:cs="Times New Roman" w:eastAsia="Times New Roman" w:hAnsi="Times New Roman"/>
          <w:color w:val="cc0000"/>
          <w:sz w:val="24"/>
          <w:szCs w:val="24"/>
          <w:rtl w:val="0"/>
        </w:rPr>
        <w:t xml:space="preserve">Print a copy of a teacher approved Research Plan from above</w:t>
      </w:r>
      <w:r w:rsidDel="00000000" w:rsidR="00000000" w:rsidRPr="00000000">
        <w:rPr>
          <w:rtl w:val="0"/>
        </w:rPr>
      </w:r>
    </w:p>
    <w:p w:rsidR="00000000" w:rsidDel="00000000" w:rsidP="00000000" w:rsidRDefault="00000000" w:rsidRPr="00000000" w14:paraId="00000139">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9ssrqq6j6oal" w:id="11"/>
      <w:bookmarkEnd w:id="11"/>
      <w:r w:rsidDel="00000000" w:rsidR="00000000" w:rsidRPr="00000000">
        <w:rPr>
          <w:rFonts w:ascii="Times New Roman" w:cs="Times New Roman" w:eastAsia="Times New Roman" w:hAnsi="Times New Roman"/>
          <w:color w:val="cc0000"/>
          <w:sz w:val="24"/>
          <w:szCs w:val="24"/>
          <w:rtl w:val="0"/>
        </w:rPr>
        <w:t xml:space="preserve">Forms 1 - print it out, do not fill it, it will be signed and dated by your teacher</w:t>
      </w:r>
    </w:p>
    <w:p w:rsidR="00000000" w:rsidDel="00000000" w:rsidP="00000000" w:rsidRDefault="00000000" w:rsidRPr="00000000" w14:paraId="0000013A">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rkbkvzwg4yk5" w:id="12"/>
      <w:bookmarkEnd w:id="12"/>
      <w:r w:rsidDel="00000000" w:rsidR="00000000" w:rsidRPr="00000000">
        <w:rPr>
          <w:rFonts w:ascii="Times New Roman" w:cs="Times New Roman" w:eastAsia="Times New Roman" w:hAnsi="Times New Roman"/>
          <w:color w:val="cc0000"/>
          <w:sz w:val="24"/>
          <w:szCs w:val="24"/>
          <w:rtl w:val="0"/>
        </w:rPr>
        <w:t xml:space="preserve">Forms 1A - one per project, print it, fill it in black or blue pen</w:t>
      </w:r>
    </w:p>
    <w:p w:rsidR="00000000" w:rsidDel="00000000" w:rsidP="00000000" w:rsidRDefault="00000000" w:rsidRPr="00000000" w14:paraId="0000013B">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s00xe1cmxepf" w:id="13"/>
      <w:bookmarkEnd w:id="13"/>
      <w:r w:rsidDel="00000000" w:rsidR="00000000" w:rsidRPr="00000000">
        <w:rPr>
          <w:rFonts w:ascii="Times New Roman" w:cs="Times New Roman" w:eastAsia="Times New Roman" w:hAnsi="Times New Roman"/>
          <w:color w:val="cc0000"/>
          <w:sz w:val="24"/>
          <w:szCs w:val="24"/>
          <w:rtl w:val="0"/>
        </w:rPr>
        <w:t xml:space="preserve">Form 1B - one per student, print, fill it, get it signed with a date, sign in black or blue pen</w:t>
      </w:r>
      <w:r w:rsidDel="00000000" w:rsidR="00000000" w:rsidRPr="00000000">
        <w:rPr>
          <w:rtl w:val="0"/>
        </w:rPr>
      </w:r>
    </w:p>
    <w:p w:rsidR="00000000" w:rsidDel="00000000" w:rsidP="00000000" w:rsidRDefault="00000000" w:rsidRPr="00000000" w14:paraId="0000013C">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4wu2ptqnrq7" w:id="14"/>
      <w:bookmarkEnd w:id="14"/>
      <w:r w:rsidDel="00000000" w:rsidR="00000000" w:rsidRPr="00000000">
        <w:rPr>
          <w:rFonts w:ascii="Times New Roman" w:cs="Times New Roman" w:eastAsia="Times New Roman" w:hAnsi="Times New Roman"/>
          <w:color w:val="cc0000"/>
          <w:sz w:val="24"/>
          <w:szCs w:val="24"/>
          <w:rtl w:val="0"/>
        </w:rPr>
        <w:t xml:space="preserve">Complete this form (only one per team) to see if you need additional forms</w:t>
      </w:r>
      <w:r w:rsidDel="00000000" w:rsidR="00000000" w:rsidRPr="00000000">
        <w:rPr>
          <w:rFonts w:ascii="Times New Roman" w:cs="Times New Roman" w:eastAsia="Times New Roman" w:hAnsi="Times New Roman"/>
          <w:b w:val="1"/>
          <w:bCs w:val="1"/>
          <w:color w:val="cc0000"/>
          <w:sz w:val="24"/>
          <w:szCs w:val="24"/>
          <w:rtl w:val="0"/>
        </w:rPr>
        <w:t xml:space="preserve"> </w:t>
      </w:r>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04 Forms Determination</w:t>
        </w:r>
      </w:hyperlink>
      <w:r w:rsidDel="00000000" w:rsidR="00000000" w:rsidRPr="00000000">
        <w:rPr>
          <w:rtl w:val="0"/>
        </w:rPr>
      </w:r>
    </w:p>
    <w:p w:rsidR="00000000" w:rsidDel="00000000" w:rsidP="00000000" w:rsidRDefault="00000000" w:rsidRPr="00000000" w14:paraId="0000013D">
      <w:pPr>
        <w:pStyle w:val="Heading3"/>
        <w:numPr>
          <w:ilvl w:val="0"/>
          <w:numId w:val="10"/>
        </w:numPr>
        <w:spacing w:after="0" w:afterAutospacing="0" w:before="0" w:beforeAutospacing="0" w:line="240" w:lineRule="auto"/>
        <w:ind w:left="450" w:hanging="360"/>
        <w:rPr>
          <w:rFonts w:ascii="Times New Roman" w:cs="Times New Roman" w:eastAsia="Times New Roman" w:hAnsi="Times New Roman"/>
          <w:color w:val="cc0000"/>
          <w:sz w:val="24"/>
          <w:szCs w:val="24"/>
        </w:rPr>
      </w:pPr>
      <w:bookmarkStart w:colFirst="0" w:colLast="0" w:name="_vj7cl8xa44yr" w:id="15"/>
      <w:bookmarkEnd w:id="15"/>
      <w:r w:rsidDel="00000000" w:rsidR="00000000" w:rsidRPr="00000000">
        <w:rPr>
          <w:rFonts w:ascii="Times New Roman" w:cs="Times New Roman" w:eastAsia="Times New Roman" w:hAnsi="Times New Roman"/>
          <w:color w:val="cc0000"/>
          <w:sz w:val="24"/>
          <w:szCs w:val="24"/>
          <w:rtl w:val="0"/>
        </w:rPr>
        <w:t xml:space="preserve">Print additional forms</w:t>
      </w:r>
      <w:r w:rsidDel="00000000" w:rsidR="00000000" w:rsidRPr="00000000">
        <w:rPr>
          <w:rFonts w:ascii="Times New Roman" w:cs="Times New Roman" w:eastAsia="Times New Roman" w:hAnsi="Times New Roman"/>
          <w:color w:val="cc0000"/>
          <w:sz w:val="24"/>
          <w:szCs w:val="24"/>
          <w:rtl w:val="0"/>
        </w:rPr>
        <w:t xml:space="preserve"> if you have a special project (you will know what forms your project needs after you fill out the form determination google form) </w:t>
      </w:r>
    </w:p>
    <w:p w:rsidR="00000000" w:rsidDel="00000000" w:rsidP="00000000" w:rsidRDefault="00000000" w:rsidRPr="00000000" w14:paraId="0000013E">
      <w:pPr>
        <w:pStyle w:val="Heading3"/>
        <w:numPr>
          <w:ilvl w:val="0"/>
          <w:numId w:val="10"/>
        </w:numPr>
        <w:spacing w:before="0" w:beforeAutospacing="0" w:line="240" w:lineRule="auto"/>
        <w:ind w:left="450" w:hanging="360"/>
        <w:rPr>
          <w:rFonts w:ascii="Times New Roman" w:cs="Times New Roman" w:eastAsia="Times New Roman" w:hAnsi="Times New Roman"/>
          <w:color w:val="cc0000"/>
          <w:sz w:val="24"/>
          <w:szCs w:val="24"/>
        </w:rPr>
      </w:pPr>
      <w:bookmarkStart w:colFirst="0" w:colLast="0" w:name="_10w4vbifeaws" w:id="16"/>
      <w:bookmarkEnd w:id="16"/>
      <w:r w:rsidDel="00000000" w:rsidR="00000000" w:rsidRPr="00000000">
        <w:rPr>
          <w:rFonts w:ascii="Times New Roman" w:cs="Times New Roman" w:eastAsia="Times New Roman" w:hAnsi="Times New Roman"/>
          <w:b w:val="1"/>
          <w:bCs w:val="1"/>
          <w:color w:val="ff0000"/>
          <w:sz w:val="24"/>
          <w:szCs w:val="24"/>
          <w:highlight w:val="yellow"/>
          <w:rtl w:val="0"/>
        </w:rPr>
        <w:t xml:space="preserve">Actual start date on forms = 11/12/24</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pStyle w:val="Heading3"/>
        <w:numPr>
          <w:ilvl w:val="0"/>
          <w:numId w:val="10"/>
        </w:numPr>
        <w:spacing w:after="0" w:afterAutospacing="0" w:line="240" w:lineRule="auto"/>
        <w:ind w:left="450" w:hanging="360"/>
        <w:rPr>
          <w:rFonts w:ascii="Times New Roman" w:cs="Times New Roman" w:eastAsia="Times New Roman" w:hAnsi="Times New Roman"/>
          <w:color w:val="cc0000"/>
          <w:sz w:val="24"/>
          <w:szCs w:val="24"/>
        </w:rPr>
      </w:pPr>
      <w:bookmarkStart w:colFirst="0" w:colLast="0" w:name="_t318o9ynp5ow" w:id="17"/>
      <w:bookmarkEnd w:id="17"/>
      <w:r w:rsidDel="00000000" w:rsidR="00000000" w:rsidRPr="00000000">
        <w:rPr>
          <w:rFonts w:ascii="Cardo" w:cs="Cardo" w:eastAsia="Cardo" w:hAnsi="Cardo"/>
          <w:strike w:val="1"/>
          <w:color w:val="cc0000"/>
          <w:sz w:val="24"/>
          <w:szCs w:val="24"/>
          <w:rtl w:val="0"/>
        </w:rPr>
        <w:t xml:space="preserve">Organize forms in this order →  </w:t>
      </w:r>
    </w:p>
    <w:p w:rsidR="00000000" w:rsidDel="00000000" w:rsidP="00000000" w:rsidRDefault="00000000" w:rsidRPr="00000000" w14:paraId="00000141">
      <w:pPr>
        <w:pStyle w:val="Heading3"/>
        <w:numPr>
          <w:ilvl w:val="0"/>
          <w:numId w:val="10"/>
        </w:numPr>
        <w:spacing w:after="0" w:afterAutospacing="0" w:before="0" w:beforeAutospacing="0" w:line="240" w:lineRule="auto"/>
        <w:ind w:left="900" w:hanging="360"/>
        <w:rPr>
          <w:rFonts w:ascii="Times New Roman" w:cs="Times New Roman" w:eastAsia="Times New Roman" w:hAnsi="Times New Roman"/>
          <w:color w:val="cc0000"/>
          <w:sz w:val="24"/>
          <w:szCs w:val="24"/>
        </w:rPr>
      </w:pPr>
      <w:bookmarkStart w:colFirst="0" w:colLast="0" w:name="_168558yhscl2" w:id="18"/>
      <w:bookmarkEnd w:id="18"/>
      <w:r w:rsidDel="00000000" w:rsidR="00000000" w:rsidRPr="00000000">
        <w:rPr>
          <w:rFonts w:ascii="Times New Roman" w:cs="Times New Roman" w:eastAsia="Times New Roman" w:hAnsi="Times New Roman"/>
          <w:color w:val="cc0000"/>
          <w:sz w:val="24"/>
          <w:szCs w:val="24"/>
          <w:rtl w:val="0"/>
        </w:rPr>
        <w:t xml:space="preserve">Form 1 is on top, it's the cover page</w:t>
      </w:r>
    </w:p>
    <w:p w:rsidR="00000000" w:rsidDel="00000000" w:rsidP="00000000" w:rsidRDefault="00000000" w:rsidRPr="00000000" w14:paraId="00000142">
      <w:pPr>
        <w:pStyle w:val="Heading3"/>
        <w:numPr>
          <w:ilvl w:val="0"/>
          <w:numId w:val="10"/>
        </w:numPr>
        <w:spacing w:after="0" w:afterAutospacing="0" w:before="0" w:beforeAutospacing="0" w:line="240" w:lineRule="auto"/>
        <w:ind w:left="900" w:hanging="360"/>
        <w:rPr>
          <w:rFonts w:ascii="Times New Roman" w:cs="Times New Roman" w:eastAsia="Times New Roman" w:hAnsi="Times New Roman"/>
          <w:color w:val="cc0000"/>
          <w:sz w:val="24"/>
          <w:szCs w:val="24"/>
        </w:rPr>
      </w:pPr>
      <w:bookmarkStart w:colFirst="0" w:colLast="0" w:name="_arzjueinsnpt" w:id="19"/>
      <w:bookmarkEnd w:id="19"/>
      <w:r w:rsidDel="00000000" w:rsidR="00000000" w:rsidRPr="00000000">
        <w:rPr>
          <w:rFonts w:ascii="Times New Roman" w:cs="Times New Roman" w:eastAsia="Times New Roman" w:hAnsi="Times New Roman"/>
          <w:color w:val="cc0000"/>
          <w:sz w:val="24"/>
          <w:szCs w:val="24"/>
          <w:rtl w:val="0"/>
        </w:rPr>
        <w:t xml:space="preserve">Followed by Form 1A, 1B, special forms needed, followed by a Research plan at the end.</w:t>
      </w:r>
    </w:p>
    <w:p w:rsidR="00000000" w:rsidDel="00000000" w:rsidP="00000000" w:rsidRDefault="00000000" w:rsidRPr="00000000" w14:paraId="00000143">
      <w:pPr>
        <w:pStyle w:val="Heading3"/>
        <w:numPr>
          <w:ilvl w:val="0"/>
          <w:numId w:val="10"/>
        </w:numPr>
        <w:spacing w:before="0" w:beforeAutospacing="0" w:line="240" w:lineRule="auto"/>
        <w:ind w:left="450" w:hanging="360"/>
        <w:rPr>
          <w:rFonts w:ascii="Times New Roman" w:cs="Times New Roman" w:eastAsia="Times New Roman" w:hAnsi="Times New Roman"/>
          <w:sz w:val="24"/>
          <w:szCs w:val="24"/>
        </w:rPr>
      </w:pPr>
      <w:bookmarkStart w:colFirst="0" w:colLast="0" w:name="_u3j308c8cgva" w:id="20"/>
      <w:bookmarkEnd w:id="20"/>
      <w:r w:rsidDel="00000000" w:rsidR="00000000" w:rsidRPr="00000000">
        <w:rPr>
          <w:rFonts w:ascii="Times New Roman" w:cs="Times New Roman" w:eastAsia="Times New Roman" w:hAnsi="Times New Roman"/>
          <w:strike w:val="1"/>
          <w:color w:val="cc0000"/>
          <w:sz w:val="24"/>
          <w:szCs w:val="24"/>
          <w:rtl w:val="0"/>
        </w:rPr>
        <w:t xml:space="preserve">Give a stapled copy of the forms and Research plan to your teacher.</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3"/>
        <w:numPr>
          <w:ilvl w:val="0"/>
          <w:numId w:val="10"/>
        </w:numPr>
        <w:spacing w:line="240" w:lineRule="auto"/>
        <w:ind w:left="450" w:hanging="360"/>
        <w:rPr>
          <w:rFonts w:ascii="Times New Roman" w:cs="Times New Roman" w:eastAsia="Times New Roman" w:hAnsi="Times New Roman"/>
          <w:u w:val="none"/>
        </w:rPr>
      </w:pPr>
      <w:bookmarkStart w:colFirst="0" w:colLast="0" w:name="_3ijpalxcbtyc" w:id="21"/>
      <w:bookmarkEnd w:id="21"/>
      <w:r w:rsidDel="00000000" w:rsidR="00000000" w:rsidRPr="00000000">
        <w:rPr>
          <w:rFonts w:ascii="Cardo" w:cs="Cardo" w:eastAsia="Cardo" w:hAnsi="Cardo"/>
          <w:color w:val="cc0000"/>
          <w:rtl w:val="0"/>
        </w:rPr>
        <w:t xml:space="preserve">Take a picture of each required, completed form, copy and paste it here →</w:t>
      </w: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3"/>
        <w:spacing w:line="240" w:lineRule="auto"/>
        <w:rPr>
          <w:rFonts w:ascii="Times New Roman" w:cs="Times New Roman" w:eastAsia="Times New Roman" w:hAnsi="Times New Roman"/>
          <w:sz w:val="30"/>
          <w:szCs w:val="30"/>
        </w:rPr>
      </w:pPr>
      <w:bookmarkStart w:colFirst="0" w:colLast="0" w:name="_y0xxqx5i5x15" w:id="22"/>
      <w:bookmarkEnd w:id="22"/>
      <w:r w:rsidDel="00000000" w:rsidR="00000000" w:rsidRPr="00000000">
        <w:rPr>
          <w:rFonts w:ascii="Times New Roman" w:cs="Times New Roman" w:eastAsia="Times New Roman" w:hAnsi="Times New Roman"/>
          <w:b w:val="1"/>
          <w:bCs w:val="1"/>
          <w:highlight w:val="cyan"/>
          <w:u w:val="single"/>
          <w:rtl w:val="0"/>
        </w:rPr>
        <w:t xml:space="preserve">Graded </w:t>
      </w:r>
      <w:r w:rsidDel="00000000" w:rsidR="00000000" w:rsidRPr="00000000">
        <w:rPr>
          <w:rFonts w:ascii="Times New Roman" w:cs="Times New Roman" w:eastAsia="Times New Roman" w:hAnsi="Times New Roman"/>
          <w:b w:val="1"/>
          <w:bCs w:val="1"/>
          <w:highlight w:val="cyan"/>
          <w:u w:val="single"/>
          <w:rtl w:val="0"/>
        </w:rPr>
        <w:t xml:space="preserve">Assignment # 2, ANNOTATED BIBLIOGRAPHY</w:t>
      </w:r>
      <w:r w:rsidDel="00000000" w:rsidR="00000000" w:rsidRPr="00000000">
        <w:rPr>
          <w:rFonts w:ascii="Times New Roman" w:cs="Times New Roman" w:eastAsia="Times New Roman" w:hAnsi="Times New Roman"/>
          <w:rtl w:val="0"/>
        </w:rPr>
        <w:t xml:space="preserve"> consists of 5 sources and a summary of each source article.  </w:t>
      </w:r>
      <w:hyperlink r:id="rId13">
        <w:r w:rsidDel="00000000" w:rsidR="00000000" w:rsidRPr="00000000">
          <w:rPr>
            <w:b w:val="1"/>
            <w:bCs w:val="1"/>
            <w:color w:val="1155cc"/>
            <w:sz w:val="22"/>
            <w:szCs w:val="22"/>
            <w:u w:val="single"/>
            <w:rtl w:val="0"/>
          </w:rPr>
          <w:t xml:space="preserve">Tips on how to write an Annotated Bibliography</w:t>
        </w:r>
      </w:hyperlink>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tl w:val="0"/>
        </w:rPr>
      </w:r>
    </w:p>
    <w:tbl>
      <w:tblPr>
        <w:tblStyle w:val="Table8"/>
        <w:tblW w:w="1077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770"/>
        <w:gridCol w:w="1935"/>
        <w:gridCol w:w="1770"/>
        <w:gridCol w:w="2040"/>
        <w:gridCol w:w="1335"/>
        <w:tblGridChange w:id="0">
          <w:tblGrid>
            <w:gridCol w:w="1920"/>
            <w:gridCol w:w="1770"/>
            <w:gridCol w:w="1935"/>
            <w:gridCol w:w="1770"/>
            <w:gridCol w:w="2040"/>
            <w:gridCol w:w="1335"/>
          </w:tblGrid>
        </w:tblGridChange>
      </w:tblGrid>
      <w:tr>
        <w:trPr>
          <w:cantSplit w:val="0"/>
          <w:trHeight w:val="228.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right="-7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 of team members</w:t>
            </w:r>
          </w:p>
        </w:tc>
        <w:tc>
          <w:tcPr>
            <w:gridSpan w:val="5"/>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4"/>
                <w:szCs w:val="24"/>
                <w:rtl w:val="0"/>
              </w:rPr>
              <w:t xml:space="preserve">  Type First and Last names of all members</w:t>
            </w:r>
            <w:r w:rsidDel="00000000" w:rsidR="00000000" w:rsidRPr="00000000">
              <w:rPr>
                <w:rtl w:val="0"/>
              </w:rPr>
            </w:r>
          </w:p>
        </w:tc>
      </w:tr>
      <w:tr>
        <w:trPr>
          <w:cantSplit w:val="0"/>
          <w:trHeight w:val="228.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right="-75"/>
              <w:rPr>
                <w:rFonts w:ascii="Times New Roman" w:cs="Times New Roman" w:eastAsia="Times New Roman" w:hAnsi="Times New Roman"/>
                <w:b w:val="1"/>
                <w:bCs w:val="1"/>
                <w:sz w:val="20"/>
                <w:szCs w:val="20"/>
                <w:highlight w:val="cyan"/>
              </w:rPr>
            </w:pPr>
            <w:r w:rsidDel="00000000" w:rsidR="00000000" w:rsidRPr="00000000">
              <w:rPr>
                <w:rFonts w:ascii="Times New Roman" w:cs="Times New Roman" w:eastAsia="Times New Roman" w:hAnsi="Times New Roman"/>
                <w:sz w:val="20"/>
                <w:szCs w:val="20"/>
                <w:rtl w:val="0"/>
              </w:rPr>
              <w:t xml:space="preserve">RUBRIC FOR </w:t>
            </w:r>
            <w:r w:rsidDel="00000000" w:rsidR="00000000" w:rsidRPr="00000000">
              <w:rPr>
                <w:rFonts w:ascii="Times New Roman" w:cs="Times New Roman" w:eastAsia="Times New Roman" w:hAnsi="Times New Roman"/>
                <w:b w:val="1"/>
                <w:bCs w:val="1"/>
                <w:sz w:val="20"/>
                <w:szCs w:val="20"/>
                <w:highlight w:val="cyan"/>
                <w:rtl w:val="0"/>
              </w:rPr>
              <w:t xml:space="preserve">ANNOTATED BIBLIOGRAPHY</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4F">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Exceptional clarity, consistency and accuracy</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0">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Satisfactory clarity, consistency and accuracy</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1">
            <w:pPr>
              <w:widowControl w:val="0"/>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clarity, consistency and accuracy</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2">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Clarity &amp; Accuracy, Somewhat consistent</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Evident</w:t>
            </w:r>
          </w:p>
        </w:tc>
      </w:tr>
      <w:tr>
        <w:trPr>
          <w:cantSplit w:val="0"/>
          <w:trHeight w:val="248.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1</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6">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248.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Source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C">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5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248.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3</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3">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4">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Source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248.7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5</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6F">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7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tcBorders>
              <w:top w:color="000000" w:space="0" w:sz="6" w:val="single"/>
              <w:left w:color="000000" w:space="0" w:sz="6" w:val="single"/>
              <w:bottom w:color="000000" w:space="0" w:sz="6" w:val="single"/>
              <w:right w:color="000000" w:space="0" w:sz="6" w:val="single"/>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7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bl>
    <w:p w:rsidR="00000000" w:rsidDel="00000000" w:rsidP="00000000" w:rsidRDefault="00000000" w:rsidRPr="00000000" w14:paraId="00000172">
      <w:pPr>
        <w:spacing w:line="240" w:lineRule="auto"/>
        <w:jc w:val="left"/>
        <w:rPr>
          <w:rFonts w:ascii="Times New Roman" w:cs="Times New Roman" w:eastAsia="Times New Roman" w:hAnsi="Times New Roman"/>
          <w:b w:val="1"/>
          <w:bCs w:val="1"/>
          <w:sz w:val="30"/>
          <w:szCs w:val="30"/>
          <w:highlight w:val="yellow"/>
        </w:rPr>
      </w:pPr>
      <w:r w:rsidDel="00000000" w:rsidR="00000000" w:rsidRPr="00000000">
        <w:rPr>
          <w:rtl w:val="0"/>
        </w:rPr>
      </w:r>
    </w:p>
    <w:p w:rsidR="00000000" w:rsidDel="00000000" w:rsidP="00000000" w:rsidRDefault="00000000" w:rsidRPr="00000000" w14:paraId="00000173">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 Source ONE (</w:t>
      </w:r>
      <w:r w:rsidDel="00000000" w:rsidR="00000000" w:rsidRPr="00000000">
        <w:rPr>
          <w:rFonts w:ascii="Times New Roman" w:cs="Times New Roman" w:eastAsia="Times New Roman" w:hAnsi="Times New Roman"/>
          <w:b w:val="1"/>
          <w:bCs w:val="1"/>
          <w:sz w:val="24"/>
          <w:szCs w:val="24"/>
          <w:highlight w:val="green"/>
          <w:rtl w:val="0"/>
        </w:rPr>
        <w:t xml:space="preserve">JOURNAL ARTICLE</w:t>
      </w:r>
      <w:r w:rsidDel="00000000" w:rsidR="00000000" w:rsidRPr="00000000">
        <w:rPr>
          <w:rFonts w:ascii="Times New Roman" w:cs="Times New Roman" w:eastAsia="Times New Roman" w:hAnsi="Times New Roman"/>
          <w:b w:val="1"/>
          <w:bCs w:val="1"/>
          <w:sz w:val="24"/>
          <w:szCs w:val="24"/>
          <w:rtl w:val="0"/>
        </w:rPr>
        <w:t xml:space="preserve">) (Journal APA Format - </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Link</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5">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Elsayed, M. E. A., Abdo, S., Attia, A. A. A., Attia, E.-A., &amp; Abd Elrahman, M. A. (2022). Parametric optimisation for the design of gravity energy storage system using Taguchi method. Scientific Reports, 12(1), 19648. </w:t>
      </w:r>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https://doi.org/10.1038/s41598-022-20514-y</w:t>
        </w:r>
      </w:hyperlink>
      <w:r w:rsidDel="00000000" w:rsidR="00000000" w:rsidRPr="00000000">
        <w:rPr>
          <w:rtl w:val="0"/>
        </w:rPr>
      </w:r>
    </w:p>
    <w:p w:rsidR="00000000" w:rsidDel="00000000" w:rsidP="00000000" w:rsidRDefault="00000000" w:rsidRPr="00000000" w14:paraId="00000176">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study focuses on optimizing the design of gravity energy storage systems (GESS) using the Taguchi method, a method of optimization. This technique evaluates six key design parameters (piston diameter, piston height, piston density, return pipe diameter, return pipe length, and charging/discharging time) to enhance energy efficiency and performance. A MATLAB-SIMULINK model was validated against experimental data, followed by statistical analyses to determine optimal configurations. The research highlights how advanced modeling and optimization strategies can make GESS more efficient and feasible for renewable energy applications​.</w:t>
      </w:r>
    </w:p>
    <w:p w:rsidR="00000000" w:rsidDel="00000000" w:rsidP="00000000" w:rsidRDefault="00000000" w:rsidRPr="00000000" w14:paraId="00000177">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178">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Bibliography Source TWO (</w:t>
      </w:r>
      <w:r w:rsidDel="00000000" w:rsidR="00000000" w:rsidRPr="00000000">
        <w:rPr>
          <w:rFonts w:ascii="Times New Roman" w:cs="Times New Roman" w:eastAsia="Times New Roman" w:hAnsi="Times New Roman"/>
          <w:b w:val="1"/>
          <w:bCs w:val="1"/>
          <w:sz w:val="24"/>
          <w:szCs w:val="24"/>
          <w:highlight w:val="green"/>
          <w:rtl w:val="0"/>
        </w:rPr>
        <w:t xml:space="preserve">JOURNAL ARTICLE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7C">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Hunt, J. D., Zakeri, B., Jurasz, J., Tong, W., Dąbek, P. B., Brandão, R., Patro, E. R., Đurin, B., Filho, W. L., Wada, Y., Ruijven, B. van, &amp; Riahi, K. (2023). Underground Gravity Energy Storage: A Solution for Long-Term Energy Storage. Energies, 16(2), 825. </w:t>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https://doi.org/10.3390/en16020825</w:t>
        </w:r>
      </w:hyperlink>
      <w:r w:rsidDel="00000000" w:rsidR="00000000" w:rsidRPr="00000000">
        <w:rPr>
          <w:rtl w:val="0"/>
        </w:rPr>
      </w:r>
    </w:p>
    <w:p w:rsidR="00000000" w:rsidDel="00000000" w:rsidP="00000000" w:rsidRDefault="00000000" w:rsidRPr="00000000" w14:paraId="0000017D">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Underground Gravity Energy Storage (UGES) is an innovative energy storage method that repurposes decommissioned mines by using sand as the storage medium. When electricity is abundant and cheap, sand is lifted to an upper reservoir, storing potential energy. During high-demand periods, the sand is lowered back into the mine, generating electricity through regenerative braking. UGES is cost-effective, with storage costs of $1–10 per kWh and power capacity costs of $2,000 per kW, offering ultra-long-term energy storage without self-discharge. With a global storage potential of 7–70 TWh, particularly in countries like China, India, and the USA, UGES also supports local economies by utilizing existing mine infrastructure and creating jobs while contributing to renewable energy integration and decarbonization efforts.</w:t>
      </w:r>
    </w:p>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Bibliography Source THREE </w:t>
      </w:r>
      <w:r w:rsidDel="00000000" w:rsidR="00000000" w:rsidRPr="00000000">
        <w:rPr>
          <w:rFonts w:ascii="Times New Roman" w:cs="Times New Roman" w:eastAsia="Times New Roman" w:hAnsi="Times New Roman"/>
          <w:b w:val="1"/>
          <w:bCs w:val="1"/>
          <w:sz w:val="24"/>
          <w:szCs w:val="24"/>
          <w:highlight w:val="green"/>
          <w:rtl w:val="0"/>
        </w:rPr>
        <w:t xml:space="preserve">Journal Article</w:t>
      </w:r>
      <w:r w:rsidDel="00000000" w:rsidR="00000000" w:rsidRPr="00000000">
        <w:rPr>
          <w:rFonts w:ascii="Times New Roman" w:cs="Times New Roman" w:eastAsia="Times New Roman" w:hAnsi="Times New Roman"/>
          <w:sz w:val="24"/>
          <w:szCs w:val="24"/>
          <w:rtl w:val="0"/>
        </w:rPr>
        <w:t xml:space="preserve">  Book /Journal / Science magazine / Internet ArticleOTHER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1">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Hunt, J., Nascimento, A., Behnam Zakeri, Jakub Jurasz, Dąbek, P. B., Barbosa, P., Brandão, R., de, J., Walter Leal Filho, &amp; Riahi, K. (2022). Lift Energy Storage Technology: A solution for decentralized urban energy storage. Energy, 254, 124102–124102.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https://doi.org/10.1016/j.energy.2022.124102</w:t>
        </w:r>
      </w:hyperlink>
      <w:r w:rsidDel="00000000" w:rsidR="00000000" w:rsidRPr="00000000">
        <w:rPr>
          <w:rtl w:val="0"/>
        </w:rPr>
      </w:r>
    </w:p>
    <w:p w:rsidR="00000000" w:rsidDel="00000000" w:rsidP="00000000" w:rsidRDefault="00000000" w:rsidRPr="00000000" w14:paraId="00000182">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Lift Energy Storage Technology (LEST) is a new urban energy storage system that utilizes elevators in tall buildings to store and release energy. The system works by lifting containers filled with dense materials, like wet sand, to higher floors during periods of low electricity demand, storing potential energy. When demand increases, the containers are lowered, generating electricity through regenerative braking systems already present in modern elevators. LEST is cost-effective, with storage costs ranging from $21 to $128 per kWh depending on the building's height, and it avoids the need for significant new infrastructure by repurposing existing elevators. The system is particularly beneficial in urban areas, offering decentralized energy storage that stabilizes the grid, improves power quality, and facilitates renewable energy integration. However, challenges include managing the storage of weights at the top and bottom of buildings and ensuring structural capacity to support the system. Despite these hurdles, LEST represents a sustainable approach to urban energy management, reducing dependency on centralized storage solutions and supporting a transition to low-carbon energy systems.</w:t>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Bibliography Source FOUR </w:t>
      </w:r>
      <w:r w:rsidDel="00000000" w:rsidR="00000000" w:rsidRPr="00000000">
        <w:rPr>
          <w:rFonts w:ascii="Times New Roman" w:cs="Times New Roman" w:eastAsia="Times New Roman" w:hAnsi="Times New Roman"/>
          <w:b w:val="1"/>
          <w:bCs w:val="1"/>
          <w:sz w:val="24"/>
          <w:szCs w:val="24"/>
          <w:highlight w:val="green"/>
          <w:rtl w:val="0"/>
        </w:rPr>
        <w:t xml:space="preserve">Journal Article</w:t>
      </w:r>
      <w:r w:rsidDel="00000000" w:rsidR="00000000" w:rsidRPr="00000000">
        <w:rPr>
          <w:rFonts w:ascii="Times New Roman" w:cs="Times New Roman" w:eastAsia="Times New Roman" w:hAnsi="Times New Roman"/>
          <w:sz w:val="24"/>
          <w:szCs w:val="24"/>
          <w:rtl w:val="0"/>
        </w:rPr>
        <w:t xml:space="preserve">  Book /Journal / Science magazine / Internet ArticleOTHER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186">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Luo, X., Wang, J., Dooner, M., &amp; Clarke, J. (2015). Overview of Current Development in Electrical Energy Storage Technologies and the Application Potential in Power System Operation. Applied Energy, 137(1), 511–536. </w:t>
      </w: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https://doi.org/10.1016/j.apenergy.2014.09.081</w:t>
        </w:r>
      </w:hyperlink>
      <w:r w:rsidDel="00000000" w:rsidR="00000000" w:rsidRPr="00000000">
        <w:rPr>
          <w:rtl w:val="0"/>
        </w:rPr>
      </w:r>
    </w:p>
    <w:p w:rsidR="00000000" w:rsidDel="00000000" w:rsidP="00000000" w:rsidRDefault="00000000" w:rsidRPr="00000000" w14:paraId="00000187">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article reviews the state of Electrical Energy Storage (EES) technologies, detailing their principles, technical performance, and application potential. It categorizes EES into six types: mechanical (e.g., pumped hydro), electrochemical (batteries), electrical (capacitors), chemical (hydrogen), thermal, and thermochemical (solar fuels). The study highlights </w:t>
      </w:r>
      <w:r w:rsidDel="00000000" w:rsidR="00000000" w:rsidRPr="00000000">
        <w:rPr>
          <w:rFonts w:ascii="Times New Roman" w:cs="Times New Roman" w:eastAsia="Times New Roman" w:hAnsi="Times New Roman"/>
          <w:b w:val="1"/>
          <w:bCs w:val="1"/>
          <w:color w:val="ff0000"/>
          <w:sz w:val="24"/>
          <w:szCs w:val="24"/>
          <w:rtl w:val="0"/>
        </w:rPr>
        <w:t xml:space="preserve">EES's</w:t>
      </w:r>
      <w:r w:rsidDel="00000000" w:rsidR="00000000" w:rsidRPr="00000000">
        <w:rPr>
          <w:rFonts w:ascii="Times New Roman" w:cs="Times New Roman" w:eastAsia="Times New Roman" w:hAnsi="Times New Roman"/>
          <w:b w:val="1"/>
          <w:bCs w:val="1"/>
          <w:color w:val="ff0000"/>
          <w:sz w:val="24"/>
          <w:szCs w:val="24"/>
          <w:rtl w:val="0"/>
        </w:rPr>
        <w:t xml:space="preserve"> role in addressing challenges like renewable energy intermittency and grid stability. It emphasizes the importance of selecting the right technology for specific needs, considering economic viability and system compatibility. The review supports advancing smart grids and enhancing renewable energy integration in power systems​.</w:t>
      </w:r>
    </w:p>
    <w:p w:rsidR="00000000" w:rsidDel="00000000" w:rsidP="00000000" w:rsidRDefault="00000000" w:rsidRPr="00000000" w14:paraId="00000188">
      <w:pPr>
        <w:spacing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8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Bibliography Source FIVE  </w:t>
      </w:r>
      <w:r w:rsidDel="00000000" w:rsidR="00000000" w:rsidRPr="00000000">
        <w:rPr>
          <w:rFonts w:ascii="Times New Roman" w:cs="Times New Roman" w:eastAsia="Times New Roman" w:hAnsi="Times New Roman"/>
          <w:b w:val="1"/>
          <w:bCs w:val="1"/>
          <w:sz w:val="24"/>
          <w:szCs w:val="24"/>
          <w:highlight w:val="green"/>
          <w:rtl w:val="0"/>
        </w:rPr>
        <w:t xml:space="preserve">Journal Article</w:t>
      </w:r>
      <w:r w:rsidDel="00000000" w:rsidR="00000000" w:rsidRPr="00000000">
        <w:rPr>
          <w:rFonts w:ascii="Times New Roman" w:cs="Times New Roman" w:eastAsia="Times New Roman" w:hAnsi="Times New Roman"/>
          <w:sz w:val="24"/>
          <w:szCs w:val="24"/>
          <w:rtl w:val="0"/>
        </w:rPr>
        <w:t xml:space="preserve">  Book /Journal / Science magazine / Internet ArticleOTHER </w:t>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18B">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Ruoso, A. C., Caetano, N. R., &amp; Rocha, L. A. O. (2019). Storage Gravitational Energy for Small Scale Industrial and Residential Applications. Inventions, 4(4), 64. </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https://doi.org/10.3390/inventions4040064</w:t>
        </w:r>
      </w:hyperlink>
      <w:r w:rsidDel="00000000" w:rsidR="00000000" w:rsidRPr="00000000">
        <w:rPr>
          <w:rtl w:val="0"/>
        </w:rPr>
      </w:r>
    </w:p>
    <w:p w:rsidR="00000000" w:rsidDel="00000000" w:rsidP="00000000" w:rsidRDefault="00000000" w:rsidRPr="00000000" w14:paraId="0000018C">
      <w:pPr>
        <w:pBdr>
          <w:top w:color="auto" w:space="7" w:sz="0" w:val="none"/>
          <w:left w:color="auto" w:space="-18" w:sz="0" w:val="none"/>
          <w:bottom w:color="auto" w:space="7" w:sz="0" w:val="none"/>
          <w:right w:color="auto" w:space="0" w:sz="0" w:val="none"/>
          <w:between w:color="auto" w:space="7" w:sz="0" w:val="none"/>
        </w:pBdr>
        <w:shd w:fill="ffffff" w:val="clear"/>
        <w:spacing w:line="240" w:lineRule="auto"/>
        <w:ind w:left="38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The article proposes a small-scale gravitational energy storage system for industrial and residential applications, focusing on its design, efficiency, and potential. The system uses a 12-meter shaft, a 5-meter piston height, and a 4-meter diameter, enabling energy storage of approximately 11 kWh. It achieves an efficiency of about 90% and has a projected lifespan of 50 years. The design emphasizes higher energy density compared to other storage systems, making it suitable for applications where space and reliability are critical. Mathematical modeling is presented to analyze performance, and the system's characteristics are compared with existing technologies. This approach highlights the viability of gravitational storage as a sustainable and efficient solution for energy management in smaller-scale settings</w:t>
      </w:r>
    </w:p>
    <w:p w:rsidR="00000000" w:rsidDel="00000000" w:rsidP="00000000" w:rsidRDefault="00000000" w:rsidRPr="00000000" w14:paraId="0000018D">
      <w:pPr>
        <w:pStyle w:val="Heading2"/>
        <w:widowControl w:val="0"/>
        <w:spacing w:line="240" w:lineRule="auto"/>
        <w:rPr>
          <w:rFonts w:ascii="Times New Roman" w:cs="Times New Roman" w:eastAsia="Times New Roman" w:hAnsi="Times New Roman"/>
          <w:b w:val="1"/>
          <w:bCs w:val="1"/>
          <w:color w:val="ff0000"/>
        </w:rPr>
      </w:pPr>
      <w:bookmarkStart w:colFirst="0" w:colLast="0" w:name="_ntiu3f2grmmz" w:id="23"/>
      <w:bookmarkEnd w:id="23"/>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2"/>
        <w:widowControl w:val="0"/>
        <w:spacing w:line="240" w:lineRule="auto"/>
        <w:rPr>
          <w:rFonts w:ascii="Times New Roman" w:cs="Times New Roman" w:eastAsia="Times New Roman" w:hAnsi="Times New Roman"/>
          <w:sz w:val="24"/>
          <w:szCs w:val="24"/>
        </w:rPr>
      </w:pPr>
      <w:bookmarkStart w:colFirst="0" w:colLast="0" w:name="_mx6k60ef8hdr" w:id="24"/>
      <w:bookmarkEnd w:id="24"/>
      <w:r w:rsidDel="00000000" w:rsidR="00000000" w:rsidRPr="00000000">
        <w:rPr>
          <w:rFonts w:ascii="Times New Roman" w:cs="Times New Roman" w:eastAsia="Times New Roman" w:hAnsi="Times New Roman"/>
          <w:b w:val="1"/>
          <w:bCs w:val="1"/>
          <w:color w:val="ff0000"/>
          <w:rtl w:val="0"/>
        </w:rPr>
        <w:t xml:space="preserve">Complete the sections below after you complete the experiment:</w:t>
      </w:r>
      <w:r w:rsidDel="00000000" w:rsidR="00000000" w:rsidRPr="00000000">
        <w:rPr>
          <w:rtl w:val="0"/>
        </w:rPr>
      </w:r>
    </w:p>
    <w:p w:rsidR="00000000" w:rsidDel="00000000" w:rsidP="00000000" w:rsidRDefault="00000000" w:rsidRPr="00000000" w14:paraId="0000018F">
      <w:pPr>
        <w:pStyle w:val="Heading2"/>
        <w:spacing w:line="240" w:lineRule="auto"/>
        <w:rPr>
          <w:sz w:val="28"/>
          <w:szCs w:val="28"/>
        </w:rPr>
      </w:pPr>
      <w:bookmarkStart w:colFirst="0" w:colLast="0" w:name="_6suwd2mttlb7" w:id="25"/>
      <w:bookmarkEnd w:id="25"/>
      <w:r w:rsidDel="00000000" w:rsidR="00000000" w:rsidRPr="00000000">
        <w:rPr>
          <w:rFonts w:ascii="Times New Roman" w:cs="Times New Roman" w:eastAsia="Times New Roman" w:hAnsi="Times New Roman"/>
          <w:sz w:val="28"/>
          <w:szCs w:val="28"/>
          <w:highlight w:val="cyan"/>
          <w:u w:val="single"/>
          <w:rtl w:val="0"/>
        </w:rPr>
        <w:t xml:space="preserve">Graded Assignment 3 : Science Fair Backboard and Presentation (27 points)</w:t>
      </w:r>
      <w:r w:rsidDel="00000000" w:rsidR="00000000" w:rsidRPr="00000000">
        <w:rPr>
          <w:rtl w:val="0"/>
        </w:rPr>
      </w:r>
    </w:p>
    <w:p w:rsidR="00000000" w:rsidDel="00000000" w:rsidP="00000000" w:rsidRDefault="00000000" w:rsidRPr="00000000" w14:paraId="00000190">
      <w:pPr>
        <w:numPr>
          <w:ilvl w:val="0"/>
          <w:numId w:val="16"/>
        </w:numPr>
        <w:spacing w:line="240" w:lineRule="auto"/>
        <w:ind w:left="720" w:hanging="360"/>
        <w:rPr>
          <w:rFonts w:ascii="Times New Roman" w:cs="Times New Roman" w:eastAsia="Times New Roman" w:hAnsi="Times New Roman"/>
          <w:b w:val="1"/>
          <w:bCs w:val="1"/>
          <w:sz w:val="24"/>
          <w:szCs w:val="24"/>
        </w:rPr>
      </w:pPr>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Science Fair Guidelines and Grading Rubric</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1">
      <w:pPr>
        <w:numPr>
          <w:ilvl w:val="0"/>
          <w:numId w:val="16"/>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Make a backboard and rehearse a 5 min presentation per team</w:t>
      </w:r>
    </w:p>
    <w:bookmarkStart w:colFirst="0" w:colLast="0" w:name="72r3shlab48y" w:id="26"/>
    <w:bookmarkEnd w:id="26"/>
    <w:p w:rsidR="00000000" w:rsidDel="00000000" w:rsidP="00000000" w:rsidRDefault="00000000" w:rsidRPr="00000000" w14:paraId="00000192">
      <w:pPr>
        <w:pStyle w:val="Heading2"/>
        <w:spacing w:line="240" w:lineRule="auto"/>
        <w:rPr>
          <w:rFonts w:ascii="Times New Roman" w:cs="Times New Roman" w:eastAsia="Times New Roman" w:hAnsi="Times New Roman"/>
          <w:b w:val="1"/>
          <w:bCs w:val="1"/>
          <w:sz w:val="20"/>
          <w:szCs w:val="20"/>
        </w:rPr>
      </w:pPr>
      <w:bookmarkStart w:colFirst="0" w:colLast="0" w:name="_85yyk1d8thfd" w:id="27"/>
      <w:bookmarkEnd w:id="27"/>
      <w:r w:rsidDel="00000000" w:rsidR="00000000" w:rsidRPr="00000000">
        <w:rPr>
          <w:rFonts w:ascii="Times New Roman" w:cs="Times New Roman" w:eastAsia="Times New Roman" w:hAnsi="Times New Roman"/>
          <w:sz w:val="28"/>
          <w:szCs w:val="28"/>
          <w:highlight w:val="cyan"/>
          <w:u w:val="single"/>
          <w:rtl w:val="0"/>
        </w:rPr>
        <w:t xml:space="preserve">Graded Assignment 3 : IRP Slideshow and Presentation (27 points)</w:t>
      </w:r>
      <w:r w:rsidDel="00000000" w:rsidR="00000000" w:rsidRPr="00000000">
        <w:rPr>
          <w:rtl w:val="0"/>
        </w:rPr>
      </w:r>
    </w:p>
    <w:p w:rsidR="00000000" w:rsidDel="00000000" w:rsidP="00000000" w:rsidRDefault="00000000" w:rsidRPr="00000000" w14:paraId="00000193">
      <w:pPr>
        <w:numPr>
          <w:ilvl w:val="0"/>
          <w:numId w:val="16"/>
        </w:numPr>
        <w:spacing w:line="240" w:lineRule="auto"/>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IRP Guidelines</w:t>
        </w:r>
      </w:hyperlink>
      <w:r w:rsidDel="00000000" w:rsidR="00000000" w:rsidRPr="00000000">
        <w:rPr>
          <w:rFonts w:ascii="Times New Roman" w:cs="Times New Roman" w:eastAsia="Times New Roman" w:hAnsi="Times New Roman"/>
          <w:b w:val="1"/>
          <w:bCs w:val="1"/>
          <w:sz w:val="24"/>
          <w:szCs w:val="24"/>
          <w:rtl w:val="0"/>
        </w:rPr>
        <w:t xml:space="preserve">,   </w:t>
      </w:r>
      <w:hyperlink r:id="rId22">
        <w:r w:rsidDel="00000000" w:rsidR="00000000" w:rsidRPr="00000000">
          <w:rPr>
            <w:rFonts w:ascii="Times New Roman" w:cs="Times New Roman" w:eastAsia="Times New Roman" w:hAnsi="Times New Roman"/>
            <w:b w:val="1"/>
            <w:bCs w:val="1"/>
            <w:color w:val="1155cc"/>
            <w:sz w:val="24"/>
            <w:szCs w:val="24"/>
            <w:u w:val="single"/>
            <w:rtl w:val="0"/>
          </w:rPr>
          <w:t xml:space="preserve">IRP Grading Rubric</w:t>
        </w:r>
      </w:hyperlink>
      <w:r w:rsidDel="00000000" w:rsidR="00000000" w:rsidRPr="00000000">
        <w:rPr>
          <w:rtl w:val="0"/>
        </w:rPr>
      </w:r>
    </w:p>
    <w:p w:rsidR="00000000" w:rsidDel="00000000" w:rsidP="00000000" w:rsidRDefault="00000000" w:rsidRPr="00000000" w14:paraId="00000194">
      <w:pPr>
        <w:numPr>
          <w:ilvl w:val="0"/>
          <w:numId w:val="16"/>
        </w:numPr>
        <w:spacing w:line="24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Make a slideshow and rehearse a 5 min presentation per team</w:t>
      </w:r>
    </w:p>
    <w:p w:rsidR="00000000" w:rsidDel="00000000" w:rsidP="00000000" w:rsidRDefault="00000000" w:rsidRPr="00000000" w14:paraId="00000195">
      <w:pPr>
        <w:spacing w:line="240" w:lineRule="auto"/>
        <w:ind w:left="720" w:firstLine="0"/>
        <w:rPr>
          <w:sz w:val="26"/>
          <w:szCs w:val="26"/>
        </w:rPr>
      </w:pPr>
      <w:r w:rsidDel="00000000" w:rsidR="00000000" w:rsidRPr="00000000">
        <w:rPr>
          <w:rtl w:val="0"/>
        </w:rPr>
      </w:r>
    </w:p>
    <w:bookmarkStart w:colFirst="0" w:colLast="0" w:name="ojdcgwllxr53" w:id="28"/>
    <w:bookmarkEnd w:id="28"/>
    <w:p w:rsidR="00000000" w:rsidDel="00000000" w:rsidP="00000000" w:rsidRDefault="00000000" w:rsidRPr="00000000" w14:paraId="00000196">
      <w:pPr>
        <w:spacing w:line="276"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DATA COLLECTION</w:t>
      </w:r>
      <w:r w:rsidDel="00000000" w:rsidR="00000000" w:rsidRPr="00000000">
        <w:rPr>
          <w:rFonts w:ascii="Times New Roman" w:cs="Times New Roman" w:eastAsia="Times New Roman" w:hAnsi="Times New Roman"/>
          <w:sz w:val="24"/>
          <w:szCs w:val="24"/>
          <w:highlight w:val="yellow"/>
          <w:u w:val="single"/>
          <w:rtl w:val="0"/>
        </w:rPr>
        <w:t xml:space="preserve">:</w:t>
      </w:r>
    </w:p>
    <w:p w:rsidR="00000000" w:rsidDel="00000000" w:rsidP="00000000" w:rsidRDefault="00000000" w:rsidRPr="00000000" w14:paraId="00000197">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measured,</w:t>
      </w:r>
      <w:r w:rsidDel="00000000" w:rsidR="00000000" w:rsidRPr="00000000">
        <w:rPr>
          <w:rFonts w:ascii="Times New Roman" w:cs="Times New Roman" w:eastAsia="Times New Roman" w:hAnsi="Times New Roman"/>
          <w:b w:val="1"/>
          <w:bCs w:val="1"/>
          <w:sz w:val="24"/>
          <w:szCs w:val="24"/>
          <w:u w:val="single"/>
          <w:rtl w:val="0"/>
        </w:rPr>
        <w:t xml:space="preserve"> raw (not calculated) data</w:t>
      </w:r>
    </w:p>
    <w:p w:rsidR="00000000" w:rsidDel="00000000" w:rsidP="00000000" w:rsidRDefault="00000000" w:rsidRPr="00000000" w14:paraId="00000198">
      <w:pPr>
        <w:numPr>
          <w:ilvl w:val="1"/>
          <w:numId w:val="1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qualitative observations</w:t>
      </w:r>
    </w:p>
    <w:p w:rsidR="00000000" w:rsidDel="00000000" w:rsidP="00000000" w:rsidRDefault="00000000" w:rsidRPr="00000000" w14:paraId="00000199">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Appropriately formatted </w:t>
      </w:r>
      <w:r w:rsidDel="00000000" w:rsidR="00000000" w:rsidRPr="00000000">
        <w:rPr>
          <w:rFonts w:ascii="Times New Roman" w:cs="Times New Roman" w:eastAsia="Times New Roman" w:hAnsi="Times New Roman"/>
          <w:b w:val="1"/>
          <w:bCs w:val="1"/>
          <w:sz w:val="24"/>
          <w:szCs w:val="24"/>
          <w:rtl w:val="0"/>
        </w:rPr>
        <w:t xml:space="preserve">COMPUTER-GENERATED DATA TABLE</w:t>
      </w:r>
    </w:p>
    <w:p w:rsidR="00000000" w:rsidDel="00000000" w:rsidP="00000000" w:rsidRDefault="00000000" w:rsidRPr="00000000" w14:paraId="0000019A">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Descriptive titles </w:t>
      </w:r>
      <w:r w:rsidDel="00000000" w:rsidR="00000000" w:rsidRPr="00000000">
        <w:rPr>
          <w:rFonts w:ascii="Times New Roman" w:cs="Times New Roman" w:eastAsia="Times New Roman" w:hAnsi="Times New Roman"/>
          <w:sz w:val="24"/>
          <w:szCs w:val="24"/>
          <w:rtl w:val="0"/>
        </w:rPr>
        <w:t xml:space="preserve">on each table</w:t>
      </w:r>
    </w:p>
    <w:p w:rsidR="00000000" w:rsidDel="00000000" w:rsidP="00000000" w:rsidRDefault="00000000" w:rsidRPr="00000000" w14:paraId="0000019B">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Labels/headers</w:t>
      </w:r>
      <w:r w:rsidDel="00000000" w:rsidR="00000000" w:rsidRPr="00000000">
        <w:rPr>
          <w:rFonts w:ascii="Times New Roman" w:cs="Times New Roman" w:eastAsia="Times New Roman" w:hAnsi="Times New Roman"/>
          <w:sz w:val="24"/>
          <w:szCs w:val="24"/>
          <w:rtl w:val="0"/>
        </w:rPr>
        <w:t xml:space="preserve"> for each column and/or row </w:t>
      </w:r>
    </w:p>
    <w:p w:rsidR="00000000" w:rsidDel="00000000" w:rsidP="00000000" w:rsidRDefault="00000000" w:rsidRPr="00000000" w14:paraId="0000019C">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w:t>
      </w:r>
      <w:r w:rsidDel="00000000" w:rsidR="00000000" w:rsidRPr="00000000">
        <w:rPr>
          <w:rFonts w:ascii="Times New Roman" w:cs="Times New Roman" w:eastAsia="Times New Roman" w:hAnsi="Times New Roman"/>
          <w:b w:val="1"/>
          <w:bCs w:val="1"/>
          <w:sz w:val="24"/>
          <w:szCs w:val="24"/>
          <w:u w:val="single"/>
          <w:rtl w:val="0"/>
        </w:rPr>
        <w:t xml:space="preserve">metric units </w:t>
      </w:r>
      <w:r w:rsidDel="00000000" w:rsidR="00000000" w:rsidRPr="00000000">
        <w:rPr>
          <w:rFonts w:ascii="Times New Roman" w:cs="Times New Roman" w:eastAsia="Times New Roman" w:hAnsi="Times New Roman"/>
          <w:sz w:val="24"/>
          <w:szCs w:val="24"/>
          <w:rtl w:val="0"/>
        </w:rPr>
        <w:t xml:space="preserve">at top of columns/rows</w:t>
      </w:r>
    </w:p>
    <w:p w:rsidR="00000000" w:rsidDel="00000000" w:rsidP="00000000" w:rsidRDefault="00000000" w:rsidRPr="00000000" w14:paraId="0000019D">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all your data in the data table with numbers with appropriate significant figures</w:t>
      </w:r>
      <w:r w:rsidDel="00000000" w:rsidR="00000000" w:rsidRPr="00000000">
        <w:rPr>
          <w:rtl w:val="0"/>
        </w:rPr>
      </w:r>
    </w:p>
    <w:p w:rsidR="00000000" w:rsidDel="00000000" w:rsidP="00000000" w:rsidRDefault="00000000" w:rsidRPr="00000000" w14:paraId="0000019E">
      <w:pPr>
        <w:spacing w:after="160" w:line="259" w:lineRule="auto"/>
        <w:ind w:firstLine="72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9F">
      <w:pPr>
        <w:spacing w:after="160" w:line="259" w:lineRule="auto"/>
        <w:ind w:left="360" w:hanging="27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 typing here to record  all your raw data here as  data tables</w:t>
      </w:r>
    </w:p>
    <w:p w:rsidR="00000000" w:rsidDel="00000000" w:rsidP="00000000" w:rsidRDefault="00000000" w:rsidRPr="00000000" w14:paraId="000001A0">
      <w:pPr>
        <w:spacing w:after="160" w:line="259"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widowControl w:val="0"/>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highlight w:val="yellow"/>
          <w:u w:val="single"/>
          <w:rtl w:val="0"/>
        </w:rPr>
        <w:t xml:space="preserve">DATA ANALYSIS </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r>
    </w:p>
    <w:p w:rsidR="00000000" w:rsidDel="00000000" w:rsidP="00000000" w:rsidRDefault="00000000" w:rsidRPr="00000000" w14:paraId="000001A2">
      <w:pPr>
        <w:widowControl w:val="0"/>
        <w:numPr>
          <w:ilvl w:val="0"/>
          <w:numId w:val="17"/>
        </w:numPr>
        <w:spacing w:line="240" w:lineRule="auto"/>
        <w:ind w:left="720" w:right="-630" w:hanging="360"/>
        <w:rPr/>
      </w:pPr>
      <w:r w:rsidDel="00000000" w:rsidR="00000000" w:rsidRPr="00000000">
        <w:rPr>
          <w:rFonts w:ascii="Times New Roman" w:cs="Times New Roman" w:eastAsia="Times New Roman" w:hAnsi="Times New Roman"/>
          <w:rtl w:val="0"/>
        </w:rPr>
        <w:t xml:space="preserve">Construct Graphs using Google sheets, MS Excel or some such Graphing program</w:t>
      </w:r>
    </w:p>
    <w:p w:rsidR="00000000" w:rsidDel="00000000" w:rsidP="00000000" w:rsidRDefault="00000000" w:rsidRPr="00000000" w14:paraId="000001A3">
      <w:pPr>
        <w:widowControl w:val="0"/>
        <w:numPr>
          <w:ilvl w:val="0"/>
          <w:numId w:val="17"/>
        </w:numPr>
        <w:spacing w:line="240" w:lineRule="auto"/>
        <w:ind w:left="720" w:right="-63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Pick the correct form of graph (line, scatter, box or bar) suited to your data</w:t>
      </w:r>
    </w:p>
    <w:p w:rsidR="00000000" w:rsidDel="00000000" w:rsidP="00000000" w:rsidRDefault="00000000" w:rsidRPr="00000000" w14:paraId="000001A4">
      <w:pPr>
        <w:widowControl w:val="0"/>
        <w:numPr>
          <w:ilvl w:val="0"/>
          <w:numId w:val="17"/>
        </w:numPr>
        <w:spacing w:line="240" w:lineRule="auto"/>
        <w:ind w:left="720" w:right="-63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Graph must have labels for all axes with IV, DV and units</w:t>
      </w:r>
    </w:p>
    <w:p w:rsidR="00000000" w:rsidDel="00000000" w:rsidP="00000000" w:rsidRDefault="00000000" w:rsidRPr="00000000" w14:paraId="000001A5">
      <w:pPr>
        <w:widowControl w:val="0"/>
        <w:numPr>
          <w:ilvl w:val="0"/>
          <w:numId w:val="17"/>
        </w:numPr>
        <w:spacing w:line="240" w:lineRule="auto"/>
        <w:ind w:left="720" w:right="-63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Title the graph, use legend/ legend box</w:t>
      </w:r>
    </w:p>
    <w:p w:rsidR="00000000" w:rsidDel="00000000" w:rsidP="00000000" w:rsidRDefault="00000000" w:rsidRPr="00000000" w14:paraId="000001A6">
      <w:pPr>
        <w:widowControl w:val="0"/>
        <w:numPr>
          <w:ilvl w:val="0"/>
          <w:numId w:val="17"/>
        </w:numPr>
        <w:spacing w:line="240" w:lineRule="auto"/>
        <w:ind w:left="720" w:right="-630" w:hanging="36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Discuss observations made during the experiment, expected as well as unexpected experimental events.</w:t>
      </w:r>
      <w:r w:rsidDel="00000000" w:rsidR="00000000" w:rsidRPr="00000000">
        <w:rPr>
          <w:rtl w:val="0"/>
        </w:rPr>
      </w:r>
    </w:p>
    <w:p w:rsidR="00000000" w:rsidDel="00000000" w:rsidP="00000000" w:rsidRDefault="00000000" w:rsidRPr="00000000" w14:paraId="000001A7">
      <w:pPr>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r>
    </w:p>
    <w:p w:rsidR="00000000" w:rsidDel="00000000" w:rsidP="00000000" w:rsidRDefault="00000000" w:rsidRPr="00000000" w14:paraId="000001A8">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for calculation is written</w:t>
      </w:r>
    </w:p>
    <w:p w:rsidR="00000000" w:rsidDel="00000000" w:rsidP="00000000" w:rsidRDefault="00000000" w:rsidRPr="00000000" w14:paraId="000001A9">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calculations for all calculated values showing work with data provided and labeled</w:t>
      </w:r>
    </w:p>
    <w:p w:rsidR="00000000" w:rsidDel="00000000" w:rsidP="00000000" w:rsidRDefault="00000000" w:rsidRPr="00000000" w14:paraId="000001AA">
      <w:pPr>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calculated data in computer-generated data tables </w:t>
      </w:r>
    </w:p>
    <w:p w:rsidR="00000000" w:rsidDel="00000000" w:rsidP="00000000" w:rsidRDefault="00000000" w:rsidRPr="00000000" w14:paraId="000001AB">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mean or other statistical analysis</w:t>
      </w:r>
    </w:p>
    <w:p w:rsidR="00000000" w:rsidDel="00000000" w:rsidP="00000000" w:rsidRDefault="00000000" w:rsidRPr="00000000" w14:paraId="000001AC">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with appropriate significant figures</w:t>
      </w:r>
    </w:p>
    <w:p w:rsidR="00000000" w:rsidDel="00000000" w:rsidP="00000000" w:rsidRDefault="00000000" w:rsidRPr="00000000" w14:paraId="000001AD">
      <w:pPr>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w:t>
      </w:r>
    </w:p>
    <w:p w:rsidR="00000000" w:rsidDel="00000000" w:rsidP="00000000" w:rsidRDefault="00000000" w:rsidRPr="00000000" w14:paraId="000001AE">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Meaningful computer generated and useful for interpreting data</w:t>
      </w:r>
    </w:p>
    <w:p w:rsidR="00000000" w:rsidDel="00000000" w:rsidP="00000000" w:rsidRDefault="00000000" w:rsidRPr="00000000" w14:paraId="000001AF">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for data you have</w:t>
      </w:r>
    </w:p>
    <w:p w:rsidR="00000000" w:rsidDel="00000000" w:rsidP="00000000" w:rsidRDefault="00000000" w:rsidRPr="00000000" w14:paraId="000001B0">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scale for axes</w:t>
      </w:r>
    </w:p>
    <w:p w:rsidR="00000000" w:rsidDel="00000000" w:rsidP="00000000" w:rsidRDefault="00000000" w:rsidRPr="00000000" w14:paraId="000001B1">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enough graph to be usefully analyzed</w:t>
      </w:r>
    </w:p>
    <w:p w:rsidR="00000000" w:rsidDel="00000000" w:rsidP="00000000" w:rsidRDefault="00000000" w:rsidRPr="00000000" w14:paraId="000001B2">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appropriate titles</w:t>
      </w:r>
    </w:p>
    <w:p w:rsidR="00000000" w:rsidDel="00000000" w:rsidP="00000000" w:rsidRDefault="00000000" w:rsidRPr="00000000" w14:paraId="000001B3">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axis has labels w/units</w:t>
      </w:r>
    </w:p>
    <w:p w:rsidR="00000000" w:rsidDel="00000000" w:rsidP="00000000" w:rsidRDefault="00000000" w:rsidRPr="00000000" w14:paraId="000001B4">
      <w:pPr>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best-fit line or curve (this depends on the data)</w:t>
      </w:r>
    </w:p>
    <w:p w:rsidR="00000000" w:rsidDel="00000000" w:rsidP="00000000" w:rsidRDefault="00000000" w:rsidRPr="00000000" w14:paraId="000001B5">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calculation (if a best-fit line is used)</w:t>
      </w:r>
    </w:p>
    <w:p w:rsidR="00000000" w:rsidDel="00000000" w:rsidP="00000000" w:rsidRDefault="00000000" w:rsidRPr="00000000" w14:paraId="000001B6">
      <w:pPr>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representations</w:t>
      </w:r>
    </w:p>
    <w:p w:rsidR="00000000" w:rsidDel="00000000" w:rsidP="00000000" w:rsidRDefault="00000000" w:rsidRPr="00000000" w14:paraId="000001B7">
      <w:pPr>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(will vary by project)</w:t>
      </w:r>
    </w:p>
    <w:p w:rsidR="00000000" w:rsidDel="00000000" w:rsidP="00000000" w:rsidRDefault="00000000" w:rsidRPr="00000000" w14:paraId="000001B8">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Averages</w:t>
      </w:r>
    </w:p>
    <w:p w:rsidR="00000000" w:rsidDel="00000000" w:rsidP="00000000" w:rsidRDefault="00000000" w:rsidRPr="00000000" w14:paraId="000001B9">
      <w:pPr>
        <w:numPr>
          <w:ilvl w:val="1"/>
          <w:numId w:val="1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for lines of best fit</w:t>
      </w:r>
    </w:p>
    <w:p w:rsidR="00000000" w:rsidDel="00000000" w:rsidP="00000000" w:rsidRDefault="00000000" w:rsidRPr="00000000" w14:paraId="000001BA">
      <w:pPr>
        <w:numPr>
          <w:ilvl w:val="1"/>
          <w:numId w:val="17"/>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r w:rsidDel="00000000" w:rsidR="00000000" w:rsidRPr="00000000">
        <w:rPr>
          <w:rtl w:val="0"/>
        </w:rPr>
      </w:r>
    </w:p>
    <w:p w:rsidR="00000000" w:rsidDel="00000000" w:rsidP="00000000" w:rsidRDefault="00000000" w:rsidRPr="00000000" w14:paraId="000001BB">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data from each graph in detail, explain what each graph is showing the reader </w:t>
      </w:r>
      <w:r w:rsidDel="00000000" w:rsidR="00000000" w:rsidRPr="00000000">
        <w:rPr>
          <w:rFonts w:ascii="Times New Roman" w:cs="Times New Roman" w:eastAsia="Times New Roman" w:hAnsi="Times New Roman"/>
          <w:i w:val="1"/>
          <w:iCs w:val="1"/>
          <w:rtl w:val="0"/>
        </w:rPr>
        <w:t xml:space="preserve">(one short paragraph per graph)</w:t>
      </w:r>
    </w:p>
    <w:p w:rsidR="00000000" w:rsidDel="00000000" w:rsidP="00000000" w:rsidRDefault="00000000" w:rsidRPr="00000000" w14:paraId="000001BC">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any graph, data, discovery or calculated number from your experiment</w:t>
      </w:r>
    </w:p>
    <w:p w:rsidR="00000000" w:rsidDel="00000000" w:rsidP="00000000" w:rsidRDefault="00000000" w:rsidRPr="00000000" w14:paraId="000001BD">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patterns or trends in the graphs such as increase, decrease, no change, compare lowest and highest values and propose explanations for these trends.</w:t>
      </w:r>
    </w:p>
    <w:p w:rsidR="00000000" w:rsidDel="00000000" w:rsidP="00000000" w:rsidRDefault="00000000" w:rsidRPr="00000000" w14:paraId="000001BE">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Analysis of observations made during the experiment, expected as well as unexpected experimental events.</w:t>
      </w:r>
    </w:p>
    <w:p w:rsidR="00000000" w:rsidDel="00000000" w:rsidP="00000000" w:rsidRDefault="00000000" w:rsidRPr="00000000" w14:paraId="000001BF">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why a certain event happened the way it did.</w:t>
      </w:r>
    </w:p>
    <w:p w:rsidR="00000000" w:rsidDel="00000000" w:rsidP="00000000" w:rsidRDefault="00000000" w:rsidRPr="00000000" w14:paraId="000001C0">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relationships between your IV and DV , as seen from the graphs</w:t>
      </w:r>
    </w:p>
    <w:p w:rsidR="00000000" w:rsidDel="00000000" w:rsidP="00000000" w:rsidRDefault="00000000" w:rsidRPr="00000000" w14:paraId="000001C1">
      <w:pPr>
        <w:widowControl w:val="0"/>
        <w:numPr>
          <w:ilvl w:val="0"/>
          <w:numId w:val="17"/>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the data vary or not vary between repeated trials of similar events?</w:t>
      </w:r>
    </w:p>
    <w:p w:rsidR="00000000" w:rsidDel="00000000" w:rsidP="00000000" w:rsidRDefault="00000000" w:rsidRPr="00000000" w14:paraId="000001C2">
      <w:pPr>
        <w:widowControl w:val="0"/>
        <w:numPr>
          <w:ilvl w:val="0"/>
          <w:numId w:val="17"/>
        </w:numPr>
        <w:spacing w:after="24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were your results affected by some uncontrolled events if any?</w:t>
      </w:r>
    </w:p>
    <w:p w:rsidR="00000000" w:rsidDel="00000000" w:rsidP="00000000" w:rsidRDefault="00000000" w:rsidRPr="00000000" w14:paraId="000001C3">
      <w:pPr>
        <w:widowControl w:val="0"/>
        <w:spacing w:line="240" w:lineRule="auto"/>
        <w:ind w:left="-180" w:firstLine="0"/>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STATISTICAL ANALYSIS</w:t>
      </w:r>
    </w:p>
    <w:p w:rsidR="00000000" w:rsidDel="00000000" w:rsidP="00000000" w:rsidRDefault="00000000" w:rsidRPr="00000000" w14:paraId="000001C4">
      <w:pPr>
        <w:widowControl w:val="0"/>
        <w:spacing w:line="240" w:lineRule="auto"/>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00b050"/>
          <w:sz w:val="26"/>
          <w:szCs w:val="26"/>
          <w:rtl w:val="0"/>
        </w:rPr>
        <w:t xml:space="preserve"> </w:t>
      </w:r>
    </w:p>
    <w:p w:rsidR="00000000" w:rsidDel="00000000" w:rsidP="00000000" w:rsidRDefault="00000000" w:rsidRPr="00000000" w14:paraId="000001C5">
      <w:pPr>
        <w:widowControl w:val="0"/>
        <w:numPr>
          <w:ilvl w:val="0"/>
          <w:numId w:val="13"/>
        </w:numPr>
        <w:spacing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results in the light of the statistical analysis done for the data and relate to how this type of analysis increases validity and reliability.</w:t>
      </w:r>
    </w:p>
    <w:p w:rsidR="00000000" w:rsidDel="00000000" w:rsidP="00000000" w:rsidRDefault="00000000" w:rsidRPr="00000000" w14:paraId="000001C6">
      <w:pPr>
        <w:widowControl w:val="0"/>
        <w:numPr>
          <w:ilvl w:val="0"/>
          <w:numId w:val="13"/>
        </w:numPr>
        <w:spacing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results of any one of the statistical tests such as confidence intervals, t-tests, standard deviation, etc.</w:t>
      </w:r>
    </w:p>
    <w:p w:rsidR="00000000" w:rsidDel="00000000" w:rsidP="00000000" w:rsidRDefault="00000000" w:rsidRPr="00000000" w14:paraId="000001C7">
      <w:pPr>
        <w:widowControl w:val="0"/>
        <w:numPr>
          <w:ilvl w:val="0"/>
          <w:numId w:val="13"/>
        </w:numPr>
        <w:spacing w:line="240" w:lineRule="auto"/>
        <w:ind w:left="45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Mention the significance of low/high  standard deviation, t-value, etc</w:t>
      </w:r>
    </w:p>
    <w:p w:rsidR="00000000" w:rsidDel="00000000" w:rsidP="00000000" w:rsidRDefault="00000000" w:rsidRPr="00000000" w14:paraId="000001C8">
      <w:pPr>
        <w:widowControl w:val="0"/>
        <w:spacing w:line="240" w:lineRule="auto"/>
        <w:rPr>
          <w:rFonts w:ascii="Times New Roman" w:cs="Times New Roman" w:eastAsia="Times New Roman" w:hAnsi="Times New Roman"/>
          <w:color w:val="00b050"/>
        </w:rPr>
      </w:pPr>
      <w:r w:rsidDel="00000000" w:rsidR="00000000" w:rsidRPr="00000000">
        <w:rPr>
          <w:rtl w:val="0"/>
        </w:rPr>
      </w:r>
    </w:p>
    <w:p w:rsidR="00000000" w:rsidDel="00000000" w:rsidP="00000000" w:rsidRDefault="00000000" w:rsidRPr="00000000" w14:paraId="000001C9">
      <w:pPr>
        <w:widowControl w:val="0"/>
        <w:spacing w:line="240" w:lineRule="auto"/>
        <w:rPr>
          <w:rFonts w:ascii="Times New Roman" w:cs="Times New Roman" w:eastAsia="Times New Roman" w:hAnsi="Times New Roman"/>
          <w:color w:val="00b050"/>
        </w:rPr>
      </w:pPr>
      <w:r w:rsidDel="00000000" w:rsidR="00000000" w:rsidRPr="00000000">
        <w:rPr>
          <w:rtl w:val="0"/>
        </w:rPr>
      </w:r>
    </w:p>
    <w:p w:rsidR="00000000" w:rsidDel="00000000" w:rsidP="00000000" w:rsidRDefault="00000000" w:rsidRPr="00000000" w14:paraId="000001CA">
      <w:pPr>
        <w:spacing w:after="160" w:line="259" w:lineRule="auto"/>
        <w:ind w:left="18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 typing Data Analysis section here: Use the above bullets to describe how you analyzed your data</w:t>
      </w:r>
    </w:p>
    <w:p w:rsidR="00000000" w:rsidDel="00000000" w:rsidP="00000000" w:rsidRDefault="00000000" w:rsidRPr="00000000" w14:paraId="000001CB">
      <w:pPr>
        <w:spacing w:after="160" w:line="259" w:lineRule="auto"/>
        <w:ind w:firstLine="72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CC">
      <w:pPr>
        <w:pStyle w:val="Heading1"/>
        <w:keepNext w:val="0"/>
        <w:keepLines w:val="0"/>
        <w:widowControl w:val="0"/>
        <w:spacing w:before="480" w:line="240" w:lineRule="auto"/>
        <w:rPr>
          <w:rFonts w:ascii="Times New Roman" w:cs="Times New Roman" w:eastAsia="Times New Roman" w:hAnsi="Times New Roman"/>
          <w:b w:val="1"/>
          <w:bCs w:val="1"/>
          <w:sz w:val="24"/>
          <w:szCs w:val="24"/>
          <w:highlight w:val="yellow"/>
          <w:u w:val="single"/>
        </w:rPr>
      </w:pPr>
      <w:bookmarkStart w:colFirst="0" w:colLast="0" w:name="_gwcqch9ltdbg" w:id="29"/>
      <w:bookmarkEnd w:id="29"/>
      <w:r w:rsidDel="00000000" w:rsidR="00000000" w:rsidRPr="00000000">
        <w:rPr>
          <w:rFonts w:ascii="Times New Roman" w:cs="Times New Roman" w:eastAsia="Times New Roman" w:hAnsi="Times New Roman"/>
          <w:b w:val="1"/>
          <w:bCs w:val="1"/>
          <w:sz w:val="24"/>
          <w:szCs w:val="24"/>
          <w:highlight w:val="yellow"/>
          <w:u w:val="single"/>
          <w:rtl w:val="0"/>
        </w:rPr>
        <w:t xml:space="preserve">ERROR ANALYSIS</w:t>
      </w:r>
      <w:r w:rsidDel="00000000" w:rsidR="00000000" w:rsidRPr="00000000">
        <w:rPr>
          <w:rtl w:val="0"/>
        </w:rPr>
      </w:r>
    </w:p>
    <w:p w:rsidR="00000000" w:rsidDel="00000000" w:rsidP="00000000" w:rsidRDefault="00000000" w:rsidRPr="00000000" w14:paraId="000001CD">
      <w:pPr>
        <w:widowControl w:val="0"/>
        <w:numPr>
          <w:ilvl w:val="0"/>
          <w:numId w:val="8"/>
        </w:numPr>
        <w:spacing w:after="0" w:afterAutospacing="0" w:before="240" w:line="240" w:lineRule="auto"/>
        <w:ind w:left="45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Error analysis (percent-error or percent-difference)</w:t>
      </w:r>
      <w:r w:rsidDel="00000000" w:rsidR="00000000" w:rsidRPr="00000000">
        <w:rPr>
          <w:rtl w:val="0"/>
        </w:rPr>
      </w:r>
    </w:p>
    <w:p w:rsidR="00000000" w:rsidDel="00000000" w:rsidP="00000000" w:rsidRDefault="00000000" w:rsidRPr="00000000" w14:paraId="000001CE">
      <w:pPr>
        <w:widowControl w:val="0"/>
        <w:numPr>
          <w:ilvl w:val="0"/>
          <w:numId w:val="8"/>
        </w:numPr>
        <w:spacing w:after="0" w:afterAutospacing="0" w:before="0" w:beforeAutospacing="0" w:line="240" w:lineRule="auto"/>
        <w:ind w:left="450" w:hanging="360"/>
        <w:rPr/>
      </w:pPr>
      <w:r w:rsidDel="00000000" w:rsidR="00000000" w:rsidRPr="00000000">
        <w:rPr>
          <w:rFonts w:ascii="Times New Roman" w:cs="Times New Roman" w:eastAsia="Times New Roman" w:hAnsi="Times New Roman"/>
          <w:rtl w:val="0"/>
        </w:rPr>
        <w:t xml:space="preserve">What could be some possible sources of error in your data, data collection method, equipment, measurement or observation</w:t>
      </w:r>
    </w:p>
    <w:p w:rsidR="00000000" w:rsidDel="00000000" w:rsidP="00000000" w:rsidRDefault="00000000" w:rsidRPr="00000000" w14:paraId="000001CF">
      <w:pPr>
        <w:widowControl w:val="0"/>
        <w:numPr>
          <w:ilvl w:val="0"/>
          <w:numId w:val="8"/>
        </w:numPr>
        <w:spacing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any limitations that you faced that could be eliminated by better techniques Limitations in measuring instrument, could you have used a device that had more precision</w:t>
      </w:r>
    </w:p>
    <w:p w:rsidR="00000000" w:rsidDel="00000000" w:rsidP="00000000" w:rsidRDefault="00000000" w:rsidRPr="00000000" w14:paraId="000001D0">
      <w:pPr>
        <w:widowControl w:val="0"/>
        <w:numPr>
          <w:ilvl w:val="0"/>
          <w:numId w:val="8"/>
        </w:numPr>
        <w:spacing w:after="0" w:afterAutospacing="0"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you have used some other form of data collection with more accuracy? (maybe a standardized, more expensive instrument not at your disposal)</w:t>
      </w:r>
    </w:p>
    <w:p w:rsidR="00000000" w:rsidDel="00000000" w:rsidP="00000000" w:rsidRDefault="00000000" w:rsidRPr="00000000" w14:paraId="000001D1">
      <w:pPr>
        <w:widowControl w:val="0"/>
        <w:numPr>
          <w:ilvl w:val="0"/>
          <w:numId w:val="8"/>
        </w:numPr>
        <w:spacing w:after="0" w:afterAutospacing="0" w:before="0" w:beforeAutospacing="0"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collect enough data, enough trials, what more could be done.</w:t>
      </w:r>
    </w:p>
    <w:p w:rsidR="00000000" w:rsidDel="00000000" w:rsidP="00000000" w:rsidRDefault="00000000" w:rsidRPr="00000000" w14:paraId="000001D2">
      <w:pPr>
        <w:widowControl w:val="0"/>
        <w:numPr>
          <w:ilvl w:val="0"/>
          <w:numId w:val="8"/>
        </w:numPr>
        <w:spacing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it agree with literature values, data or knowledge</w:t>
      </w:r>
    </w:p>
    <w:p w:rsidR="00000000" w:rsidDel="00000000" w:rsidP="00000000" w:rsidRDefault="00000000" w:rsidRPr="00000000" w14:paraId="000001D3">
      <w:pPr>
        <w:widowControl w:val="0"/>
        <w:numPr>
          <w:ilvl w:val="0"/>
          <w:numId w:val="8"/>
        </w:numPr>
        <w:spacing w:line="240" w:lineRule="auto"/>
        <w:ind w:left="45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Discuss the accuracy and precision of your measurement compared to reported values</w:t>
      </w:r>
    </w:p>
    <w:p w:rsidR="00000000" w:rsidDel="00000000" w:rsidP="00000000" w:rsidRDefault="00000000" w:rsidRPr="00000000" w14:paraId="000001D4">
      <w:pPr>
        <w:widowControl w:val="0"/>
        <w:spacing w:line="240" w:lineRule="auto"/>
        <w:rPr>
          <w:rFonts w:ascii="Times New Roman" w:cs="Times New Roman" w:eastAsia="Times New Roman" w:hAnsi="Times New Roman"/>
          <w:color w:val="00b050"/>
        </w:rPr>
      </w:pPr>
      <w:r w:rsidDel="00000000" w:rsidR="00000000" w:rsidRPr="00000000">
        <w:rPr>
          <w:rtl w:val="0"/>
        </w:rPr>
      </w:r>
    </w:p>
    <w:p w:rsidR="00000000" w:rsidDel="00000000" w:rsidP="00000000" w:rsidRDefault="00000000" w:rsidRPr="00000000" w14:paraId="000001D5">
      <w:pPr>
        <w:spacing w:after="160" w:line="259" w:lineRule="auto"/>
        <w:ind w:left="9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 typing here: Use the above bullets to describe errors</w:t>
      </w:r>
    </w:p>
    <w:p w:rsidR="00000000" w:rsidDel="00000000" w:rsidP="00000000" w:rsidRDefault="00000000" w:rsidRPr="00000000" w14:paraId="000001D6">
      <w:pPr>
        <w:spacing w:after="160" w:line="259" w:lineRule="auto"/>
        <w:ind w:firstLine="72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D7">
      <w:pPr>
        <w:widowControl w:val="0"/>
        <w:spacing w:line="240" w:lineRule="auto"/>
        <w:ind w:left="270" w:right="1260" w:firstLine="0"/>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b w:val="1"/>
          <w:bCs w:val="1"/>
          <w:sz w:val="24"/>
          <w:szCs w:val="24"/>
          <w:highlight w:val="yellow"/>
          <w:u w:val="single"/>
          <w:rtl w:val="0"/>
        </w:rPr>
        <w:t xml:space="preserve">CONCLUSIONS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rtl w:val="0"/>
        </w:rPr>
        <w:t xml:space="preserve">                                                                                          </w:t>
        <w:tab/>
      </w:r>
      <w:r w:rsidDel="00000000" w:rsidR="00000000" w:rsidRPr="00000000">
        <w:rPr>
          <w:rtl w:val="0"/>
        </w:rPr>
      </w:r>
    </w:p>
    <w:p w:rsidR="00000000" w:rsidDel="00000000" w:rsidP="00000000" w:rsidRDefault="00000000" w:rsidRPr="00000000" w14:paraId="000001D8">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outcome of your experiment in a short paragraph</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List the main points that you have learned.</w:t>
      </w:r>
    </w:p>
    <w:p w:rsidR="00000000" w:rsidDel="00000000" w:rsidP="00000000" w:rsidRDefault="00000000" w:rsidRPr="00000000" w14:paraId="000001D9">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your claims with Evidence and Reasoning</w:t>
      </w:r>
      <w:r w:rsidDel="00000000" w:rsidR="00000000" w:rsidRPr="00000000">
        <w:rPr>
          <w:rtl w:val="0"/>
        </w:rPr>
      </w:r>
    </w:p>
    <w:p w:rsidR="00000000" w:rsidDel="00000000" w:rsidP="00000000" w:rsidRDefault="00000000" w:rsidRPr="00000000" w14:paraId="000001DA">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did the results occur? What did your experiment prove?</w:t>
      </w:r>
    </w:p>
    <w:p w:rsidR="00000000" w:rsidDel="00000000" w:rsidP="00000000" w:rsidRDefault="00000000" w:rsidRPr="00000000" w14:paraId="000001DB">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your hypothesis correct? Did your experiment prove or disprove your hypothesis? This should be explained thoroughly</w:t>
      </w:r>
    </w:p>
    <w:p w:rsidR="00000000" w:rsidDel="00000000" w:rsidP="00000000" w:rsidRDefault="00000000" w:rsidRPr="00000000" w14:paraId="000001DC">
      <w:pPr>
        <w:widowControl w:val="0"/>
        <w:numPr>
          <w:ilvl w:val="0"/>
          <w:numId w:val="14"/>
        </w:numPr>
        <w:spacing w:after="0" w:afterAutospacing="0"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your problem/purpose statement.</w:t>
      </w:r>
    </w:p>
    <w:p w:rsidR="00000000" w:rsidDel="00000000" w:rsidP="00000000" w:rsidRDefault="00000000" w:rsidRPr="00000000" w14:paraId="000001DD">
      <w:pPr>
        <w:widowControl w:val="0"/>
        <w:numPr>
          <w:ilvl w:val="0"/>
          <w:numId w:val="14"/>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Analysis of observations made during the experiment, expected as well as unexpected experimental events.</w:t>
      </w:r>
    </w:p>
    <w:p w:rsidR="00000000" w:rsidDel="00000000" w:rsidP="00000000" w:rsidRDefault="00000000" w:rsidRPr="00000000" w14:paraId="000001DE">
      <w:pPr>
        <w:widowControl w:val="0"/>
        <w:numPr>
          <w:ilvl w:val="0"/>
          <w:numId w:val="14"/>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why a certain event happened the way it did.</w:t>
      </w:r>
    </w:p>
    <w:p w:rsidR="00000000" w:rsidDel="00000000" w:rsidP="00000000" w:rsidRDefault="00000000" w:rsidRPr="00000000" w14:paraId="000001DF">
      <w:pPr>
        <w:widowControl w:val="0"/>
        <w:numPr>
          <w:ilvl w:val="0"/>
          <w:numId w:val="14"/>
        </w:numPr>
        <w:spacing w:after="0" w:afterAutospacing="0" w:before="0" w:beforeAutospacing="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relationships between the variables</w:t>
      </w:r>
    </w:p>
    <w:p w:rsidR="00000000" w:rsidDel="00000000" w:rsidP="00000000" w:rsidRDefault="00000000" w:rsidRPr="00000000" w14:paraId="000001E0">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were your results affected by some uncontrolled events if any?What does it all add up to? What is the value of your project?</w:t>
      </w:r>
    </w:p>
    <w:p w:rsidR="00000000" w:rsidDel="00000000" w:rsidP="00000000" w:rsidRDefault="00000000" w:rsidRPr="00000000" w14:paraId="000001E1">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another detailed paragraph, compare your results with theoretical values, published data, commonly held beliefs, expected results and/or the hypothesis</w:t>
      </w:r>
    </w:p>
    <w:p w:rsidR="00000000" w:rsidDel="00000000" w:rsidP="00000000" w:rsidRDefault="00000000" w:rsidRPr="00000000" w14:paraId="000001E2">
      <w:pPr>
        <w:widowControl w:val="0"/>
        <w:numPr>
          <w:ilvl w:val="0"/>
          <w:numId w:val="14"/>
        </w:numPr>
        <w:spacing w:line="240" w:lineRule="auto"/>
        <w:ind w:left="450" w:right="-63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Compare your results to knowledge/data already known in the literature.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Did it agree with literature values, data or knowledge</w:t>
      </w:r>
    </w:p>
    <w:p w:rsidR="00000000" w:rsidDel="00000000" w:rsidP="00000000" w:rsidRDefault="00000000" w:rsidRPr="00000000" w14:paraId="000001E3">
      <w:pPr>
        <w:widowControl w:val="0"/>
        <w:numPr>
          <w:ilvl w:val="0"/>
          <w:numId w:val="14"/>
        </w:numPr>
        <w:spacing w:line="240" w:lineRule="auto"/>
        <w:ind w:left="450" w:right="-63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Don’t be afraid of talking about it if your hypothesis is disproved.</w:t>
      </w:r>
    </w:p>
    <w:p w:rsidR="00000000" w:rsidDel="00000000" w:rsidP="00000000" w:rsidRDefault="00000000" w:rsidRPr="00000000" w14:paraId="000001E4">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Interpretations must be supported by scientific concepts (</w:t>
      </w:r>
      <w:r w:rsidDel="00000000" w:rsidR="00000000" w:rsidRPr="00000000">
        <w:rPr>
          <w:rFonts w:ascii="Times New Roman" w:cs="Times New Roman" w:eastAsia="Times New Roman" w:hAnsi="Times New Roman"/>
          <w:i w:val="1"/>
          <w:iCs w:val="1"/>
          <w:rtl w:val="0"/>
        </w:rPr>
        <w:t xml:space="preserve">read and understand your literature review)</w:t>
      </w:r>
    </w:p>
    <w:p w:rsidR="00000000" w:rsidDel="00000000" w:rsidP="00000000" w:rsidRDefault="00000000" w:rsidRPr="00000000" w14:paraId="000001E5">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make references to particular authors and their work, the scientific terms in their papers when you talk about your conclusions and results</w:t>
      </w:r>
    </w:p>
    <w:p w:rsidR="00000000" w:rsidDel="00000000" w:rsidP="00000000" w:rsidRDefault="00000000" w:rsidRPr="00000000" w14:paraId="000001E6">
      <w:pPr>
        <w:widowControl w:val="0"/>
        <w:numPr>
          <w:ilvl w:val="0"/>
          <w:numId w:val="14"/>
        </w:numPr>
        <w:spacing w:line="240" w:lineRule="auto"/>
        <w:ind w:left="450" w:righ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and discuss practical applications of this experimental work.</w:t>
      </w:r>
    </w:p>
    <w:p w:rsidR="00000000" w:rsidDel="00000000" w:rsidP="00000000" w:rsidRDefault="00000000" w:rsidRPr="00000000" w14:paraId="000001E7">
      <w:pPr>
        <w:spacing w:line="276" w:lineRule="auto"/>
        <w:ind w:left="0" w:firstLine="0"/>
        <w:rPr>
          <w:rFonts w:ascii="Times New Roman" w:cs="Times New Roman" w:eastAsia="Times New Roman" w:hAnsi="Times New Roman"/>
          <w:color w:val="00b050"/>
        </w:rPr>
      </w:pPr>
      <w:r w:rsidDel="00000000" w:rsidR="00000000" w:rsidRPr="00000000">
        <w:rPr>
          <w:rtl w:val="0"/>
        </w:rPr>
      </w:r>
    </w:p>
    <w:p w:rsidR="00000000" w:rsidDel="00000000" w:rsidP="00000000" w:rsidRDefault="00000000" w:rsidRPr="00000000" w14:paraId="000001E8">
      <w:pPr>
        <w:spacing w:after="160" w:line="259" w:lineRule="auto"/>
        <w:ind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 typing here: Use the above bullets to write up conclusions</w:t>
      </w:r>
    </w:p>
    <w:p w:rsidR="00000000" w:rsidDel="00000000" w:rsidP="00000000" w:rsidRDefault="00000000" w:rsidRPr="00000000" w14:paraId="000001E9">
      <w:pPr>
        <w:spacing w:after="160" w:line="259" w:lineRule="auto"/>
        <w:ind w:firstLine="72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EA">
      <w:pPr>
        <w:pStyle w:val="Heading1"/>
        <w:keepNext w:val="0"/>
        <w:keepLines w:val="0"/>
        <w:widowControl w:val="0"/>
        <w:spacing w:after="0" w:before="0" w:line="240" w:lineRule="auto"/>
        <w:rPr>
          <w:rFonts w:ascii="Times New Roman" w:cs="Times New Roman" w:eastAsia="Times New Roman" w:hAnsi="Times New Roman"/>
          <w:b w:val="1"/>
          <w:bCs w:val="1"/>
          <w:sz w:val="24"/>
          <w:szCs w:val="24"/>
          <w:highlight w:val="yellow"/>
          <w:u w:val="single"/>
        </w:rPr>
      </w:pPr>
      <w:bookmarkStart w:colFirst="0" w:colLast="0" w:name="_hk7ludx5rpia" w:id="30"/>
      <w:bookmarkEnd w:id="30"/>
      <w:r w:rsidDel="00000000" w:rsidR="00000000" w:rsidRPr="00000000">
        <w:rPr>
          <w:rFonts w:ascii="Times New Roman" w:cs="Times New Roman" w:eastAsia="Times New Roman" w:hAnsi="Times New Roman"/>
          <w:b w:val="1"/>
          <w:bCs w:val="1"/>
          <w:sz w:val="24"/>
          <w:szCs w:val="24"/>
          <w:highlight w:val="yellow"/>
          <w:u w:val="single"/>
          <w:rtl w:val="0"/>
        </w:rPr>
        <w:t xml:space="preserve">FURTHER STUDIES</w:t>
      </w:r>
      <w:r w:rsidDel="00000000" w:rsidR="00000000" w:rsidRPr="00000000">
        <w:rPr>
          <w:rtl w:val="0"/>
        </w:rPr>
      </w:r>
    </w:p>
    <w:p w:rsidR="00000000" w:rsidDel="00000000" w:rsidP="00000000" w:rsidRDefault="00000000" w:rsidRPr="00000000" w14:paraId="000001EB">
      <w:pPr>
        <w:widowControl w:val="0"/>
        <w:numPr>
          <w:ilvl w:val="0"/>
          <w:numId w:val="11"/>
        </w:numPr>
        <w:spacing w:line="240" w:lineRule="auto"/>
        <w:ind w:left="450" w:righ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 page to 1 page addressing </w:t>
      </w:r>
      <w:r w:rsidDel="00000000" w:rsidR="00000000" w:rsidRPr="00000000">
        <w:rPr>
          <w:rFonts w:ascii="Times New Roman" w:cs="Times New Roman" w:eastAsia="Times New Roman" w:hAnsi="Times New Roman"/>
          <w:b w:val="1"/>
          <w:bCs w:val="1"/>
          <w:highlight w:val="yellow"/>
          <w:rtl w:val="0"/>
        </w:rPr>
        <w:t xml:space="preserve">some</w:t>
      </w:r>
      <w:r w:rsidDel="00000000" w:rsidR="00000000" w:rsidRPr="00000000">
        <w:rPr>
          <w:rFonts w:ascii="Times New Roman" w:cs="Times New Roman" w:eastAsia="Times New Roman" w:hAnsi="Times New Roman"/>
          <w:rtl w:val="0"/>
        </w:rPr>
        <w:t xml:space="preserve"> of the following in paragraph form</w:t>
      </w:r>
    </w:p>
    <w:p w:rsidR="00000000" w:rsidDel="00000000" w:rsidP="00000000" w:rsidRDefault="00000000" w:rsidRPr="00000000" w14:paraId="000001EC">
      <w:pPr>
        <w:widowControl w:val="0"/>
        <w:numPr>
          <w:ilvl w:val="0"/>
          <w:numId w:val="11"/>
        </w:numPr>
        <w:spacing w:line="240" w:lineRule="auto"/>
        <w:ind w:left="450" w:righ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experiment could also ask questions about any knowledge not already available in this field and propose a new experiment to solve it</w:t>
      </w:r>
    </w:p>
    <w:p w:rsidR="00000000" w:rsidDel="00000000" w:rsidP="00000000" w:rsidRDefault="00000000" w:rsidRPr="00000000" w14:paraId="000001ED">
      <w:pPr>
        <w:widowControl w:val="0"/>
        <w:numPr>
          <w:ilvl w:val="0"/>
          <w:numId w:val="11"/>
        </w:numPr>
        <w:spacing w:line="240" w:lineRule="auto"/>
        <w:ind w:left="450" w:right="-45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What questions remain unanswered in your experimental study but could be completed in another experimental study</w:t>
      </w:r>
    </w:p>
    <w:p w:rsidR="00000000" w:rsidDel="00000000" w:rsidP="00000000" w:rsidRDefault="00000000" w:rsidRPr="00000000" w14:paraId="000001EE">
      <w:pPr>
        <w:widowControl w:val="0"/>
        <w:numPr>
          <w:ilvl w:val="0"/>
          <w:numId w:val="11"/>
        </w:numPr>
        <w:spacing w:line="240" w:lineRule="auto"/>
        <w:ind w:left="450" w:righ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else are you curious to find out about this topic?</w:t>
      </w:r>
    </w:p>
    <w:p w:rsidR="00000000" w:rsidDel="00000000" w:rsidP="00000000" w:rsidRDefault="00000000" w:rsidRPr="00000000" w14:paraId="000001EF">
      <w:pPr>
        <w:widowControl w:val="0"/>
        <w:numPr>
          <w:ilvl w:val="0"/>
          <w:numId w:val="11"/>
        </w:numPr>
        <w:spacing w:line="240" w:lineRule="auto"/>
        <w:ind w:left="450" w:righ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other experiment could be conducted to increase the amount of knowledge gained in this topic</w:t>
      </w:r>
    </w:p>
    <w:p w:rsidR="00000000" w:rsidDel="00000000" w:rsidP="00000000" w:rsidRDefault="00000000" w:rsidRPr="00000000" w14:paraId="000001F0">
      <w:pPr>
        <w:widowControl w:val="0"/>
        <w:numPr>
          <w:ilvl w:val="0"/>
          <w:numId w:val="11"/>
        </w:numPr>
        <w:spacing w:line="240" w:lineRule="auto"/>
        <w:ind w:left="450" w:righ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would you do differently if you were to repeat this experiment</w:t>
      </w:r>
    </w:p>
    <w:p w:rsidR="00000000" w:rsidDel="00000000" w:rsidP="00000000" w:rsidRDefault="00000000" w:rsidRPr="00000000" w14:paraId="000001F1">
      <w:pPr>
        <w:widowControl w:val="0"/>
        <w:numPr>
          <w:ilvl w:val="0"/>
          <w:numId w:val="11"/>
        </w:numPr>
        <w:spacing w:line="240" w:lineRule="auto"/>
        <w:ind w:left="450" w:righ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how would further studies in this area impact science, technology, industry, consumers, disease, environment, economy or any other field. In other words, what is the applicability of this research?</w:t>
      </w:r>
    </w:p>
    <w:p w:rsidR="00000000" w:rsidDel="00000000" w:rsidP="00000000" w:rsidRDefault="00000000" w:rsidRPr="00000000" w14:paraId="000001F2">
      <w:pPr>
        <w:widowControl w:val="0"/>
        <w:spacing w:line="240" w:lineRule="auto"/>
        <w:ind w:right="-450"/>
        <w:rPr>
          <w:rFonts w:ascii="Times New Roman" w:cs="Times New Roman" w:eastAsia="Times New Roman" w:hAnsi="Times New Roman"/>
          <w:color w:val="00b050"/>
        </w:rPr>
      </w:pPr>
      <w:r w:rsidDel="00000000" w:rsidR="00000000" w:rsidRPr="00000000">
        <w:rPr>
          <w:rtl w:val="0"/>
        </w:rPr>
      </w:r>
    </w:p>
    <w:p w:rsidR="00000000" w:rsidDel="00000000" w:rsidP="00000000" w:rsidRDefault="00000000" w:rsidRPr="00000000" w14:paraId="000001F3">
      <w:pPr>
        <w:spacing w:after="160" w:line="259" w:lineRule="auto"/>
        <w:ind w:firstLine="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ff0000"/>
          <w:sz w:val="24"/>
          <w:szCs w:val="24"/>
          <w:rtl w:val="0"/>
        </w:rPr>
        <w:t xml:space="preserve">Start typing here: Use the above bullets to write up Further Studies</w:t>
      </w: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7">
      <w:pPr>
        <w:jc w:val="left"/>
        <w:rPr>
          <w:b w:val="1"/>
          <w:bCs w:val="1"/>
        </w:rPr>
      </w:pPr>
      <w:r w:rsidDel="00000000" w:rsidR="00000000" w:rsidRPr="00000000">
        <w:rPr>
          <w:rtl w:val="0"/>
        </w:rPr>
      </w:r>
    </w:p>
    <w:bookmarkStart w:colFirst="0" w:colLast="0" w:name="bvimxc543wek" w:id="31"/>
    <w:bookmarkEnd w:id="31"/>
    <w:p w:rsidR="00000000" w:rsidDel="00000000" w:rsidP="00000000" w:rsidRDefault="00000000" w:rsidRPr="00000000" w14:paraId="000001F8">
      <w:pPr>
        <w:rPr>
          <w:rFonts w:ascii="Times New Roman" w:cs="Times New Roman" w:eastAsia="Times New Roman" w:hAnsi="Times New Roman"/>
          <w:b w:val="1"/>
          <w:bCs w:val="1"/>
          <w:sz w:val="28"/>
          <w:szCs w:val="28"/>
          <w:highlight w:val="yellow"/>
          <w:u w:val="single"/>
        </w:rPr>
      </w:pPr>
      <w:r w:rsidDel="00000000" w:rsidR="00000000" w:rsidRPr="00000000">
        <w:rPr>
          <w:rFonts w:ascii="Times New Roman" w:cs="Times New Roman" w:eastAsia="Times New Roman" w:hAnsi="Times New Roman"/>
          <w:b w:val="1"/>
          <w:bCs w:val="1"/>
          <w:sz w:val="28"/>
          <w:szCs w:val="28"/>
          <w:highlight w:val="yellow"/>
          <w:u w:val="single"/>
          <w:rtl w:val="0"/>
        </w:rPr>
        <w:t xml:space="preserve">Abstract (for Science fair only)</w:t>
      </w:r>
    </w:p>
    <w:p w:rsidR="00000000" w:rsidDel="00000000" w:rsidP="00000000" w:rsidRDefault="00000000" w:rsidRPr="00000000" w14:paraId="000001F9">
      <w:pPr>
        <w:numPr>
          <w:ilvl w:val="0"/>
          <w:numId w:val="15"/>
        </w:numPr>
        <w:ind w:left="720" w:right="-63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(5 copies to be printed and placed near backboard during the fair) </w:t>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rtl w:val="0"/>
        </w:rPr>
        <w:t xml:space="preserve">Directions: After finishing research and experimentation, you are required to write a (maximum) 250-word, one-page abstract which summarizes the current year’s work. </w:t>
      </w:r>
      <w:hyperlink w:anchor="_9txcuumkgo22">
        <w:r w:rsidDel="00000000" w:rsidR="00000000" w:rsidRPr="00000000">
          <w:rPr>
            <w:rFonts w:ascii="Times New Roman" w:cs="Times New Roman" w:eastAsia="Times New Roman" w:hAnsi="Times New Roman"/>
            <w:b w:val="1"/>
            <w:bCs w:val="1"/>
            <w:color w:val="1155cc"/>
            <w:u w:val="single"/>
            <w:rtl w:val="0"/>
          </w:rPr>
          <w:t xml:space="preserve">Please type Abstract on the next page</w:t>
        </w:r>
      </w:hyperlink>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abstract should include the following:</w:t>
      </w:r>
    </w:p>
    <w:p w:rsidR="00000000" w:rsidDel="00000000" w:rsidP="00000000" w:rsidRDefault="00000000" w:rsidRPr="00000000" w14:paraId="000001F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of the experiment</w:t>
      </w:r>
    </w:p>
    <w:p w:rsidR="00000000" w:rsidDel="00000000" w:rsidP="00000000" w:rsidRDefault="00000000" w:rsidRPr="00000000" w14:paraId="000001F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w:t>
      </w:r>
    </w:p>
    <w:p w:rsidR="00000000" w:rsidDel="00000000" w:rsidP="00000000" w:rsidRDefault="00000000" w:rsidRPr="00000000" w14:paraId="0000020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20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202">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may also include any possible research applications.  Only minimal reference to previous work may be included.</w:t>
      </w:r>
    </w:p>
    <w:p w:rsidR="00000000" w:rsidDel="00000000" w:rsidP="00000000" w:rsidRDefault="00000000" w:rsidRPr="00000000" w14:paraId="00000203">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Your abstract </w:t>
      </w:r>
      <w:r w:rsidDel="00000000" w:rsidR="00000000" w:rsidRPr="00000000">
        <w:rPr>
          <w:rFonts w:ascii="Times New Roman" w:cs="Times New Roman" w:eastAsia="Times New Roman" w:hAnsi="Times New Roman"/>
          <w:b w:val="1"/>
          <w:bCs w:val="1"/>
          <w:rtl w:val="0"/>
        </w:rPr>
        <w:t xml:space="preserve">must not include the following:</w:t>
      </w:r>
    </w:p>
    <w:p w:rsidR="00000000" w:rsidDel="00000000" w:rsidP="00000000" w:rsidRDefault="00000000" w:rsidRPr="00000000" w14:paraId="0000020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Acknowledgements (including naming the research institution and/or mentor with which you were working) or self-promotions and external endorsements</w:t>
      </w:r>
    </w:p>
    <w:p w:rsidR="00000000" w:rsidDel="00000000" w:rsidP="00000000" w:rsidRDefault="00000000" w:rsidRPr="00000000" w14:paraId="0000020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Logos or proper names of commercial products</w:t>
      </w:r>
    </w:p>
    <w:p w:rsidR="00000000" w:rsidDel="00000000" w:rsidP="00000000" w:rsidRDefault="00000000" w:rsidRPr="00000000" w14:paraId="0000020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or procedures done by the mentor</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Notes (From ISEF Handbook)</w:t>
      </w:r>
    </w:p>
    <w:p w:rsidR="00000000" w:rsidDel="00000000" w:rsidP="00000000" w:rsidRDefault="00000000" w:rsidRPr="00000000" w14:paraId="0000020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Upon SRC approval, the stamped/embossed Official Abstract and Certification will be provided.  </w:t>
      </w:r>
    </w:p>
    <w:p w:rsidR="00000000" w:rsidDel="00000000" w:rsidP="00000000" w:rsidRDefault="00000000" w:rsidRPr="00000000" w14:paraId="0000020B">
      <w:pPr>
        <w:numPr>
          <w:ilvl w:val="0"/>
          <w:numId w:val="5"/>
        </w:numPr>
        <w:ind w:left="720" w:hanging="360"/>
        <w:rPr>
          <w:i w:val="1"/>
          <w:iCs w:val="1"/>
        </w:rPr>
      </w:pPr>
      <w:r w:rsidDel="00000000" w:rsidR="00000000" w:rsidRPr="00000000">
        <w:rPr>
          <w:rFonts w:ascii="Times New Roman" w:cs="Times New Roman" w:eastAsia="Times New Roman" w:hAnsi="Times New Roman"/>
          <w:b w:val="1"/>
          <w:bCs w:val="1"/>
          <w:i w:val="1"/>
          <w:iCs w:val="1"/>
          <w:color w:val="ff0000"/>
          <w:rtl w:val="0"/>
        </w:rPr>
        <w:t xml:space="preserve">If you qualify for the regional fair</w:t>
      </w:r>
      <w:r w:rsidDel="00000000" w:rsidR="00000000" w:rsidRPr="00000000">
        <w:rPr>
          <w:rFonts w:ascii="Times New Roman" w:cs="Times New Roman" w:eastAsia="Times New Roman" w:hAnsi="Times New Roman"/>
          <w:i w:val="1"/>
          <w:iCs w:val="1"/>
          <w:rtl w:val="0"/>
        </w:rPr>
        <w:t xml:space="preserve">, the abstract must be the official </w:t>
      </w:r>
      <w:hyperlink r:id="rId23">
        <w:r w:rsidDel="00000000" w:rsidR="00000000" w:rsidRPr="00000000">
          <w:rPr>
            <w:rFonts w:ascii="Times New Roman" w:cs="Times New Roman" w:eastAsia="Times New Roman" w:hAnsi="Times New Roman"/>
            <w:i w:val="1"/>
            <w:iCs w:val="1"/>
            <w:color w:val="1155cc"/>
            <w:u w:val="single"/>
            <w:rtl w:val="0"/>
          </w:rPr>
          <w:t xml:space="preserve">International Science and Engineering Fair Abstract</w:t>
        </w:r>
      </w:hyperlink>
      <w:r w:rsidDel="00000000" w:rsidR="00000000" w:rsidRPr="00000000">
        <w:rPr>
          <w:rFonts w:ascii="Times New Roman" w:cs="Times New Roman" w:eastAsia="Times New Roman" w:hAnsi="Times New Roman"/>
          <w:i w:val="1"/>
          <w:iCs w:val="1"/>
          <w:rtl w:val="0"/>
        </w:rPr>
        <w:t xml:space="preserve"> and embossed/ stamped by the ISEF Scientific Review Committee.  No other format or version of your approved Abstract &amp; Certification will be allowed for any purpose at ISEF.</w:t>
      </w:r>
    </w:p>
    <w:p w:rsidR="00000000" w:rsidDel="00000000" w:rsidP="00000000" w:rsidRDefault="00000000" w:rsidRPr="00000000" w14:paraId="0000020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term “abstract” may NOT be used as a title or reference for any information on a finalist’s display or materials at the project except as part of displaying the official stamped/embossed abstract.  </w:t>
      </w:r>
    </w:p>
    <w:p w:rsidR="00000000" w:rsidDel="00000000" w:rsidP="00000000" w:rsidRDefault="00000000" w:rsidRPr="00000000" w14:paraId="0000020D">
      <w:pPr>
        <w:numPr>
          <w:ilvl w:val="1"/>
          <w:numId w:val="5"/>
        </w:numPr>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 is the recommendation of the Display &amp; Safety Committee to NOT include the word “abstract” nor the abstract itself when preparing backboards or posters prior to the fair. However, it is reasonable to leave a blank space (8 ½” x 11”) on the backboard/ poster so as to facilitate the addition of the official abstract. Keep in mind this document can also be displayed vertically on the front edge of the table in a free-standing acrylic frame. </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3"/>
        <w:spacing w:line="360" w:lineRule="auto"/>
        <w:jc w:val="center"/>
        <w:rPr>
          <w:rFonts w:ascii="Times New Roman" w:cs="Times New Roman" w:eastAsia="Times New Roman" w:hAnsi="Times New Roman"/>
          <w:sz w:val="24"/>
          <w:szCs w:val="24"/>
        </w:rPr>
      </w:pPr>
      <w:bookmarkStart w:colFirst="0" w:colLast="0" w:name="_9txcuumkgo22" w:id="32"/>
      <w:bookmarkEnd w:id="32"/>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212">
      <w:pPr>
        <w:spacing w:before="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w:t>
      </w:r>
    </w:p>
    <w:p w:rsidR="00000000" w:rsidDel="00000000" w:rsidP="00000000" w:rsidRDefault="00000000" w:rsidRPr="00000000" w14:paraId="00000213">
      <w:pPr>
        <w:spacing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Name/s: </w:t>
      </w:r>
      <w:r w:rsidDel="00000000" w:rsidR="00000000" w:rsidRPr="00000000">
        <w:rPr>
          <w:rtl w:val="0"/>
        </w:rPr>
      </w:r>
    </w:p>
    <w:p w:rsidR="00000000" w:rsidDel="00000000" w:rsidP="00000000" w:rsidRDefault="00000000" w:rsidRPr="00000000" w14:paraId="00000214">
      <w:pPr>
        <w:spacing w:before="0" w:line="360" w:lineRule="auto"/>
        <w:rPr>
          <w:rFonts w:ascii="Times New Roman" w:cs="Times New Roman" w:eastAsia="Times New Roman" w:hAnsi="Times New Roman"/>
          <w:b w:val="1"/>
          <w:bCs w:val="1"/>
        </w:rPr>
      </w:pPr>
      <w:r w:rsidDel="00000000" w:rsidR="00000000" w:rsidRPr="00000000">
        <w:rPr>
          <w:rFonts w:ascii="Cardo" w:cs="Cardo" w:eastAsia="Cardo" w:hAnsi="Cardo"/>
          <w:color w:val="ff0000"/>
          <w:rtl w:val="0"/>
        </w:rPr>
        <w:t xml:space="preserve">Please begin your max 250-word abstract here (do not indent) and then answer the 6 questions on the following page.  To check your word count, you can use Tools → Word Count. </w:t>
      </w:r>
      <w:r w:rsidDel="00000000" w:rsidR="00000000" w:rsidRPr="00000000">
        <w:rPr>
          <w:rtl w:val="0"/>
        </w:rPr>
      </w:r>
    </w:p>
    <w:p w:rsidR="00000000" w:rsidDel="00000000" w:rsidP="00000000" w:rsidRDefault="00000000" w:rsidRPr="00000000" w14:paraId="00000215">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spacing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7">
      <w:pPr>
        <w:pageBreakBefore w:val="0"/>
        <w:spacing w:after="0" w:before="0" w:line="240" w:lineRule="auto"/>
        <w:ind w:right="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18">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ageBreakBefore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C">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3"/>
        <w:spacing w:after="240" w:before="240" w:lineRule="auto"/>
        <w:ind w:left="-450" w:firstLine="0"/>
        <w:rPr>
          <w:rFonts w:ascii="Times New Roman" w:cs="Times New Roman" w:eastAsia="Times New Roman" w:hAnsi="Times New Roman"/>
          <w:sz w:val="24"/>
          <w:szCs w:val="24"/>
        </w:rPr>
      </w:pPr>
      <w:bookmarkStart w:colFirst="0" w:colLast="0" w:name="_i27k2eeuwpvw" w:id="33"/>
      <w:bookmarkEnd w:id="33"/>
      <w:r w:rsidDel="00000000" w:rsidR="00000000" w:rsidRPr="00000000">
        <w:rPr>
          <w:rtl w:val="0"/>
        </w:rPr>
        <w:t xml:space="preserve">Due Dates (Delete after finished)</w:t>
      </w:r>
      <w:r w:rsidDel="00000000" w:rsidR="00000000" w:rsidRPr="00000000">
        <w:rPr>
          <w:rtl w:val="0"/>
        </w:rPr>
      </w:r>
    </w:p>
    <w:p w:rsidR="00000000" w:rsidDel="00000000" w:rsidP="00000000" w:rsidRDefault="00000000" w:rsidRPr="00000000" w14:paraId="0000022C">
      <w:pPr>
        <w:spacing w:before="240" w:lineRule="auto"/>
        <w:ind w:left="-450" w:firstLine="0"/>
        <w:rPr>
          <w:b w:val="1"/>
          <w:bCs w:val="1"/>
          <w:color w:val="ff00ff"/>
          <w:sz w:val="28"/>
          <w:szCs w:val="28"/>
        </w:rPr>
      </w:pPr>
      <w:r w:rsidDel="00000000" w:rsidR="00000000" w:rsidRPr="00000000">
        <w:rPr>
          <w:b w:val="1"/>
          <w:bCs w:val="1"/>
          <w:color w:val="ff00ff"/>
          <w:sz w:val="28"/>
          <w:szCs w:val="28"/>
          <w:rtl w:val="0"/>
        </w:rPr>
        <w:t xml:space="preserve">STUDENT COPY - DUE DATES for CHS Science Fair and IRP (2024-25)</w:t>
      </w:r>
    </w:p>
    <w:p w:rsidR="00000000" w:rsidDel="00000000" w:rsidP="00000000" w:rsidRDefault="00000000" w:rsidRPr="00000000" w14:paraId="0000022D">
      <w:pPr>
        <w:ind w:left="-45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Important dates: </w:t>
      </w:r>
      <w:r w:rsidDel="00000000" w:rsidR="00000000" w:rsidRPr="00000000">
        <w:rPr>
          <w:rFonts w:ascii="Calibri" w:cs="Calibri" w:eastAsia="Calibri" w:hAnsi="Calibri"/>
          <w:b w:val="1"/>
          <w:bCs w:val="1"/>
          <w:highlight w:val="yellow"/>
          <w:rtl w:val="0"/>
        </w:rPr>
        <w:t xml:space="preserve">Jan 23, 2025 (evening CHS Science Fair)</w:t>
      </w:r>
      <w:r w:rsidDel="00000000" w:rsidR="00000000" w:rsidRPr="00000000">
        <w:rPr>
          <w:rFonts w:ascii="Calibri" w:cs="Calibri" w:eastAsia="Calibri" w:hAnsi="Calibri"/>
          <w:b w:val="1"/>
          <w:bCs w:val="1"/>
          <w:rtl w:val="0"/>
        </w:rPr>
        <w:t xml:space="preserve">                           </w:t>
      </w:r>
      <w:hyperlink w:anchor="_49v531yslxo4">
        <w:r w:rsidDel="00000000" w:rsidR="00000000" w:rsidRPr="00000000">
          <w:rPr>
            <w:rFonts w:ascii="Calibri" w:cs="Calibri" w:eastAsia="Calibri" w:hAnsi="Calibri"/>
            <w:b w:val="1"/>
            <w:bCs w:val="1"/>
            <w:color w:val="1155cc"/>
            <w:u w:val="single"/>
            <w:rtl w:val="0"/>
          </w:rPr>
          <w:t xml:space="preserve">Student FAQs</w:t>
        </w:r>
      </w:hyperlink>
      <w:r w:rsidDel="00000000" w:rsidR="00000000" w:rsidRPr="00000000">
        <w:rPr>
          <w:rtl w:val="0"/>
        </w:rPr>
      </w:r>
    </w:p>
    <w:p w:rsidR="00000000" w:rsidDel="00000000" w:rsidP="00000000" w:rsidRDefault="00000000" w:rsidRPr="00000000" w14:paraId="0000022E">
      <w:pPr>
        <w:ind w:left="-450" w:right="-900" w:firstLine="0"/>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Important Links</w:t>
      </w:r>
      <w:r w:rsidDel="00000000" w:rsidR="00000000" w:rsidRPr="00000000">
        <w:rPr>
          <w:rFonts w:ascii="Calibri" w:cs="Calibri" w:eastAsia="Calibri" w:hAnsi="Calibri"/>
          <w:b w:val="1"/>
          <w:bCs w:val="1"/>
          <w:rtl w:val="0"/>
        </w:rPr>
        <w:t xml:space="preserve">: </w:t>
      </w:r>
      <w:hyperlink r:id="rId24">
        <w:r w:rsidDel="00000000" w:rsidR="00000000" w:rsidRPr="00000000">
          <w:rPr>
            <w:rFonts w:ascii="Calibri" w:cs="Calibri" w:eastAsia="Calibri" w:hAnsi="Calibri"/>
            <w:b w:val="1"/>
            <w:bCs w:val="1"/>
            <w:color w:val="1155cc"/>
            <w:u w:val="single"/>
            <w:rtl w:val="0"/>
          </w:rPr>
          <w:t xml:space="preserve">Topics</w:t>
        </w:r>
      </w:hyperlink>
      <w:r w:rsidDel="00000000" w:rsidR="00000000" w:rsidRPr="00000000">
        <w:rPr>
          <w:rFonts w:ascii="Calibri" w:cs="Calibri" w:eastAsia="Calibri" w:hAnsi="Calibri"/>
          <w:b w:val="1"/>
          <w:bCs w:val="1"/>
          <w:rtl w:val="0"/>
        </w:rPr>
        <w:t xml:space="preserve">, </w:t>
      </w:r>
      <w:hyperlink r:id="rId25">
        <w:r w:rsidDel="00000000" w:rsidR="00000000" w:rsidRPr="00000000">
          <w:rPr>
            <w:rFonts w:ascii="Calibri" w:cs="Calibri" w:eastAsia="Calibri" w:hAnsi="Calibri"/>
            <w:b w:val="1"/>
            <w:bCs w:val="1"/>
            <w:color w:val="1155cc"/>
            <w:u w:val="single"/>
            <w:rtl w:val="0"/>
          </w:rPr>
          <w:t xml:space="preserve">Equipment Rental</w:t>
        </w:r>
      </w:hyperlink>
      <w:r w:rsidDel="00000000" w:rsidR="00000000" w:rsidRPr="00000000">
        <w:rPr>
          <w:rFonts w:ascii="Calibri" w:cs="Calibri" w:eastAsia="Calibri" w:hAnsi="Calibri"/>
          <w:b w:val="1"/>
          <w:bCs w:val="1"/>
          <w:rtl w:val="0"/>
        </w:rPr>
        <w:t xml:space="preserve">, </w:t>
      </w:r>
      <w:hyperlink r:id="rId26">
        <w:r w:rsidDel="00000000" w:rsidR="00000000" w:rsidRPr="00000000">
          <w:rPr>
            <w:rFonts w:ascii="Calibri" w:cs="Calibri" w:eastAsia="Calibri" w:hAnsi="Calibri"/>
            <w:b w:val="1"/>
            <w:bCs w:val="1"/>
            <w:color w:val="1155cc"/>
            <w:u w:val="single"/>
            <w:rtl w:val="0"/>
          </w:rPr>
          <w:t xml:space="preserve">The SF/IRP Student Doc</w:t>
        </w:r>
      </w:hyperlink>
      <w:r w:rsidDel="00000000" w:rsidR="00000000" w:rsidRPr="00000000">
        <w:rPr>
          <w:rFonts w:ascii="Calibri" w:cs="Calibri" w:eastAsia="Calibri" w:hAnsi="Calibri"/>
          <w:b w:val="1"/>
          <w:bCs w:val="1"/>
          <w:rtl w:val="0"/>
        </w:rPr>
        <w:t xml:space="preserve">, </w:t>
      </w:r>
      <w:hyperlink r:id="rId27">
        <w:r w:rsidDel="00000000" w:rsidR="00000000" w:rsidRPr="00000000">
          <w:rPr>
            <w:rFonts w:ascii="Calibri" w:cs="Calibri" w:eastAsia="Calibri" w:hAnsi="Calibri"/>
            <w:b w:val="1"/>
            <w:bCs w:val="1"/>
            <w:color w:val="1155cc"/>
            <w:u w:val="single"/>
            <w:rtl w:val="0"/>
          </w:rPr>
          <w:t xml:space="preserve">All Rubrics</w:t>
        </w:r>
      </w:hyperlink>
      <w:r w:rsidDel="00000000" w:rsidR="00000000" w:rsidRPr="00000000">
        <w:rPr>
          <w:rFonts w:ascii="Calibri" w:cs="Calibri" w:eastAsia="Calibri" w:hAnsi="Calibri"/>
          <w:b w:val="1"/>
          <w:bCs w:val="1"/>
          <w:rtl w:val="0"/>
        </w:rPr>
        <w:t xml:space="preserve">, </w:t>
      </w:r>
      <w:hyperlink r:id="rId28">
        <w:r w:rsidDel="00000000" w:rsidR="00000000" w:rsidRPr="00000000">
          <w:rPr>
            <w:rFonts w:ascii="Calibri" w:cs="Calibri" w:eastAsia="Calibri" w:hAnsi="Calibri"/>
            <w:b w:val="1"/>
            <w:bCs w:val="1"/>
            <w:color w:val="1155cc"/>
            <w:u w:val="single"/>
            <w:rtl w:val="0"/>
          </w:rPr>
          <w:t xml:space="preserve">ISEF Rules</w:t>
        </w:r>
      </w:hyperlink>
      <w:r w:rsidDel="00000000" w:rsidR="00000000" w:rsidRPr="00000000">
        <w:rPr>
          <w:rFonts w:ascii="Calibri" w:cs="Calibri" w:eastAsia="Calibri" w:hAnsi="Calibri"/>
          <w:b w:val="1"/>
          <w:bCs w:val="1"/>
          <w:rtl w:val="0"/>
        </w:rPr>
        <w:t xml:space="preserve">, </w:t>
      </w:r>
      <w:hyperlink r:id="rId29">
        <w:r w:rsidDel="00000000" w:rsidR="00000000" w:rsidRPr="00000000">
          <w:rPr>
            <w:rFonts w:ascii="Calibri" w:cs="Calibri" w:eastAsia="Calibri" w:hAnsi="Calibri"/>
            <w:b w:val="1"/>
            <w:bCs w:val="1"/>
            <w:color w:val="1155cc"/>
            <w:u w:val="single"/>
            <w:rtl w:val="0"/>
          </w:rPr>
          <w:t xml:space="preserve">FORMS</w:t>
        </w:r>
      </w:hyperlink>
      <w:r w:rsidDel="00000000" w:rsidR="00000000" w:rsidRPr="00000000">
        <w:rPr>
          <w:rFonts w:ascii="Calibri" w:cs="Calibri" w:eastAsia="Calibri" w:hAnsi="Calibri"/>
          <w:b w:val="1"/>
          <w:bCs w:val="1"/>
          <w:rtl w:val="0"/>
        </w:rPr>
        <w:t xml:space="preserve">, </w:t>
      </w:r>
      <w:hyperlink r:id="rId30">
        <w:r w:rsidDel="00000000" w:rsidR="00000000" w:rsidRPr="00000000">
          <w:rPr>
            <w:rFonts w:ascii="Calibri" w:cs="Calibri" w:eastAsia="Calibri" w:hAnsi="Calibri"/>
            <w:b w:val="1"/>
            <w:bCs w:val="1"/>
            <w:color w:val="1155cc"/>
            <w:u w:val="single"/>
            <w:rtl w:val="0"/>
          </w:rPr>
          <w:t xml:space="preserve">Categories</w:t>
        </w:r>
      </w:hyperlink>
      <w:r w:rsidDel="00000000" w:rsidR="00000000" w:rsidRPr="00000000">
        <w:rPr>
          <w:rtl w:val="0"/>
        </w:rPr>
      </w:r>
    </w:p>
    <w:p w:rsidR="00000000" w:rsidDel="00000000" w:rsidP="00000000" w:rsidRDefault="00000000" w:rsidRPr="00000000" w14:paraId="0000022F">
      <w:pPr>
        <w:ind w:left="-450" w:right="-9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 graded assignments will be in the </w:t>
      </w:r>
      <w:r w:rsidDel="00000000" w:rsidR="00000000" w:rsidRPr="00000000">
        <w:rPr>
          <w:rFonts w:ascii="Calibri" w:cs="Calibri" w:eastAsia="Calibri" w:hAnsi="Calibri"/>
          <w:b w:val="1"/>
          <w:bCs w:val="1"/>
          <w:color w:val="ff0000"/>
          <w:rtl w:val="0"/>
        </w:rPr>
        <w:t xml:space="preserve">4th quarter grades for ALL students.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30">
      <w:pPr>
        <w:ind w:left="-450" w:right="-900" w:firstLine="0"/>
        <w:rPr>
          <w:b w:val="1"/>
          <w:bCs w:val="1"/>
          <w:highlight w:val="green"/>
        </w:rPr>
      </w:pPr>
      <w:r w:rsidDel="00000000" w:rsidR="00000000" w:rsidRPr="00000000">
        <w:rPr>
          <w:rFonts w:ascii="Calibri" w:cs="Calibri" w:eastAsia="Calibri" w:hAnsi="Calibri"/>
          <w:b w:val="1"/>
          <w:bCs w:val="1"/>
          <w:rtl w:val="0"/>
        </w:rPr>
        <w:t xml:space="preserve">Graded Assignments: </w:t>
      </w:r>
      <w:r w:rsidDel="00000000" w:rsidR="00000000" w:rsidRPr="00000000">
        <w:rPr>
          <w:rFonts w:ascii="Calibri" w:cs="Calibri" w:eastAsia="Calibri" w:hAnsi="Calibri"/>
          <w:b w:val="1"/>
          <w:bCs w:val="1"/>
          <w:color w:val="ff0000"/>
          <w:rtl w:val="0"/>
        </w:rPr>
        <w:t xml:space="preserve">Research Plan (20 points), Annotated Bibliography (20 points), and Presentation (27 points)</w:t>
      </w:r>
      <w:r w:rsidDel="00000000" w:rsidR="00000000" w:rsidRPr="00000000">
        <w:rPr>
          <w:rtl w:val="0"/>
        </w:rPr>
        <w:t xml:space="preserve"> </w:t>
      </w:r>
      <w:r w:rsidDel="00000000" w:rsidR="00000000" w:rsidRPr="00000000">
        <w:rPr>
          <w:rtl w:val="0"/>
        </w:rPr>
      </w:r>
    </w:p>
    <w:tbl>
      <w:tblPr>
        <w:tblStyle w:val="Table9"/>
        <w:tblW w:w="10650.36"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455"/>
        <w:gridCol w:w="1350"/>
        <w:gridCol w:w="1305"/>
        <w:gridCol w:w="5715.36"/>
        <w:tblGridChange w:id="0">
          <w:tblGrid>
            <w:gridCol w:w="825"/>
            <w:gridCol w:w="1455"/>
            <w:gridCol w:w="1350"/>
            <w:gridCol w:w="1305"/>
            <w:gridCol w:w="5715.36"/>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jc w:val="center"/>
              <w:rPr>
                <w:b w:val="1"/>
                <w:bCs w:val="1"/>
                <w:sz w:val="20"/>
                <w:szCs w:val="20"/>
              </w:rPr>
            </w:pPr>
            <w:r w:rsidDel="00000000" w:rsidR="00000000" w:rsidRPr="00000000">
              <w:rPr>
                <w:b w:val="1"/>
                <w:bCs w:val="1"/>
                <w:sz w:val="20"/>
                <w:szCs w:val="20"/>
                <w:rtl w:val="0"/>
              </w:rPr>
              <w:t xml:space="preserve">Check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center"/>
              <w:rPr>
                <w:b w:val="1"/>
                <w:bCs w:val="1"/>
                <w:color w:val="ff00ff"/>
                <w:sz w:val="20"/>
                <w:szCs w:val="20"/>
              </w:rPr>
            </w:pPr>
            <w:r w:rsidDel="00000000" w:rsidR="00000000" w:rsidRPr="00000000">
              <w:rPr>
                <w:b w:val="1"/>
                <w:bCs w:val="1"/>
                <w:color w:val="ff00ff"/>
                <w:sz w:val="20"/>
                <w:szCs w:val="20"/>
                <w:rtl w:val="0"/>
              </w:rPr>
              <w:t xml:space="preserve">Science Fair Due 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jc w:val="center"/>
              <w:rPr>
                <w:b w:val="1"/>
                <w:bCs w:val="1"/>
                <w:color w:val="1155cc"/>
                <w:sz w:val="20"/>
                <w:szCs w:val="20"/>
              </w:rPr>
            </w:pPr>
            <w:r w:rsidDel="00000000" w:rsidR="00000000" w:rsidRPr="00000000">
              <w:rPr>
                <w:b w:val="1"/>
                <w:bCs w:val="1"/>
                <w:color w:val="1155cc"/>
                <w:sz w:val="20"/>
                <w:szCs w:val="20"/>
                <w:rtl w:val="0"/>
              </w:rPr>
              <w:t xml:space="preserve">IRP</w:t>
            </w:r>
          </w:p>
          <w:p w:rsidR="00000000" w:rsidDel="00000000" w:rsidP="00000000" w:rsidRDefault="00000000" w:rsidRPr="00000000" w14:paraId="00000234">
            <w:pPr>
              <w:widowControl w:val="0"/>
              <w:jc w:val="center"/>
              <w:rPr>
                <w:b w:val="1"/>
                <w:bCs w:val="1"/>
                <w:color w:val="1155cc"/>
                <w:sz w:val="20"/>
                <w:szCs w:val="20"/>
              </w:rPr>
            </w:pPr>
            <w:r w:rsidDel="00000000" w:rsidR="00000000" w:rsidRPr="00000000">
              <w:rPr>
                <w:b w:val="1"/>
                <w:bCs w:val="1"/>
                <w:color w:val="1155cc"/>
                <w:sz w:val="20"/>
                <w:szCs w:val="20"/>
                <w:rtl w:val="0"/>
              </w:rPr>
              <w:t xml:space="preserve"> Due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jc w:val="center"/>
              <w:rPr>
                <w:b w:val="1"/>
                <w:bCs w:val="1"/>
                <w:sz w:val="20"/>
                <w:szCs w:val="20"/>
              </w:rPr>
            </w:pPr>
            <w:r w:rsidDel="00000000" w:rsidR="00000000" w:rsidRPr="00000000">
              <w:rPr>
                <w:b w:val="1"/>
                <w:bCs w:val="1"/>
                <w:sz w:val="20"/>
                <w:szCs w:val="20"/>
                <w:rtl w:val="0"/>
              </w:rPr>
              <w:t xml:space="preserve">Student Assign.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ind w:left="180" w:firstLine="0"/>
              <w:jc w:val="center"/>
              <w:rPr>
                <w:b w:val="1"/>
                <w:bCs w:val="1"/>
                <w:sz w:val="14"/>
                <w:szCs w:val="14"/>
                <w:highlight w:val="green"/>
              </w:rPr>
            </w:pPr>
            <w:r w:rsidDel="00000000" w:rsidR="00000000" w:rsidRPr="00000000">
              <w:rPr>
                <w:rtl w:val="0"/>
              </w:rPr>
            </w:r>
          </w:p>
          <w:p w:rsidR="00000000" w:rsidDel="00000000" w:rsidP="00000000" w:rsidRDefault="00000000" w:rsidRPr="00000000" w14:paraId="00000237">
            <w:pPr>
              <w:rPr>
                <w:b w:val="1"/>
                <w:bCs w:val="1"/>
                <w:color w:val="980000"/>
                <w:sz w:val="20"/>
                <w:szCs w:val="20"/>
                <w:highlight w:val="cyan"/>
              </w:rPr>
            </w:pPr>
            <w:r w:rsidDel="00000000" w:rsidR="00000000" w:rsidRPr="00000000">
              <w:rPr>
                <w:b w:val="1"/>
                <w:bCs w:val="1"/>
                <w:highlight w:val="cyan"/>
                <w:rtl w:val="0"/>
              </w:rPr>
              <w:t xml:space="preserve">Student Assignment</w:t>
            </w:r>
            <w:r w:rsidDel="00000000" w:rsidR="00000000" w:rsidRPr="00000000">
              <w:rPr>
                <w:b w:val="1"/>
                <w:bCs w:val="1"/>
                <w:rtl w:val="0"/>
              </w:rPr>
              <w:t xml:space="preserve">           </w:t>
            </w:r>
            <w:r w:rsidDel="00000000" w:rsidR="00000000" w:rsidRPr="00000000">
              <w:rPr>
                <w:b w:val="1"/>
                <w:bCs w:val="1"/>
                <w:highlight w:val="yellow"/>
                <w:rtl w:val="0"/>
              </w:rPr>
              <w:t xml:space="preserve">Mandatory deadlines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jc w:val="center"/>
              <w:rPr>
                <w:b w:val="1"/>
                <w:bCs w:val="1"/>
                <w:color w:val="ff00ff"/>
                <w:sz w:val="20"/>
                <w:szCs w:val="20"/>
              </w:rPr>
            </w:pPr>
            <w:r w:rsidDel="00000000" w:rsidR="00000000" w:rsidRPr="00000000">
              <w:rPr>
                <w:b w:val="1"/>
                <w:bCs w:val="1"/>
                <w:color w:val="ff00ff"/>
                <w:sz w:val="20"/>
                <w:szCs w:val="20"/>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jc w:val="center"/>
              <w:rPr>
                <w:b w:val="1"/>
                <w:bCs w:val="1"/>
                <w:color w:val="1155cc"/>
                <w:sz w:val="20"/>
                <w:szCs w:val="20"/>
              </w:rPr>
            </w:pPr>
            <w:r w:rsidDel="00000000" w:rsidR="00000000" w:rsidRPr="00000000">
              <w:rPr>
                <w:b w:val="1"/>
                <w:bCs w:val="1"/>
                <w:color w:val="1155cc"/>
                <w:sz w:val="20"/>
                <w:szCs w:val="20"/>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b w:val="1"/>
                <w:bCs w:val="1"/>
                <w:sz w:val="20"/>
                <w:szCs w:val="20"/>
                <w:highlight w:val="green"/>
              </w:rPr>
            </w:pPr>
            <w:r w:rsidDel="00000000" w:rsidR="00000000" w:rsidRPr="00000000">
              <w:rPr>
                <w:b w:val="1"/>
                <w:bCs w:val="1"/>
                <w:sz w:val="20"/>
                <w:szCs w:val="20"/>
                <w:highlight w:val="cyan"/>
                <w:rtl w:val="0"/>
              </w:rPr>
              <w:t xml:space="preserve">TOPIC SELECTION</w:t>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sz w:val="20"/>
                <w:szCs w:val="20"/>
                <w:rtl w:val="0"/>
              </w:rPr>
              <w:t xml:space="preserve">Fill this form </w:t>
            </w:r>
            <w:hyperlink r:id="rId31">
              <w:r w:rsidDel="00000000" w:rsidR="00000000" w:rsidRPr="00000000">
                <w:rPr>
                  <w:b w:val="1"/>
                  <w:bCs w:val="1"/>
                  <w:color w:val="1155cc"/>
                  <w:sz w:val="20"/>
                  <w:szCs w:val="20"/>
                  <w:u w:val="single"/>
                  <w:rtl w:val="0"/>
                </w:rPr>
                <w:t xml:space="preserve">01 Topics form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jc w:val="center"/>
              <w:rPr>
                <w:b w:val="1"/>
                <w:bCs w:val="1"/>
                <w:color w:val="ff00ff"/>
                <w:sz w:val="20"/>
                <w:szCs w:val="20"/>
              </w:rPr>
            </w:pPr>
            <w:r w:rsidDel="00000000" w:rsidR="00000000" w:rsidRPr="00000000">
              <w:rPr>
                <w:b w:val="1"/>
                <w:bCs w:val="1"/>
                <w:color w:val="ff00ff"/>
                <w:sz w:val="20"/>
                <w:szCs w:val="20"/>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jc w:val="center"/>
              <w:rPr>
                <w:b w:val="1"/>
                <w:bCs w:val="1"/>
                <w:color w:val="1155cc"/>
                <w:sz w:val="20"/>
                <w:szCs w:val="20"/>
              </w:rPr>
            </w:pPr>
            <w:r w:rsidDel="00000000" w:rsidR="00000000" w:rsidRPr="00000000">
              <w:rPr>
                <w:b w:val="1"/>
                <w:bCs w:val="1"/>
                <w:color w:val="1155cc"/>
                <w:sz w:val="20"/>
                <w:szCs w:val="20"/>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sz w:val="20"/>
                <w:szCs w:val="20"/>
              </w:rPr>
            </w:pPr>
            <w:r w:rsidDel="00000000" w:rsidR="00000000" w:rsidRPr="00000000">
              <w:rPr>
                <w:b w:val="1"/>
                <w:bCs w:val="1"/>
                <w:sz w:val="20"/>
                <w:szCs w:val="20"/>
                <w:highlight w:val="cyan"/>
                <w:rtl w:val="0"/>
              </w:rPr>
              <w:t xml:space="preserve">Google Form on Talking Points </w:t>
            </w:r>
            <w:r w:rsidDel="00000000" w:rsidR="00000000" w:rsidRPr="00000000">
              <w:rPr>
                <w:b w:val="1"/>
                <w:bCs w:val="1"/>
                <w:sz w:val="20"/>
                <w:szCs w:val="20"/>
                <w:rtl w:val="0"/>
              </w:rPr>
              <w:t xml:space="preserve">- </w:t>
            </w:r>
            <w:r w:rsidDel="00000000" w:rsidR="00000000" w:rsidRPr="00000000">
              <w:rPr>
                <w:sz w:val="20"/>
                <w:szCs w:val="20"/>
                <w:rtl w:val="0"/>
              </w:rPr>
              <w:t xml:space="preserve">Parent &amp; You must fill a form on Talking points to pick the Science fair or IRP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jc w:val="center"/>
              <w:rPr>
                <w:b w:val="1"/>
                <w:bCs w:val="1"/>
                <w:color w:val="ff00ff"/>
                <w:sz w:val="20"/>
                <w:szCs w:val="20"/>
              </w:rPr>
            </w:pPr>
            <w:r w:rsidDel="00000000" w:rsidR="00000000" w:rsidRPr="00000000">
              <w:rPr>
                <w:b w:val="1"/>
                <w:bCs w:val="1"/>
                <w:color w:val="ff00ff"/>
                <w:sz w:val="20"/>
                <w:szCs w:val="20"/>
                <w:rtl w:val="0"/>
              </w:rPr>
              <w:t xml:space="preserve">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jc w:val="center"/>
              <w:rPr>
                <w:b w:val="1"/>
                <w:bCs w:val="1"/>
                <w:color w:val="1155cc"/>
                <w:sz w:val="20"/>
                <w:szCs w:val="20"/>
              </w:rPr>
            </w:pPr>
            <w:r w:rsidDel="00000000" w:rsidR="00000000" w:rsidRPr="00000000">
              <w:rPr>
                <w:b w:val="1"/>
                <w:bCs w:val="1"/>
                <w:color w:val="1155cc"/>
                <w:sz w:val="20"/>
                <w:szCs w:val="20"/>
                <w:rtl w:val="0"/>
              </w:rPr>
              <w:t xml:space="preserve">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sz w:val="20"/>
                <w:szCs w:val="20"/>
              </w:rPr>
            </w:pPr>
            <w:r w:rsidDel="00000000" w:rsidR="00000000" w:rsidRPr="00000000">
              <w:rPr>
                <w:b w:val="1"/>
                <w:bCs w:val="1"/>
                <w:sz w:val="20"/>
                <w:szCs w:val="20"/>
                <w:highlight w:val="cyan"/>
                <w:rtl w:val="0"/>
              </w:rPr>
              <w:t xml:space="preserve">EDD </w:t>
            </w:r>
            <w:r w:rsidDel="00000000" w:rsidR="00000000" w:rsidRPr="00000000">
              <w:rPr>
                <w:sz w:val="20"/>
                <w:szCs w:val="20"/>
                <w:rtl w:val="0"/>
              </w:rPr>
              <w:t xml:space="preserve">- Fill this form </w:t>
            </w:r>
            <w:hyperlink r:id="rId32">
              <w:r w:rsidDel="00000000" w:rsidR="00000000" w:rsidRPr="00000000">
                <w:rPr>
                  <w:b w:val="1"/>
                  <w:bCs w:val="1"/>
                  <w:color w:val="1155cc"/>
                  <w:sz w:val="20"/>
                  <w:szCs w:val="20"/>
                  <w:u w:val="single"/>
                  <w:rtl w:val="0"/>
                </w:rPr>
                <w:t xml:space="preserve">03 Submissions Form</w:t>
              </w:r>
            </w:hyperlink>
            <w:r w:rsidDel="00000000" w:rsidR="00000000" w:rsidRPr="00000000">
              <w:rPr>
                <w:b w:val="1"/>
                <w:bCs w:val="1"/>
                <w:sz w:val="20"/>
                <w:szCs w:val="20"/>
                <w:rtl w:val="0"/>
              </w:rPr>
              <w:t xml:space="preserve">, complete EDD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jc w:val="center"/>
              <w:rPr>
                <w:b w:val="1"/>
                <w:bCs w:val="1"/>
                <w:color w:val="ff00ff"/>
                <w:sz w:val="20"/>
                <w:szCs w:val="20"/>
              </w:rPr>
            </w:pPr>
            <w:r w:rsidDel="00000000" w:rsidR="00000000" w:rsidRPr="00000000">
              <w:rPr>
                <w:b w:val="1"/>
                <w:bCs w:val="1"/>
                <w:color w:val="ff00ff"/>
                <w:sz w:val="20"/>
                <w:szCs w:val="20"/>
                <w:rtl w:val="0"/>
              </w:rPr>
              <w:t xml:space="preserve">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jc w:val="center"/>
              <w:rPr>
                <w:b w:val="1"/>
                <w:bCs w:val="1"/>
                <w:color w:val="1155cc"/>
                <w:sz w:val="20"/>
                <w:szCs w:val="20"/>
              </w:rPr>
            </w:pPr>
            <w:r w:rsidDel="00000000" w:rsidR="00000000" w:rsidRPr="00000000">
              <w:rPr>
                <w:b w:val="1"/>
                <w:bCs w:val="1"/>
                <w:color w:val="1155cc"/>
                <w:sz w:val="20"/>
                <w:szCs w:val="20"/>
                <w:rtl w:val="0"/>
              </w:rPr>
              <w:t xml:space="preserve">10/16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sz w:val="20"/>
                <w:szCs w:val="20"/>
                <w:shd w:fill="f9cb9c" w:val="clear"/>
              </w:rPr>
            </w:pPr>
            <w:r w:rsidDel="00000000" w:rsidR="00000000" w:rsidRPr="00000000">
              <w:rPr>
                <w:b w:val="1"/>
                <w:bCs w:val="1"/>
                <w:sz w:val="20"/>
                <w:szCs w:val="20"/>
                <w:highlight w:val="cyan"/>
                <w:rtl w:val="0"/>
              </w:rPr>
              <w:t xml:space="preserve">5 SOURCES</w:t>
            </w:r>
            <w:r w:rsidDel="00000000" w:rsidR="00000000" w:rsidRPr="00000000">
              <w:rPr>
                <w:sz w:val="20"/>
                <w:szCs w:val="20"/>
                <w:rtl w:val="0"/>
              </w:rPr>
              <w:t xml:space="preserve"> in the Doc (</w:t>
            </w:r>
            <w:hyperlink r:id="rId33">
              <w:r w:rsidDel="00000000" w:rsidR="00000000" w:rsidRPr="00000000">
                <w:rPr>
                  <w:b w:val="1"/>
                  <w:bCs w:val="1"/>
                  <w:color w:val="1155cc"/>
                  <w:sz w:val="20"/>
                  <w:szCs w:val="20"/>
                  <w:u w:val="single"/>
                  <w:rtl w:val="0"/>
                </w:rPr>
                <w:t xml:space="preserve">Tips for finding credible sources</w:t>
              </w:r>
            </w:hyperlink>
            <w:r w:rsidDel="00000000" w:rsidR="00000000" w:rsidRPr="00000000">
              <w:rPr>
                <w:sz w:val="20"/>
                <w:szCs w:val="20"/>
                <w:rtl w:val="0"/>
              </w:rPr>
              <w:t xml:space="preserve">)</w:t>
            </w:r>
            <w:r w:rsidDel="00000000" w:rsidR="00000000" w:rsidRPr="00000000">
              <w:rPr>
                <w:rtl w:val="0"/>
              </w:rPr>
            </w:r>
          </w:p>
        </w:tc>
      </w:tr>
      <w:tr>
        <w:trPr>
          <w:cantSplit w:val="0"/>
          <w:trHeight w:val="570.402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jc w:val="center"/>
              <w:rPr>
                <w:b w:val="1"/>
                <w:bCs w:val="1"/>
                <w:color w:val="ff00ff"/>
                <w:sz w:val="20"/>
                <w:szCs w:val="20"/>
              </w:rPr>
            </w:pPr>
            <w:r w:rsidDel="00000000" w:rsidR="00000000" w:rsidRPr="00000000">
              <w:rPr>
                <w:b w:val="1"/>
                <w:bCs w:val="1"/>
                <w:color w:val="ff00ff"/>
                <w:sz w:val="20"/>
                <w:szCs w:val="20"/>
                <w:rtl w:val="0"/>
              </w:rPr>
              <w:t xml:space="preserve">10/16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center"/>
              <w:rPr>
                <w:b w:val="1"/>
                <w:bCs w:val="1"/>
                <w:color w:val="1155cc"/>
                <w:sz w:val="20"/>
                <w:szCs w:val="20"/>
              </w:rPr>
            </w:pPr>
            <w:r w:rsidDel="00000000" w:rsidR="00000000" w:rsidRPr="00000000">
              <w:rPr>
                <w:b w:val="1"/>
                <w:bCs w:val="1"/>
                <w:color w:val="1155cc"/>
                <w:sz w:val="20"/>
                <w:szCs w:val="20"/>
                <w:rtl w:val="0"/>
              </w:rPr>
              <w:t xml:space="preserve">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jc w:val="center"/>
              <w:rPr>
                <w:sz w:val="20"/>
                <w:szCs w:val="20"/>
              </w:rPr>
            </w:pPr>
            <w:r w:rsidDel="00000000" w:rsidR="00000000" w:rsidRPr="00000000">
              <w:rPr>
                <w:sz w:val="20"/>
                <w:szCs w:val="20"/>
                <w:rtl w:val="0"/>
              </w:rPr>
              <w:t xml:space="preserve">05</w:t>
            </w:r>
          </w:p>
          <w:p w:rsidR="00000000" w:rsidDel="00000000" w:rsidP="00000000" w:rsidRDefault="00000000" w:rsidRPr="00000000" w14:paraId="00000250">
            <w:pPr>
              <w:widowControl w:val="0"/>
              <w:jc w:val="center"/>
              <w:rPr>
                <w:b w:val="1"/>
                <w:bCs w:val="1"/>
                <w:color w:val="ff0000"/>
                <w:sz w:val="18"/>
                <w:szCs w:val="18"/>
              </w:rPr>
            </w:pPr>
            <w:r w:rsidDel="00000000" w:rsidR="00000000" w:rsidRPr="00000000">
              <w:rPr>
                <w:b w:val="1"/>
                <w:bCs w:val="1"/>
                <w:color w:val="ff0000"/>
                <w:sz w:val="18"/>
                <w:szCs w:val="18"/>
                <w:rtl w:val="0"/>
              </w:rPr>
              <w:t xml:space="preserve">GRADED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b w:val="1"/>
                <w:bCs w:val="1"/>
                <w:color w:val="ff0000"/>
              </w:rPr>
            </w:pPr>
            <w:r w:rsidDel="00000000" w:rsidR="00000000" w:rsidRPr="00000000">
              <w:rPr>
                <w:b w:val="1"/>
                <w:bCs w:val="1"/>
                <w:sz w:val="20"/>
                <w:szCs w:val="20"/>
                <w:highlight w:val="cyan"/>
                <w:rtl w:val="0"/>
              </w:rPr>
              <w:t xml:space="preserve">RESEARCH PLAN</w:t>
            </w:r>
            <w:r w:rsidDel="00000000" w:rsidR="00000000" w:rsidRPr="00000000">
              <w:rPr>
                <w:sz w:val="20"/>
                <w:szCs w:val="20"/>
                <w:rtl w:val="0"/>
              </w:rPr>
              <w:t xml:space="preserve">  </w:t>
            </w:r>
            <w:r w:rsidDel="00000000" w:rsidR="00000000" w:rsidRPr="00000000">
              <w:rPr>
                <w:b w:val="1"/>
                <w:bCs w:val="1"/>
                <w:color w:val="ff0000"/>
                <w:rtl w:val="0"/>
              </w:rPr>
              <w:t xml:space="preserve">GRADED (20 points)</w:t>
            </w:r>
          </w:p>
          <w:p w:rsidR="00000000" w:rsidDel="00000000" w:rsidP="00000000" w:rsidRDefault="00000000" w:rsidRPr="00000000" w14:paraId="00000252">
            <w:pPr>
              <w:widowControl w:val="0"/>
              <w:rPr>
                <w:sz w:val="24"/>
                <w:szCs w:val="24"/>
              </w:rPr>
            </w:pPr>
            <w:r w:rsidDel="00000000" w:rsidR="00000000" w:rsidRPr="00000000">
              <w:rPr>
                <w:sz w:val="20"/>
                <w:szCs w:val="20"/>
                <w:rtl w:val="0"/>
              </w:rPr>
              <w:t xml:space="preserve">Complete it in the same shared Submissions Doc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jc w:val="center"/>
              <w:rPr>
                <w:b w:val="1"/>
                <w:bCs w:val="1"/>
                <w:color w:val="ff00ff"/>
                <w:sz w:val="20"/>
                <w:szCs w:val="20"/>
              </w:rPr>
            </w:pPr>
            <w:r w:rsidDel="00000000" w:rsidR="00000000" w:rsidRPr="00000000">
              <w:rPr>
                <w:b w:val="1"/>
                <w:bCs w:val="1"/>
                <w:color w:val="ff00ff"/>
                <w:sz w:val="20"/>
                <w:szCs w:val="20"/>
                <w:rtl w:val="0"/>
              </w:rPr>
              <w:t xml:space="preserve">10/16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center"/>
              <w:rPr>
                <w:b w:val="1"/>
                <w:bCs w:val="1"/>
                <w:color w:val="1155cc"/>
                <w:sz w:val="20"/>
                <w:szCs w:val="20"/>
              </w:rPr>
            </w:pPr>
            <w:r w:rsidDel="00000000" w:rsidR="00000000" w:rsidRPr="00000000">
              <w:rPr>
                <w:b w:val="1"/>
                <w:bCs w:val="1"/>
                <w:color w:val="1155cc"/>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jc w:val="center"/>
              <w:rPr>
                <w:sz w:val="20"/>
                <w:szCs w:val="20"/>
              </w:rPr>
            </w:pPr>
            <w:r w:rsidDel="00000000" w:rsidR="00000000" w:rsidRPr="00000000">
              <w:rPr>
                <w:sz w:val="20"/>
                <w:szCs w:val="20"/>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b w:val="1"/>
                <w:bCs w:val="1"/>
                <w:color w:val="9900ff"/>
                <w:sz w:val="20"/>
                <w:szCs w:val="20"/>
                <w:shd w:fill="f9cb9c" w:val="clear"/>
              </w:rPr>
            </w:pPr>
            <w:r w:rsidDel="00000000" w:rsidR="00000000" w:rsidRPr="00000000">
              <w:rPr>
                <w:b w:val="1"/>
                <w:bCs w:val="1"/>
                <w:sz w:val="20"/>
                <w:szCs w:val="20"/>
                <w:highlight w:val="cyan"/>
                <w:rtl w:val="0"/>
              </w:rPr>
              <w:t xml:space="preserve">DETERMINE FORMS</w:t>
            </w:r>
            <w:r w:rsidDel="00000000" w:rsidR="00000000" w:rsidRPr="00000000">
              <w:rPr>
                <w:sz w:val="20"/>
                <w:szCs w:val="20"/>
                <w:rtl w:val="0"/>
              </w:rPr>
              <w:t xml:space="preserve"> Complete</w:t>
            </w:r>
            <w:r w:rsidDel="00000000" w:rsidR="00000000" w:rsidRPr="00000000">
              <w:rPr>
                <w:b w:val="1"/>
                <w:bCs w:val="1"/>
                <w:color w:val="9900ff"/>
                <w:sz w:val="20"/>
                <w:szCs w:val="20"/>
                <w:rtl w:val="0"/>
              </w:rPr>
              <w:t xml:space="preserve"> </w:t>
            </w:r>
            <w:hyperlink r:id="rId34">
              <w:r w:rsidDel="00000000" w:rsidR="00000000" w:rsidRPr="00000000">
                <w:rPr>
                  <w:b w:val="1"/>
                  <w:bCs w:val="1"/>
                  <w:color w:val="1155cc"/>
                  <w:sz w:val="20"/>
                  <w:szCs w:val="20"/>
                  <w:u w:val="single"/>
                  <w:rtl w:val="0"/>
                </w:rPr>
                <w:t xml:space="preserve">04 Forms Determination</w:t>
              </w:r>
            </w:hyperlink>
            <w:r w:rsidDel="00000000" w:rsidR="00000000" w:rsidRPr="00000000">
              <w:rPr>
                <w:b w:val="1"/>
                <w:bCs w:val="1"/>
                <w:sz w:val="20"/>
                <w:szCs w:val="20"/>
                <w:rtl w:val="0"/>
              </w:rPr>
              <w:t xml:space="preserve"> </w:t>
            </w:r>
            <w:r w:rsidDel="00000000" w:rsidR="00000000" w:rsidRPr="00000000">
              <w:rPr>
                <w:rtl w:val="0"/>
              </w:rPr>
            </w:r>
          </w:p>
        </w:tc>
      </w:tr>
      <w:tr>
        <w:trPr>
          <w:cantSplit w:val="0"/>
          <w:trHeight w:val="29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8">
            <w:pPr>
              <w:widowControl w:val="0"/>
              <w:numPr>
                <w:ilvl w:val="0"/>
                <w:numId w:val="6"/>
              </w:numPr>
              <w:ind w:left="720" w:hanging="630"/>
              <w:jc w:val="center"/>
              <w:rPr>
                <w:sz w:val="20"/>
                <w:szCs w:val="2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9">
            <w:pPr>
              <w:jc w:val="center"/>
              <w:rPr>
                <w:b w:val="1"/>
                <w:bCs w:val="1"/>
                <w:color w:val="ff00ff"/>
                <w:sz w:val="20"/>
                <w:szCs w:val="20"/>
              </w:rPr>
            </w:pPr>
            <w:r w:rsidDel="00000000" w:rsidR="00000000" w:rsidRPr="00000000">
              <w:rPr>
                <w:b w:val="1"/>
                <w:bCs w:val="1"/>
                <w:color w:val="ff00ff"/>
                <w:sz w:val="20"/>
                <w:szCs w:val="20"/>
                <w:rtl w:val="0"/>
              </w:rPr>
              <w:t xml:space="preserve">10/25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5A">
            <w:pPr>
              <w:jc w:val="center"/>
              <w:rPr>
                <w:b w:val="1"/>
                <w:bCs w:val="1"/>
                <w:color w:val="1155cc"/>
                <w:sz w:val="20"/>
                <w:szCs w:val="20"/>
              </w:rPr>
            </w:pPr>
            <w:r w:rsidDel="00000000" w:rsidR="00000000" w:rsidRPr="00000000">
              <w:rPr>
                <w:b w:val="1"/>
                <w:bCs w:val="1"/>
                <w:color w:val="1155cc"/>
                <w:sz w:val="20"/>
                <w:szCs w:val="20"/>
                <w:rtl w:val="0"/>
              </w:rPr>
              <w:t xml:space="preserve">n/a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5B">
            <w:pPr>
              <w:jc w:val="center"/>
              <w:rPr>
                <w:sz w:val="20"/>
                <w:szCs w:val="20"/>
              </w:rPr>
            </w:pPr>
            <w:r w:rsidDel="00000000" w:rsidR="00000000" w:rsidRPr="00000000">
              <w:rPr>
                <w:sz w:val="20"/>
                <w:szCs w:val="20"/>
                <w:rtl w:val="0"/>
              </w:rPr>
              <w:t xml:space="preserve">07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5C">
            <w:pPr>
              <w:rPr>
                <w:b w:val="1"/>
                <w:bCs w:val="1"/>
                <w:color w:val="ff0000"/>
                <w:sz w:val="20"/>
                <w:szCs w:val="20"/>
              </w:rPr>
            </w:pPr>
            <w:r w:rsidDel="00000000" w:rsidR="00000000" w:rsidRPr="00000000">
              <w:rPr>
                <w:b w:val="1"/>
                <w:bCs w:val="1"/>
                <w:sz w:val="20"/>
                <w:szCs w:val="20"/>
                <w:highlight w:val="cyan"/>
                <w:rtl w:val="0"/>
              </w:rPr>
              <w:t xml:space="preserve">COMPLETE PAPERWORK</w:t>
            </w:r>
            <w:r w:rsidDel="00000000" w:rsidR="00000000" w:rsidRPr="00000000">
              <w:rPr>
                <w:b w:val="1"/>
                <w:bCs w:val="1"/>
                <w:color w:val="ff0000"/>
                <w:sz w:val="20"/>
                <w:szCs w:val="20"/>
                <w:rtl w:val="0"/>
              </w:rPr>
              <w:t xml:space="preserve"> - </w:t>
            </w:r>
            <w:r w:rsidDel="00000000" w:rsidR="00000000" w:rsidRPr="00000000">
              <w:rPr>
                <w:b w:val="1"/>
                <w:bCs w:val="1"/>
                <w:color w:val="ff0000"/>
                <w:sz w:val="20"/>
                <w:szCs w:val="20"/>
                <w:highlight w:val="yellow"/>
                <w:rtl w:val="0"/>
              </w:rPr>
              <w:t xml:space="preserve">Science Fair</w:t>
            </w:r>
            <w:r w:rsidDel="00000000" w:rsidR="00000000" w:rsidRPr="00000000">
              <w:rPr>
                <w:b w:val="1"/>
                <w:bCs w:val="1"/>
                <w:color w:val="ff0000"/>
                <w:sz w:val="20"/>
                <w:szCs w:val="20"/>
                <w:rtl w:val="0"/>
              </w:rPr>
              <w:t xml:space="preserve"> Students must have all </w:t>
            </w:r>
            <w:hyperlink r:id="rId35">
              <w:r w:rsidDel="00000000" w:rsidR="00000000" w:rsidRPr="00000000">
                <w:rPr>
                  <w:b w:val="1"/>
                  <w:bCs w:val="1"/>
                  <w:color w:val="1155cc"/>
                  <w:sz w:val="20"/>
                  <w:szCs w:val="20"/>
                  <w:u w:val="single"/>
                  <w:rtl w:val="0"/>
                </w:rPr>
                <w:t xml:space="preserve">required forms</w:t>
              </w:r>
            </w:hyperlink>
            <w:r w:rsidDel="00000000" w:rsidR="00000000" w:rsidRPr="00000000">
              <w:rPr>
                <w:b w:val="1"/>
                <w:bCs w:val="1"/>
                <w:color w:val="ff0000"/>
                <w:sz w:val="20"/>
                <w:szCs w:val="20"/>
                <w:rtl w:val="0"/>
              </w:rPr>
              <w:t xml:space="preserve"> in and awaiting teacher approval</w:t>
            </w:r>
          </w:p>
          <w:p w:rsidR="00000000" w:rsidDel="00000000" w:rsidP="00000000" w:rsidRDefault="00000000" w:rsidRPr="00000000" w14:paraId="0000025D">
            <w:pPr>
              <w:rPr>
                <w:b w:val="1"/>
                <w:bCs w:val="1"/>
                <w:color w:val="ff0000"/>
                <w:sz w:val="20"/>
                <w:szCs w:val="20"/>
              </w:rPr>
            </w:pPr>
            <w:r w:rsidDel="00000000" w:rsidR="00000000" w:rsidRPr="00000000">
              <w:rPr>
                <w:b w:val="1"/>
                <w:bCs w:val="1"/>
                <w:color w:val="9900ff"/>
                <w:sz w:val="20"/>
                <w:szCs w:val="20"/>
                <w:highlight w:val="yellow"/>
                <w:rtl w:val="0"/>
              </w:rPr>
              <w:t xml:space="preserve">Actual start date on forms = 11/12/24</w:t>
            </w:r>
            <w:r w:rsidDel="00000000" w:rsidR="00000000" w:rsidRPr="00000000">
              <w:rPr>
                <w:rtl w:val="0"/>
              </w:rPr>
            </w:r>
          </w:p>
        </w:tc>
      </w:tr>
      <w:tr>
        <w:trPr>
          <w:cantSplit w:val="0"/>
          <w:trHeight w:val="29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E">
            <w:pPr>
              <w:widowControl w:val="0"/>
              <w:numPr>
                <w:ilvl w:val="0"/>
                <w:numId w:val="6"/>
              </w:numPr>
              <w:ind w:left="720" w:hanging="630"/>
              <w:jc w:val="center"/>
              <w:rPr>
                <w:sz w:val="20"/>
                <w:szCs w:val="2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5F">
            <w:pPr>
              <w:jc w:val="center"/>
              <w:rPr>
                <w:b w:val="1"/>
                <w:bCs w:val="1"/>
                <w:color w:val="ff00ff"/>
                <w:sz w:val="20"/>
                <w:szCs w:val="20"/>
              </w:rPr>
            </w:pPr>
            <w:r w:rsidDel="00000000" w:rsidR="00000000" w:rsidRPr="00000000">
              <w:rPr>
                <w:b w:val="1"/>
                <w:bCs w:val="1"/>
                <w:color w:val="ff00ff"/>
                <w:sz w:val="20"/>
                <w:szCs w:val="20"/>
                <w:rtl w:val="0"/>
              </w:rPr>
              <w:t xml:space="preserve">11/01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60">
            <w:pPr>
              <w:jc w:val="center"/>
              <w:rPr>
                <w:b w:val="1"/>
                <w:bCs w:val="1"/>
                <w:color w:val="1155cc"/>
                <w:sz w:val="20"/>
                <w:szCs w:val="20"/>
              </w:rPr>
            </w:pPr>
            <w:r w:rsidDel="00000000" w:rsidR="00000000" w:rsidRPr="00000000">
              <w:rPr>
                <w:b w:val="1"/>
                <w:bCs w:val="1"/>
                <w:color w:val="1155cc"/>
                <w:sz w:val="20"/>
                <w:szCs w:val="20"/>
                <w:rtl w:val="0"/>
              </w:rPr>
              <w:t xml:space="preserve">11/01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61">
            <w:pPr>
              <w:jc w:val="center"/>
              <w:rPr>
                <w:b w:val="1"/>
                <w:bCs w:val="1"/>
                <w:sz w:val="20"/>
                <w:szCs w:val="20"/>
              </w:rPr>
            </w:pPr>
            <w:r w:rsidDel="00000000" w:rsidR="00000000" w:rsidRPr="00000000">
              <w:rPr>
                <w:b w:val="1"/>
                <w:bCs w:val="1"/>
                <w:sz w:val="20"/>
                <w:szCs w:val="20"/>
                <w:rtl w:val="0"/>
              </w:rPr>
              <w:t xml:space="preserve">Student Action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62">
            <w:pPr>
              <w:rPr>
                <w:b w:val="1"/>
                <w:bCs w:val="1"/>
                <w:sz w:val="20"/>
                <w:szCs w:val="20"/>
                <w:highlight w:val="cyan"/>
              </w:rPr>
            </w:pPr>
            <w:r w:rsidDel="00000000" w:rsidR="00000000" w:rsidRPr="00000000">
              <w:rPr>
                <w:b w:val="1"/>
                <w:bCs w:val="1"/>
                <w:sz w:val="20"/>
                <w:szCs w:val="20"/>
                <w:highlight w:val="cyan"/>
                <w:rtl w:val="0"/>
              </w:rPr>
              <w:t xml:space="preserve">SUBMIT CHANGES </w:t>
            </w:r>
            <w:r w:rsidDel="00000000" w:rsidR="00000000" w:rsidRPr="00000000">
              <w:rPr>
                <w:b w:val="1"/>
                <w:bCs w:val="1"/>
                <w:sz w:val="20"/>
                <w:szCs w:val="20"/>
                <w:rtl w:val="0"/>
              </w:rPr>
              <w:t xml:space="preserve"> - </w:t>
            </w:r>
            <w:r w:rsidDel="00000000" w:rsidR="00000000" w:rsidRPr="00000000">
              <w:rPr>
                <w:sz w:val="20"/>
                <w:szCs w:val="20"/>
                <w:rtl w:val="0"/>
              </w:rPr>
              <w:t xml:space="preserve">LAST DAY FOR STUDENTS TO OPT IN OR OUT OF THE SCIENCE FAIR</w:t>
            </w:r>
            <w:r w:rsidDel="00000000" w:rsidR="00000000" w:rsidRPr="00000000">
              <w:rPr>
                <w:sz w:val="20"/>
                <w:szCs w:val="20"/>
                <w:highlight w:val="cyan"/>
                <w:rtl w:val="0"/>
              </w:rPr>
              <w:t xml:space="preserve"> </w:t>
            </w:r>
            <w:r w:rsidDel="00000000" w:rsidR="00000000" w:rsidRPr="00000000">
              <w:rPr>
                <w:b w:val="1"/>
                <w:bCs w:val="1"/>
                <w:sz w:val="20"/>
                <w:szCs w:val="20"/>
                <w:highlight w:val="cyan"/>
                <w:rtl w:val="0"/>
              </w:rPr>
              <w:t xml:space="preserve">(Talking points form)</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center"/>
              <w:rPr>
                <w:b w:val="1"/>
                <w:bCs w:val="1"/>
                <w:color w:val="ff00ff"/>
                <w:sz w:val="20"/>
                <w:szCs w:val="20"/>
              </w:rPr>
            </w:pPr>
            <w:r w:rsidDel="00000000" w:rsidR="00000000" w:rsidRPr="00000000">
              <w:rPr>
                <w:b w:val="1"/>
                <w:bCs w:val="1"/>
                <w:color w:val="ff00ff"/>
                <w:sz w:val="20"/>
                <w:szCs w:val="20"/>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center"/>
              <w:rPr>
                <w:b w:val="1"/>
                <w:bCs w:val="1"/>
                <w:color w:val="1155cc"/>
                <w:sz w:val="20"/>
                <w:szCs w:val="20"/>
              </w:rPr>
            </w:pPr>
            <w:r w:rsidDel="00000000" w:rsidR="00000000" w:rsidRPr="00000000">
              <w:rPr>
                <w:b w:val="1"/>
                <w:bCs w:val="1"/>
                <w:color w:val="1155cc"/>
                <w:sz w:val="20"/>
                <w:szCs w:val="20"/>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center"/>
              <w:rPr>
                <w:sz w:val="20"/>
                <w:szCs w:val="20"/>
              </w:rPr>
            </w:pPr>
            <w:r w:rsidDel="00000000" w:rsidR="00000000" w:rsidRPr="00000000">
              <w:rPr>
                <w:sz w:val="20"/>
                <w:szCs w:val="20"/>
                <w:rtl w:val="0"/>
              </w:rPr>
              <w:t xml:space="preserve">08</w:t>
            </w:r>
          </w:p>
          <w:p w:rsidR="00000000" w:rsidDel="00000000" w:rsidP="00000000" w:rsidRDefault="00000000" w:rsidRPr="00000000" w14:paraId="00000267">
            <w:pPr>
              <w:widowControl w:val="0"/>
              <w:jc w:val="center"/>
              <w:rPr>
                <w:b w:val="1"/>
                <w:bCs w:val="1"/>
                <w:color w:val="ff0000"/>
                <w:sz w:val="18"/>
                <w:szCs w:val="18"/>
              </w:rPr>
            </w:pPr>
            <w:r w:rsidDel="00000000" w:rsidR="00000000" w:rsidRPr="00000000">
              <w:rPr>
                <w:b w:val="1"/>
                <w:bCs w:val="1"/>
                <w:color w:val="ff0000"/>
                <w:sz w:val="18"/>
                <w:szCs w:val="18"/>
                <w:rtl w:val="0"/>
              </w:rPr>
              <w:t xml:space="preserve">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sz w:val="20"/>
                <w:szCs w:val="20"/>
              </w:rPr>
            </w:pPr>
            <w:r w:rsidDel="00000000" w:rsidR="00000000" w:rsidRPr="00000000">
              <w:rPr>
                <w:b w:val="1"/>
                <w:bCs w:val="1"/>
                <w:sz w:val="20"/>
                <w:szCs w:val="20"/>
                <w:highlight w:val="cyan"/>
                <w:rtl w:val="0"/>
              </w:rPr>
              <w:t xml:space="preserve">ANNOTATED BIBLIOGRAPHY</w:t>
            </w:r>
            <w:r w:rsidDel="00000000" w:rsidR="00000000" w:rsidRPr="00000000">
              <w:rPr>
                <w:sz w:val="20"/>
                <w:szCs w:val="20"/>
                <w:rtl w:val="0"/>
              </w:rPr>
              <w:t xml:space="preserve">   </w:t>
            </w:r>
            <w:r w:rsidDel="00000000" w:rsidR="00000000" w:rsidRPr="00000000">
              <w:rPr>
                <w:b w:val="1"/>
                <w:bCs w:val="1"/>
                <w:color w:val="ff0000"/>
                <w:rtl w:val="0"/>
              </w:rPr>
              <w:t xml:space="preserve">GRADED (20 points)</w:t>
            </w:r>
            <w:r w:rsidDel="00000000" w:rsidR="00000000" w:rsidRPr="00000000">
              <w:rPr>
                <w:rtl w:val="0"/>
              </w:rPr>
            </w:r>
          </w:p>
          <w:p w:rsidR="00000000" w:rsidDel="00000000" w:rsidP="00000000" w:rsidRDefault="00000000" w:rsidRPr="00000000" w14:paraId="00000269">
            <w:pPr>
              <w:rPr>
                <w:b w:val="1"/>
                <w:bCs w:val="1"/>
                <w:color w:val="9900ff"/>
                <w:sz w:val="24"/>
                <w:szCs w:val="24"/>
                <w:shd w:fill="f9cb9c" w:val="clear"/>
              </w:rPr>
            </w:pPr>
            <w:hyperlink r:id="rId36">
              <w:r w:rsidDel="00000000" w:rsidR="00000000" w:rsidRPr="00000000">
                <w:rPr>
                  <w:b w:val="1"/>
                  <w:bCs w:val="1"/>
                  <w:color w:val="1155cc"/>
                  <w:sz w:val="20"/>
                  <w:szCs w:val="20"/>
                  <w:u w:val="single"/>
                  <w:rtl w:val="0"/>
                </w:rPr>
                <w:t xml:space="preserve">Tips on how to write an Annotated Bibliography</w:t>
              </w:r>
            </w:hyperlink>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center"/>
              <w:rPr>
                <w:b w:val="1"/>
                <w:bCs w:val="1"/>
                <w:color w:val="ff00ff"/>
                <w:sz w:val="20"/>
                <w:szCs w:val="20"/>
              </w:rPr>
            </w:pPr>
            <w:r w:rsidDel="00000000" w:rsidR="00000000" w:rsidRPr="00000000">
              <w:rPr>
                <w:b w:val="1"/>
                <w:bCs w:val="1"/>
                <w:color w:val="ff00ff"/>
                <w:sz w:val="20"/>
                <w:szCs w:val="20"/>
                <w:rtl w:val="0"/>
              </w:rPr>
              <w:t xml:space="preserve">12/05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center"/>
              <w:rPr>
                <w:b w:val="1"/>
                <w:bCs w:val="1"/>
                <w:color w:val="1155cc"/>
                <w:sz w:val="20"/>
                <w:szCs w:val="20"/>
              </w:rPr>
            </w:pPr>
            <w:r w:rsidDel="00000000" w:rsidR="00000000" w:rsidRPr="00000000">
              <w:rPr>
                <w:b w:val="1"/>
                <w:bCs w:val="1"/>
                <w:color w:val="1155cc"/>
                <w:sz w:val="20"/>
                <w:szCs w:val="20"/>
                <w:rtl w:val="0"/>
              </w:rPr>
              <w:t xml:space="preserve">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center"/>
              <w:rPr>
                <w:sz w:val="20"/>
                <w:szCs w:val="20"/>
              </w:rPr>
            </w:pPr>
            <w:r w:rsidDel="00000000" w:rsidR="00000000" w:rsidRPr="00000000">
              <w:rPr>
                <w:sz w:val="20"/>
                <w:szCs w:val="20"/>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b w:val="1"/>
                <w:bCs w:val="1"/>
                <w:color w:val="9900ff"/>
                <w:sz w:val="20"/>
                <w:szCs w:val="20"/>
                <w:highlight w:val="green"/>
              </w:rPr>
            </w:pPr>
            <w:r w:rsidDel="00000000" w:rsidR="00000000" w:rsidRPr="00000000">
              <w:rPr>
                <w:b w:val="1"/>
                <w:bCs w:val="1"/>
                <w:sz w:val="20"/>
                <w:szCs w:val="20"/>
                <w:highlight w:val="cyan"/>
                <w:rtl w:val="0"/>
              </w:rPr>
              <w:t xml:space="preserve">DATA COLLECTION </w:t>
            </w:r>
            <w:r w:rsidDel="00000000" w:rsidR="00000000" w:rsidRPr="00000000">
              <w:rPr>
                <w:sz w:val="20"/>
                <w:szCs w:val="20"/>
                <w:highlight w:val="cyan"/>
                <w:rtl w:val="0"/>
              </w:rPr>
              <w:t xml:space="preserve"> </w:t>
            </w:r>
            <w:r w:rsidDel="00000000" w:rsidR="00000000" w:rsidRPr="00000000">
              <w:rPr>
                <w:sz w:val="20"/>
                <w:szCs w:val="20"/>
                <w:rtl w:val="0"/>
              </w:rPr>
              <w:t xml:space="preserve">recorded in the same shared Doc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center"/>
              <w:rPr>
                <w:b w:val="1"/>
                <w:bCs w:val="1"/>
                <w:color w:val="ff00ff"/>
                <w:sz w:val="20"/>
                <w:szCs w:val="20"/>
              </w:rPr>
            </w:pPr>
            <w:r w:rsidDel="00000000" w:rsidR="00000000" w:rsidRPr="00000000">
              <w:rPr>
                <w:b w:val="1"/>
                <w:bCs w:val="1"/>
                <w:color w:val="ff00ff"/>
                <w:sz w:val="20"/>
                <w:szCs w:val="20"/>
                <w:rtl w:val="0"/>
              </w:rPr>
              <w:t xml:space="preserve">1/13 to </w:t>
            </w:r>
          </w:p>
          <w:p w:rsidR="00000000" w:rsidDel="00000000" w:rsidP="00000000" w:rsidRDefault="00000000" w:rsidRPr="00000000" w14:paraId="00000271">
            <w:pPr>
              <w:jc w:val="center"/>
              <w:rPr>
                <w:b w:val="1"/>
                <w:bCs w:val="1"/>
                <w:color w:val="ff00ff"/>
                <w:sz w:val="20"/>
                <w:szCs w:val="20"/>
              </w:rPr>
            </w:pPr>
            <w:r w:rsidDel="00000000" w:rsidR="00000000" w:rsidRPr="00000000">
              <w:rPr>
                <w:b w:val="1"/>
                <w:bCs w:val="1"/>
                <w:color w:val="ff00ff"/>
                <w:sz w:val="20"/>
                <w:szCs w:val="20"/>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center"/>
              <w:rPr>
                <w:b w:val="1"/>
                <w:bCs w:val="1"/>
                <w:color w:val="1155cc"/>
                <w:sz w:val="20"/>
                <w:szCs w:val="20"/>
              </w:rPr>
            </w:pPr>
            <w:r w:rsidDel="00000000" w:rsidR="00000000" w:rsidRPr="00000000">
              <w:rPr>
                <w:b w:val="1"/>
                <w:bCs w:val="1"/>
                <w:color w:val="1155cc"/>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274">
            <w:pPr>
              <w:widowControl w:val="0"/>
              <w:jc w:val="center"/>
              <w:rPr>
                <w:b w:val="1"/>
                <w:bCs w:val="1"/>
                <w:color w:val="ff0000"/>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sz w:val="20"/>
                <w:szCs w:val="20"/>
              </w:rPr>
            </w:pPr>
            <w:r w:rsidDel="00000000" w:rsidR="00000000" w:rsidRPr="00000000">
              <w:rPr>
                <w:b w:val="1"/>
                <w:bCs w:val="1"/>
                <w:sz w:val="20"/>
                <w:szCs w:val="20"/>
                <w:highlight w:val="cyan"/>
                <w:rtl w:val="0"/>
              </w:rPr>
              <w:t xml:space="preserve">FINAL PRESENTATIONS in class</w:t>
            </w:r>
            <w:r w:rsidDel="00000000" w:rsidR="00000000" w:rsidRPr="00000000">
              <w:rPr>
                <w:sz w:val="20"/>
                <w:szCs w:val="20"/>
                <w:rtl w:val="0"/>
              </w:rPr>
              <w:t xml:space="preserve">  </w:t>
            </w:r>
            <w:r w:rsidDel="00000000" w:rsidR="00000000" w:rsidRPr="00000000">
              <w:rPr>
                <w:b w:val="1"/>
                <w:bCs w:val="1"/>
                <w:color w:val="ff0000"/>
                <w:rtl w:val="0"/>
              </w:rPr>
              <w:t xml:space="preserve">GRADED (27 points)</w:t>
            </w:r>
            <w:r w:rsidDel="00000000" w:rsidR="00000000" w:rsidRPr="00000000">
              <w:rPr>
                <w:rtl w:val="0"/>
              </w:rPr>
            </w:r>
          </w:p>
          <w:p w:rsidR="00000000" w:rsidDel="00000000" w:rsidP="00000000" w:rsidRDefault="00000000" w:rsidRPr="00000000" w14:paraId="00000276">
            <w:pPr>
              <w:rPr>
                <w:b w:val="1"/>
                <w:bCs w:val="1"/>
                <w:i w:val="1"/>
                <w:iCs w:val="1"/>
                <w:sz w:val="24"/>
                <w:szCs w:val="24"/>
                <w:shd w:fill="fce5cd" w:val="clear"/>
              </w:rPr>
            </w:pPr>
            <w:hyperlink r:id="rId37">
              <w:r w:rsidDel="00000000" w:rsidR="00000000" w:rsidRPr="00000000">
                <w:rPr>
                  <w:b w:val="1"/>
                  <w:bCs w:val="1"/>
                  <w:color w:val="1155cc"/>
                  <w:sz w:val="20"/>
                  <w:szCs w:val="20"/>
                  <w:u w:val="single"/>
                  <w:rtl w:val="0"/>
                </w:rPr>
                <w:t xml:space="preserve">Backboard+Presentation Guidelines and Rubric</w:t>
              </w:r>
            </w:hyperlink>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7">
            <w:pPr>
              <w:widowControl w:val="0"/>
              <w:numPr>
                <w:ilvl w:val="0"/>
                <w:numId w:val="6"/>
              </w:numPr>
              <w:ind w:left="720" w:hanging="630"/>
              <w:jc w:val="center"/>
              <w:rPr>
                <w:sz w:val="20"/>
                <w:szCs w:val="2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78">
            <w:pPr>
              <w:jc w:val="center"/>
              <w:rPr>
                <w:b w:val="1"/>
                <w:bCs w:val="1"/>
                <w:color w:val="ff00ff"/>
                <w:sz w:val="20"/>
                <w:szCs w:val="20"/>
              </w:rPr>
            </w:pPr>
            <w:r w:rsidDel="00000000" w:rsidR="00000000" w:rsidRPr="00000000">
              <w:rPr>
                <w:b w:val="1"/>
                <w:bCs w:val="1"/>
                <w:color w:val="ff00ff"/>
                <w:sz w:val="20"/>
                <w:szCs w:val="20"/>
                <w:rtl w:val="0"/>
              </w:rPr>
              <w:t xml:space="preserve">1/23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79">
            <w:pPr>
              <w:jc w:val="center"/>
              <w:rPr>
                <w:b w:val="1"/>
                <w:bCs w:val="1"/>
                <w:color w:val="1155cc"/>
                <w:sz w:val="20"/>
                <w:szCs w:val="20"/>
              </w:rPr>
            </w:pPr>
            <w:r w:rsidDel="00000000" w:rsidR="00000000" w:rsidRPr="00000000">
              <w:rPr>
                <w:b w:val="1"/>
                <w:bCs w:val="1"/>
                <w:color w:val="1155cc"/>
                <w:sz w:val="20"/>
                <w:szCs w:val="20"/>
                <w:rtl w:val="0"/>
              </w:rPr>
              <w:t xml:space="preserve">n/a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7A">
            <w:pPr>
              <w:jc w:val="center"/>
              <w:rPr>
                <w:b w:val="1"/>
                <w:bCs w:val="1"/>
                <w:sz w:val="20"/>
                <w:szCs w:val="20"/>
              </w:rPr>
            </w:pPr>
            <w:r w:rsidDel="00000000" w:rsidR="00000000" w:rsidRPr="00000000">
              <w:rPr>
                <w:b w:val="1"/>
                <w:bCs w:val="1"/>
                <w:sz w:val="20"/>
                <w:szCs w:val="20"/>
                <w:rtl w:val="0"/>
              </w:rPr>
              <w:t xml:space="preserve">11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7B">
            <w:pPr>
              <w:rPr>
                <w:sz w:val="18"/>
                <w:szCs w:val="18"/>
              </w:rPr>
            </w:pPr>
            <w:r w:rsidDel="00000000" w:rsidR="00000000" w:rsidRPr="00000000">
              <w:rPr>
                <w:b w:val="1"/>
                <w:bCs w:val="1"/>
                <w:sz w:val="20"/>
                <w:szCs w:val="20"/>
                <w:highlight w:val="cyan"/>
                <w:rtl w:val="0"/>
              </w:rPr>
              <w:t xml:space="preserve">CHANTILLY HS SCIENCE FAIR</w:t>
            </w:r>
            <w:r w:rsidDel="00000000" w:rsidR="00000000" w:rsidRPr="00000000">
              <w:rPr>
                <w:sz w:val="18"/>
                <w:szCs w:val="18"/>
                <w:highlight w:val="cyan"/>
                <w:rtl w:val="0"/>
              </w:rPr>
              <w:t xml:space="preserve"> </w:t>
            </w:r>
            <w:r w:rsidDel="00000000" w:rsidR="00000000" w:rsidRPr="00000000">
              <w:rPr>
                <w:sz w:val="18"/>
                <w:szCs w:val="18"/>
                <w:rtl w:val="0"/>
              </w:rPr>
              <w:t xml:space="preserve">(Link to Schedule, Guidelines)</w:t>
            </w:r>
          </w:p>
          <w:p w:rsidR="00000000" w:rsidDel="00000000" w:rsidP="00000000" w:rsidRDefault="00000000" w:rsidRPr="00000000" w14:paraId="0000027C">
            <w:pPr>
              <w:rPr>
                <w:b w:val="1"/>
                <w:bCs w:val="1"/>
                <w:color w:val="ff0000"/>
                <w:sz w:val="20"/>
                <w:szCs w:val="20"/>
              </w:rPr>
            </w:pPr>
            <w:r w:rsidDel="00000000" w:rsidR="00000000" w:rsidRPr="00000000">
              <w:rPr>
                <w:b w:val="1"/>
                <w:bCs w:val="1"/>
                <w:color w:val="ff0000"/>
                <w:sz w:val="20"/>
                <w:szCs w:val="20"/>
                <w:rtl w:val="0"/>
              </w:rPr>
              <w:t xml:space="preserve">Mandatory attendance, appropriate attire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D">
            <w:pPr>
              <w:widowControl w:val="0"/>
              <w:numPr>
                <w:ilvl w:val="0"/>
                <w:numId w:val="6"/>
              </w:numPr>
              <w:ind w:left="720" w:hanging="630"/>
              <w:jc w:val="center"/>
              <w:rPr>
                <w:sz w:val="20"/>
                <w:szCs w:val="2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7E">
            <w:pPr>
              <w:jc w:val="center"/>
              <w:rPr>
                <w:b w:val="1"/>
                <w:bCs w:val="1"/>
                <w:color w:val="ff00ff"/>
                <w:sz w:val="20"/>
                <w:szCs w:val="20"/>
              </w:rPr>
            </w:pPr>
            <w:r w:rsidDel="00000000" w:rsidR="00000000" w:rsidRPr="00000000">
              <w:rPr>
                <w:b w:val="1"/>
                <w:bCs w:val="1"/>
                <w:color w:val="ff00ff"/>
                <w:sz w:val="20"/>
                <w:szCs w:val="20"/>
                <w:rtl w:val="0"/>
              </w:rPr>
              <w:t xml:space="preserve">1/30</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7F">
            <w:pPr>
              <w:jc w:val="center"/>
              <w:rPr>
                <w:b w:val="1"/>
                <w:bCs w:val="1"/>
                <w:color w:val="1155cc"/>
                <w:sz w:val="20"/>
                <w:szCs w:val="20"/>
              </w:rPr>
            </w:pPr>
            <w:r w:rsidDel="00000000" w:rsidR="00000000" w:rsidRPr="00000000">
              <w:rPr>
                <w:b w:val="1"/>
                <w:bCs w:val="1"/>
                <w:color w:val="1155cc"/>
                <w:sz w:val="20"/>
                <w:szCs w:val="20"/>
                <w:rtl w:val="0"/>
              </w:rPr>
              <w:t xml:space="preserve">n/a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80">
            <w:pPr>
              <w:jc w:val="center"/>
              <w:rPr>
                <w:b w:val="1"/>
                <w:bCs w:val="1"/>
                <w:sz w:val="20"/>
                <w:szCs w:val="2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81">
            <w:pPr>
              <w:rPr>
                <w:b w:val="1"/>
                <w:bCs w:val="1"/>
                <w:sz w:val="20"/>
                <w:szCs w:val="20"/>
              </w:rPr>
            </w:pPr>
            <w:r w:rsidDel="00000000" w:rsidR="00000000" w:rsidRPr="00000000">
              <w:rPr>
                <w:b w:val="1"/>
                <w:bCs w:val="1"/>
                <w:sz w:val="20"/>
                <w:szCs w:val="20"/>
                <w:rtl w:val="0"/>
              </w:rPr>
              <w:t xml:space="preserve">Chantilly HS Science Fair Snow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numPr>
                <w:ilvl w:val="0"/>
                <w:numId w:val="6"/>
              </w:numPr>
              <w:ind w:left="720" w:hanging="630"/>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center"/>
              <w:rPr>
                <w:b w:val="1"/>
                <w:bCs w:val="1"/>
                <w:color w:val="ff00ff"/>
                <w:sz w:val="20"/>
                <w:szCs w:val="20"/>
              </w:rPr>
            </w:pPr>
            <w:r w:rsidDel="00000000" w:rsidR="00000000" w:rsidRPr="00000000">
              <w:rPr>
                <w:b w:val="1"/>
                <w:bCs w:val="1"/>
                <w:color w:val="ff00ff"/>
                <w:sz w:val="20"/>
                <w:szCs w:val="20"/>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84">
            <w:pPr>
              <w:jc w:val="center"/>
              <w:rPr>
                <w:b w:val="1"/>
                <w:bCs w:val="1"/>
                <w:color w:val="1155cc"/>
                <w:sz w:val="20"/>
                <w:szCs w:val="20"/>
              </w:rPr>
            </w:pPr>
            <w:r w:rsidDel="00000000" w:rsidR="00000000" w:rsidRPr="00000000">
              <w:rPr>
                <w:b w:val="1"/>
                <w:bCs w:val="1"/>
                <w:color w:val="1155cc"/>
                <w:sz w:val="20"/>
                <w:szCs w:val="20"/>
                <w:rtl w:val="0"/>
              </w:rPr>
              <w:t xml:space="preserve">   5/5 to 5/8</w:t>
            </w:r>
          </w:p>
        </w:tc>
        <w:tc>
          <w:tcPr>
            <w:tcMar>
              <w:top w:w="100.0" w:type="dxa"/>
              <w:left w:w="100.0" w:type="dxa"/>
              <w:bottom w:w="100.0" w:type="dxa"/>
              <w:right w:w="100.0" w:type="dxa"/>
            </w:tcMar>
            <w:vAlign w:val="top"/>
          </w:tcPr>
          <w:p w:rsidR="00000000" w:rsidDel="00000000" w:rsidP="00000000" w:rsidRDefault="00000000" w:rsidRPr="00000000" w14:paraId="00000285">
            <w:pPr>
              <w:jc w:val="center"/>
              <w:rPr>
                <w:b w:val="1"/>
                <w:bCs w:val="1"/>
                <w:color w:val="0000ff"/>
                <w:sz w:val="20"/>
                <w:szCs w:val="20"/>
              </w:rPr>
            </w:pPr>
            <w:r w:rsidDel="00000000" w:rsidR="00000000" w:rsidRPr="00000000">
              <w:rPr>
                <w:b w:val="1"/>
                <w:bCs w:val="1"/>
                <w:color w:val="0000ff"/>
                <w:sz w:val="20"/>
                <w:szCs w:val="20"/>
                <w:rtl w:val="0"/>
              </w:rPr>
              <w:t xml:space="preserve">12</w:t>
            </w:r>
          </w:p>
          <w:p w:rsidR="00000000" w:rsidDel="00000000" w:rsidP="00000000" w:rsidRDefault="00000000" w:rsidRPr="00000000" w14:paraId="00000286">
            <w:pPr>
              <w:widowControl w:val="0"/>
              <w:jc w:val="center"/>
              <w:rPr>
                <w:b w:val="1"/>
                <w:bCs w:val="1"/>
                <w:color w:val="0000ff"/>
                <w:sz w:val="20"/>
                <w:szCs w:val="20"/>
              </w:rPr>
            </w:pPr>
            <w:r w:rsidDel="00000000" w:rsidR="00000000" w:rsidRPr="00000000">
              <w:rPr>
                <w:b w:val="1"/>
                <w:bCs w:val="1"/>
                <w:color w:val="ff0000"/>
                <w:sz w:val="18"/>
                <w:szCs w:val="18"/>
                <w:rtl w:val="0"/>
              </w:rPr>
              <w:t xml:space="preserve">GRADED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7">
            <w:pPr>
              <w:rPr>
                <w:b w:val="1"/>
                <w:bCs w:val="1"/>
                <w:color w:val="0000ff"/>
                <w:sz w:val="20"/>
                <w:szCs w:val="20"/>
              </w:rPr>
            </w:pPr>
            <w:r w:rsidDel="00000000" w:rsidR="00000000" w:rsidRPr="00000000">
              <w:rPr>
                <w:b w:val="1"/>
                <w:bCs w:val="1"/>
                <w:sz w:val="20"/>
                <w:szCs w:val="20"/>
                <w:highlight w:val="green"/>
                <w:rtl w:val="0"/>
              </w:rPr>
              <w:t xml:space="preserve">I</w:t>
            </w:r>
            <w:r w:rsidDel="00000000" w:rsidR="00000000" w:rsidRPr="00000000">
              <w:rPr>
                <w:b w:val="1"/>
                <w:bCs w:val="1"/>
                <w:sz w:val="20"/>
                <w:szCs w:val="20"/>
                <w:highlight w:val="cyan"/>
                <w:rtl w:val="0"/>
              </w:rPr>
              <w:t xml:space="preserve">RP Presentations in class </w:t>
            </w:r>
            <w:r w:rsidDel="00000000" w:rsidR="00000000" w:rsidRPr="00000000">
              <w:rPr>
                <w:b w:val="1"/>
                <w:bCs w:val="1"/>
                <w:sz w:val="20"/>
                <w:szCs w:val="20"/>
                <w:rtl w:val="0"/>
              </w:rPr>
              <w:t xml:space="preserve"> </w:t>
            </w:r>
            <w:r w:rsidDel="00000000" w:rsidR="00000000" w:rsidRPr="00000000">
              <w:rPr>
                <w:b w:val="1"/>
                <w:bCs w:val="1"/>
                <w:color w:val="ff0000"/>
                <w:rtl w:val="0"/>
              </w:rPr>
              <w:t xml:space="preserve">GRADED (27 points)</w:t>
            </w:r>
            <w:r w:rsidDel="00000000" w:rsidR="00000000" w:rsidRPr="00000000">
              <w:rPr>
                <w:rtl w:val="0"/>
              </w:rPr>
            </w:r>
          </w:p>
          <w:p w:rsidR="00000000" w:rsidDel="00000000" w:rsidP="00000000" w:rsidRDefault="00000000" w:rsidRPr="00000000" w14:paraId="00000288">
            <w:pPr>
              <w:rPr>
                <w:b w:val="1"/>
                <w:bCs w:val="1"/>
                <w:color w:val="0000ff"/>
                <w:sz w:val="20"/>
                <w:szCs w:val="20"/>
              </w:rPr>
            </w:pPr>
            <w:hyperlink r:id="rId38">
              <w:r w:rsidDel="00000000" w:rsidR="00000000" w:rsidRPr="00000000">
                <w:rPr>
                  <w:b w:val="1"/>
                  <w:bCs w:val="1"/>
                  <w:color w:val="1155cc"/>
                  <w:sz w:val="20"/>
                  <w:szCs w:val="20"/>
                  <w:u w:val="single"/>
                  <w:rtl w:val="0"/>
                </w:rPr>
                <w:t xml:space="preserve">IRP Guidelines</w:t>
              </w:r>
            </w:hyperlink>
            <w:r w:rsidDel="00000000" w:rsidR="00000000" w:rsidRPr="00000000">
              <w:rPr>
                <w:rtl w:val="0"/>
              </w:rPr>
              <w:t xml:space="preserve">,   </w:t>
            </w:r>
            <w:hyperlink r:id="rId39">
              <w:r w:rsidDel="00000000" w:rsidR="00000000" w:rsidRPr="00000000">
                <w:rPr>
                  <w:b w:val="1"/>
                  <w:bCs w:val="1"/>
                  <w:color w:val="1155cc"/>
                  <w:sz w:val="20"/>
                  <w:szCs w:val="20"/>
                  <w:u w:val="single"/>
                  <w:rtl w:val="0"/>
                </w:rPr>
                <w:t xml:space="preserve">IRP Grading Rubric</w:t>
              </w:r>
            </w:hyperlink>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720" w:hanging="630"/>
              <w:jc w:val="center"/>
              <w:rPr>
                <w:color w:val="ff0000"/>
                <w:sz w:val="20"/>
                <w:szCs w:val="20"/>
              </w:rPr>
            </w:pP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28A">
            <w:pPr>
              <w:spacing w:line="240" w:lineRule="auto"/>
              <w:ind w:left="-90" w:firstLine="0"/>
              <w:jc w:val="center"/>
              <w:rPr>
                <w:b w:val="1"/>
                <w:bCs w:val="1"/>
                <w:color w:val="1155cc"/>
                <w:sz w:val="20"/>
                <w:szCs w:val="20"/>
              </w:rPr>
            </w:pPr>
            <w:r w:rsidDel="00000000" w:rsidR="00000000" w:rsidRPr="00000000">
              <w:rPr>
                <w:b w:val="1"/>
                <w:bCs w:val="1"/>
                <w:color w:val="1155cc"/>
                <w:sz w:val="20"/>
                <w:szCs w:val="20"/>
                <w:rtl w:val="0"/>
              </w:rPr>
              <w:t xml:space="preserve">March 21 to 23, 2025</w:t>
            </w:r>
          </w:p>
        </w:tc>
        <w:tc>
          <w:tcPr>
            <w:tcMar>
              <w:top w:w="100.0" w:type="dxa"/>
              <w:left w:w="100.0" w:type="dxa"/>
              <w:bottom w:w="100.0" w:type="dxa"/>
              <w:right w:w="100.0" w:type="dxa"/>
            </w:tcMar>
            <w:vAlign w:val="top"/>
          </w:tcPr>
          <w:p w:rsidR="00000000" w:rsidDel="00000000" w:rsidP="00000000" w:rsidRDefault="00000000" w:rsidRPr="00000000" w14:paraId="0000028D">
            <w:pPr>
              <w:spacing w:line="240" w:lineRule="auto"/>
              <w:rPr>
                <w:b w:val="1"/>
                <w:bCs w:val="1"/>
                <w:color w:val="0000ff"/>
                <w:sz w:val="20"/>
                <w:szCs w:val="20"/>
              </w:rPr>
            </w:pPr>
            <w:r w:rsidDel="00000000" w:rsidR="00000000" w:rsidRPr="00000000">
              <w:rPr>
                <w:b w:val="1"/>
                <w:bCs w:val="1"/>
                <w:color w:val="0000ff"/>
                <w:sz w:val="20"/>
                <w:szCs w:val="20"/>
                <w:rtl w:val="0"/>
              </w:rPr>
              <w:t xml:space="preserve">Fairfax County Regional Science and Engineering Fair</w:t>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720" w:hanging="630"/>
              <w:jc w:val="center"/>
              <w:rPr>
                <w:color w:val="ff0000"/>
                <w:sz w:val="20"/>
                <w:szCs w:val="20"/>
              </w:rPr>
            </w:pP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b w:val="1"/>
                <w:bCs w:val="1"/>
                <w:color w:val="1155cc"/>
                <w:sz w:val="20"/>
                <w:szCs w:val="20"/>
              </w:rPr>
            </w:pPr>
            <w:r w:rsidDel="00000000" w:rsidR="00000000" w:rsidRPr="00000000">
              <w:rPr>
                <w:b w:val="1"/>
                <w:bCs w:val="1"/>
                <w:color w:val="bd2184"/>
                <w:sz w:val="20"/>
                <w:szCs w:val="20"/>
                <w:rtl w:val="0"/>
              </w:rPr>
              <w:t xml:space="preserve">February 14th,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color w:val="0000ff"/>
                <w:sz w:val="20"/>
                <w:szCs w:val="20"/>
              </w:rPr>
            </w:pPr>
            <w:r w:rsidDel="00000000" w:rsidR="00000000" w:rsidRPr="00000000">
              <w:rPr>
                <w:rFonts w:ascii="Roboto" w:cs="Roboto" w:eastAsia="Roboto" w:hAnsi="Roboto"/>
                <w:b w:val="1"/>
                <w:bCs w:val="1"/>
                <w:color w:val="bd2184"/>
                <w:sz w:val="20"/>
                <w:szCs w:val="20"/>
                <w:rtl w:val="0"/>
              </w:rPr>
              <w:t xml:space="preserve">Friday, February 14th - ALL projects must be entered in Zfairs</w:t>
            </w: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720" w:hanging="630"/>
              <w:jc w:val="center"/>
              <w:rPr>
                <w:color w:val="ff0000"/>
                <w:sz w:val="20"/>
                <w:szCs w:val="20"/>
              </w:rPr>
            </w:pP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b w:val="1"/>
                <w:bCs w:val="1"/>
                <w:color w:val="bd2184"/>
                <w:sz w:val="20"/>
                <w:szCs w:val="20"/>
              </w:rPr>
            </w:pPr>
            <w:r w:rsidDel="00000000" w:rsidR="00000000" w:rsidRPr="00000000">
              <w:rPr>
                <w:b w:val="1"/>
                <w:bCs w:val="1"/>
                <w:color w:val="e06666"/>
                <w:sz w:val="20"/>
                <w:szCs w:val="20"/>
                <w:rtl w:val="0"/>
              </w:rPr>
              <w:t xml:space="preserve">Friday, April 4th,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Roboto" w:cs="Roboto" w:eastAsia="Roboto" w:hAnsi="Roboto"/>
                <w:b w:val="1"/>
                <w:bCs w:val="1"/>
                <w:color w:val="bd2184"/>
                <w:sz w:val="20"/>
                <w:szCs w:val="20"/>
              </w:rPr>
            </w:pPr>
            <w:r w:rsidDel="00000000" w:rsidR="00000000" w:rsidRPr="00000000">
              <w:rPr>
                <w:rFonts w:ascii="Roboto" w:cs="Roboto" w:eastAsia="Roboto" w:hAnsi="Roboto"/>
                <w:b w:val="1"/>
                <w:bCs w:val="1"/>
                <w:color w:val="e06666"/>
                <w:sz w:val="20"/>
                <w:szCs w:val="20"/>
                <w:rtl w:val="0"/>
              </w:rPr>
              <w:t xml:space="preserve">Friday, April 4th - Saturday, April 5th, 2025 Virginia State Fair </w:t>
            </w:r>
            <w:r w:rsidDel="00000000" w:rsidR="00000000" w:rsidRPr="00000000">
              <w:rPr>
                <w:rtl w:val="0"/>
              </w:rPr>
            </w:r>
          </w:p>
        </w:tc>
      </w:tr>
      <w:tr>
        <w:trPr>
          <w:cantSplit w:val="0"/>
          <w:trHeight w:val="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left="720" w:hanging="360"/>
              <w:jc w:val="center"/>
              <w:rPr>
                <w:color w:val="ff0000"/>
                <w:sz w:val="20"/>
                <w:szCs w:val="20"/>
              </w:rPr>
            </w:pP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b w:val="1"/>
                <w:bCs w:val="1"/>
                <w:color w:val="e06666"/>
                <w:sz w:val="20"/>
                <w:szCs w:val="20"/>
              </w:rPr>
            </w:pPr>
            <w:r w:rsidDel="00000000" w:rsidR="00000000" w:rsidRPr="00000000">
              <w:rPr>
                <w:b w:val="1"/>
                <w:bCs w:val="1"/>
                <w:color w:val="38761d"/>
                <w:sz w:val="20"/>
                <w:szCs w:val="20"/>
                <w:rtl w:val="0"/>
              </w:rPr>
              <w:t xml:space="preserve">May 11th- 16th,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color w:val="0000ff"/>
                <w:sz w:val="20"/>
                <w:szCs w:val="20"/>
              </w:rPr>
            </w:pPr>
            <w:r w:rsidDel="00000000" w:rsidR="00000000" w:rsidRPr="00000000">
              <w:rPr>
                <w:rFonts w:ascii="Roboto" w:cs="Roboto" w:eastAsia="Roboto" w:hAnsi="Roboto"/>
                <w:b w:val="1"/>
                <w:bCs w:val="1"/>
                <w:color w:val="38761d"/>
                <w:sz w:val="20"/>
                <w:szCs w:val="20"/>
                <w:rtl w:val="0"/>
              </w:rPr>
              <w:t xml:space="preserve">May 11th - 16th, 2024 International Fair Columbus, Ohio</w:t>
            </w:r>
            <w:r w:rsidDel="00000000" w:rsidR="00000000" w:rsidRPr="00000000">
              <w:rPr>
                <w:rFonts w:ascii="Roboto" w:cs="Roboto" w:eastAsia="Roboto" w:hAnsi="Roboto"/>
                <w:b w:val="1"/>
                <w:bCs w:val="1"/>
                <w:color w:val="282828"/>
                <w:sz w:val="20"/>
                <w:szCs w:val="20"/>
                <w:rtl w:val="0"/>
              </w:rPr>
              <w:t xml:space="preserve"> </w:t>
            </w:r>
            <w:r w:rsidDel="00000000" w:rsidR="00000000" w:rsidRPr="00000000">
              <w:rPr>
                <w:rtl w:val="0"/>
              </w:rPr>
            </w:r>
          </w:p>
        </w:tc>
      </w:tr>
    </w:tbl>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pStyle w:val="Heading3"/>
        <w:spacing w:after="240" w:before="240" w:lineRule="auto"/>
        <w:ind w:left="-450" w:firstLine="0"/>
        <w:rPr/>
      </w:pPr>
      <w:bookmarkStart w:colFirst="0" w:colLast="0" w:name="_49v531yslxo4" w:id="34"/>
      <w:bookmarkEnd w:id="34"/>
      <w:r w:rsidDel="00000000" w:rsidR="00000000" w:rsidRPr="00000000">
        <w:rPr>
          <w:rtl w:val="0"/>
        </w:rPr>
      </w:r>
    </w:p>
    <w:p w:rsidR="00000000" w:rsidDel="00000000" w:rsidP="00000000" w:rsidRDefault="00000000" w:rsidRPr="00000000" w14:paraId="0000029F">
      <w:pPr>
        <w:numPr>
          <w:ilvl w:val="0"/>
          <w:numId w:val="4"/>
        </w:numPr>
        <w:ind w:left="-90" w:hanging="360"/>
        <w:rPr>
          <w:b w:val="1"/>
          <w:bCs w:val="1"/>
          <w:sz w:val="20"/>
          <w:szCs w:val="20"/>
        </w:rPr>
      </w:pPr>
      <w:r w:rsidDel="00000000" w:rsidR="00000000" w:rsidRPr="00000000">
        <w:rPr>
          <w:b w:val="1"/>
          <w:bCs w:val="1"/>
          <w:sz w:val="20"/>
          <w:szCs w:val="20"/>
          <w:rtl w:val="0"/>
        </w:rPr>
        <w:t xml:space="preserve">Do I have to present at multiple fairs?</w:t>
      </w:r>
    </w:p>
    <w:p w:rsidR="00000000" w:rsidDel="00000000" w:rsidP="00000000" w:rsidRDefault="00000000" w:rsidRPr="00000000" w14:paraId="000002A0">
      <w:pPr>
        <w:ind w:left="-90" w:firstLine="0"/>
        <w:rPr>
          <w:sz w:val="20"/>
          <w:szCs w:val="20"/>
        </w:rPr>
      </w:pPr>
      <w:r w:rsidDel="00000000" w:rsidR="00000000" w:rsidRPr="00000000">
        <w:rPr>
          <w:sz w:val="20"/>
          <w:szCs w:val="20"/>
          <w:rtl w:val="0"/>
        </w:rPr>
        <w:t xml:space="preserve">Chantilly students will only need to present on January 23, 2025, at the Chantilly Fair. If their project wins first place with a regional recommendation, they can compete at the regional fair. If at the regional fair, they win first place in their category with a grand prize, they can go directly to the international fair. If they win first place at regionals (with or without a grand prize), they can attend the state fair. If they win first place at states, they can get entry to the international fair.</w:t>
      </w:r>
    </w:p>
    <w:p w:rsidR="00000000" w:rsidDel="00000000" w:rsidP="00000000" w:rsidRDefault="00000000" w:rsidRPr="00000000" w14:paraId="000002A1">
      <w:pPr>
        <w:ind w:left="-90" w:firstLine="0"/>
        <w:rPr>
          <w:sz w:val="20"/>
          <w:szCs w:val="20"/>
        </w:rPr>
      </w:pPr>
      <w:r w:rsidDel="00000000" w:rsidR="00000000" w:rsidRPr="00000000">
        <w:rPr>
          <w:rtl w:val="0"/>
        </w:rPr>
      </w:r>
    </w:p>
    <w:p w:rsidR="00000000" w:rsidDel="00000000" w:rsidP="00000000" w:rsidRDefault="00000000" w:rsidRPr="00000000" w14:paraId="000002A2">
      <w:pPr>
        <w:numPr>
          <w:ilvl w:val="0"/>
          <w:numId w:val="4"/>
        </w:numPr>
        <w:ind w:left="-90" w:hanging="360"/>
        <w:rPr>
          <w:b w:val="1"/>
          <w:bCs w:val="1"/>
          <w:sz w:val="20"/>
          <w:szCs w:val="20"/>
        </w:rPr>
      </w:pPr>
      <w:r w:rsidDel="00000000" w:rsidR="00000000" w:rsidRPr="00000000">
        <w:rPr>
          <w:b w:val="1"/>
          <w:bCs w:val="1"/>
          <w:sz w:val="20"/>
          <w:szCs w:val="20"/>
          <w:rtl w:val="0"/>
        </w:rPr>
        <w:t xml:space="preserve">Do I have to fill out ISEF paperwork for IRP?</w:t>
      </w:r>
    </w:p>
    <w:p w:rsidR="00000000" w:rsidDel="00000000" w:rsidP="00000000" w:rsidRDefault="00000000" w:rsidRPr="00000000" w14:paraId="000002A3">
      <w:pPr>
        <w:ind w:left="-90" w:firstLine="0"/>
        <w:rPr>
          <w:sz w:val="20"/>
          <w:szCs w:val="20"/>
        </w:rPr>
      </w:pPr>
      <w:r w:rsidDel="00000000" w:rsidR="00000000" w:rsidRPr="00000000">
        <w:rPr>
          <w:sz w:val="20"/>
          <w:szCs w:val="20"/>
          <w:rtl w:val="0"/>
        </w:rPr>
        <w:t xml:space="preserve">IRP students do not need to fill out ISEF forms.</w:t>
      </w:r>
    </w:p>
    <w:p w:rsidR="00000000" w:rsidDel="00000000" w:rsidP="00000000" w:rsidRDefault="00000000" w:rsidRPr="00000000" w14:paraId="000002A4">
      <w:pPr>
        <w:spacing w:after="240" w:before="240" w:lineRule="auto"/>
        <w:rPr>
          <w:sz w:val="20"/>
          <w:szCs w:val="20"/>
        </w:rPr>
      </w:pPr>
      <w:r w:rsidDel="00000000" w:rsidR="00000000" w:rsidRPr="00000000">
        <w:rPr>
          <w:rtl w:val="0"/>
        </w:rPr>
      </w:r>
    </w:p>
    <w:p w:rsidR="00000000" w:rsidDel="00000000" w:rsidP="00000000" w:rsidRDefault="00000000" w:rsidRPr="00000000" w14:paraId="000002A5">
      <w:pPr>
        <w:pageBreakBefore w:val="0"/>
        <w:spacing w:after="0" w:before="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iIn08FDpJ03NDt_qrh_e-YFN1eA37GOT1HTcvBow4/edit" TargetMode="External"/><Relationship Id="rId22" Type="http://schemas.openxmlformats.org/officeDocument/2006/relationships/hyperlink" Target="https://docs.google.com/document/d/1BLGPjbZtiimkS_AXGX3rt8cLBf4PoUs4hk3P9Htsz_w/edit?usp=sharing" TargetMode="External"/><Relationship Id="rId21" Type="http://schemas.openxmlformats.org/officeDocument/2006/relationships/hyperlink" Target="https://docs.google.com/document/d/1sGBRxj0a4I1pk48ksvanGuZzoRh2mUih-DTqO9Q0ni4/edit?usp=sharing" TargetMode="External"/><Relationship Id="rId24" Type="http://schemas.openxmlformats.org/officeDocument/2006/relationships/hyperlink" Target="https://docs.google.com/document/d/1lVAvYUOHe0ht5JJGY4tT1msBrXKW0TwQTi1uD-x7CtI/edit?usp=sharing" TargetMode="External"/><Relationship Id="rId23" Type="http://schemas.openxmlformats.org/officeDocument/2006/relationships/hyperlink" Target="https://sspcdn.blob.core.windows.net/files/Documents/SEP/ISEF/2022/Forms/2022-21-Categori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pcdn.blob.core.windows.net/files/Documents/SEP/ISEF/2025/Forms/All.pdf" TargetMode="External"/><Relationship Id="rId26" Type="http://schemas.openxmlformats.org/officeDocument/2006/relationships/hyperlink" Target="https://docs.google.com/document/d/1a30SS9I_5t4sAhlusrupKVaOnTchWAzubmVwg7zUJ40/edit?usp=sharing" TargetMode="External"/><Relationship Id="rId25" Type="http://schemas.openxmlformats.org/officeDocument/2006/relationships/hyperlink" Target="https://docs.google.com/document/d/1dDoDmwt_7WHMoNAcJKvCcvvykTtS1gXY2f_Go6jaSdk/edit?usp=sharing" TargetMode="External"/><Relationship Id="rId28" Type="http://schemas.openxmlformats.org/officeDocument/2006/relationships/hyperlink" Target="https://www.societyforscience.org/isef/international-rules/" TargetMode="External"/><Relationship Id="rId27" Type="http://schemas.openxmlformats.org/officeDocument/2006/relationships/hyperlink" Target="https://docs.google.com/document/d/10jJ5QQmoSfwfSzreCBlfE3PEbHwhEbOM7Ep6wJ7G8T4/edit?usp=sharing" TargetMode="External"/><Relationship Id="rId5" Type="http://schemas.openxmlformats.org/officeDocument/2006/relationships/styles" Target="styles.xml"/><Relationship Id="rId6" Type="http://schemas.openxmlformats.org/officeDocument/2006/relationships/hyperlink" Target="https://docs.google.com/document/u/0/d/1WOBw1YTHmCcR7JbE2aUXaeNakTxBsIsmuNjSpWywczo/edit" TargetMode="External"/><Relationship Id="rId29" Type="http://schemas.openxmlformats.org/officeDocument/2006/relationships/hyperlink" Target="https://sspcdn.blob.core.windows.net/files/Documents/SEP/ISEF/2025/Forms/All.pdf" TargetMode="External"/><Relationship Id="rId7" Type="http://schemas.openxmlformats.org/officeDocument/2006/relationships/hyperlink" Target="https://docs.google.com/document/u/0/d/1WOBw1YTHmCcR7JbE2aUXaeNakTxBsIsmuNjSpWywczo/edit" TargetMode="External"/><Relationship Id="rId8" Type="http://schemas.openxmlformats.org/officeDocument/2006/relationships/image" Target="media/image1.png"/><Relationship Id="rId31" Type="http://schemas.openxmlformats.org/officeDocument/2006/relationships/hyperlink" Target="https://docs.google.com/forms/d/e/1FAIpQLSc7Zk4RwaENifHTomIMZ3wQ4dJliXGcn0D85JXcskU2i0FbvA/viewform?usp=sf_link" TargetMode="External"/><Relationship Id="rId30" Type="http://schemas.openxmlformats.org/officeDocument/2006/relationships/hyperlink" Target="https://drive.google.com/file/d/1o87g2RAJiUOa8XbQh_ZzXQaMekxV-LmU/view?usp=sharing" TargetMode="External"/><Relationship Id="rId11" Type="http://schemas.openxmlformats.org/officeDocument/2006/relationships/hyperlink" Target="https://www.societyforscience.org/isef/forms/" TargetMode="External"/><Relationship Id="rId33" Type="http://schemas.openxmlformats.org/officeDocument/2006/relationships/hyperlink" Target="https://www.scribbr.com/working-with-sources/credible-sources/#:~:text=Academic%20journals%20are%20often%20a%20great%20place,sources%20you%20can%20use%20in%20academic%20writing." TargetMode="External"/><Relationship Id="rId10" Type="http://schemas.openxmlformats.org/officeDocument/2006/relationships/hyperlink" Target="https://sspcdn.blob.core.windows.net/files/Documents/SEP/ISEF/2025/Forms/All.pdf" TargetMode="External"/><Relationship Id="rId32" Type="http://schemas.openxmlformats.org/officeDocument/2006/relationships/hyperlink" Target="https://docs.google.com/forms/d/e/1FAIpQLSdcnM0av9R22Z5KsYU3YVAm5YD3EcM7Mh6fRXw0cx9UJxgCaQ/viewform?usp=sf_link" TargetMode="External"/><Relationship Id="rId13" Type="http://schemas.openxmlformats.org/officeDocument/2006/relationships/hyperlink" Target="https://docs.google.com/document/d/1-6aHap5c2cZF9_GVaSzkuXwfHEv8G0icsT5EyY8AZ5I/edit?usp=sharing" TargetMode="External"/><Relationship Id="rId35" Type="http://schemas.openxmlformats.org/officeDocument/2006/relationships/hyperlink" Target="https://sspcdn.blob.core.windows.net/files/Documents/SEP/ISEF/2025/Forms/All.pdf" TargetMode="External"/><Relationship Id="rId12" Type="http://schemas.openxmlformats.org/officeDocument/2006/relationships/hyperlink" Target="https://docs.google.com/forms/d/e/1FAIpQLSc7ToFmie0C-g4-02Juj922QcT5U1YUDnDXkgK9Y6DcgFb9ZQ/viewform?usp=sf_link" TargetMode="External"/><Relationship Id="rId34" Type="http://schemas.openxmlformats.org/officeDocument/2006/relationships/hyperlink" Target="https://docs.google.com/forms/d/e/1FAIpQLSc7ToFmie0C-g4-02Juj922QcT5U1YUDnDXkgK9Y6DcgFb9ZQ/viewform?usp=sf_link" TargetMode="External"/><Relationship Id="rId15" Type="http://schemas.openxmlformats.org/officeDocument/2006/relationships/hyperlink" Target="https://doi.org/10.1038/s41598-022-20514-y" TargetMode="External"/><Relationship Id="rId37" Type="http://schemas.openxmlformats.org/officeDocument/2006/relationships/hyperlink" Target="https://docs.google.com/document/d/1C-iIn08FDpJ03NDt_qrh_e-YFN1eA37GOT1HTcvBow4/edit?usp=sharing" TargetMode="External"/><Relationship Id="rId14" Type="http://schemas.openxmlformats.org/officeDocument/2006/relationships/hyperlink" Target="https://owl.purdue.edu/owl/research_and_citation/apa_style/apa_formatting_and_style_guide/reference_list_articles_in_periodicals.html" TargetMode="External"/><Relationship Id="rId36" Type="http://schemas.openxmlformats.org/officeDocument/2006/relationships/hyperlink" Target="https://docs.google.com/document/d/1-6aHap5c2cZF9_GVaSzkuXwfHEv8G0icsT5EyY8AZ5I/edit?usp=sharing" TargetMode="External"/><Relationship Id="rId17" Type="http://schemas.openxmlformats.org/officeDocument/2006/relationships/hyperlink" Target="https://doi.org/10.1016/j.energy.2022.124102" TargetMode="External"/><Relationship Id="rId39" Type="http://schemas.openxmlformats.org/officeDocument/2006/relationships/hyperlink" Target="https://docs.google.com/document/d/1BLGPjbZtiimkS_AXGX3rt8cLBf4PoUs4hk3P9Htsz_w/edit?usp=sharing" TargetMode="External"/><Relationship Id="rId16" Type="http://schemas.openxmlformats.org/officeDocument/2006/relationships/hyperlink" Target="https://doi.org/10.3390/en16020825" TargetMode="External"/><Relationship Id="rId38" Type="http://schemas.openxmlformats.org/officeDocument/2006/relationships/hyperlink" Target="https://docs.google.com/document/d/1sGBRxj0a4I1pk48ksvanGuZzoRh2mUih-DTqO9Q0ni4/edit?usp=sharing" TargetMode="External"/><Relationship Id="rId19" Type="http://schemas.openxmlformats.org/officeDocument/2006/relationships/hyperlink" Target="https://doi.org/10.3390/inventions4040064" TargetMode="External"/><Relationship Id="rId18" Type="http://schemas.openxmlformats.org/officeDocument/2006/relationships/hyperlink" Target="https://doi.org/10.1016/j.apenergy.2014.09.0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