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A235" w14:textId="35059959" w:rsidR="002B194A" w:rsidRDefault="00723506" w:rsidP="00723506">
      <w:pPr>
        <w:pStyle w:val="Title"/>
        <w:rPr>
          <w:lang w:val="en-GB"/>
        </w:rPr>
      </w:pPr>
      <w:r>
        <w:rPr>
          <w:lang w:val="en-GB"/>
        </w:rPr>
        <w:t>Test Record Doppler App</w:t>
      </w:r>
    </w:p>
    <w:p w14:paraId="40B7DEAA" w14:textId="239E20D4" w:rsidR="00723506" w:rsidRDefault="00723506" w:rsidP="00723506">
      <w:pPr>
        <w:pStyle w:val="Subtitle"/>
        <w:rPr>
          <w:lang w:val="en-GB"/>
        </w:rPr>
      </w:pPr>
      <w:r>
        <w:rPr>
          <w:lang w:val="en-GB"/>
        </w:rPr>
        <w:t>Last Updated: 12/04/2023</w:t>
      </w:r>
    </w:p>
    <w:p w14:paraId="2D1CFA90" w14:textId="186588EF" w:rsidR="00723506" w:rsidRDefault="003E0D17" w:rsidP="00723506">
      <w:pPr>
        <w:rPr>
          <w:lang w:val="en-GB"/>
        </w:rPr>
      </w:pPr>
      <w:r>
        <w:rPr>
          <w:lang w:val="en-GB"/>
        </w:rPr>
        <w:t>Please note that the Samsung S21 has an issue with the app not being able to accurately show the line visualiser in regards to the played audio. There have been no issues with the Android Studio’s emulator. Therefore, the tests have been performed using the emulator.</w:t>
      </w:r>
    </w:p>
    <w:p w14:paraId="608F8251" w14:textId="34C6E0C5" w:rsidR="003E0D17" w:rsidRPr="003E0D17" w:rsidRDefault="003E0D17" w:rsidP="003D2384">
      <w:pPr>
        <w:pStyle w:val="Heading1"/>
        <w:rPr>
          <w:lang w:val="en-GB"/>
        </w:rPr>
      </w:pPr>
      <w:r>
        <w:rPr>
          <w:lang w:val="en-GB"/>
        </w:rPr>
        <w:t>Show the Doppler Effect on line visualiser</w:t>
      </w:r>
    </w:p>
    <w:tbl>
      <w:tblPr>
        <w:tblStyle w:val="TableGrid"/>
        <w:tblW w:w="0" w:type="auto"/>
        <w:tblInd w:w="0" w:type="dxa"/>
        <w:tblLook w:val="04A0" w:firstRow="1" w:lastRow="0" w:firstColumn="1" w:lastColumn="0" w:noHBand="0" w:noVBand="1"/>
      </w:tblPr>
      <w:tblGrid>
        <w:gridCol w:w="1453"/>
        <w:gridCol w:w="2067"/>
        <w:gridCol w:w="1311"/>
        <w:gridCol w:w="1692"/>
        <w:gridCol w:w="1493"/>
        <w:gridCol w:w="1000"/>
      </w:tblGrid>
      <w:tr w:rsidR="003E0D17" w14:paraId="4F13B51D" w14:textId="77777777" w:rsidTr="003E0D17">
        <w:tc>
          <w:tcPr>
            <w:tcW w:w="145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18EEE1" w14:textId="77777777" w:rsidR="003E0D17" w:rsidRDefault="003E0D17">
            <w:pPr>
              <w:spacing w:after="0" w:line="240" w:lineRule="auto"/>
              <w:rPr>
                <w:lang w:val="en-GB"/>
              </w:rPr>
            </w:pPr>
            <w:r>
              <w:rPr>
                <w:lang w:val="en-GB"/>
              </w:rPr>
              <w:t>Test Case Description</w:t>
            </w:r>
          </w:p>
        </w:tc>
        <w:tc>
          <w:tcPr>
            <w:tcW w:w="206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90FAB1" w14:textId="77777777" w:rsidR="003E0D17" w:rsidRDefault="003E0D17">
            <w:pPr>
              <w:rPr>
                <w:lang w:val="en-GB"/>
              </w:rPr>
            </w:pPr>
            <w:r>
              <w:rPr>
                <w:lang w:val="en-GB"/>
              </w:rPr>
              <w:t>Test Steps</w:t>
            </w:r>
          </w:p>
        </w:tc>
        <w:tc>
          <w:tcPr>
            <w:tcW w:w="131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EE20AE" w14:textId="77777777" w:rsidR="003E0D17" w:rsidRDefault="003E0D17">
            <w:pPr>
              <w:rPr>
                <w:lang w:val="en-GB"/>
              </w:rPr>
            </w:pPr>
            <w:r>
              <w:rPr>
                <w:lang w:val="en-GB"/>
              </w:rPr>
              <w:t>Test Data</w:t>
            </w:r>
          </w:p>
        </w:tc>
        <w:tc>
          <w:tcPr>
            <w:tcW w:w="16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689EE3" w14:textId="77777777" w:rsidR="003E0D17" w:rsidRDefault="003E0D17">
            <w:pPr>
              <w:rPr>
                <w:lang w:val="en-GB"/>
              </w:rPr>
            </w:pPr>
            <w:r>
              <w:rPr>
                <w:lang w:val="en-GB"/>
              </w:rPr>
              <w:t>Expected Results</w:t>
            </w:r>
          </w:p>
        </w:tc>
        <w:tc>
          <w:tcPr>
            <w:tcW w:w="149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A41E9D" w14:textId="77777777" w:rsidR="003E0D17" w:rsidRDefault="003E0D17">
            <w:pPr>
              <w:rPr>
                <w:lang w:val="en-GB"/>
              </w:rPr>
            </w:pPr>
            <w:r>
              <w:rPr>
                <w:lang w:val="en-GB"/>
              </w:rPr>
              <w:t>Actual Results</w:t>
            </w:r>
          </w:p>
        </w:tc>
        <w:tc>
          <w:tcPr>
            <w:tcW w:w="100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D37570E" w14:textId="77777777" w:rsidR="003E0D17" w:rsidRDefault="003E0D17">
            <w:pPr>
              <w:rPr>
                <w:lang w:val="en-GB"/>
              </w:rPr>
            </w:pPr>
            <w:r>
              <w:rPr>
                <w:lang w:val="en-GB"/>
              </w:rPr>
              <w:t>Pass/Fail</w:t>
            </w:r>
          </w:p>
        </w:tc>
      </w:tr>
      <w:tr w:rsidR="003E0D17" w14:paraId="0F64D097" w14:textId="77777777" w:rsidTr="003E0D17">
        <w:tc>
          <w:tcPr>
            <w:tcW w:w="1453" w:type="dxa"/>
            <w:tcBorders>
              <w:top w:val="single" w:sz="4" w:space="0" w:color="auto"/>
              <w:left w:val="single" w:sz="4" w:space="0" w:color="auto"/>
              <w:bottom w:val="single" w:sz="4" w:space="0" w:color="auto"/>
              <w:right w:val="single" w:sz="4" w:space="0" w:color="auto"/>
            </w:tcBorders>
            <w:hideMark/>
          </w:tcPr>
          <w:p w14:paraId="4217EB48" w14:textId="186CCC5B" w:rsidR="003E0D17" w:rsidRDefault="003D2384">
            <w:pPr>
              <w:rPr>
                <w:lang w:val="en-GB"/>
              </w:rPr>
            </w:pPr>
            <w:r>
              <w:rPr>
                <w:lang w:val="en-GB"/>
              </w:rPr>
              <w:t xml:space="preserve">Play the phone alarm in different locations from microphone </w:t>
            </w:r>
          </w:p>
        </w:tc>
        <w:tc>
          <w:tcPr>
            <w:tcW w:w="2067" w:type="dxa"/>
            <w:tcBorders>
              <w:top w:val="single" w:sz="4" w:space="0" w:color="auto"/>
              <w:left w:val="single" w:sz="4" w:space="0" w:color="auto"/>
              <w:bottom w:val="single" w:sz="4" w:space="0" w:color="auto"/>
              <w:right w:val="single" w:sz="4" w:space="0" w:color="auto"/>
            </w:tcBorders>
            <w:hideMark/>
          </w:tcPr>
          <w:p w14:paraId="02CF08B2" w14:textId="7DCE5009" w:rsidR="003D2384" w:rsidRDefault="003D2384" w:rsidP="003D2384">
            <w:pPr>
              <w:pStyle w:val="ListParagraph"/>
              <w:numPr>
                <w:ilvl w:val="0"/>
                <w:numId w:val="3"/>
              </w:numPr>
              <w:spacing w:line="240" w:lineRule="auto"/>
              <w:rPr>
                <w:lang w:val="en-GB"/>
              </w:rPr>
            </w:pPr>
            <w:r>
              <w:rPr>
                <w:lang w:val="en-GB"/>
              </w:rPr>
              <w:t>Go to line visualiser activity</w:t>
            </w:r>
          </w:p>
          <w:p w14:paraId="0514A139" w14:textId="2D828257" w:rsidR="003E0D17" w:rsidRDefault="003D2384" w:rsidP="003D2384">
            <w:pPr>
              <w:pStyle w:val="ListParagraph"/>
              <w:numPr>
                <w:ilvl w:val="0"/>
                <w:numId w:val="3"/>
              </w:numPr>
              <w:spacing w:line="240" w:lineRule="auto"/>
              <w:rPr>
                <w:lang w:val="en-GB"/>
              </w:rPr>
            </w:pPr>
            <w:r>
              <w:rPr>
                <w:lang w:val="en-GB"/>
              </w:rPr>
              <w:t>Press record button</w:t>
            </w:r>
          </w:p>
          <w:p w14:paraId="3C4067F1" w14:textId="77777777" w:rsidR="003D2384" w:rsidRDefault="003D2384" w:rsidP="003D2384">
            <w:pPr>
              <w:pStyle w:val="ListParagraph"/>
              <w:numPr>
                <w:ilvl w:val="0"/>
                <w:numId w:val="3"/>
              </w:numPr>
              <w:spacing w:line="240" w:lineRule="auto"/>
              <w:rPr>
                <w:lang w:val="en-GB"/>
              </w:rPr>
            </w:pPr>
            <w:r>
              <w:rPr>
                <w:lang w:val="en-GB"/>
              </w:rPr>
              <w:t>Play the phone alarm</w:t>
            </w:r>
          </w:p>
          <w:p w14:paraId="4AA3C4F9" w14:textId="4EA505E3" w:rsidR="003D2384" w:rsidRDefault="003D2384" w:rsidP="003D2384">
            <w:pPr>
              <w:pStyle w:val="ListParagraph"/>
              <w:numPr>
                <w:ilvl w:val="0"/>
                <w:numId w:val="3"/>
              </w:numPr>
              <w:spacing w:line="240" w:lineRule="auto"/>
              <w:rPr>
                <w:lang w:val="en-GB"/>
              </w:rPr>
            </w:pPr>
            <w:r>
              <w:rPr>
                <w:lang w:val="en-GB"/>
              </w:rPr>
              <w:t>Have the phone gradually move away to and from the microphone</w:t>
            </w:r>
          </w:p>
          <w:p w14:paraId="583BD70E" w14:textId="1680BED5" w:rsidR="003D2384" w:rsidRPr="003D2384" w:rsidRDefault="003D2384" w:rsidP="003D2384">
            <w:pPr>
              <w:pStyle w:val="ListParagraph"/>
              <w:numPr>
                <w:ilvl w:val="0"/>
                <w:numId w:val="3"/>
              </w:numPr>
              <w:spacing w:line="240" w:lineRule="auto"/>
              <w:rPr>
                <w:lang w:val="en-GB"/>
              </w:rPr>
            </w:pPr>
            <w:r>
              <w:rPr>
                <w:lang w:val="en-GB"/>
              </w:rPr>
              <w:t>Stop recording</w:t>
            </w:r>
          </w:p>
        </w:tc>
        <w:tc>
          <w:tcPr>
            <w:tcW w:w="1311" w:type="dxa"/>
            <w:tcBorders>
              <w:top w:val="single" w:sz="4" w:space="0" w:color="auto"/>
              <w:left w:val="single" w:sz="4" w:space="0" w:color="auto"/>
              <w:bottom w:val="single" w:sz="4" w:space="0" w:color="auto"/>
              <w:right w:val="single" w:sz="4" w:space="0" w:color="auto"/>
            </w:tcBorders>
          </w:tcPr>
          <w:p w14:paraId="0AB62694" w14:textId="77777777" w:rsidR="003E0D17" w:rsidRDefault="003E0D17">
            <w:pPr>
              <w:rPr>
                <w:lang w:val="en-GB"/>
              </w:rPr>
            </w:pPr>
          </w:p>
        </w:tc>
        <w:tc>
          <w:tcPr>
            <w:tcW w:w="1692" w:type="dxa"/>
            <w:tcBorders>
              <w:top w:val="single" w:sz="4" w:space="0" w:color="auto"/>
              <w:left w:val="single" w:sz="4" w:space="0" w:color="auto"/>
              <w:bottom w:val="single" w:sz="4" w:space="0" w:color="auto"/>
              <w:right w:val="single" w:sz="4" w:space="0" w:color="auto"/>
            </w:tcBorders>
            <w:hideMark/>
          </w:tcPr>
          <w:p w14:paraId="08F2C43A" w14:textId="101CE7E0" w:rsidR="003E0D17" w:rsidRDefault="003D2384">
            <w:pPr>
              <w:rPr>
                <w:lang w:val="en-GB"/>
              </w:rPr>
            </w:pPr>
            <w:r>
              <w:rPr>
                <w:lang w:val="en-GB"/>
              </w:rPr>
              <w:t>Show visualiser frequency change from low to high</w:t>
            </w:r>
          </w:p>
        </w:tc>
        <w:tc>
          <w:tcPr>
            <w:tcW w:w="1493" w:type="dxa"/>
            <w:tcBorders>
              <w:top w:val="single" w:sz="4" w:space="0" w:color="auto"/>
              <w:left w:val="single" w:sz="4" w:space="0" w:color="auto"/>
              <w:bottom w:val="single" w:sz="4" w:space="0" w:color="auto"/>
              <w:right w:val="single" w:sz="4" w:space="0" w:color="auto"/>
            </w:tcBorders>
            <w:hideMark/>
          </w:tcPr>
          <w:p w14:paraId="645E8AFB" w14:textId="14BF7645" w:rsidR="003E0D17" w:rsidRDefault="003D2384">
            <w:pPr>
              <w:rPr>
                <w:lang w:val="en-GB"/>
              </w:rPr>
            </w:pPr>
            <w:r>
              <w:rPr>
                <w:lang w:val="en-GB"/>
              </w:rPr>
              <w:t xml:space="preserve">As </w:t>
            </w:r>
            <w:proofErr w:type="gramStart"/>
            <w:r>
              <w:rPr>
                <w:lang w:val="en-GB"/>
              </w:rPr>
              <w:t>Expected</w:t>
            </w:r>
            <w:proofErr w:type="gramEnd"/>
          </w:p>
        </w:tc>
        <w:tc>
          <w:tcPr>
            <w:tcW w:w="1000" w:type="dxa"/>
            <w:tcBorders>
              <w:top w:val="single" w:sz="4" w:space="0" w:color="auto"/>
              <w:left w:val="single" w:sz="4" w:space="0" w:color="auto"/>
              <w:bottom w:val="single" w:sz="4" w:space="0" w:color="auto"/>
              <w:right w:val="single" w:sz="4" w:space="0" w:color="auto"/>
            </w:tcBorders>
            <w:hideMark/>
          </w:tcPr>
          <w:p w14:paraId="1A06BBF1" w14:textId="497499D7" w:rsidR="003E0D17" w:rsidRDefault="003D2384">
            <w:pPr>
              <w:rPr>
                <w:lang w:val="en-GB"/>
              </w:rPr>
            </w:pPr>
            <w:r>
              <w:rPr>
                <w:lang w:val="en-GB"/>
              </w:rPr>
              <w:t>Pass</w:t>
            </w:r>
          </w:p>
        </w:tc>
      </w:tr>
      <w:tr w:rsidR="003E0D17" w14:paraId="2BB88911" w14:textId="77777777" w:rsidTr="003E0D17">
        <w:tc>
          <w:tcPr>
            <w:tcW w:w="1453" w:type="dxa"/>
            <w:tcBorders>
              <w:top w:val="single" w:sz="4" w:space="0" w:color="auto"/>
              <w:left w:val="single" w:sz="4" w:space="0" w:color="auto"/>
              <w:bottom w:val="single" w:sz="4" w:space="0" w:color="auto"/>
              <w:right w:val="single" w:sz="4" w:space="0" w:color="auto"/>
            </w:tcBorders>
            <w:hideMark/>
          </w:tcPr>
          <w:p w14:paraId="29A2E1A3" w14:textId="05594CFD" w:rsidR="003E0D17" w:rsidRDefault="003D2384">
            <w:pPr>
              <w:rPr>
                <w:lang w:val="en-GB"/>
              </w:rPr>
            </w:pPr>
            <w:r>
              <w:rPr>
                <w:lang w:val="en-GB"/>
              </w:rPr>
              <w:t xml:space="preserve">Play the phone alarm in </w:t>
            </w:r>
            <w:r>
              <w:rPr>
                <w:lang w:val="en-GB"/>
              </w:rPr>
              <w:t xml:space="preserve">the same </w:t>
            </w:r>
            <w:r>
              <w:rPr>
                <w:lang w:val="en-GB"/>
              </w:rPr>
              <w:t>location</w:t>
            </w:r>
            <w:r>
              <w:rPr>
                <w:lang w:val="en-GB"/>
              </w:rPr>
              <w:t xml:space="preserve"> </w:t>
            </w:r>
            <w:r>
              <w:rPr>
                <w:lang w:val="en-GB"/>
              </w:rPr>
              <w:t>from microphone</w:t>
            </w:r>
          </w:p>
        </w:tc>
        <w:tc>
          <w:tcPr>
            <w:tcW w:w="2067" w:type="dxa"/>
            <w:tcBorders>
              <w:top w:val="single" w:sz="4" w:space="0" w:color="auto"/>
              <w:left w:val="single" w:sz="4" w:space="0" w:color="auto"/>
              <w:bottom w:val="single" w:sz="4" w:space="0" w:color="auto"/>
              <w:right w:val="single" w:sz="4" w:space="0" w:color="auto"/>
            </w:tcBorders>
            <w:hideMark/>
          </w:tcPr>
          <w:p w14:paraId="30B94253" w14:textId="77777777" w:rsidR="003D2384" w:rsidRDefault="003D2384" w:rsidP="003D2384">
            <w:pPr>
              <w:pStyle w:val="ListParagraph"/>
              <w:numPr>
                <w:ilvl w:val="0"/>
                <w:numId w:val="2"/>
              </w:numPr>
              <w:spacing w:line="240" w:lineRule="auto"/>
              <w:rPr>
                <w:lang w:val="en-GB"/>
              </w:rPr>
            </w:pPr>
            <w:r>
              <w:rPr>
                <w:lang w:val="en-GB"/>
              </w:rPr>
              <w:t>Press record button</w:t>
            </w:r>
          </w:p>
          <w:p w14:paraId="4E323B4D" w14:textId="77777777" w:rsidR="003D2384" w:rsidRDefault="003D2384" w:rsidP="003D2384">
            <w:pPr>
              <w:pStyle w:val="ListParagraph"/>
              <w:numPr>
                <w:ilvl w:val="0"/>
                <w:numId w:val="2"/>
              </w:numPr>
              <w:spacing w:line="240" w:lineRule="auto"/>
              <w:rPr>
                <w:lang w:val="en-GB"/>
              </w:rPr>
            </w:pPr>
            <w:r>
              <w:rPr>
                <w:lang w:val="en-GB"/>
              </w:rPr>
              <w:t>Play the phone alarm</w:t>
            </w:r>
          </w:p>
          <w:p w14:paraId="2011D1F7" w14:textId="686AA3F8" w:rsidR="003E0D17" w:rsidRDefault="003D2384" w:rsidP="003D2384">
            <w:pPr>
              <w:pStyle w:val="ListParagraph"/>
              <w:numPr>
                <w:ilvl w:val="0"/>
                <w:numId w:val="2"/>
              </w:numPr>
              <w:spacing w:line="240" w:lineRule="auto"/>
              <w:rPr>
                <w:lang w:val="en-GB"/>
              </w:rPr>
            </w:pPr>
            <w:r>
              <w:rPr>
                <w:lang w:val="en-GB"/>
              </w:rPr>
              <w:t>Stop recording</w:t>
            </w:r>
          </w:p>
        </w:tc>
        <w:tc>
          <w:tcPr>
            <w:tcW w:w="1311" w:type="dxa"/>
            <w:tcBorders>
              <w:top w:val="single" w:sz="4" w:space="0" w:color="auto"/>
              <w:left w:val="single" w:sz="4" w:space="0" w:color="auto"/>
              <w:bottom w:val="single" w:sz="4" w:space="0" w:color="auto"/>
              <w:right w:val="single" w:sz="4" w:space="0" w:color="auto"/>
            </w:tcBorders>
          </w:tcPr>
          <w:p w14:paraId="213C5B11" w14:textId="77777777" w:rsidR="003E0D17" w:rsidRDefault="003E0D17" w:rsidP="003D2384">
            <w:pPr>
              <w:rPr>
                <w:lang w:val="en-GB"/>
              </w:rPr>
            </w:pPr>
          </w:p>
        </w:tc>
        <w:tc>
          <w:tcPr>
            <w:tcW w:w="1692" w:type="dxa"/>
            <w:tcBorders>
              <w:top w:val="single" w:sz="4" w:space="0" w:color="auto"/>
              <w:left w:val="single" w:sz="4" w:space="0" w:color="auto"/>
              <w:bottom w:val="single" w:sz="4" w:space="0" w:color="auto"/>
              <w:right w:val="single" w:sz="4" w:space="0" w:color="auto"/>
            </w:tcBorders>
            <w:hideMark/>
          </w:tcPr>
          <w:p w14:paraId="237E5EFD" w14:textId="330A7F6A" w:rsidR="003E0D17" w:rsidRDefault="003D2384">
            <w:pPr>
              <w:rPr>
                <w:lang w:val="en-GB"/>
              </w:rPr>
            </w:pPr>
            <w:r>
              <w:rPr>
                <w:lang w:val="en-GB"/>
              </w:rPr>
              <w:t>Show visualiser no change in frequency</w:t>
            </w:r>
          </w:p>
        </w:tc>
        <w:tc>
          <w:tcPr>
            <w:tcW w:w="1493" w:type="dxa"/>
            <w:tcBorders>
              <w:top w:val="single" w:sz="4" w:space="0" w:color="auto"/>
              <w:left w:val="single" w:sz="4" w:space="0" w:color="auto"/>
              <w:bottom w:val="single" w:sz="4" w:space="0" w:color="auto"/>
              <w:right w:val="single" w:sz="4" w:space="0" w:color="auto"/>
            </w:tcBorders>
            <w:hideMark/>
          </w:tcPr>
          <w:p w14:paraId="420ED226" w14:textId="77777777" w:rsidR="003E0D17" w:rsidRDefault="003E0D17">
            <w:pPr>
              <w:rPr>
                <w:lang w:val="en-GB"/>
              </w:rPr>
            </w:pPr>
            <w:r>
              <w:rPr>
                <w:lang w:val="en-GB"/>
              </w:rPr>
              <w:t xml:space="preserve">As </w:t>
            </w:r>
            <w:proofErr w:type="gramStart"/>
            <w:r>
              <w:rPr>
                <w:lang w:val="en-GB"/>
              </w:rPr>
              <w:t>Expected</w:t>
            </w:r>
            <w:proofErr w:type="gramEnd"/>
          </w:p>
        </w:tc>
        <w:tc>
          <w:tcPr>
            <w:tcW w:w="1000" w:type="dxa"/>
            <w:tcBorders>
              <w:top w:val="single" w:sz="4" w:space="0" w:color="auto"/>
              <w:left w:val="single" w:sz="4" w:space="0" w:color="auto"/>
              <w:bottom w:val="single" w:sz="4" w:space="0" w:color="auto"/>
              <w:right w:val="single" w:sz="4" w:space="0" w:color="auto"/>
            </w:tcBorders>
            <w:hideMark/>
          </w:tcPr>
          <w:p w14:paraId="4DA0C529" w14:textId="77777777" w:rsidR="003E0D17" w:rsidRDefault="003E0D17">
            <w:pPr>
              <w:rPr>
                <w:lang w:val="en-GB"/>
              </w:rPr>
            </w:pPr>
            <w:r>
              <w:rPr>
                <w:lang w:val="en-GB"/>
              </w:rPr>
              <w:t>Pass</w:t>
            </w:r>
          </w:p>
        </w:tc>
      </w:tr>
    </w:tbl>
    <w:p w14:paraId="015C66AE" w14:textId="77777777" w:rsidR="003E0D17" w:rsidRDefault="003E0D17" w:rsidP="00723506">
      <w:pPr>
        <w:rPr>
          <w:lang w:val="en-GB"/>
        </w:rPr>
      </w:pPr>
    </w:p>
    <w:p w14:paraId="006E9C31" w14:textId="389A4CB1" w:rsidR="003D2384" w:rsidRDefault="003D2384" w:rsidP="003D2384">
      <w:pPr>
        <w:pStyle w:val="Heading1"/>
        <w:rPr>
          <w:lang w:val="en-GB"/>
        </w:rPr>
      </w:pPr>
      <w:r>
        <w:rPr>
          <w:lang w:val="en-GB"/>
        </w:rPr>
        <w:t>Audio Player</w:t>
      </w:r>
    </w:p>
    <w:tbl>
      <w:tblPr>
        <w:tblStyle w:val="TableGrid"/>
        <w:tblW w:w="0" w:type="auto"/>
        <w:tblInd w:w="0" w:type="dxa"/>
        <w:tblLook w:val="04A0" w:firstRow="1" w:lastRow="0" w:firstColumn="1" w:lastColumn="0" w:noHBand="0" w:noVBand="1"/>
      </w:tblPr>
      <w:tblGrid>
        <w:gridCol w:w="1453"/>
        <w:gridCol w:w="2067"/>
        <w:gridCol w:w="1311"/>
        <w:gridCol w:w="1692"/>
        <w:gridCol w:w="1493"/>
        <w:gridCol w:w="1000"/>
      </w:tblGrid>
      <w:tr w:rsidR="003D2384" w14:paraId="4190A172" w14:textId="77777777" w:rsidTr="00250AC7">
        <w:tc>
          <w:tcPr>
            <w:tcW w:w="145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E45F66" w14:textId="77777777" w:rsidR="003D2384" w:rsidRDefault="003D2384" w:rsidP="00250AC7">
            <w:pPr>
              <w:spacing w:after="0" w:line="240" w:lineRule="auto"/>
              <w:rPr>
                <w:lang w:val="en-GB"/>
              </w:rPr>
            </w:pPr>
            <w:r>
              <w:rPr>
                <w:lang w:val="en-GB"/>
              </w:rPr>
              <w:t>Test Case Description</w:t>
            </w:r>
          </w:p>
        </w:tc>
        <w:tc>
          <w:tcPr>
            <w:tcW w:w="206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2CA6B7" w14:textId="77777777" w:rsidR="003D2384" w:rsidRDefault="003D2384" w:rsidP="00250AC7">
            <w:pPr>
              <w:rPr>
                <w:lang w:val="en-GB"/>
              </w:rPr>
            </w:pPr>
            <w:r>
              <w:rPr>
                <w:lang w:val="en-GB"/>
              </w:rPr>
              <w:t>Test Steps</w:t>
            </w:r>
          </w:p>
        </w:tc>
        <w:tc>
          <w:tcPr>
            <w:tcW w:w="131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04B270" w14:textId="77777777" w:rsidR="003D2384" w:rsidRDefault="003D2384" w:rsidP="00250AC7">
            <w:pPr>
              <w:rPr>
                <w:lang w:val="en-GB"/>
              </w:rPr>
            </w:pPr>
            <w:r>
              <w:rPr>
                <w:lang w:val="en-GB"/>
              </w:rPr>
              <w:t>Test Data</w:t>
            </w:r>
          </w:p>
        </w:tc>
        <w:tc>
          <w:tcPr>
            <w:tcW w:w="16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3E6B7A" w14:textId="77777777" w:rsidR="003D2384" w:rsidRDefault="003D2384" w:rsidP="00250AC7">
            <w:pPr>
              <w:rPr>
                <w:lang w:val="en-GB"/>
              </w:rPr>
            </w:pPr>
            <w:r>
              <w:rPr>
                <w:lang w:val="en-GB"/>
              </w:rPr>
              <w:t>Expected Results</w:t>
            </w:r>
          </w:p>
        </w:tc>
        <w:tc>
          <w:tcPr>
            <w:tcW w:w="149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ADD34D" w14:textId="77777777" w:rsidR="003D2384" w:rsidRDefault="003D2384" w:rsidP="00250AC7">
            <w:pPr>
              <w:rPr>
                <w:lang w:val="en-GB"/>
              </w:rPr>
            </w:pPr>
            <w:r>
              <w:rPr>
                <w:lang w:val="en-GB"/>
              </w:rPr>
              <w:t>Actual Results</w:t>
            </w:r>
          </w:p>
        </w:tc>
        <w:tc>
          <w:tcPr>
            <w:tcW w:w="100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9022B6" w14:textId="77777777" w:rsidR="003D2384" w:rsidRDefault="003D2384" w:rsidP="00250AC7">
            <w:pPr>
              <w:rPr>
                <w:lang w:val="en-GB"/>
              </w:rPr>
            </w:pPr>
            <w:r>
              <w:rPr>
                <w:lang w:val="en-GB"/>
              </w:rPr>
              <w:t>Pass/Fail</w:t>
            </w:r>
          </w:p>
        </w:tc>
      </w:tr>
      <w:tr w:rsidR="003D2384" w14:paraId="59D31C67" w14:textId="77777777" w:rsidTr="00250AC7">
        <w:tc>
          <w:tcPr>
            <w:tcW w:w="1453" w:type="dxa"/>
            <w:tcBorders>
              <w:top w:val="single" w:sz="4" w:space="0" w:color="auto"/>
              <w:left w:val="single" w:sz="4" w:space="0" w:color="auto"/>
              <w:bottom w:val="single" w:sz="4" w:space="0" w:color="auto"/>
              <w:right w:val="single" w:sz="4" w:space="0" w:color="auto"/>
            </w:tcBorders>
            <w:hideMark/>
          </w:tcPr>
          <w:p w14:paraId="648E59AB" w14:textId="50B84228" w:rsidR="003D2384" w:rsidRDefault="003D2384" w:rsidP="00250AC7">
            <w:pPr>
              <w:rPr>
                <w:lang w:val="en-GB"/>
              </w:rPr>
            </w:pPr>
            <w:r>
              <w:rPr>
                <w:lang w:val="en-GB"/>
              </w:rPr>
              <w:t xml:space="preserve">Press </w:t>
            </w:r>
            <w:proofErr w:type="gramStart"/>
            <w:r>
              <w:rPr>
                <w:lang w:val="en-GB"/>
              </w:rPr>
              <w:t>play</w:t>
            </w:r>
            <w:proofErr w:type="gramEnd"/>
            <w:r>
              <w:rPr>
                <w:lang w:val="en-GB"/>
              </w:rPr>
              <w:t xml:space="preserve"> without recording</w:t>
            </w:r>
          </w:p>
        </w:tc>
        <w:tc>
          <w:tcPr>
            <w:tcW w:w="2067" w:type="dxa"/>
            <w:tcBorders>
              <w:top w:val="single" w:sz="4" w:space="0" w:color="auto"/>
              <w:left w:val="single" w:sz="4" w:space="0" w:color="auto"/>
              <w:bottom w:val="single" w:sz="4" w:space="0" w:color="auto"/>
              <w:right w:val="single" w:sz="4" w:space="0" w:color="auto"/>
            </w:tcBorders>
            <w:hideMark/>
          </w:tcPr>
          <w:p w14:paraId="565652C6" w14:textId="4686C450" w:rsidR="003D2384" w:rsidRDefault="003D2384" w:rsidP="003D2384">
            <w:pPr>
              <w:pStyle w:val="ListParagraph"/>
              <w:numPr>
                <w:ilvl w:val="0"/>
                <w:numId w:val="4"/>
              </w:numPr>
              <w:spacing w:line="240" w:lineRule="auto"/>
              <w:rPr>
                <w:lang w:val="en-GB"/>
              </w:rPr>
            </w:pPr>
            <w:r>
              <w:rPr>
                <w:lang w:val="en-GB"/>
              </w:rPr>
              <w:t>Go to line visualiser activity</w:t>
            </w:r>
          </w:p>
          <w:p w14:paraId="5AF83341" w14:textId="29AEB003" w:rsidR="003D2384" w:rsidRPr="003D2384" w:rsidRDefault="003D2384" w:rsidP="003D2384">
            <w:pPr>
              <w:pStyle w:val="ListParagraph"/>
              <w:numPr>
                <w:ilvl w:val="0"/>
                <w:numId w:val="4"/>
              </w:numPr>
              <w:spacing w:line="240" w:lineRule="auto"/>
              <w:rPr>
                <w:lang w:val="en-GB"/>
              </w:rPr>
            </w:pPr>
            <w:r>
              <w:rPr>
                <w:lang w:val="en-GB"/>
              </w:rPr>
              <w:t xml:space="preserve">Press </w:t>
            </w:r>
            <w:r>
              <w:rPr>
                <w:lang w:val="en-GB"/>
              </w:rPr>
              <w:t>play</w:t>
            </w:r>
            <w:r>
              <w:rPr>
                <w:lang w:val="en-GB"/>
              </w:rPr>
              <w:t xml:space="preserve"> button</w:t>
            </w:r>
          </w:p>
        </w:tc>
        <w:tc>
          <w:tcPr>
            <w:tcW w:w="1311" w:type="dxa"/>
            <w:tcBorders>
              <w:top w:val="single" w:sz="4" w:space="0" w:color="auto"/>
              <w:left w:val="single" w:sz="4" w:space="0" w:color="auto"/>
              <w:bottom w:val="single" w:sz="4" w:space="0" w:color="auto"/>
              <w:right w:val="single" w:sz="4" w:space="0" w:color="auto"/>
            </w:tcBorders>
          </w:tcPr>
          <w:p w14:paraId="7ED31861" w14:textId="77777777" w:rsidR="003D2384" w:rsidRDefault="003D2384" w:rsidP="00250AC7">
            <w:pPr>
              <w:rPr>
                <w:lang w:val="en-GB"/>
              </w:rPr>
            </w:pPr>
          </w:p>
        </w:tc>
        <w:tc>
          <w:tcPr>
            <w:tcW w:w="1692" w:type="dxa"/>
            <w:tcBorders>
              <w:top w:val="single" w:sz="4" w:space="0" w:color="auto"/>
              <w:left w:val="single" w:sz="4" w:space="0" w:color="auto"/>
              <w:bottom w:val="single" w:sz="4" w:space="0" w:color="auto"/>
              <w:right w:val="single" w:sz="4" w:space="0" w:color="auto"/>
            </w:tcBorders>
            <w:hideMark/>
          </w:tcPr>
          <w:p w14:paraId="035B444B" w14:textId="1270A157" w:rsidR="003D2384" w:rsidRDefault="003D2384" w:rsidP="00250AC7">
            <w:pPr>
              <w:rPr>
                <w:lang w:val="en-GB"/>
              </w:rPr>
            </w:pPr>
            <w:r>
              <w:rPr>
                <w:lang w:val="en-GB"/>
              </w:rPr>
              <w:t xml:space="preserve">Show visualiser frequency </w:t>
            </w:r>
            <w:r>
              <w:rPr>
                <w:lang w:val="en-GB"/>
              </w:rPr>
              <w:t>change relative to the train audio</w:t>
            </w:r>
          </w:p>
        </w:tc>
        <w:tc>
          <w:tcPr>
            <w:tcW w:w="1493" w:type="dxa"/>
            <w:tcBorders>
              <w:top w:val="single" w:sz="4" w:space="0" w:color="auto"/>
              <w:left w:val="single" w:sz="4" w:space="0" w:color="auto"/>
              <w:bottom w:val="single" w:sz="4" w:space="0" w:color="auto"/>
              <w:right w:val="single" w:sz="4" w:space="0" w:color="auto"/>
            </w:tcBorders>
            <w:hideMark/>
          </w:tcPr>
          <w:p w14:paraId="5F5798E2" w14:textId="77777777" w:rsidR="003D2384" w:rsidRDefault="003D2384" w:rsidP="00250AC7">
            <w:pPr>
              <w:rPr>
                <w:lang w:val="en-GB"/>
              </w:rPr>
            </w:pPr>
            <w:r>
              <w:rPr>
                <w:lang w:val="en-GB"/>
              </w:rPr>
              <w:t xml:space="preserve">As </w:t>
            </w:r>
            <w:proofErr w:type="gramStart"/>
            <w:r>
              <w:rPr>
                <w:lang w:val="en-GB"/>
              </w:rPr>
              <w:t>Expected</w:t>
            </w:r>
            <w:proofErr w:type="gramEnd"/>
          </w:p>
        </w:tc>
        <w:tc>
          <w:tcPr>
            <w:tcW w:w="1000" w:type="dxa"/>
            <w:tcBorders>
              <w:top w:val="single" w:sz="4" w:space="0" w:color="auto"/>
              <w:left w:val="single" w:sz="4" w:space="0" w:color="auto"/>
              <w:bottom w:val="single" w:sz="4" w:space="0" w:color="auto"/>
              <w:right w:val="single" w:sz="4" w:space="0" w:color="auto"/>
            </w:tcBorders>
            <w:hideMark/>
          </w:tcPr>
          <w:p w14:paraId="3E90F350" w14:textId="77777777" w:rsidR="003D2384" w:rsidRDefault="003D2384" w:rsidP="00250AC7">
            <w:pPr>
              <w:rPr>
                <w:lang w:val="en-GB"/>
              </w:rPr>
            </w:pPr>
            <w:r>
              <w:rPr>
                <w:lang w:val="en-GB"/>
              </w:rPr>
              <w:t>Pass</w:t>
            </w:r>
          </w:p>
        </w:tc>
      </w:tr>
      <w:tr w:rsidR="003D2384" w14:paraId="00605447" w14:textId="77777777" w:rsidTr="00250AC7">
        <w:tc>
          <w:tcPr>
            <w:tcW w:w="1453" w:type="dxa"/>
            <w:tcBorders>
              <w:top w:val="single" w:sz="4" w:space="0" w:color="auto"/>
              <w:left w:val="single" w:sz="4" w:space="0" w:color="auto"/>
              <w:bottom w:val="single" w:sz="4" w:space="0" w:color="auto"/>
              <w:right w:val="single" w:sz="4" w:space="0" w:color="auto"/>
            </w:tcBorders>
          </w:tcPr>
          <w:p w14:paraId="156BC78A" w14:textId="1AFCD962" w:rsidR="003D2384" w:rsidRDefault="003D2384" w:rsidP="00250AC7">
            <w:pPr>
              <w:rPr>
                <w:lang w:val="en-GB"/>
              </w:rPr>
            </w:pPr>
            <w:r>
              <w:rPr>
                <w:lang w:val="en-GB"/>
              </w:rPr>
              <w:t>Record and then play the audio</w:t>
            </w:r>
          </w:p>
        </w:tc>
        <w:tc>
          <w:tcPr>
            <w:tcW w:w="2067" w:type="dxa"/>
            <w:tcBorders>
              <w:top w:val="single" w:sz="4" w:space="0" w:color="auto"/>
              <w:left w:val="single" w:sz="4" w:space="0" w:color="auto"/>
              <w:bottom w:val="single" w:sz="4" w:space="0" w:color="auto"/>
              <w:right w:val="single" w:sz="4" w:space="0" w:color="auto"/>
            </w:tcBorders>
          </w:tcPr>
          <w:p w14:paraId="4BFC8012" w14:textId="77777777" w:rsidR="003D2384" w:rsidRDefault="003D2384" w:rsidP="003D2384">
            <w:pPr>
              <w:pStyle w:val="ListParagraph"/>
              <w:numPr>
                <w:ilvl w:val="0"/>
                <w:numId w:val="5"/>
              </w:numPr>
              <w:spacing w:line="240" w:lineRule="auto"/>
              <w:rPr>
                <w:lang w:val="en-GB"/>
              </w:rPr>
            </w:pPr>
            <w:r>
              <w:rPr>
                <w:lang w:val="en-GB"/>
              </w:rPr>
              <w:t>Go to line visualiser activity</w:t>
            </w:r>
          </w:p>
          <w:p w14:paraId="2D707FE6" w14:textId="33412204" w:rsidR="003D2384" w:rsidRDefault="003D2384" w:rsidP="003D2384">
            <w:pPr>
              <w:pStyle w:val="ListParagraph"/>
              <w:numPr>
                <w:ilvl w:val="0"/>
                <w:numId w:val="5"/>
              </w:numPr>
              <w:spacing w:line="240" w:lineRule="auto"/>
              <w:rPr>
                <w:lang w:val="en-GB"/>
              </w:rPr>
            </w:pPr>
            <w:r>
              <w:rPr>
                <w:lang w:val="en-GB"/>
              </w:rPr>
              <w:t xml:space="preserve">Press the mic button </w:t>
            </w:r>
            <w:r>
              <w:rPr>
                <w:lang w:val="en-GB"/>
              </w:rPr>
              <w:lastRenderedPageBreak/>
              <w:t>and then record audio</w:t>
            </w:r>
          </w:p>
          <w:p w14:paraId="2124FE17" w14:textId="24E014C6" w:rsidR="003D2384" w:rsidRDefault="003D2384" w:rsidP="003D2384">
            <w:pPr>
              <w:pStyle w:val="ListParagraph"/>
              <w:numPr>
                <w:ilvl w:val="0"/>
                <w:numId w:val="5"/>
              </w:numPr>
              <w:spacing w:line="240" w:lineRule="auto"/>
              <w:rPr>
                <w:lang w:val="en-GB"/>
              </w:rPr>
            </w:pPr>
            <w:r>
              <w:rPr>
                <w:lang w:val="en-GB"/>
              </w:rPr>
              <w:t>Press the stop recording button</w:t>
            </w:r>
          </w:p>
          <w:p w14:paraId="14A1A3B0" w14:textId="68F3869A" w:rsidR="003D2384" w:rsidRDefault="003D2384" w:rsidP="003D2384">
            <w:pPr>
              <w:pStyle w:val="ListParagraph"/>
              <w:numPr>
                <w:ilvl w:val="0"/>
                <w:numId w:val="5"/>
              </w:numPr>
              <w:spacing w:line="240" w:lineRule="auto"/>
              <w:rPr>
                <w:lang w:val="en-GB"/>
              </w:rPr>
            </w:pPr>
            <w:r>
              <w:rPr>
                <w:lang w:val="en-GB"/>
              </w:rPr>
              <w:t>Press play button</w:t>
            </w:r>
          </w:p>
          <w:p w14:paraId="62D2AE55" w14:textId="77777777" w:rsidR="003D2384" w:rsidRPr="003D2384" w:rsidRDefault="003D2384" w:rsidP="003D2384">
            <w:pPr>
              <w:rPr>
                <w:lang w:val="en-GB"/>
              </w:rPr>
            </w:pPr>
          </w:p>
        </w:tc>
        <w:tc>
          <w:tcPr>
            <w:tcW w:w="1311" w:type="dxa"/>
            <w:tcBorders>
              <w:top w:val="single" w:sz="4" w:space="0" w:color="auto"/>
              <w:left w:val="single" w:sz="4" w:space="0" w:color="auto"/>
              <w:bottom w:val="single" w:sz="4" w:space="0" w:color="auto"/>
              <w:right w:val="single" w:sz="4" w:space="0" w:color="auto"/>
            </w:tcBorders>
          </w:tcPr>
          <w:p w14:paraId="4776CB5E" w14:textId="77777777" w:rsidR="003D2384" w:rsidRDefault="003D2384" w:rsidP="00250AC7">
            <w:pPr>
              <w:rPr>
                <w:lang w:val="en-GB"/>
              </w:rPr>
            </w:pPr>
          </w:p>
        </w:tc>
        <w:tc>
          <w:tcPr>
            <w:tcW w:w="1692" w:type="dxa"/>
            <w:tcBorders>
              <w:top w:val="single" w:sz="4" w:space="0" w:color="auto"/>
              <w:left w:val="single" w:sz="4" w:space="0" w:color="auto"/>
              <w:bottom w:val="single" w:sz="4" w:space="0" w:color="auto"/>
              <w:right w:val="single" w:sz="4" w:space="0" w:color="auto"/>
            </w:tcBorders>
          </w:tcPr>
          <w:p w14:paraId="3364C2D8" w14:textId="1F398C31" w:rsidR="003D2384" w:rsidRDefault="003D2384" w:rsidP="00250AC7">
            <w:pPr>
              <w:rPr>
                <w:lang w:val="en-GB"/>
              </w:rPr>
            </w:pPr>
            <w:r>
              <w:rPr>
                <w:lang w:val="en-GB"/>
              </w:rPr>
              <w:t xml:space="preserve">Show visualiser frequency change relative to the </w:t>
            </w:r>
            <w:r>
              <w:rPr>
                <w:lang w:val="en-GB"/>
              </w:rPr>
              <w:t>recorded</w:t>
            </w:r>
            <w:r>
              <w:rPr>
                <w:lang w:val="en-GB"/>
              </w:rPr>
              <w:t xml:space="preserve"> audio</w:t>
            </w:r>
          </w:p>
        </w:tc>
        <w:tc>
          <w:tcPr>
            <w:tcW w:w="1493" w:type="dxa"/>
            <w:tcBorders>
              <w:top w:val="single" w:sz="4" w:space="0" w:color="auto"/>
              <w:left w:val="single" w:sz="4" w:space="0" w:color="auto"/>
              <w:bottom w:val="single" w:sz="4" w:space="0" w:color="auto"/>
              <w:right w:val="single" w:sz="4" w:space="0" w:color="auto"/>
            </w:tcBorders>
          </w:tcPr>
          <w:p w14:paraId="3B93AF50" w14:textId="1971C0B7" w:rsidR="003D2384" w:rsidRDefault="003D2384" w:rsidP="00250AC7">
            <w:pPr>
              <w:rPr>
                <w:lang w:val="en-GB"/>
              </w:rPr>
            </w:pPr>
            <w:r>
              <w:rPr>
                <w:lang w:val="en-GB"/>
              </w:rPr>
              <w:t xml:space="preserve">As </w:t>
            </w:r>
            <w:proofErr w:type="gramStart"/>
            <w:r>
              <w:rPr>
                <w:lang w:val="en-GB"/>
              </w:rPr>
              <w:t>Expected</w:t>
            </w:r>
            <w:proofErr w:type="gramEnd"/>
          </w:p>
        </w:tc>
        <w:tc>
          <w:tcPr>
            <w:tcW w:w="1000" w:type="dxa"/>
            <w:tcBorders>
              <w:top w:val="single" w:sz="4" w:space="0" w:color="auto"/>
              <w:left w:val="single" w:sz="4" w:space="0" w:color="auto"/>
              <w:bottom w:val="single" w:sz="4" w:space="0" w:color="auto"/>
              <w:right w:val="single" w:sz="4" w:space="0" w:color="auto"/>
            </w:tcBorders>
          </w:tcPr>
          <w:p w14:paraId="2BB9578C" w14:textId="0B489A1D" w:rsidR="003D2384" w:rsidRDefault="003D2384" w:rsidP="00250AC7">
            <w:pPr>
              <w:rPr>
                <w:lang w:val="en-GB"/>
              </w:rPr>
            </w:pPr>
            <w:r>
              <w:rPr>
                <w:lang w:val="en-GB"/>
              </w:rPr>
              <w:t>Pass</w:t>
            </w:r>
          </w:p>
        </w:tc>
      </w:tr>
    </w:tbl>
    <w:p w14:paraId="287F7AAD" w14:textId="77777777" w:rsidR="003D2384" w:rsidRDefault="003D2384" w:rsidP="00723506">
      <w:pPr>
        <w:rPr>
          <w:lang w:val="en-GB"/>
        </w:rPr>
      </w:pPr>
    </w:p>
    <w:p w14:paraId="43E1D2CD" w14:textId="4E95E386" w:rsidR="00AB02F9" w:rsidRDefault="00AB02F9" w:rsidP="00AB02F9">
      <w:pPr>
        <w:pStyle w:val="Heading1"/>
        <w:rPr>
          <w:lang w:val="en-GB"/>
        </w:rPr>
      </w:pPr>
      <w:r>
        <w:rPr>
          <w:lang w:val="en-GB"/>
        </w:rPr>
        <w:t>Video player</w:t>
      </w:r>
    </w:p>
    <w:tbl>
      <w:tblPr>
        <w:tblStyle w:val="TableGrid"/>
        <w:tblW w:w="0" w:type="auto"/>
        <w:tblInd w:w="0" w:type="dxa"/>
        <w:tblLook w:val="04A0" w:firstRow="1" w:lastRow="0" w:firstColumn="1" w:lastColumn="0" w:noHBand="0" w:noVBand="1"/>
      </w:tblPr>
      <w:tblGrid>
        <w:gridCol w:w="1453"/>
        <w:gridCol w:w="2067"/>
        <w:gridCol w:w="1311"/>
        <w:gridCol w:w="1692"/>
        <w:gridCol w:w="1493"/>
        <w:gridCol w:w="1000"/>
      </w:tblGrid>
      <w:tr w:rsidR="00AB02F9" w14:paraId="403E7C06" w14:textId="77777777" w:rsidTr="00250AC7">
        <w:tc>
          <w:tcPr>
            <w:tcW w:w="145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E72300" w14:textId="77777777" w:rsidR="00AB02F9" w:rsidRDefault="00AB02F9" w:rsidP="00250AC7">
            <w:pPr>
              <w:spacing w:after="0" w:line="240" w:lineRule="auto"/>
              <w:rPr>
                <w:lang w:val="en-GB"/>
              </w:rPr>
            </w:pPr>
            <w:r>
              <w:rPr>
                <w:lang w:val="en-GB"/>
              </w:rPr>
              <w:t>Test Case Description</w:t>
            </w:r>
          </w:p>
        </w:tc>
        <w:tc>
          <w:tcPr>
            <w:tcW w:w="206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36873F" w14:textId="77777777" w:rsidR="00AB02F9" w:rsidRDefault="00AB02F9" w:rsidP="00250AC7">
            <w:pPr>
              <w:rPr>
                <w:lang w:val="en-GB"/>
              </w:rPr>
            </w:pPr>
            <w:r>
              <w:rPr>
                <w:lang w:val="en-GB"/>
              </w:rPr>
              <w:t>Test Steps</w:t>
            </w:r>
          </w:p>
        </w:tc>
        <w:tc>
          <w:tcPr>
            <w:tcW w:w="131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EF6A56" w14:textId="77777777" w:rsidR="00AB02F9" w:rsidRDefault="00AB02F9" w:rsidP="00250AC7">
            <w:pPr>
              <w:rPr>
                <w:lang w:val="en-GB"/>
              </w:rPr>
            </w:pPr>
            <w:r>
              <w:rPr>
                <w:lang w:val="en-GB"/>
              </w:rPr>
              <w:t>Test Data</w:t>
            </w:r>
          </w:p>
        </w:tc>
        <w:tc>
          <w:tcPr>
            <w:tcW w:w="16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CF0EAE" w14:textId="77777777" w:rsidR="00AB02F9" w:rsidRDefault="00AB02F9" w:rsidP="00250AC7">
            <w:pPr>
              <w:rPr>
                <w:lang w:val="en-GB"/>
              </w:rPr>
            </w:pPr>
            <w:r>
              <w:rPr>
                <w:lang w:val="en-GB"/>
              </w:rPr>
              <w:t>Expected Results</w:t>
            </w:r>
          </w:p>
        </w:tc>
        <w:tc>
          <w:tcPr>
            <w:tcW w:w="149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72EDD8" w14:textId="77777777" w:rsidR="00AB02F9" w:rsidRDefault="00AB02F9" w:rsidP="00250AC7">
            <w:pPr>
              <w:rPr>
                <w:lang w:val="en-GB"/>
              </w:rPr>
            </w:pPr>
            <w:r>
              <w:rPr>
                <w:lang w:val="en-GB"/>
              </w:rPr>
              <w:t>Actual Results</w:t>
            </w:r>
          </w:p>
        </w:tc>
        <w:tc>
          <w:tcPr>
            <w:tcW w:w="100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B5FFF" w14:textId="77777777" w:rsidR="00AB02F9" w:rsidRDefault="00AB02F9" w:rsidP="00250AC7">
            <w:pPr>
              <w:rPr>
                <w:lang w:val="en-GB"/>
              </w:rPr>
            </w:pPr>
            <w:r>
              <w:rPr>
                <w:lang w:val="en-GB"/>
              </w:rPr>
              <w:t>Pass/Fail</w:t>
            </w:r>
          </w:p>
        </w:tc>
      </w:tr>
      <w:tr w:rsidR="00AB02F9" w14:paraId="63A97D6E" w14:textId="77777777" w:rsidTr="00CD0835">
        <w:trPr>
          <w:trHeight w:val="177"/>
        </w:trPr>
        <w:tc>
          <w:tcPr>
            <w:tcW w:w="1453" w:type="dxa"/>
            <w:tcBorders>
              <w:top w:val="single" w:sz="4" w:space="0" w:color="auto"/>
              <w:left w:val="single" w:sz="4" w:space="0" w:color="auto"/>
              <w:bottom w:val="single" w:sz="4" w:space="0" w:color="auto"/>
              <w:right w:val="single" w:sz="4" w:space="0" w:color="auto"/>
            </w:tcBorders>
            <w:hideMark/>
          </w:tcPr>
          <w:p w14:paraId="3828C979" w14:textId="2C43EC01" w:rsidR="00AB02F9" w:rsidRDefault="00CD0835" w:rsidP="00250AC7">
            <w:pPr>
              <w:rPr>
                <w:lang w:val="en-GB"/>
              </w:rPr>
            </w:pPr>
            <w:r>
              <w:rPr>
                <w:lang w:val="en-GB"/>
              </w:rPr>
              <w:t>Check if the video plays as normal</w:t>
            </w:r>
          </w:p>
        </w:tc>
        <w:tc>
          <w:tcPr>
            <w:tcW w:w="2067" w:type="dxa"/>
            <w:tcBorders>
              <w:top w:val="single" w:sz="4" w:space="0" w:color="auto"/>
              <w:left w:val="single" w:sz="4" w:space="0" w:color="auto"/>
              <w:bottom w:val="single" w:sz="4" w:space="0" w:color="auto"/>
              <w:right w:val="single" w:sz="4" w:space="0" w:color="auto"/>
            </w:tcBorders>
            <w:hideMark/>
          </w:tcPr>
          <w:p w14:paraId="395A1BEB" w14:textId="4A65CE4F" w:rsidR="00CD0835" w:rsidRDefault="00CD0835" w:rsidP="00CD0835">
            <w:pPr>
              <w:pStyle w:val="ListParagraph"/>
              <w:numPr>
                <w:ilvl w:val="0"/>
                <w:numId w:val="6"/>
              </w:numPr>
              <w:spacing w:line="240" w:lineRule="auto"/>
              <w:rPr>
                <w:lang w:val="en-GB"/>
              </w:rPr>
            </w:pPr>
            <w:r>
              <w:rPr>
                <w:lang w:val="en-GB"/>
              </w:rPr>
              <w:t>Make sure device is connected to internet</w:t>
            </w:r>
          </w:p>
          <w:p w14:paraId="37DD5D85" w14:textId="6BAF2638" w:rsidR="00AB02F9" w:rsidRPr="00CD0835" w:rsidRDefault="00AB02F9" w:rsidP="00CD0835">
            <w:pPr>
              <w:pStyle w:val="ListParagraph"/>
              <w:numPr>
                <w:ilvl w:val="0"/>
                <w:numId w:val="6"/>
              </w:numPr>
              <w:spacing w:line="240" w:lineRule="auto"/>
              <w:rPr>
                <w:lang w:val="en-GB"/>
              </w:rPr>
            </w:pPr>
            <w:r>
              <w:rPr>
                <w:lang w:val="en-GB"/>
              </w:rPr>
              <w:t xml:space="preserve">Go to </w:t>
            </w:r>
            <w:r w:rsidR="00CD0835">
              <w:rPr>
                <w:lang w:val="en-GB"/>
              </w:rPr>
              <w:t>What is Doppler Effect activity</w:t>
            </w:r>
          </w:p>
        </w:tc>
        <w:tc>
          <w:tcPr>
            <w:tcW w:w="1311" w:type="dxa"/>
            <w:tcBorders>
              <w:top w:val="single" w:sz="4" w:space="0" w:color="auto"/>
              <w:left w:val="single" w:sz="4" w:space="0" w:color="auto"/>
              <w:bottom w:val="single" w:sz="4" w:space="0" w:color="auto"/>
              <w:right w:val="single" w:sz="4" w:space="0" w:color="auto"/>
            </w:tcBorders>
          </w:tcPr>
          <w:p w14:paraId="425978CE" w14:textId="77777777" w:rsidR="00AB02F9" w:rsidRDefault="00AB02F9" w:rsidP="00250AC7">
            <w:pPr>
              <w:rPr>
                <w:lang w:val="en-GB"/>
              </w:rPr>
            </w:pPr>
          </w:p>
        </w:tc>
        <w:tc>
          <w:tcPr>
            <w:tcW w:w="1692" w:type="dxa"/>
            <w:tcBorders>
              <w:top w:val="single" w:sz="4" w:space="0" w:color="auto"/>
              <w:left w:val="single" w:sz="4" w:space="0" w:color="auto"/>
              <w:bottom w:val="single" w:sz="4" w:space="0" w:color="auto"/>
              <w:right w:val="single" w:sz="4" w:space="0" w:color="auto"/>
            </w:tcBorders>
            <w:hideMark/>
          </w:tcPr>
          <w:p w14:paraId="7D7C473B" w14:textId="6941A5F6" w:rsidR="00AB02F9" w:rsidRDefault="00AB02F9" w:rsidP="00250AC7">
            <w:pPr>
              <w:rPr>
                <w:lang w:val="en-GB"/>
              </w:rPr>
            </w:pPr>
            <w:r>
              <w:rPr>
                <w:lang w:val="en-GB"/>
              </w:rPr>
              <w:t xml:space="preserve">Show </w:t>
            </w:r>
            <w:r w:rsidR="00CD0835">
              <w:rPr>
                <w:lang w:val="en-GB"/>
              </w:rPr>
              <w:t>video load properly with internet and plays automatically</w:t>
            </w:r>
          </w:p>
        </w:tc>
        <w:tc>
          <w:tcPr>
            <w:tcW w:w="1493" w:type="dxa"/>
            <w:tcBorders>
              <w:top w:val="single" w:sz="4" w:space="0" w:color="auto"/>
              <w:left w:val="single" w:sz="4" w:space="0" w:color="auto"/>
              <w:bottom w:val="single" w:sz="4" w:space="0" w:color="auto"/>
              <w:right w:val="single" w:sz="4" w:space="0" w:color="auto"/>
            </w:tcBorders>
            <w:hideMark/>
          </w:tcPr>
          <w:p w14:paraId="23C59ED1" w14:textId="77777777" w:rsidR="00AB02F9" w:rsidRDefault="00AB02F9" w:rsidP="00250AC7">
            <w:pPr>
              <w:rPr>
                <w:lang w:val="en-GB"/>
              </w:rPr>
            </w:pPr>
            <w:r>
              <w:rPr>
                <w:lang w:val="en-GB"/>
              </w:rPr>
              <w:t xml:space="preserve">As </w:t>
            </w:r>
            <w:proofErr w:type="gramStart"/>
            <w:r>
              <w:rPr>
                <w:lang w:val="en-GB"/>
              </w:rPr>
              <w:t>Expected</w:t>
            </w:r>
            <w:proofErr w:type="gramEnd"/>
          </w:p>
        </w:tc>
        <w:tc>
          <w:tcPr>
            <w:tcW w:w="1000" w:type="dxa"/>
            <w:tcBorders>
              <w:top w:val="single" w:sz="4" w:space="0" w:color="auto"/>
              <w:left w:val="single" w:sz="4" w:space="0" w:color="auto"/>
              <w:bottom w:val="single" w:sz="4" w:space="0" w:color="auto"/>
              <w:right w:val="single" w:sz="4" w:space="0" w:color="auto"/>
            </w:tcBorders>
            <w:hideMark/>
          </w:tcPr>
          <w:p w14:paraId="6F6A7F7B" w14:textId="77777777" w:rsidR="00AB02F9" w:rsidRDefault="00AB02F9" w:rsidP="00250AC7">
            <w:pPr>
              <w:rPr>
                <w:lang w:val="en-GB"/>
              </w:rPr>
            </w:pPr>
            <w:r>
              <w:rPr>
                <w:lang w:val="en-GB"/>
              </w:rPr>
              <w:t>Pass</w:t>
            </w:r>
          </w:p>
        </w:tc>
      </w:tr>
    </w:tbl>
    <w:p w14:paraId="153DF3A2" w14:textId="77777777" w:rsidR="00AB02F9" w:rsidRPr="00AB02F9" w:rsidRDefault="00AB02F9" w:rsidP="00AB02F9">
      <w:pPr>
        <w:rPr>
          <w:lang w:val="en-GB"/>
        </w:rPr>
      </w:pPr>
    </w:p>
    <w:sectPr w:rsidR="00AB02F9" w:rsidRPr="00AB0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775"/>
    <w:multiLevelType w:val="hybridMultilevel"/>
    <w:tmpl w:val="D4C2B75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AD4F54"/>
    <w:multiLevelType w:val="hybridMultilevel"/>
    <w:tmpl w:val="D4C2B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F56BC3"/>
    <w:multiLevelType w:val="hybridMultilevel"/>
    <w:tmpl w:val="D4C2B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DF6872"/>
    <w:multiLevelType w:val="hybridMultilevel"/>
    <w:tmpl w:val="D4C2B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AA5BAC"/>
    <w:multiLevelType w:val="hybridMultilevel"/>
    <w:tmpl w:val="5BAE981A"/>
    <w:lvl w:ilvl="0" w:tplc="FFFFFFF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7CBE553B"/>
    <w:multiLevelType w:val="hybridMultilevel"/>
    <w:tmpl w:val="107260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2093382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67961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6400552">
    <w:abstractNumId w:val="0"/>
  </w:num>
  <w:num w:numId="4" w16cid:durableId="1978342628">
    <w:abstractNumId w:val="2"/>
  </w:num>
  <w:num w:numId="5" w16cid:durableId="2113864241">
    <w:abstractNumId w:val="1"/>
  </w:num>
  <w:num w:numId="6" w16cid:durableId="1031802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506"/>
    <w:rsid w:val="003D2384"/>
    <w:rsid w:val="003E0D17"/>
    <w:rsid w:val="00723506"/>
    <w:rsid w:val="009421FC"/>
    <w:rsid w:val="00966BC3"/>
    <w:rsid w:val="00AB02F9"/>
    <w:rsid w:val="00BB6B1B"/>
    <w:rsid w:val="00BD3F35"/>
    <w:rsid w:val="00CD0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3E40"/>
  <w15:chartTrackingRefBased/>
  <w15:docId w15:val="{F12EB30E-568D-4E8C-90C2-08616257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5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5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3506"/>
    <w:rPr>
      <w:rFonts w:eastAsiaTheme="minorEastAsia"/>
      <w:color w:val="5A5A5A" w:themeColor="text1" w:themeTint="A5"/>
      <w:spacing w:val="15"/>
    </w:rPr>
  </w:style>
  <w:style w:type="paragraph" w:styleId="ListParagraph">
    <w:name w:val="List Paragraph"/>
    <w:basedOn w:val="Normal"/>
    <w:uiPriority w:val="34"/>
    <w:qFormat/>
    <w:rsid w:val="003E0D17"/>
    <w:pPr>
      <w:spacing w:line="256" w:lineRule="auto"/>
      <w:ind w:left="720"/>
      <w:contextualSpacing/>
    </w:pPr>
    <w:rPr>
      <w:kern w:val="0"/>
      <w14:ligatures w14:val="none"/>
    </w:rPr>
  </w:style>
  <w:style w:type="table" w:styleId="TableGrid">
    <w:name w:val="Table Grid"/>
    <w:basedOn w:val="TableNormal"/>
    <w:uiPriority w:val="39"/>
    <w:rsid w:val="003E0D1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0D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3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Kenneth Mallabo</cp:lastModifiedBy>
  <cp:revision>3</cp:revision>
  <dcterms:created xsi:type="dcterms:W3CDTF">2023-04-12T14:51:00Z</dcterms:created>
  <dcterms:modified xsi:type="dcterms:W3CDTF">2023-04-12T15:41:00Z</dcterms:modified>
</cp:coreProperties>
</file>