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21" w:rsidRPr="00106821" w:rsidRDefault="00082CE6" w:rsidP="00106821">
      <w:pPr>
        <w:pStyle w:val="Prrafodelista"/>
        <w:numPr>
          <w:ilvl w:val="0"/>
          <w:numId w:val="1"/>
        </w:numPr>
        <w:rPr>
          <w:lang w:val="es-ES"/>
        </w:rPr>
      </w:pPr>
      <w:r w:rsidRPr="00106821">
        <w:rPr>
          <w:lang w:val="es-ES"/>
        </w:rPr>
        <w:t>La utilización de un NAS para almacenar una base de datos relacional es preferible a una conexión SAN ya que el acceso se hace por el SGBD.</w:t>
      </w:r>
      <w:r w:rsidRPr="00106821">
        <w:rPr>
          <w:lang w:val="es-ES"/>
        </w:rPr>
        <w:br/>
      </w:r>
      <w:r w:rsidRPr="00106821">
        <w:rPr>
          <w:lang w:val="es-ES"/>
        </w:rPr>
        <w:br/>
        <w:t>Depende. Aparentemente, es preferible usar un NAS si la base de datos consiste de registros pequeños, ya que “</w:t>
      </w:r>
      <w:proofErr w:type="spellStart"/>
      <w:r w:rsidRPr="00106821">
        <w:rPr>
          <w:lang w:val="es-ES"/>
        </w:rPr>
        <w:t>The</w:t>
      </w:r>
      <w:proofErr w:type="spellEnd"/>
      <w:r w:rsidRPr="00106821">
        <w:rPr>
          <w:lang w:val="es-ES"/>
        </w:rPr>
        <w:t xml:space="preserve"> file-</w:t>
      </w:r>
      <w:proofErr w:type="spellStart"/>
      <w:r w:rsidRPr="00106821">
        <w:rPr>
          <w:lang w:val="es-ES"/>
        </w:rPr>
        <w:t>oriented</w:t>
      </w:r>
      <w:proofErr w:type="spellEnd"/>
      <w:r w:rsidRPr="00106821">
        <w:rPr>
          <w:lang w:val="es-ES"/>
        </w:rPr>
        <w:t xml:space="preserve"> </w:t>
      </w:r>
      <w:proofErr w:type="spellStart"/>
      <w:r w:rsidRPr="00106821">
        <w:rPr>
          <w:lang w:val="es-ES"/>
        </w:rPr>
        <w:t>nature</w:t>
      </w:r>
      <w:proofErr w:type="spellEnd"/>
      <w:r w:rsidRPr="00106821">
        <w:rPr>
          <w:lang w:val="es-ES"/>
        </w:rPr>
        <w:t xml:space="preserve"> of NAS </w:t>
      </w:r>
      <w:proofErr w:type="spellStart"/>
      <w:r w:rsidRPr="00106821">
        <w:rPr>
          <w:lang w:val="es-ES"/>
        </w:rPr>
        <w:t>storage</w:t>
      </w:r>
      <w:proofErr w:type="spellEnd"/>
      <w:r w:rsidRPr="00106821">
        <w:rPr>
          <w:lang w:val="es-ES"/>
        </w:rPr>
        <w:t xml:space="preserve"> produces </w:t>
      </w:r>
      <w:proofErr w:type="spellStart"/>
      <w:r w:rsidRPr="00106821">
        <w:rPr>
          <w:lang w:val="es-ES"/>
        </w:rPr>
        <w:t>faster</w:t>
      </w:r>
      <w:proofErr w:type="spellEnd"/>
      <w:r w:rsidRPr="00106821">
        <w:rPr>
          <w:lang w:val="es-ES"/>
        </w:rPr>
        <w:t xml:space="preserve"> </w:t>
      </w:r>
      <w:proofErr w:type="spellStart"/>
      <w:r w:rsidRPr="00106821">
        <w:rPr>
          <w:lang w:val="es-ES"/>
        </w:rPr>
        <w:t>reads</w:t>
      </w:r>
      <w:proofErr w:type="spellEnd"/>
      <w:r w:rsidRPr="00106821">
        <w:rPr>
          <w:lang w:val="es-ES"/>
        </w:rPr>
        <w:t xml:space="preserve"> of </w:t>
      </w:r>
      <w:proofErr w:type="spellStart"/>
      <w:r w:rsidRPr="00106821">
        <w:rPr>
          <w:lang w:val="es-ES"/>
        </w:rPr>
        <w:t>the</w:t>
      </w:r>
      <w:proofErr w:type="spellEnd"/>
      <w:r w:rsidRPr="00106821">
        <w:rPr>
          <w:lang w:val="es-ES"/>
        </w:rPr>
        <w:t xml:space="preserve"> </w:t>
      </w:r>
      <w:proofErr w:type="spellStart"/>
      <w:r w:rsidRPr="00106821">
        <w:rPr>
          <w:lang w:val="es-ES"/>
        </w:rPr>
        <w:t>high</w:t>
      </w:r>
      <w:proofErr w:type="spellEnd"/>
      <w:r w:rsidRPr="00106821">
        <w:rPr>
          <w:lang w:val="es-ES"/>
        </w:rPr>
        <w:t xml:space="preserve"> </w:t>
      </w:r>
      <w:proofErr w:type="spellStart"/>
      <w:r w:rsidRPr="00106821">
        <w:rPr>
          <w:lang w:val="es-ES"/>
        </w:rPr>
        <w:t>volume</w:t>
      </w:r>
      <w:proofErr w:type="spellEnd"/>
      <w:r w:rsidRPr="00106821">
        <w:rPr>
          <w:lang w:val="es-ES"/>
        </w:rPr>
        <w:t xml:space="preserve"> of </w:t>
      </w:r>
      <w:proofErr w:type="spellStart"/>
      <w:r w:rsidRPr="00106821">
        <w:rPr>
          <w:lang w:val="es-ES"/>
        </w:rPr>
        <w:t>small</w:t>
      </w:r>
      <w:proofErr w:type="spellEnd"/>
      <w:r w:rsidRPr="00106821">
        <w:rPr>
          <w:lang w:val="es-ES"/>
        </w:rPr>
        <w:t xml:space="preserve"> records in a </w:t>
      </w:r>
      <w:proofErr w:type="spellStart"/>
      <w:r w:rsidRPr="00106821">
        <w:rPr>
          <w:lang w:val="es-ES"/>
        </w:rPr>
        <w:t>bursty</w:t>
      </w:r>
      <w:proofErr w:type="spellEnd"/>
      <w:r w:rsidRPr="00106821">
        <w:rPr>
          <w:lang w:val="es-ES"/>
        </w:rPr>
        <w:t xml:space="preserve"> </w:t>
      </w:r>
      <w:proofErr w:type="spellStart"/>
      <w:r w:rsidRPr="00106821">
        <w:rPr>
          <w:lang w:val="es-ES"/>
        </w:rPr>
        <w:t>environment</w:t>
      </w:r>
      <w:proofErr w:type="spellEnd"/>
      <w:r w:rsidRPr="00106821">
        <w:rPr>
          <w:lang w:val="es-ES"/>
        </w:rPr>
        <w:t xml:space="preserve"> </w:t>
      </w:r>
      <w:proofErr w:type="spellStart"/>
      <w:r w:rsidRPr="00106821">
        <w:rPr>
          <w:lang w:val="es-ES"/>
        </w:rPr>
        <w:t>than</w:t>
      </w:r>
      <w:proofErr w:type="spellEnd"/>
      <w:r w:rsidRPr="00106821">
        <w:rPr>
          <w:lang w:val="es-ES"/>
        </w:rPr>
        <w:t xml:space="preserve"> </w:t>
      </w:r>
      <w:proofErr w:type="spellStart"/>
      <w:r w:rsidRPr="00106821">
        <w:rPr>
          <w:lang w:val="es-ES"/>
        </w:rPr>
        <w:t>would</w:t>
      </w:r>
      <w:proofErr w:type="spellEnd"/>
      <w:r w:rsidRPr="00106821">
        <w:rPr>
          <w:lang w:val="es-ES"/>
        </w:rPr>
        <w:t xml:space="preserve"> a block-</w:t>
      </w:r>
      <w:proofErr w:type="spellStart"/>
      <w:r w:rsidRPr="00106821">
        <w:rPr>
          <w:lang w:val="es-ES"/>
        </w:rPr>
        <w:t>oriented</w:t>
      </w:r>
      <w:proofErr w:type="spellEnd"/>
      <w:r w:rsidRPr="00106821">
        <w:rPr>
          <w:lang w:val="es-ES"/>
        </w:rPr>
        <w:t xml:space="preserve"> SAN.”</w:t>
      </w:r>
      <w:r w:rsidRPr="00106821">
        <w:rPr>
          <w:lang w:val="es-ES"/>
        </w:rPr>
        <w:br/>
      </w:r>
      <w:r w:rsidRPr="00106821">
        <w:rPr>
          <w:lang w:val="es-ES"/>
        </w:rPr>
        <w:br/>
      </w:r>
      <w:proofErr w:type="spellStart"/>
      <w:r w:rsidRPr="00082CE6">
        <w:t>También</w:t>
      </w:r>
      <w:proofErr w:type="spellEnd"/>
      <w:r w:rsidRPr="00082CE6">
        <w:t xml:space="preserve"> </w:t>
      </w:r>
      <w:proofErr w:type="spellStart"/>
      <w:r w:rsidRPr="00082CE6">
        <w:t>usando</w:t>
      </w:r>
      <w:proofErr w:type="spellEnd"/>
      <w:r w:rsidRPr="00082CE6">
        <w:t xml:space="preserve"> un NAS se </w:t>
      </w:r>
      <w:proofErr w:type="spellStart"/>
      <w:r w:rsidRPr="00082CE6">
        <w:t>tiene</w:t>
      </w:r>
      <w:proofErr w:type="spellEnd"/>
      <w:r w:rsidRPr="00082CE6">
        <w:t xml:space="preserve"> la </w:t>
      </w:r>
      <w:proofErr w:type="spellStart"/>
      <w:r w:rsidRPr="00082CE6">
        <w:t>ventaja</w:t>
      </w:r>
      <w:proofErr w:type="spellEnd"/>
      <w:r w:rsidRPr="00082CE6">
        <w:t xml:space="preserve"> de que </w:t>
      </w:r>
      <w:r>
        <w:t xml:space="preserve">“The other advantage is that he doesn't need people who are familiar with </w:t>
      </w:r>
      <w:proofErr w:type="spellStart"/>
      <w:r>
        <w:t>Fibre</w:t>
      </w:r>
      <w:proofErr w:type="spellEnd"/>
      <w:r>
        <w:t xml:space="preserve"> Channel as well as Ethernet.”</w:t>
      </w:r>
      <w:r w:rsidR="00106821">
        <w:br/>
      </w:r>
      <w:r w:rsidR="00106821">
        <w:br/>
      </w:r>
      <w:hyperlink r:id="rId5" w:history="1">
        <w:r w:rsidR="00106821" w:rsidRPr="00106821">
          <w:rPr>
            <w:rStyle w:val="Hipervnculo"/>
            <w:lang w:val="es-ES"/>
          </w:rPr>
          <w:t>https://searchstorage.techtarget.com/tip/Using-NAS-for-database-storage</w:t>
        </w:r>
      </w:hyperlink>
      <w:r w:rsidR="00106821" w:rsidRPr="00106821">
        <w:rPr>
          <w:lang w:val="es-ES"/>
        </w:rPr>
        <w:t xml:space="preserve"> </w:t>
      </w:r>
      <w:r w:rsidR="00106821" w:rsidRPr="00106821">
        <w:rPr>
          <w:lang w:val="es-ES"/>
        </w:rPr>
        <w:br/>
      </w:r>
      <w:hyperlink r:id="rId6" w:history="1">
        <w:r w:rsidR="00106821" w:rsidRPr="00106821">
          <w:rPr>
            <w:rStyle w:val="Hipervnculo"/>
            <w:lang w:val="es-ES"/>
          </w:rPr>
          <w:t>https://dba.stackexchange.com/questions/78892/can-you-put-a-sql-db-on-a-nas</w:t>
        </w:r>
      </w:hyperlink>
      <w:r w:rsidR="00106821" w:rsidRPr="00106821">
        <w:rPr>
          <w:lang w:val="es-ES"/>
        </w:rPr>
        <w:t xml:space="preserve"> </w:t>
      </w:r>
      <w:r w:rsidR="00106821" w:rsidRPr="00106821">
        <w:rPr>
          <w:lang w:val="es-ES"/>
        </w:rPr>
        <w:br/>
      </w:r>
      <w:r w:rsidR="00106821" w:rsidRPr="00106821">
        <w:rPr>
          <w:lang w:val="es-ES"/>
        </w:rPr>
        <w:br/>
        <w:t xml:space="preserve">Así que no es que sea preferible o no, es un gran depende. </w:t>
      </w:r>
      <w:r w:rsidR="00A56F3E">
        <w:rPr>
          <w:lang w:val="es-ES"/>
        </w:rPr>
        <w:br/>
      </w:r>
      <w:r w:rsidR="00A56F3E">
        <w:rPr>
          <w:lang w:val="es-ES"/>
        </w:rPr>
        <w:br/>
        <w:t xml:space="preserve">Sin embargo, al usar un NAS dependemos de un servidor externo, y si se rompe ese servidor… se </w:t>
      </w:r>
      <w:proofErr w:type="gramStart"/>
      <w:r w:rsidR="00A56F3E">
        <w:rPr>
          <w:lang w:val="es-ES"/>
        </w:rPr>
        <w:t>la BD</w:t>
      </w:r>
      <w:proofErr w:type="gramEnd"/>
      <w:r w:rsidR="00A56F3E">
        <w:rPr>
          <w:lang w:val="es-ES"/>
        </w:rPr>
        <w:t xml:space="preserve"> quedaría sin </w:t>
      </w:r>
      <w:proofErr w:type="spellStart"/>
      <w:r w:rsidR="00A56F3E">
        <w:rPr>
          <w:lang w:val="es-ES"/>
        </w:rPr>
        <w:t>storage</w:t>
      </w:r>
      <w:proofErr w:type="spellEnd"/>
      <w:r w:rsidR="00A56F3E">
        <w:rPr>
          <w:lang w:val="es-ES"/>
        </w:rPr>
        <w:t xml:space="preserve">. </w:t>
      </w:r>
      <w:bookmarkStart w:id="0" w:name="_GoBack"/>
      <w:bookmarkEnd w:id="0"/>
      <w:r w:rsidR="00376205">
        <w:rPr>
          <w:lang w:val="es-ES"/>
        </w:rPr>
        <w:br/>
      </w:r>
    </w:p>
    <w:p w:rsidR="00106821" w:rsidRDefault="00376205" w:rsidP="00106821">
      <w:pPr>
        <w:pStyle w:val="Prrafodelista"/>
        <w:numPr>
          <w:ilvl w:val="0"/>
          <w:numId w:val="1"/>
        </w:numPr>
        <w:rPr>
          <w:lang w:val="es-ES"/>
        </w:rPr>
      </w:pPr>
      <w:r>
        <w:rPr>
          <w:lang w:val="es-ES"/>
        </w:rPr>
        <w:t xml:space="preserve">En entornos de desarrollo es preferible utilizar </w:t>
      </w:r>
      <w:proofErr w:type="spellStart"/>
      <w:r>
        <w:rPr>
          <w:lang w:val="es-ES"/>
        </w:rPr>
        <w:t>virtualizadores</w:t>
      </w:r>
      <w:proofErr w:type="spellEnd"/>
      <w:r>
        <w:rPr>
          <w:lang w:val="es-ES"/>
        </w:rPr>
        <w:t xml:space="preserve"> de tipo 1 (</w:t>
      </w:r>
      <w:proofErr w:type="spellStart"/>
      <w:r>
        <w:rPr>
          <w:lang w:val="es-ES"/>
        </w:rPr>
        <w:t>bare</w:t>
      </w:r>
      <w:proofErr w:type="spellEnd"/>
      <w:r>
        <w:rPr>
          <w:lang w:val="es-ES"/>
        </w:rPr>
        <w:t xml:space="preserve"> metal) porque le permite al desarrollador interactuar más fácilmente con el entorno que con un </w:t>
      </w:r>
      <w:proofErr w:type="spellStart"/>
      <w:r>
        <w:rPr>
          <w:lang w:val="es-ES"/>
        </w:rPr>
        <w:t>virtualizador</w:t>
      </w:r>
      <w:proofErr w:type="spellEnd"/>
      <w:r>
        <w:rPr>
          <w:lang w:val="es-ES"/>
        </w:rPr>
        <w:t xml:space="preserve"> tipo 2.</w:t>
      </w:r>
      <w:r>
        <w:rPr>
          <w:lang w:val="es-ES"/>
        </w:rPr>
        <w:br/>
      </w:r>
      <w:r w:rsidR="00EC2344">
        <w:rPr>
          <w:lang w:val="es-ES"/>
        </w:rPr>
        <w:br/>
      </w:r>
      <w:r w:rsidR="00B929C3">
        <w:rPr>
          <w:lang w:val="es-ES"/>
        </w:rPr>
        <w:t xml:space="preserve">¿Falso? En un entorno de desarrollo, resulta más fácil utilizar un </w:t>
      </w:r>
      <w:proofErr w:type="spellStart"/>
      <w:r w:rsidR="00B929C3">
        <w:rPr>
          <w:lang w:val="es-ES"/>
        </w:rPr>
        <w:t>virtualizador</w:t>
      </w:r>
      <w:proofErr w:type="spellEnd"/>
      <w:r w:rsidR="00B929C3">
        <w:rPr>
          <w:lang w:val="es-ES"/>
        </w:rPr>
        <w:t xml:space="preserve"> de tipo 2. Así, el desarrollador podrá usar su S.O de preferencia como Host, y hacer una virtualización del sistema operativo objetivo (es decir, aquel S.O donde lo que se esté desarrollando vaya a ser ejecutado). </w:t>
      </w:r>
      <w:r w:rsidR="00B929C3">
        <w:rPr>
          <w:lang w:val="es-ES"/>
        </w:rPr>
        <w:br/>
      </w:r>
      <w:r w:rsidR="00B929C3">
        <w:rPr>
          <w:lang w:val="es-ES"/>
        </w:rPr>
        <w:br/>
        <w:t xml:space="preserve">Además, los </w:t>
      </w:r>
      <w:proofErr w:type="spellStart"/>
      <w:r w:rsidR="00B929C3">
        <w:rPr>
          <w:lang w:val="es-ES"/>
        </w:rPr>
        <w:t>hipervisores</w:t>
      </w:r>
      <w:proofErr w:type="spellEnd"/>
      <w:r w:rsidR="00B929C3">
        <w:rPr>
          <w:lang w:val="es-ES"/>
        </w:rPr>
        <w:t xml:space="preserve"> de tipo 1 cuentan con una reducida cantidad de drivers. Por lo </w:t>
      </w:r>
      <w:proofErr w:type="gramStart"/>
      <w:r w:rsidR="00B929C3">
        <w:rPr>
          <w:lang w:val="es-ES"/>
        </w:rPr>
        <w:t>que</w:t>
      </w:r>
      <w:proofErr w:type="gramEnd"/>
      <w:r w:rsidR="00B929C3">
        <w:rPr>
          <w:lang w:val="es-ES"/>
        </w:rPr>
        <w:t xml:space="preserve"> si nuestro entorno de desarrollo necesita drivers específicos, podríamos hallarnos en un problema. Esto no pasaría en el caso de utilizar un hipervisor de tipo 2, ya que generalmente hay más drivers para sistemas operativos de propósito general.</w:t>
      </w:r>
      <w:r>
        <w:rPr>
          <w:lang w:val="es-ES"/>
        </w:rPr>
        <w:br/>
      </w:r>
    </w:p>
    <w:p w:rsidR="00376205" w:rsidRDefault="00376205" w:rsidP="00D367D7">
      <w:pPr>
        <w:pStyle w:val="Prrafodelista"/>
        <w:numPr>
          <w:ilvl w:val="0"/>
          <w:numId w:val="1"/>
        </w:numPr>
        <w:rPr>
          <w:lang w:val="es-ES"/>
        </w:rPr>
      </w:pPr>
      <w:r>
        <w:rPr>
          <w:lang w:val="es-ES"/>
        </w:rPr>
        <w:t xml:space="preserve">El DMA administra el uso del bus entre el dispositivo periférico y el módulo de I/O. </w:t>
      </w:r>
      <w:r w:rsidR="00EC2344">
        <w:rPr>
          <w:lang w:val="es-ES"/>
        </w:rPr>
        <w:br/>
      </w:r>
      <w:r w:rsidR="00EC2344">
        <w:rPr>
          <w:lang w:val="es-ES"/>
        </w:rPr>
        <w:br/>
      </w:r>
      <w:r w:rsidR="00F25569">
        <w:rPr>
          <w:lang w:val="es-ES"/>
        </w:rPr>
        <w:t xml:space="preserve">Falso. El DMA no administra el uso del bus entre el dispositivo y el módulo de I/O. Administra el uso del bus del sistema entre el módulo de I/O y </w:t>
      </w:r>
      <w:r w:rsidR="008C6C13">
        <w:rPr>
          <w:lang w:val="es-ES"/>
        </w:rPr>
        <w:t xml:space="preserve">el procesador y la memoria principal. </w:t>
      </w:r>
      <w:r w:rsidR="00D367D7">
        <w:rPr>
          <w:lang w:val="es-ES"/>
        </w:rPr>
        <w:t xml:space="preserve">Existen tres configuraciones o formas de las que el módulo de DMA puede conectarse, las cuales se pueden ver acá: </w:t>
      </w:r>
      <w:hyperlink r:id="rId7" w:history="1">
        <w:r w:rsidR="00D367D7" w:rsidRPr="00FF51CA">
          <w:rPr>
            <w:rStyle w:val="Hipervnculo"/>
            <w:lang w:val="es-ES"/>
          </w:rPr>
          <w:t>http://inputoutput5822.weebly.com/direct-memory-access.html</w:t>
        </w:r>
      </w:hyperlink>
      <w:r w:rsidR="00D367D7">
        <w:rPr>
          <w:lang w:val="es-ES"/>
        </w:rPr>
        <w:t xml:space="preserve"> </w:t>
      </w:r>
      <w:r w:rsidR="00D367D7">
        <w:rPr>
          <w:lang w:val="es-ES"/>
        </w:rPr>
        <w:br/>
      </w:r>
      <w:r w:rsidR="00D367D7">
        <w:rPr>
          <w:lang w:val="es-ES"/>
        </w:rPr>
        <w:br/>
        <w:t>En ninguna de las tres formas el DMA se conecta entre el periférico y el I/O.</w:t>
      </w:r>
      <w:r>
        <w:rPr>
          <w:lang w:val="es-ES"/>
        </w:rPr>
        <w:br/>
      </w:r>
    </w:p>
    <w:p w:rsidR="00376205" w:rsidRDefault="00376205" w:rsidP="00106821">
      <w:pPr>
        <w:pStyle w:val="Prrafodelista"/>
        <w:numPr>
          <w:ilvl w:val="0"/>
          <w:numId w:val="1"/>
        </w:numPr>
        <w:rPr>
          <w:lang w:val="es-ES"/>
        </w:rPr>
      </w:pPr>
      <w:r>
        <w:rPr>
          <w:lang w:val="es-ES"/>
        </w:rPr>
        <w:t>El tamaño del área de catálogo varía de acuerdo a la cantidad máxima de archivos que puede contener un FS indexado.</w:t>
      </w:r>
      <w:r>
        <w:rPr>
          <w:lang w:val="es-ES"/>
        </w:rPr>
        <w:br/>
      </w:r>
      <w:r>
        <w:rPr>
          <w:lang w:val="es-ES"/>
        </w:rPr>
        <w:br/>
        <w:t xml:space="preserve">Verdadero. La cantidad máxima de archivos modifica la cantidad de I-nodos, lo que a su vez hace </w:t>
      </w:r>
      <w:r>
        <w:rPr>
          <w:lang w:val="es-ES"/>
        </w:rPr>
        <w:lastRenderedPageBreak/>
        <w:t xml:space="preserve">crecer a la I-Lista, por lo que se tiene una lista de I-nodos de mayor tamaño, que ocupa más espacio. </w:t>
      </w:r>
      <w:r w:rsidR="00EF1062">
        <w:rPr>
          <w:lang w:val="es-ES"/>
        </w:rPr>
        <w:t>Esto hace crecer el área de catálogo.</w:t>
      </w:r>
      <w:r w:rsidR="00EF1062">
        <w:rPr>
          <w:lang w:val="es-ES"/>
        </w:rPr>
        <w:br/>
      </w:r>
    </w:p>
    <w:p w:rsidR="00EF1062" w:rsidRPr="00106821" w:rsidRDefault="00EF1062" w:rsidP="00106821">
      <w:pPr>
        <w:pStyle w:val="Prrafodelista"/>
        <w:numPr>
          <w:ilvl w:val="0"/>
          <w:numId w:val="1"/>
        </w:numPr>
        <w:rPr>
          <w:lang w:val="es-ES"/>
        </w:rPr>
      </w:pPr>
      <w:r>
        <w:rPr>
          <w:lang w:val="es-ES"/>
        </w:rPr>
        <w:t>El uso de un módulo de MMU con caché y TLB es necesario para un administrador de memoria que implementa paginación simple.</w:t>
      </w:r>
      <w:r>
        <w:rPr>
          <w:lang w:val="es-ES"/>
        </w:rPr>
        <w:br/>
      </w:r>
      <w:r>
        <w:rPr>
          <w:lang w:val="es-ES"/>
        </w:rPr>
        <w:br/>
      </w:r>
      <w:r w:rsidR="0079619A">
        <w:rPr>
          <w:lang w:val="es-ES"/>
        </w:rPr>
        <w:t>Falso. No es un requisito necesario tener caché y TLB para un administrador que implemente paginación simple. Tampoco es un requisito necesario para paginación bajo demanda.</w:t>
      </w:r>
      <w:r w:rsidR="0079619A">
        <w:rPr>
          <w:lang w:val="es-ES"/>
        </w:rPr>
        <w:br/>
      </w:r>
      <w:r w:rsidR="0079619A">
        <w:rPr>
          <w:lang w:val="es-ES"/>
        </w:rPr>
        <w:br/>
        <w:t xml:space="preserve">La TLB y la caché son una forma de agilizar el proceso de resolución de direcciones (traducción de direcciones lógicas a direcciones físicas de memoria). Por ejemplo, la función de la TLB es guardar una serie de entradas (generalmente, pocas), en las que almacena resoluciones recientes de direcciones (número de página, y dirección física que le corresponde a la misma). </w:t>
      </w:r>
      <w:r w:rsidR="0079619A">
        <w:rPr>
          <w:lang w:val="es-ES"/>
        </w:rPr>
        <w:br/>
      </w:r>
      <w:r w:rsidR="0079619A">
        <w:rPr>
          <w:lang w:val="es-ES"/>
        </w:rPr>
        <w:br/>
        <w:t xml:space="preserve">Si no estuviese la TLB, cada vez que se requiera una misma página debería calcularse su dirección física, lo que sería costoso. Pero no es un requisito necesario para que haya paginación. </w:t>
      </w:r>
    </w:p>
    <w:sectPr w:rsidR="00EF1062" w:rsidRPr="00106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0684C"/>
    <w:multiLevelType w:val="hybridMultilevel"/>
    <w:tmpl w:val="44FE1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2B"/>
    <w:rsid w:val="00082CE6"/>
    <w:rsid w:val="00106821"/>
    <w:rsid w:val="0031399E"/>
    <w:rsid w:val="00376205"/>
    <w:rsid w:val="006319BE"/>
    <w:rsid w:val="0079619A"/>
    <w:rsid w:val="008C6C13"/>
    <w:rsid w:val="00A56F3E"/>
    <w:rsid w:val="00B929C3"/>
    <w:rsid w:val="00CB542B"/>
    <w:rsid w:val="00D367D7"/>
    <w:rsid w:val="00DB01C2"/>
    <w:rsid w:val="00EC2344"/>
    <w:rsid w:val="00EF1062"/>
    <w:rsid w:val="00F2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6A1C"/>
  <w15:chartTrackingRefBased/>
  <w15:docId w15:val="{A6A58A46-3622-42DB-B6B9-54032A11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CE6"/>
    <w:pPr>
      <w:ind w:left="720"/>
      <w:contextualSpacing/>
    </w:pPr>
  </w:style>
  <w:style w:type="character" w:styleId="Hipervnculo">
    <w:name w:val="Hyperlink"/>
    <w:basedOn w:val="Fuentedeprrafopredeter"/>
    <w:uiPriority w:val="99"/>
    <w:unhideWhenUsed/>
    <w:rsid w:val="00082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putoutput5822.weebly.com/direct-memory-ac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a.stackexchange.com/questions/78892/can-you-put-a-sql-db-on-a-nas" TargetMode="External"/><Relationship Id="rId5" Type="http://schemas.openxmlformats.org/officeDocument/2006/relationships/hyperlink" Target="https://searchstorage.techtarget.com/tip/Using-NAS-for-database-stor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557</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2019-11-10T19:15:00Z</dcterms:created>
  <dcterms:modified xsi:type="dcterms:W3CDTF">2019-11-10T20:01:00Z</dcterms:modified>
</cp:coreProperties>
</file>