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884C" w14:textId="3D5CCEB6" w:rsidR="00676BC7" w:rsidRDefault="00E32E3B" w:rsidP="00E32E3B">
      <w:pPr>
        <w:pStyle w:val="1"/>
        <w:jc w:val="center"/>
      </w:pPr>
      <w:r>
        <w:t>Первая таблица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E32E3B" w14:paraId="51543C52" w14:textId="77777777" w:rsidTr="00E32E3B">
        <w:tc>
          <w:tcPr>
            <w:tcW w:w="562" w:type="dxa"/>
          </w:tcPr>
          <w:p w14:paraId="56AD687A" w14:textId="1F88A0BB" w:rsidR="00E32E3B" w:rsidRDefault="00E32E3B" w:rsidP="00E32E3B">
            <w:r>
              <w:t>№</w:t>
            </w:r>
          </w:p>
        </w:tc>
        <w:tc>
          <w:tcPr>
            <w:tcW w:w="4395" w:type="dxa"/>
          </w:tcPr>
          <w:p w14:paraId="558DF4F3" w14:textId="6494C49F" w:rsidR="00E32E3B" w:rsidRDefault="00E32E3B" w:rsidP="00E32E3B">
            <w:r>
              <w:rPr>
                <w:rFonts w:ascii="Calibri" w:hAnsi="Calibri" w:cs="Calibri"/>
                <w:color w:val="000000"/>
              </w:rPr>
              <w:t>П</w:t>
            </w:r>
            <w:r>
              <w:rPr>
                <w:rFonts w:ascii="Calibri" w:hAnsi="Calibri" w:cs="Calibri"/>
                <w:color w:val="000000"/>
              </w:rPr>
              <w:t>ример охраняемой законом информации</w:t>
            </w:r>
          </w:p>
        </w:tc>
        <w:tc>
          <w:tcPr>
            <w:tcW w:w="4388" w:type="dxa"/>
          </w:tcPr>
          <w:p w14:paraId="41FAE5F2" w14:textId="25DAF136" w:rsidR="00E32E3B" w:rsidRDefault="00E32E3B" w:rsidP="00E32E3B">
            <w:r>
              <w:rPr>
                <w:rFonts w:ascii="Calibri" w:hAnsi="Calibri" w:cs="Calibri"/>
                <w:color w:val="000000"/>
              </w:rPr>
              <w:t>К</w:t>
            </w:r>
            <w:r>
              <w:rPr>
                <w:rFonts w:ascii="Calibri" w:hAnsi="Calibri" w:cs="Calibri"/>
                <w:color w:val="000000"/>
              </w:rPr>
              <w:t>аким законом она охраняется</w:t>
            </w:r>
          </w:p>
        </w:tc>
      </w:tr>
      <w:tr w:rsidR="00E32E3B" w14:paraId="63E94CA4" w14:textId="77777777" w:rsidTr="00E32E3B">
        <w:tc>
          <w:tcPr>
            <w:tcW w:w="562" w:type="dxa"/>
          </w:tcPr>
          <w:p w14:paraId="279AF39A" w14:textId="2292C639" w:rsidR="00E32E3B" w:rsidRDefault="00E32E3B" w:rsidP="00E32E3B">
            <w:r>
              <w:t>1</w:t>
            </w:r>
          </w:p>
        </w:tc>
        <w:tc>
          <w:tcPr>
            <w:tcW w:w="4395" w:type="dxa"/>
          </w:tcPr>
          <w:p w14:paraId="7E801E4D" w14:textId="55F25E0C" w:rsidR="00E32E3B" w:rsidRDefault="00E32E3B" w:rsidP="00E32E3B">
            <w:r>
              <w:t>Государственная тайна</w:t>
            </w:r>
          </w:p>
        </w:tc>
        <w:tc>
          <w:tcPr>
            <w:tcW w:w="4388" w:type="dxa"/>
          </w:tcPr>
          <w:p w14:paraId="14177B7E" w14:textId="6E984C9A" w:rsidR="00E32E3B" w:rsidRDefault="00E32E3B" w:rsidP="00E32E3B">
            <w:r>
              <w:t>Защищается законом «О государственной тайне» № 5485-1</w:t>
            </w:r>
          </w:p>
        </w:tc>
      </w:tr>
      <w:tr w:rsidR="00E32E3B" w14:paraId="1A990047" w14:textId="77777777" w:rsidTr="00E32E3B">
        <w:tc>
          <w:tcPr>
            <w:tcW w:w="562" w:type="dxa"/>
          </w:tcPr>
          <w:p w14:paraId="082E0E71" w14:textId="73CB4821" w:rsidR="00E32E3B" w:rsidRDefault="00E32E3B" w:rsidP="00E32E3B">
            <w:r>
              <w:t>2</w:t>
            </w:r>
          </w:p>
        </w:tc>
        <w:tc>
          <w:tcPr>
            <w:tcW w:w="4395" w:type="dxa"/>
          </w:tcPr>
          <w:p w14:paraId="69ECB6E0" w14:textId="29C54ED4" w:rsidR="00E32E3B" w:rsidRDefault="00E32E3B" w:rsidP="00E32E3B">
            <w:r>
              <w:t>Личная и семейная тайна</w:t>
            </w:r>
          </w:p>
        </w:tc>
        <w:tc>
          <w:tcPr>
            <w:tcW w:w="4388" w:type="dxa"/>
          </w:tcPr>
          <w:p w14:paraId="3930A790" w14:textId="1175877B" w:rsidR="00E32E3B" w:rsidRDefault="00E32E3B" w:rsidP="00E32E3B">
            <w:r>
              <w:t>Охраняется Конституцией РФ, статья 23</w:t>
            </w:r>
          </w:p>
        </w:tc>
      </w:tr>
      <w:tr w:rsidR="00E32E3B" w14:paraId="383C19E7" w14:textId="77777777" w:rsidTr="00E32E3B">
        <w:tc>
          <w:tcPr>
            <w:tcW w:w="562" w:type="dxa"/>
          </w:tcPr>
          <w:p w14:paraId="7AAC69C6" w14:textId="589B0882" w:rsidR="00E32E3B" w:rsidRDefault="00E32E3B" w:rsidP="00E32E3B">
            <w:r>
              <w:t>3</w:t>
            </w:r>
          </w:p>
        </w:tc>
        <w:tc>
          <w:tcPr>
            <w:tcW w:w="4395" w:type="dxa"/>
          </w:tcPr>
          <w:p w14:paraId="4362C3CB" w14:textId="0F01A00D" w:rsidR="00E32E3B" w:rsidRDefault="009C6417" w:rsidP="00E32E3B">
            <w:r>
              <w:t>Врачебная тайна</w:t>
            </w:r>
          </w:p>
        </w:tc>
        <w:tc>
          <w:tcPr>
            <w:tcW w:w="4388" w:type="dxa"/>
          </w:tcPr>
          <w:p w14:paraId="3EFE2E1E" w14:textId="374240C7" w:rsidR="00E32E3B" w:rsidRDefault="009C6417" w:rsidP="00E32E3B">
            <w:r>
              <w:t>Охраняется законом «Об основах охраны здоровья граждан в Российской Федерации» № 323-Ф3</w:t>
            </w:r>
          </w:p>
        </w:tc>
      </w:tr>
      <w:tr w:rsidR="00E32E3B" w14:paraId="7D0D7BB8" w14:textId="77777777" w:rsidTr="00E32E3B">
        <w:tc>
          <w:tcPr>
            <w:tcW w:w="562" w:type="dxa"/>
          </w:tcPr>
          <w:p w14:paraId="74BA870F" w14:textId="4EA23A11" w:rsidR="00E32E3B" w:rsidRDefault="00E32E3B" w:rsidP="00E32E3B">
            <w:r>
              <w:t>4</w:t>
            </w:r>
          </w:p>
        </w:tc>
        <w:tc>
          <w:tcPr>
            <w:tcW w:w="4395" w:type="dxa"/>
          </w:tcPr>
          <w:p w14:paraId="32DC49FA" w14:textId="2807A971" w:rsidR="00E32E3B" w:rsidRDefault="009C6417" w:rsidP="00E32E3B">
            <w:r>
              <w:t>Коммерческая тайна</w:t>
            </w:r>
          </w:p>
        </w:tc>
        <w:tc>
          <w:tcPr>
            <w:tcW w:w="4388" w:type="dxa"/>
          </w:tcPr>
          <w:p w14:paraId="480EDBA7" w14:textId="72D2AD55" w:rsidR="00E32E3B" w:rsidRDefault="009C6417" w:rsidP="00E32E3B">
            <w:r>
              <w:t>Охраняется федеральным законом «О коммерческой тайне» №98-Ф3</w:t>
            </w:r>
          </w:p>
        </w:tc>
      </w:tr>
      <w:tr w:rsidR="00E32E3B" w14:paraId="281930DF" w14:textId="77777777" w:rsidTr="00E32E3B">
        <w:tc>
          <w:tcPr>
            <w:tcW w:w="562" w:type="dxa"/>
          </w:tcPr>
          <w:p w14:paraId="09502AD2" w14:textId="409A8C05" w:rsidR="00E32E3B" w:rsidRDefault="00E32E3B" w:rsidP="00E32E3B">
            <w:r>
              <w:t>5</w:t>
            </w:r>
          </w:p>
        </w:tc>
        <w:tc>
          <w:tcPr>
            <w:tcW w:w="4395" w:type="dxa"/>
          </w:tcPr>
          <w:p w14:paraId="63878032" w14:textId="2CE247E4" w:rsidR="00E32E3B" w:rsidRDefault="009C6417" w:rsidP="00E32E3B">
            <w:r>
              <w:t>Профессиональная тайна</w:t>
            </w:r>
          </w:p>
        </w:tc>
        <w:tc>
          <w:tcPr>
            <w:tcW w:w="4388" w:type="dxa"/>
          </w:tcPr>
          <w:p w14:paraId="604DEA0F" w14:textId="6118624C" w:rsidR="00E32E3B" w:rsidRDefault="006E4367" w:rsidP="00E32E3B">
            <w:r>
              <w:t>Охраняется законом «Об информации, информационных технологиях и о защите информации» № 149-Ф3</w:t>
            </w:r>
          </w:p>
        </w:tc>
      </w:tr>
      <w:tr w:rsidR="00E32E3B" w14:paraId="6A00A661" w14:textId="77777777" w:rsidTr="00E32E3B">
        <w:tc>
          <w:tcPr>
            <w:tcW w:w="562" w:type="dxa"/>
          </w:tcPr>
          <w:p w14:paraId="6974924E" w14:textId="03FA8099" w:rsidR="00E32E3B" w:rsidRDefault="00E32E3B" w:rsidP="00E32E3B">
            <w:r>
              <w:t>6</w:t>
            </w:r>
          </w:p>
        </w:tc>
        <w:tc>
          <w:tcPr>
            <w:tcW w:w="4395" w:type="dxa"/>
          </w:tcPr>
          <w:p w14:paraId="381DBC7D" w14:textId="3A50F3B0" w:rsidR="00E32E3B" w:rsidRDefault="006E4367" w:rsidP="00E32E3B">
            <w:r>
              <w:t>Тайна следствия и судопроизводства</w:t>
            </w:r>
          </w:p>
        </w:tc>
        <w:tc>
          <w:tcPr>
            <w:tcW w:w="4388" w:type="dxa"/>
          </w:tcPr>
          <w:p w14:paraId="67D4CE71" w14:textId="358A8824" w:rsidR="00E32E3B" w:rsidRDefault="006E4367" w:rsidP="00E32E3B">
            <w:r>
              <w:t>Охраняется уголовно-процессуальным кодексом, статья 161 № 174-Ф3</w:t>
            </w:r>
          </w:p>
        </w:tc>
      </w:tr>
      <w:tr w:rsidR="00E32E3B" w14:paraId="3017E3BD" w14:textId="77777777" w:rsidTr="00E32E3B">
        <w:tc>
          <w:tcPr>
            <w:tcW w:w="562" w:type="dxa"/>
          </w:tcPr>
          <w:p w14:paraId="35FBD591" w14:textId="3C242CD2" w:rsidR="00E32E3B" w:rsidRDefault="00E32E3B" w:rsidP="00E32E3B">
            <w:r>
              <w:t>7</w:t>
            </w:r>
          </w:p>
        </w:tc>
        <w:tc>
          <w:tcPr>
            <w:tcW w:w="4395" w:type="dxa"/>
          </w:tcPr>
          <w:p w14:paraId="193CFEF5" w14:textId="1F23C02F" w:rsidR="00E32E3B" w:rsidRDefault="0049697F" w:rsidP="00E32E3B">
            <w:r>
              <w:t>Аудиторская тайна</w:t>
            </w:r>
          </w:p>
        </w:tc>
        <w:tc>
          <w:tcPr>
            <w:tcW w:w="4388" w:type="dxa"/>
          </w:tcPr>
          <w:p w14:paraId="540DCA54" w14:textId="2B1E15D8" w:rsidR="00E32E3B" w:rsidRDefault="0049697F" w:rsidP="00E32E3B">
            <w:r>
              <w:t>Охраняется законом «Об аудиторской деятельности» №307-Ф3</w:t>
            </w:r>
          </w:p>
        </w:tc>
      </w:tr>
    </w:tbl>
    <w:p w14:paraId="2C72FB5A" w14:textId="1EA1F4E3" w:rsidR="00E32E3B" w:rsidRDefault="00E32E3B" w:rsidP="00E32E3B"/>
    <w:p w14:paraId="463C5B7E" w14:textId="0A5B1CB5" w:rsidR="0049697F" w:rsidRDefault="0049697F" w:rsidP="0049697F">
      <w:pPr>
        <w:pStyle w:val="1"/>
        <w:jc w:val="center"/>
      </w:pPr>
      <w:r>
        <w:t>Вторая таблица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245"/>
        <w:gridCol w:w="3538"/>
      </w:tblGrid>
      <w:tr w:rsidR="0049697F" w14:paraId="2A2C6A63" w14:textId="77777777" w:rsidTr="0049697F">
        <w:tc>
          <w:tcPr>
            <w:tcW w:w="562" w:type="dxa"/>
          </w:tcPr>
          <w:p w14:paraId="2ECC5BF0" w14:textId="70611265" w:rsidR="0049697F" w:rsidRDefault="0049697F" w:rsidP="0049697F">
            <w:r>
              <w:t>№</w:t>
            </w:r>
          </w:p>
        </w:tc>
        <w:tc>
          <w:tcPr>
            <w:tcW w:w="5245" w:type="dxa"/>
          </w:tcPr>
          <w:p w14:paraId="70EFCC3E" w14:textId="06004147" w:rsidR="0049697F" w:rsidRDefault="0049697F" w:rsidP="0049697F">
            <w:r>
              <w:rPr>
                <w:rFonts w:ascii="Calibri" w:hAnsi="Calibri" w:cs="Calibri"/>
                <w:color w:val="000000"/>
              </w:rPr>
              <w:t>П</w:t>
            </w:r>
            <w:r>
              <w:rPr>
                <w:rFonts w:ascii="Calibri" w:hAnsi="Calibri" w:cs="Calibri"/>
                <w:color w:val="000000"/>
              </w:rPr>
              <w:t>ример вредоносного ПО с описанием функционала</w:t>
            </w:r>
          </w:p>
        </w:tc>
        <w:tc>
          <w:tcPr>
            <w:tcW w:w="3538" w:type="dxa"/>
          </w:tcPr>
          <w:p w14:paraId="3A7B605C" w14:textId="15AD25C4" w:rsidR="0049697F" w:rsidRDefault="0049697F" w:rsidP="0049697F">
            <w:r>
              <w:rPr>
                <w:rFonts w:ascii="Calibri" w:hAnsi="Calibri" w:cs="Calibri"/>
                <w:color w:val="000000"/>
              </w:rPr>
              <w:t>П</w:t>
            </w:r>
            <w:r>
              <w:rPr>
                <w:rFonts w:ascii="Calibri" w:hAnsi="Calibri" w:cs="Calibri"/>
                <w:color w:val="000000"/>
              </w:rPr>
              <w:t>ризнаки из ст.273</w:t>
            </w:r>
          </w:p>
        </w:tc>
      </w:tr>
      <w:tr w:rsidR="0049697F" w14:paraId="30C41EE4" w14:textId="77777777" w:rsidTr="0049697F">
        <w:tc>
          <w:tcPr>
            <w:tcW w:w="562" w:type="dxa"/>
          </w:tcPr>
          <w:p w14:paraId="04FA1DF4" w14:textId="7BC662C0" w:rsidR="0049697F" w:rsidRDefault="0049697F" w:rsidP="0049697F">
            <w:r>
              <w:t>1</w:t>
            </w:r>
          </w:p>
        </w:tc>
        <w:tc>
          <w:tcPr>
            <w:tcW w:w="5245" w:type="dxa"/>
          </w:tcPr>
          <w:p w14:paraId="0A5BBFC8" w14:textId="489B2499" w:rsidR="0049697F" w:rsidRPr="00C46D77" w:rsidRDefault="00C46D77" w:rsidP="0049697F">
            <w:r w:rsidRPr="00C46D77">
              <w:t>Michelangelo</w:t>
            </w:r>
            <w:r w:rsidRPr="00C46D77">
              <w:t xml:space="preserve"> – </w:t>
            </w:r>
            <w:r>
              <w:t xml:space="preserve">вирус 1992 года. Работал в загрузочной записи </w:t>
            </w:r>
            <w:r>
              <w:rPr>
                <w:lang w:val="en-US"/>
              </w:rPr>
              <w:t>BIOS</w:t>
            </w:r>
            <w:r w:rsidRPr="00C46D77">
              <w:t xml:space="preserve">. </w:t>
            </w:r>
            <w:r>
              <w:t>Каждое 6 марта он перезаписывал первые 100 секторов жесткого диска на нули.</w:t>
            </w:r>
          </w:p>
        </w:tc>
        <w:tc>
          <w:tcPr>
            <w:tcW w:w="3538" w:type="dxa"/>
          </w:tcPr>
          <w:p w14:paraId="7CD92096" w14:textId="1B0040BA" w:rsidR="0049697F" w:rsidRDefault="00C46D77" w:rsidP="0049697F">
            <w:r>
              <w:t>Несанкционированное уничтожение или модификация информации</w:t>
            </w:r>
          </w:p>
        </w:tc>
      </w:tr>
      <w:tr w:rsidR="0049697F" w14:paraId="2CECE4B4" w14:textId="77777777" w:rsidTr="0049697F">
        <w:tc>
          <w:tcPr>
            <w:tcW w:w="562" w:type="dxa"/>
          </w:tcPr>
          <w:p w14:paraId="6EE1E92B" w14:textId="04C75DA2" w:rsidR="0049697F" w:rsidRDefault="0049697F" w:rsidP="0049697F">
            <w:r>
              <w:t>2</w:t>
            </w:r>
          </w:p>
        </w:tc>
        <w:tc>
          <w:tcPr>
            <w:tcW w:w="5245" w:type="dxa"/>
          </w:tcPr>
          <w:p w14:paraId="6BBAF661" w14:textId="77679160" w:rsidR="0049697F" w:rsidRPr="00C46D77" w:rsidRDefault="00C46D77" w:rsidP="0049697F">
            <w:r>
              <w:rPr>
                <w:lang w:val="en-US"/>
              </w:rPr>
              <w:t>Melissa</w:t>
            </w:r>
            <w:r w:rsidRPr="00C46D77">
              <w:t xml:space="preserve"> – </w:t>
            </w:r>
            <w:r>
              <w:t xml:space="preserve">макровирус 1999 года. Заражал файлы </w:t>
            </w:r>
            <w:r>
              <w:rPr>
                <w:lang w:val="en-US"/>
              </w:rPr>
              <w:t>MS</w:t>
            </w:r>
            <w:r w:rsidRPr="00C46D77">
              <w:t xml:space="preserve"> </w:t>
            </w:r>
            <w:r>
              <w:rPr>
                <w:lang w:val="en-US"/>
              </w:rPr>
              <w:t>Word</w:t>
            </w:r>
            <w:r w:rsidRPr="00C46D77">
              <w:t xml:space="preserve"> </w:t>
            </w:r>
            <w:r>
              <w:t xml:space="preserve">и распространял себя через рассылку всем из адресной книги электронной почты. </w:t>
            </w:r>
            <w:r w:rsidR="006F6E4A">
              <w:t>Так же пересылал другие файлы</w:t>
            </w:r>
            <w:r>
              <w:t xml:space="preserve"> </w:t>
            </w:r>
          </w:p>
        </w:tc>
        <w:tc>
          <w:tcPr>
            <w:tcW w:w="3538" w:type="dxa"/>
          </w:tcPr>
          <w:p w14:paraId="7E8AC678" w14:textId="6F831215" w:rsidR="0049697F" w:rsidRDefault="006F6E4A" w:rsidP="0049697F">
            <w:r>
              <w:t>Копирование компьютерной информации</w:t>
            </w:r>
          </w:p>
        </w:tc>
      </w:tr>
      <w:tr w:rsidR="0049697F" w14:paraId="1FE35D5C" w14:textId="77777777" w:rsidTr="0049697F">
        <w:tc>
          <w:tcPr>
            <w:tcW w:w="562" w:type="dxa"/>
          </w:tcPr>
          <w:p w14:paraId="170E91A7" w14:textId="6F5FC952" w:rsidR="0049697F" w:rsidRDefault="0049697F" w:rsidP="0049697F">
            <w:r>
              <w:t>3</w:t>
            </w:r>
          </w:p>
        </w:tc>
        <w:tc>
          <w:tcPr>
            <w:tcW w:w="5245" w:type="dxa"/>
          </w:tcPr>
          <w:p w14:paraId="24F6795A" w14:textId="3E728B76" w:rsidR="0049697F" w:rsidRPr="00CE6EFB" w:rsidRDefault="00CE6EFB" w:rsidP="0049697F">
            <w:r>
              <w:rPr>
                <w:lang w:val="en-US"/>
              </w:rPr>
              <w:t>Haxdoor</w:t>
            </w:r>
            <w:r w:rsidRPr="00CE6EFB">
              <w:t xml:space="preserve"> – </w:t>
            </w:r>
            <w:r>
              <w:t>вирус 2005 года. Троян, предназначенный для кражи персональных данных. Использовал руткиты на уровне ядра и мог деактивировать антивирусное ПО, удалять данные на дисках и завершать работу ОС</w:t>
            </w:r>
          </w:p>
        </w:tc>
        <w:tc>
          <w:tcPr>
            <w:tcW w:w="3538" w:type="dxa"/>
          </w:tcPr>
          <w:p w14:paraId="1E9A48B0" w14:textId="2D130205" w:rsidR="0049697F" w:rsidRDefault="00CE6EFB" w:rsidP="0049697F">
            <w:r>
              <w:t>Несанкционированное уничтожение и блокировка информации. Нейтрализация средств защиты компьютерной информации</w:t>
            </w:r>
          </w:p>
        </w:tc>
      </w:tr>
      <w:tr w:rsidR="0049697F" w14:paraId="62A25022" w14:textId="77777777" w:rsidTr="0049697F">
        <w:tc>
          <w:tcPr>
            <w:tcW w:w="562" w:type="dxa"/>
          </w:tcPr>
          <w:p w14:paraId="70814898" w14:textId="48BB34D7" w:rsidR="0049697F" w:rsidRDefault="0049697F" w:rsidP="0049697F">
            <w:r>
              <w:t>4</w:t>
            </w:r>
          </w:p>
        </w:tc>
        <w:tc>
          <w:tcPr>
            <w:tcW w:w="5245" w:type="dxa"/>
          </w:tcPr>
          <w:p w14:paraId="2ACAD593" w14:textId="27482BA9" w:rsidR="0049697F" w:rsidRPr="00860013" w:rsidRDefault="00860013" w:rsidP="0049697F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Virus.Win9x.CIH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– вирус 1998 года. При запуске внедряет свой код в память ОС и начинает перехватывать запуск .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exe</w:t>
            </w:r>
            <w:r w:rsidRPr="00860013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файлов, записывая в них свою копию. Уничтожает данные на жестких дисках, а в некоторых случаях на микросхемах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BIOS</w:t>
            </w:r>
          </w:p>
        </w:tc>
        <w:tc>
          <w:tcPr>
            <w:tcW w:w="3538" w:type="dxa"/>
          </w:tcPr>
          <w:p w14:paraId="427020AC" w14:textId="6B1D8E23" w:rsidR="0049697F" w:rsidRDefault="00860013" w:rsidP="0049697F">
            <w:r>
              <w:t>Несанкционированное уничтожение информации</w:t>
            </w:r>
          </w:p>
        </w:tc>
      </w:tr>
      <w:tr w:rsidR="0049697F" w14:paraId="611DBA51" w14:textId="77777777" w:rsidTr="0049697F">
        <w:tc>
          <w:tcPr>
            <w:tcW w:w="562" w:type="dxa"/>
          </w:tcPr>
          <w:p w14:paraId="07E9068A" w14:textId="50E7053B" w:rsidR="0049697F" w:rsidRDefault="0049697F" w:rsidP="0049697F">
            <w:r>
              <w:t>5</w:t>
            </w:r>
          </w:p>
        </w:tc>
        <w:tc>
          <w:tcPr>
            <w:tcW w:w="5245" w:type="dxa"/>
          </w:tcPr>
          <w:p w14:paraId="11AC9BFA" w14:textId="171E047E" w:rsidR="0049697F" w:rsidRPr="00E23556" w:rsidRDefault="00E23556" w:rsidP="0049697F">
            <w:r w:rsidRPr="00E23556">
              <w:t>Sasser</w:t>
            </w:r>
            <w:r>
              <w:t xml:space="preserve"> – вирус 2004 года. Распространялся через уязвимость в одной из служб </w:t>
            </w:r>
            <w:r>
              <w:rPr>
                <w:lang w:val="en-US"/>
              </w:rPr>
              <w:t>Microsoft</w:t>
            </w:r>
            <w:r w:rsidRPr="00E23556">
              <w:t xml:space="preserve">. </w:t>
            </w:r>
            <w:r>
              <w:t xml:space="preserve">Создавал </w:t>
            </w:r>
            <w:r>
              <w:rPr>
                <w:lang w:val="en-US"/>
              </w:rPr>
              <w:t>FTP</w:t>
            </w:r>
            <w:r w:rsidRPr="00E23556">
              <w:t xml:space="preserve"> </w:t>
            </w:r>
            <w:r>
              <w:t xml:space="preserve">сервер, затем создавал файл с </w:t>
            </w:r>
            <w:r>
              <w:rPr>
                <w:lang w:val="en-US"/>
              </w:rPr>
              <w:t>IP</w:t>
            </w:r>
            <w:r w:rsidRPr="00E23556">
              <w:t xml:space="preserve"> </w:t>
            </w:r>
            <w:r>
              <w:t xml:space="preserve">адресом компьютера, который пытался </w:t>
            </w:r>
          </w:p>
        </w:tc>
        <w:tc>
          <w:tcPr>
            <w:tcW w:w="3538" w:type="dxa"/>
          </w:tcPr>
          <w:p w14:paraId="25E87002" w14:textId="16AF14B5" w:rsidR="0049697F" w:rsidRDefault="00C919E8" w:rsidP="0049697F">
            <w:r>
              <w:t>Несанкционированная блокировка информации</w:t>
            </w:r>
          </w:p>
        </w:tc>
      </w:tr>
      <w:tr w:rsidR="0049697F" w14:paraId="5AC7A7F7" w14:textId="77777777" w:rsidTr="0049697F">
        <w:tc>
          <w:tcPr>
            <w:tcW w:w="562" w:type="dxa"/>
          </w:tcPr>
          <w:p w14:paraId="4C819B1A" w14:textId="49C07C34" w:rsidR="0049697F" w:rsidRDefault="0049697F" w:rsidP="0049697F">
            <w:r>
              <w:t>6</w:t>
            </w:r>
          </w:p>
        </w:tc>
        <w:tc>
          <w:tcPr>
            <w:tcW w:w="5245" w:type="dxa"/>
          </w:tcPr>
          <w:p w14:paraId="232820F2" w14:textId="4B4C3AF3" w:rsidR="0049697F" w:rsidRDefault="00C919E8" w:rsidP="0049697F">
            <w:r w:rsidRPr="00C919E8">
              <w:t>CryptoLocker</w:t>
            </w:r>
            <w:r>
              <w:t xml:space="preserve"> – вирус 2013 года. Троян распространялся через зараженные файлы в электронной почте. После распространения, троян шифровал файлы офисных пакетов и выводил на экран сообщение о блокировке файлов.</w:t>
            </w:r>
          </w:p>
        </w:tc>
        <w:tc>
          <w:tcPr>
            <w:tcW w:w="3538" w:type="dxa"/>
          </w:tcPr>
          <w:p w14:paraId="558497FD" w14:textId="7B592513" w:rsidR="0049697F" w:rsidRDefault="00C919E8" w:rsidP="0049697F">
            <w:r>
              <w:t>Несанкционированная блокировка информации</w:t>
            </w:r>
          </w:p>
        </w:tc>
      </w:tr>
      <w:tr w:rsidR="0049697F" w14:paraId="7573A3D5" w14:textId="77777777" w:rsidTr="0049697F">
        <w:tc>
          <w:tcPr>
            <w:tcW w:w="562" w:type="dxa"/>
          </w:tcPr>
          <w:p w14:paraId="38838D84" w14:textId="7869B393" w:rsidR="0049697F" w:rsidRPr="00C46D77" w:rsidRDefault="0049697F" w:rsidP="0049697F">
            <w:pPr>
              <w:rPr>
                <w:lang w:val="en-US"/>
              </w:rPr>
            </w:pPr>
            <w:r>
              <w:t>7</w:t>
            </w:r>
          </w:p>
        </w:tc>
        <w:tc>
          <w:tcPr>
            <w:tcW w:w="5245" w:type="dxa"/>
          </w:tcPr>
          <w:p w14:paraId="29D8D22D" w14:textId="71C7C066" w:rsidR="0049697F" w:rsidRPr="00B57C93" w:rsidRDefault="00B57C93" w:rsidP="0049697F">
            <w:r>
              <w:rPr>
                <w:lang w:val="en-US"/>
              </w:rPr>
              <w:t>WannaCry</w:t>
            </w:r>
            <w:r w:rsidRPr="00B57C93">
              <w:t xml:space="preserve"> – </w:t>
            </w:r>
            <w:r>
              <w:t xml:space="preserve">вирус 2017 года. Использовал для распространения уязвимость в ОС </w:t>
            </w:r>
            <w:r>
              <w:rPr>
                <w:lang w:val="en-US"/>
              </w:rPr>
              <w:t>Windows</w:t>
            </w:r>
            <w:r w:rsidRPr="00B57C93">
              <w:t>.</w:t>
            </w:r>
            <w:r>
              <w:t xml:space="preserve"> После распространения шифровал информацию на ПК.</w:t>
            </w:r>
          </w:p>
        </w:tc>
        <w:tc>
          <w:tcPr>
            <w:tcW w:w="3538" w:type="dxa"/>
          </w:tcPr>
          <w:p w14:paraId="7E03DE49" w14:textId="2E1C8ED5" w:rsidR="0049697F" w:rsidRDefault="00B57C93" w:rsidP="0049697F">
            <w:r>
              <w:t>Несанкционированная блокировка информации</w:t>
            </w:r>
          </w:p>
        </w:tc>
      </w:tr>
    </w:tbl>
    <w:p w14:paraId="64690B84" w14:textId="5AC6EA73" w:rsidR="0049697F" w:rsidRDefault="00FC1250" w:rsidP="00FC1250">
      <w:pPr>
        <w:pStyle w:val="1"/>
        <w:jc w:val="center"/>
      </w:pPr>
      <w:r>
        <w:lastRenderedPageBreak/>
        <w:t>Три примера вредоносной информации, не являющейся ПО</w:t>
      </w:r>
    </w:p>
    <w:p w14:paraId="1C1D1DD7" w14:textId="781D7EEA" w:rsidR="00FC1250" w:rsidRDefault="00FC1250" w:rsidP="00FC1250">
      <w:pPr>
        <w:pStyle w:val="a4"/>
        <w:numPr>
          <w:ilvl w:val="0"/>
          <w:numId w:val="1"/>
        </w:numPr>
      </w:pPr>
      <w:r>
        <w:t>Некоторый т.н. «лайфхаки» или шутки. К примеру, если положить шарик из фольги в микроволновку, то он станет гладким. Но на деле вызываются электрические искры, которые приводят к поломке техники.</w:t>
      </w:r>
    </w:p>
    <w:p w14:paraId="1E9ACD9F" w14:textId="75BF7863" w:rsidR="00FC1250" w:rsidRDefault="00F30CE2" w:rsidP="00FC1250">
      <w:pPr>
        <w:pStyle w:val="a4"/>
        <w:numPr>
          <w:ilvl w:val="0"/>
          <w:numId w:val="1"/>
        </w:numPr>
      </w:pPr>
      <w:r>
        <w:t xml:space="preserve">Фейки, дающие заведомо ложную информацию. Яркий пример – распространение фейка о принципе действия прививки от </w:t>
      </w:r>
      <w:r>
        <w:rPr>
          <w:lang w:val="en-US"/>
        </w:rPr>
        <w:t>COVID</w:t>
      </w:r>
      <w:r w:rsidRPr="00F30CE2">
        <w:t xml:space="preserve">-19. </w:t>
      </w:r>
      <w:r>
        <w:t xml:space="preserve">В период активной вакцинации огромное количество людей считало, что государство хочет их чипировать или специально заразить. Следовательно люди, верящие в это, не вакцинировались и подвергали риску других людей, а также провоцировали нагрузку на </w:t>
      </w:r>
      <w:r w:rsidR="00632CEE">
        <w:t>медицинские учреждения.</w:t>
      </w:r>
    </w:p>
    <w:p w14:paraId="4D7A5A50" w14:textId="7B4EAEFC" w:rsidR="00632CEE" w:rsidRPr="00FC1250" w:rsidRDefault="00632CEE" w:rsidP="00FC1250">
      <w:pPr>
        <w:pStyle w:val="a4"/>
        <w:numPr>
          <w:ilvl w:val="0"/>
          <w:numId w:val="1"/>
        </w:numPr>
      </w:pPr>
      <w:r>
        <w:t xml:space="preserve">Фейк об увольнении финансового директора французской компании </w:t>
      </w:r>
      <w:r>
        <w:rPr>
          <w:lang w:val="en-US"/>
        </w:rPr>
        <w:t>Vinci</w:t>
      </w:r>
      <w:r>
        <w:t>. Из-за данного фейка акции упали на 20% и принесли ущерб в размере 7 миллиардов евро.</w:t>
      </w:r>
    </w:p>
    <w:sectPr w:rsidR="00632CEE" w:rsidRPr="00FC1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D22AA"/>
    <w:multiLevelType w:val="hybridMultilevel"/>
    <w:tmpl w:val="2B62D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63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A7"/>
    <w:rsid w:val="0049697F"/>
    <w:rsid w:val="00632CEE"/>
    <w:rsid w:val="00676BC7"/>
    <w:rsid w:val="006E4367"/>
    <w:rsid w:val="006F6E4A"/>
    <w:rsid w:val="00860013"/>
    <w:rsid w:val="009C6417"/>
    <w:rsid w:val="00B57C93"/>
    <w:rsid w:val="00C46D77"/>
    <w:rsid w:val="00C919E8"/>
    <w:rsid w:val="00CE6EFB"/>
    <w:rsid w:val="00E055A7"/>
    <w:rsid w:val="00E23556"/>
    <w:rsid w:val="00E32E3B"/>
    <w:rsid w:val="00F30CE2"/>
    <w:rsid w:val="00FC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03B5"/>
  <w15:chartTrackingRefBased/>
  <w15:docId w15:val="{78F69FB5-9602-4882-9824-541250DF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3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 Radkevich</dc:creator>
  <cp:keywords/>
  <dc:description/>
  <cp:lastModifiedBy>Marsel Radkevich</cp:lastModifiedBy>
  <cp:revision>4</cp:revision>
  <dcterms:created xsi:type="dcterms:W3CDTF">2022-04-14T13:18:00Z</dcterms:created>
  <dcterms:modified xsi:type="dcterms:W3CDTF">2022-04-14T14:44:00Z</dcterms:modified>
</cp:coreProperties>
</file>