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000000">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 xml:space="preserve">Test Name 1 LLC.</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000000">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000000">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000000">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000000">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000000">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000000">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000000">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000000">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000000">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000000">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000000">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000000">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000000">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000000">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000000">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000000">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000000">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 xml:space="preserve">Test Name 1 LLC.</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 xml:space="preserve">Test Name 1 LLC.</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 xml:space="preserve">Test Name 1 LLC.</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 xml:space="preserve">Test Name 1 LLC.</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 xml:space="preserve">Test Name 1 LLC.</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 xml:space="preserve">Test Name 1 LLC.</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22D6D90C" w14:textId="3C8B3101" w:rsidR="00CC07F5" w:rsidRPr="00CC07F5" w:rsidRDefault="00CC07F5" w:rsidP="00CC07F5">
      <w:r>
        <w:t xml:space="preserve">
          <w:p w14:paraId="07872E4E" w14:textId="36AC10F0" w:rsidR="00AB794F" w:rsidRDefault="00AB794F" w:rsidP="00AB794F">
            <w:pPr>
              <w:pStyle w:val="Heading2"/>
              <w:spacing w:after="360"/>
              <w:rPr>
                <w:rFonts w:ascii="Arial" w:hAnsi="Arial" w:cs="Arial"/>
                <w:color w:val="auto"/>
                <w:sz w:val="22"/>
                <w:szCs w:val="22"/>
              </w:rPr>
            </w:pPr>
            <w:r>
              <w:rPr>
                <w:rFonts w:ascii="Arial" w:hAnsi="Arial" w:cs="Arial"/>
                <w:color w:val="auto"/>
                <w:sz w:val="22"/>
                <w:szCs w:val="22"/>
              </w:rPr>
              <w:t>Aerial Lifts</w:t>
            </w:r>
            <w:r w:rsidR="00CD5F0B">
              <w:rPr>
                <w:rFonts w:ascii="Arial" w:hAnsi="Arial" w:cs="Arial"/>
                <w:color w:val="auto"/>
                <w:sz w:val="22"/>
                <w:szCs w:val="22"/>
              </w:rPr>
              <w:t xml:space="preserve"> </w:t>
            </w:r>
          </w:p>
          <w:p w14:paraId="6808135E" w14:textId="77777777" w:rsidR="00AB794F" w:rsidRPr="00085318" w:rsidRDefault="00AB794F" w:rsidP="00085318">
            <w:pPr>
              <w:pStyle w:val="ListParagraph"/>
              <w:numPr>
                <w:ilvl w:val="0"/>
                <w:numId w:val="332"/>
              </w:numPr>
              <w:spacing w:after="120"/>
              <w:rPr>
                <w:rFonts w:ascii="Arial" w:hAnsi="Arial" w:cs="Arial"/>
                <w:b/>
              </w:rPr>
            </w:pPr>
            <w:r w:rsidRPr="00085318">
              <w:rPr>
                <w:rFonts w:ascii="Arial" w:hAnsi="Arial" w:cs="Arial"/>
                <w:b/>
              </w:rPr>
              <w:t>Purpose</w:t>
            </w:r>
          </w:p>
          <w:p w14:paraId="18DBDD5C" w14:textId="77777777" w:rsidR="00AB794F" w:rsidRDefault="00AB794F"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436F67">
              <w:rPr>
                <w:rFonts w:ascii="Arial" w:eastAsia="Calibri" w:hAnsi="Arial" w:cs="Arial"/>
              </w:rPr>
              <w:t xml:space="preserve"> provide guidelines for the safe use of</w:t>
            </w:r>
            <w:r w:rsidR="00276679">
              <w:rPr>
                <w:rFonts w:ascii="Arial" w:eastAsia="Calibri" w:hAnsi="Arial" w:cs="Arial"/>
              </w:rPr>
              <w:t xml:space="preserve"> vehicle mounted aerial devices used to elevate personnel to jobsites above ground</w:t>
            </w:r>
            <w:r w:rsidR="00436F67">
              <w:rPr>
                <w:rFonts w:ascii="Arial" w:eastAsia="Calibri" w:hAnsi="Arial" w:cs="Arial"/>
              </w:rPr>
              <w:t xml:space="preserve"> such as </w:t>
            </w:r>
            <w:r w:rsidR="00276679">
              <w:rPr>
                <w:rFonts w:ascii="Arial" w:eastAsia="Calibri" w:hAnsi="Arial" w:cs="Arial"/>
              </w:rPr>
              <w:t>e</w:t>
            </w:r>
            <w:r w:rsidR="00436F67" w:rsidRPr="00F3672C">
              <w:rPr>
                <w:rFonts w:ascii="Arial" w:hAnsi="Arial" w:cs="Arial"/>
              </w:rPr>
              <w:t xml:space="preserve">xtensible boom platforms, </w:t>
            </w:r>
            <w:r w:rsidR="00276679">
              <w:rPr>
                <w:rFonts w:ascii="Arial" w:hAnsi="Arial" w:cs="Arial"/>
              </w:rPr>
              <w:t>a</w:t>
            </w:r>
            <w:r w:rsidR="00436F67" w:rsidRPr="00F3672C">
              <w:rPr>
                <w:rFonts w:ascii="Arial" w:hAnsi="Arial" w:cs="Arial"/>
              </w:rPr>
              <w:t xml:space="preserve">erial ladders, </w:t>
            </w:r>
            <w:r w:rsidR="00276679">
              <w:rPr>
                <w:rFonts w:ascii="Arial" w:hAnsi="Arial" w:cs="Arial"/>
              </w:rPr>
              <w:t xml:space="preserve">articulating boom </w:t>
            </w:r>
            <w:r w:rsidR="00436F67" w:rsidRPr="00F3672C">
              <w:rPr>
                <w:rFonts w:ascii="Arial" w:hAnsi="Arial" w:cs="Arial"/>
              </w:rPr>
              <w:t>platforms</w:t>
            </w:r>
            <w:r w:rsidR="00276679">
              <w:rPr>
                <w:rFonts w:ascii="Arial" w:hAnsi="Arial" w:cs="Arial"/>
              </w:rPr>
              <w:t xml:space="preserve"> and vertical towers.</w:t>
            </w:r>
          </w:p>
          <w:p w14:paraId="45C7CE97" w14:textId="77777777" w:rsidR="00085318" w:rsidRDefault="00085318" w:rsidP="003E3CF1">
            <w:pPr>
              <w:spacing w:after="120"/>
              <w:rPr>
                <w:rFonts w:ascii="Arial" w:hAnsi="Arial" w:cs="Arial"/>
                <w:b/>
              </w:rPr>
            </w:pPr>
          </w:p>
          <w:p w14:paraId="1D4D4B3A" w14:textId="77777777" w:rsidR="00635DE4" w:rsidRPr="00085318" w:rsidRDefault="00635DE4" w:rsidP="00085318">
            <w:pPr>
              <w:pStyle w:val="ListParagraph"/>
              <w:numPr>
                <w:ilvl w:val="0"/>
                <w:numId w:val="332"/>
              </w:numPr>
              <w:spacing w:after="120"/>
              <w:rPr>
                <w:rFonts w:ascii="Arial" w:hAnsi="Arial" w:cs="Arial"/>
                <w:b/>
              </w:rPr>
            </w:pPr>
            <w:r w:rsidRPr="00085318">
              <w:rPr>
                <w:rFonts w:ascii="Arial" w:hAnsi="Arial" w:cs="Arial"/>
                <w:b/>
              </w:rPr>
              <w:t>Safe Work Procedures</w:t>
            </w:r>
          </w:p>
          <w:p w14:paraId="394BB7C7" w14:textId="77777777" w:rsidR="00734B84" w:rsidRPr="00734B84" w:rsidRDefault="00734B84" w:rsidP="00734B84">
            <w:pPr>
              <w:pStyle w:val="ListParagraph"/>
              <w:numPr>
                <w:ilvl w:val="0"/>
                <w:numId w:val="333"/>
              </w:numPr>
              <w:rPr>
                <w:rFonts w:ascii="Arial" w:hAnsi="Arial" w:cs="Arial"/>
              </w:rPr>
            </w:pPr>
            <w:r w:rsidRPr="00734B84">
              <w:rPr>
                <w:rFonts w:ascii="Arial" w:hAnsi="Arial" w:cs="Arial"/>
              </w:rPr>
              <w:t>Only authorized persons shall operate an aerial lift.</w:t>
            </w:r>
          </w:p>
          <w:p w14:paraId="28D6209D" w14:textId="77777777"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14:paraId="39AE0047" w14:textId="77777777" w:rsidR="00734B84" w:rsidRDefault="00734B84" w:rsidP="00635DE4">
            <w:pPr>
              <w:pStyle w:val="ListParagraph"/>
              <w:numPr>
                <w:ilvl w:val="0"/>
                <w:numId w:val="333"/>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14:paraId="634D6414" w14:textId="77777777"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stand firmly on the floor of the basket, and shall not sit or climb on the edge of the basket or use planks, ladders, or other devices for a work position. </w:t>
            </w:r>
          </w:p>
          <w:p w14:paraId="2B054DA0" w14:textId="77777777" w:rsidR="003401F1" w:rsidRPr="00635DE4" w:rsidRDefault="003401F1" w:rsidP="003401F1">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14:paraId="057FBE5B" w14:textId="77777777" w:rsidR="00635DE4" w:rsidRPr="003401F1" w:rsidRDefault="00635DE4" w:rsidP="00635DE4">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14:paraId="10B66AA0" w14:textId="77777777"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brakes shall be set and outriggers, when used, shall be positioned on pads or a solid surface. Wheel chocks shall be installed before using an aerial lift on an incline. </w:t>
            </w:r>
          </w:p>
          <w:p w14:paraId="41252D21" w14:textId="77777777"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An aerial lift truck may not be moved when the boom is elevated in a working position with men in the basket, except for equipment which is specifically designed for this type of operation. </w:t>
            </w:r>
          </w:p>
          <w:p w14:paraId="4A411CE2" w14:textId="77777777" w:rsidR="00635DE4" w:rsidRPr="00635DE4" w:rsidRDefault="00635DE4" w:rsidP="00635DE4">
            <w:pPr>
              <w:pStyle w:val="Default"/>
              <w:numPr>
                <w:ilvl w:val="0"/>
                <w:numId w:val="333"/>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of the operator. Lower controls shall provide for overriding the upper controls. Controls shall be plainly marked as to their function. Lower level controls shall not be operated unless permission has been obtained from the employee in the lift, except in case of emergency. </w:t>
            </w:r>
          </w:p>
          <w:p w14:paraId="3EFDF865" w14:textId="77777777"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14:paraId="302F22EB" w14:textId="77777777" w:rsidR="00A4140B" w:rsidRPr="00A4140B" w:rsidRDefault="00A4140B" w:rsidP="00635DE4">
            <w:pPr>
              <w:pStyle w:val="ListParagraph"/>
              <w:numPr>
                <w:ilvl w:val="0"/>
                <w:numId w:val="333"/>
              </w:numPr>
              <w:autoSpaceDE w:val="0"/>
              <w:autoSpaceDN w:val="0"/>
              <w:adjustRightInd w:val="0"/>
              <w:spacing w:after="50"/>
              <w:rPr>
                <w:rFonts w:ascii="Arial" w:hAnsi="Arial" w:cs="Arial"/>
              </w:rPr>
            </w:pPr>
            <w:r w:rsidRPr="00BE6F27">
              <w:rPr>
                <w:rFonts w:ascii="Arial" w:eastAsia="Times New Roman" w:hAnsi="Arial" w:cs="Arial"/>
              </w:rPr>
              <w:t>For lines rated 50 kV. or below, minimum clearance between the lines and any part of the equipment or load shall be at least 10 feet</w:t>
            </w:r>
            <w:r>
              <w:rPr>
                <w:rFonts w:ascii="Arial" w:eastAsia="Times New Roman" w:hAnsi="Arial" w:cs="Arial"/>
              </w:rPr>
              <w:t>.</w:t>
            </w:r>
          </w:p>
          <w:p w14:paraId="1B5B5E40" w14:textId="77777777" w:rsidR="00635DE4" w:rsidRDefault="00635DE4" w:rsidP="00635DE4">
            <w:pPr>
              <w:pStyle w:val="ListParagraph"/>
              <w:numPr>
                <w:ilvl w:val="0"/>
                <w:numId w:val="333"/>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14:paraId="1B3B7EAA" w14:textId="77777777" w:rsidR="00241F46" w:rsidRPr="001922D9" w:rsidRDefault="00734B84" w:rsidP="001922D9">
            <w:pPr>
              <w:pStyle w:val="ListParagraph"/>
              <w:numPr>
                <w:ilvl w:val="0"/>
                <w:numId w:val="333"/>
              </w:numPr>
              <w:autoSpaceDE w:val="0"/>
              <w:autoSpaceDN w:val="0"/>
              <w:adjustRightInd w:val="0"/>
              <w:spacing w:after="0"/>
              <w:rPr>
                <w:rFonts w:ascii="Arial" w:hAnsi="Arial" w:cs="Arial"/>
                <w:sz w:val="24"/>
                <w:szCs w:val="24"/>
              </w:rPr>
            </w:pPr>
            <w:r w:rsidRPr="00734B84">
              <w:rPr>
                <w:rFonts w:ascii="Arial" w:hAnsi="Arial" w:cs="Arial"/>
                <w:color w:val="000000"/>
              </w:rPr>
              <w:t>Aerial lifts may be "field modified" for uses other than those intended by the manufacturer provided the modification has been certified in writing by the manufacturer or by any equivalent entity.</w:t>
            </w:r>
            <w:r w:rsidR="001922D9" w:rsidRPr="001922D9">
              <w:rPr>
                <w:rFonts w:ascii="Arial" w:hAnsi="Arial" w:cs="Arial"/>
                <w:sz w:val="24"/>
                <w:szCs w:val="24"/>
              </w:rPr>
              <w:t xml:space="preserve"> </w:t>
            </w:r>
          </w:p>
          <w:p w14:paraId="257ACB2A" w14:textId="77777777" w:rsidR="001A5F60" w:rsidRPr="002F12D6" w:rsidRDefault="001A5F60" w:rsidP="001A5F60">
            <w:pPr>
              <w:pStyle w:val="Heading2"/>
              <w:spacing w:after="360"/>
              <w:rPr>
                <w:rFonts w:ascii="Arial" w:hAnsi="Arial" w:cs="Arial"/>
                <w:color w:val="auto"/>
                <w:sz w:val="22"/>
                <w:szCs w:val="22"/>
              </w:rPr>
            </w:pPr>
            <w:r>
              <w:rPr>
                <w:rFonts w:ascii="Arial" w:hAnsi="Arial" w:cs="Arial"/>
                <w:color w:val="auto"/>
                <w:sz w:val="22"/>
                <w:szCs w:val="22"/>
              </w:rPr>
              <w:t>Access to Medical Records</w:t>
            </w:r>
          </w:p>
          <w:p w14:paraId="72D0D914" w14:textId="77777777" w:rsidR="001A5F60" w:rsidRPr="00CC7375" w:rsidRDefault="001A5F60" w:rsidP="001A5F60">
            <w:pPr>
              <w:numPr>
                <w:ilvl w:val="0"/>
                <w:numId w:val="334"/>
              </w:numPr>
              <w:spacing w:after="120"/>
              <w:rPr>
                <w:rFonts w:ascii="Arial" w:hAnsi="Arial" w:cs="Arial"/>
                <w:b/>
              </w:rPr>
            </w:pPr>
            <w:r w:rsidRPr="00CC7375">
              <w:rPr>
                <w:rFonts w:ascii="Arial" w:hAnsi="Arial" w:cs="Arial"/>
                <w:b/>
              </w:rPr>
              <w:t>Purpose</w:t>
            </w:r>
          </w:p>
          <w:p w14:paraId="5124D7C4" w14:textId="77777777" w:rsidR="005B6533" w:rsidRDefault="00543636" w:rsidP="00555F9D">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0D764BA7" w14:textId="77777777" w:rsidR="000F3980" w:rsidRPr="00CC7375" w:rsidRDefault="000F3980" w:rsidP="00555F9D">
            <w:pPr>
              <w:numPr>
                <w:ilvl w:val="0"/>
                <w:numId w:val="334"/>
              </w:numPr>
              <w:spacing w:after="120"/>
              <w:rPr>
                <w:rFonts w:ascii="Arial" w:hAnsi="Arial" w:cs="Arial"/>
                <w:b/>
              </w:rPr>
            </w:pPr>
            <w:r>
              <w:rPr>
                <w:rFonts w:ascii="Arial" w:hAnsi="Arial" w:cs="Arial"/>
                <w:b/>
              </w:rPr>
              <w:t>Employee Notification</w:t>
            </w:r>
          </w:p>
          <w:p w14:paraId="0E410A28" w14:textId="77777777" w:rsidR="000F3980" w:rsidRPr="0095169E" w:rsidRDefault="000F3980" w:rsidP="00394AEA">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702F54C1" w14:textId="77777777" w:rsidR="000F3980" w:rsidRPr="0095169E" w:rsidRDefault="000F3980" w:rsidP="000F3980">
            <w:pPr>
              <w:numPr>
                <w:ilvl w:val="0"/>
                <w:numId w:val="335"/>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62D3611A" w14:textId="77777777" w:rsidR="000F3980" w:rsidRDefault="000F3980" w:rsidP="000F3980">
            <w:pPr>
              <w:numPr>
                <w:ilvl w:val="0"/>
                <w:numId w:val="335"/>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2411F59" w14:textId="77777777" w:rsidR="005C312C" w:rsidRDefault="000F3980" w:rsidP="00555F9D">
            <w:pPr>
              <w:numPr>
                <w:ilvl w:val="0"/>
                <w:numId w:val="335"/>
              </w:numPr>
              <w:spacing w:after="240"/>
            </w:pPr>
            <w:r w:rsidRPr="00555F9D">
              <w:rPr>
                <w:rFonts w:ascii="Arial" w:hAnsi="Arial" w:cs="Arial"/>
              </w:rPr>
              <w:t>A copy (can be from OSHA website) of CFR 1910.1020 shall be maintained at each location and it shall be made available to employees for review.</w:t>
            </w:r>
          </w:p>
          <w:p w14:paraId="775C91AA" w14:textId="77777777" w:rsidR="000F3980" w:rsidRPr="000F3980" w:rsidRDefault="000F3980" w:rsidP="00555F9D">
            <w:pPr>
              <w:numPr>
                <w:ilvl w:val="0"/>
                <w:numId w:val="334"/>
              </w:numPr>
              <w:spacing w:after="120"/>
              <w:rPr>
                <w:rFonts w:ascii="Arial" w:hAnsi="Arial" w:cs="Arial"/>
                <w:b/>
              </w:rPr>
            </w:pPr>
            <w:r w:rsidRPr="000F3980">
              <w:rPr>
                <w:rFonts w:ascii="Arial" w:hAnsi="Arial" w:cs="Arial"/>
                <w:b/>
              </w:rPr>
              <w:t xml:space="preserve">Access </w:t>
            </w:r>
          </w:p>
          <w:p w14:paraId="354D1C06" w14:textId="77777777" w:rsidR="005E0B60" w:rsidRDefault="005E0B60" w:rsidP="005E0B60">
            <w:pPr>
              <w:numPr>
                <w:ilvl w:val="0"/>
                <w:numId w:val="336"/>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6A38CFFE" w14:textId="77777777" w:rsidR="005E0B60" w:rsidRPr="0095169E" w:rsidRDefault="005E0B60" w:rsidP="005E0B60">
            <w:pPr>
              <w:numPr>
                <w:ilvl w:val="0"/>
                <w:numId w:val="336"/>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20903DDC" w14:textId="77777777" w:rsidR="000F3980" w:rsidRPr="0095169E" w:rsidRDefault="000F3980" w:rsidP="00555F9D">
            <w:pPr>
              <w:numPr>
                <w:ilvl w:val="0"/>
                <w:numId w:val="336"/>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58A1DAB1" w14:textId="77777777" w:rsidR="000F3980" w:rsidRPr="0095169E" w:rsidRDefault="000F3980" w:rsidP="00555F9D">
            <w:pPr>
              <w:numPr>
                <w:ilvl w:val="0"/>
                <w:numId w:val="336"/>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544F93DD" w14:textId="77777777" w:rsidR="000F3980" w:rsidRDefault="000F3980" w:rsidP="009F1411">
            <w:pPr>
              <w:numPr>
                <w:ilvl w:val="0"/>
                <w:numId w:val="336"/>
              </w:numPr>
              <w:spacing w:after="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00F110C6"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0BE85DC7" w14:textId="77777777" w:rsidR="009F1411" w:rsidRPr="009F1411" w:rsidRDefault="009F1411" w:rsidP="009F1411">
            <w:pPr>
              <w:numPr>
                <w:ilvl w:val="0"/>
                <w:numId w:val="336"/>
              </w:numPr>
              <w:spacing w:after="240"/>
              <w:rPr>
                <w:rFonts w:ascii="Arial" w:hAnsi="Arial" w:cs="Arial"/>
              </w:rPr>
            </w:pPr>
            <w:r w:rsidRPr="0004022D">
              <w:rPr>
                <w:rFonts w:ascii="Arial" w:hAnsi="Arial" w:cs="Arial"/>
              </w:rPr>
              <w:t>All personal identifiers such as name, address, social security number, payroll number or any other identifier will be removed from all records before access is granted.</w:t>
            </w:r>
          </w:p>
          <w:p w14:paraId="6C62629F" w14:textId="77777777" w:rsidR="005019B3" w:rsidRPr="000F3980" w:rsidRDefault="005019B3" w:rsidP="005019B3">
            <w:pPr>
              <w:numPr>
                <w:ilvl w:val="0"/>
                <w:numId w:val="334"/>
              </w:numPr>
              <w:spacing w:after="120"/>
              <w:rPr>
                <w:rFonts w:ascii="Arial" w:hAnsi="Arial" w:cs="Arial"/>
                <w:b/>
              </w:rPr>
            </w:pPr>
            <w:r w:rsidRPr="005011ED">
              <w:rPr>
                <w:rFonts w:ascii="Arial" w:hAnsi="Arial" w:cs="Arial"/>
                <w:b/>
              </w:rPr>
              <w:t>Transfer of Records</w:t>
            </w:r>
          </w:p>
          <w:p w14:paraId="156E6AF8" w14:textId="77777777" w:rsidR="00F27A2C" w:rsidRPr="00F27A2C" w:rsidRDefault="00F27A2C" w:rsidP="00551318">
            <w:pPr>
              <w:spacing w:after="240"/>
              <w:rPr>
                <w:rFonts w:ascii="Arial" w:hAnsi="Arial" w:cs="Arial"/>
              </w:rPr>
            </w:pPr>
            <w:r w:rsidRPr="00F27A2C">
              <w:rPr>
                <w:rFonts w:ascii="Arial" w:hAnsi="Arial" w:cs="Arial"/>
              </w:rPr>
              <w:lastRenderedPageBreak/>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Whenever an employer is ceasing to do business and there is no successor employer to receive and maintain the records subject to this standard, the employer shall notify affected current employees of their rights of access to records at least three (3) months prior to the cessation of the employer's business.</w:t>
            </w:r>
          </w:p>
          <w:p w14:paraId="480A73A6" w14:textId="77777777" w:rsidR="00551318" w:rsidRDefault="006657F2" w:rsidP="00551318">
            <w:pPr>
              <w:numPr>
                <w:ilvl w:val="0"/>
                <w:numId w:val="334"/>
              </w:numPr>
              <w:spacing w:after="120"/>
              <w:rPr>
                <w:rFonts w:ascii="Arial" w:hAnsi="Arial" w:cs="Arial"/>
                <w:b/>
              </w:rPr>
            </w:pPr>
            <w:r>
              <w:rPr>
                <w:rFonts w:ascii="Arial" w:hAnsi="Arial" w:cs="Arial"/>
                <w:b/>
              </w:rPr>
              <w:t>Recordkeeping</w:t>
            </w:r>
          </w:p>
          <w:p w14:paraId="5403930D" w14:textId="77777777" w:rsidR="006657F2" w:rsidRPr="006657F2" w:rsidRDefault="006657F2" w:rsidP="006657F2">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82D3B35" w14:textId="77777777" w:rsidR="006657F2" w:rsidRDefault="00F110C6" w:rsidP="006657F2">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006657F2" w:rsidRPr="006657F2">
              <w:rPr>
                <w:rFonts w:ascii="Arial" w:hAnsi="Arial" w:cs="Arial"/>
              </w:rPr>
              <w:t>The medical records of employees who have worked for less than (1) year for the</w:t>
            </w:r>
            <w:r w:rsidR="006657F2">
              <w:rPr>
                <w:rFonts w:ascii="Arial" w:hAnsi="Arial" w:cs="Arial"/>
              </w:rPr>
              <w:t xml:space="preserve"> </w:t>
            </w:r>
            <w:r w:rsidR="006657F2" w:rsidRPr="006657F2">
              <w:rPr>
                <w:rFonts w:ascii="Arial" w:hAnsi="Arial" w:cs="Arial"/>
              </w:rPr>
              <w:t>employer need not be retained beyond the term of employment if they are provided to</w:t>
            </w:r>
            <w:r w:rsidR="006657F2">
              <w:rPr>
                <w:rFonts w:ascii="Arial" w:hAnsi="Arial" w:cs="Arial"/>
              </w:rPr>
              <w:t xml:space="preserve"> </w:t>
            </w:r>
            <w:r w:rsidR="006657F2" w:rsidRPr="006657F2">
              <w:rPr>
                <w:rFonts w:ascii="Arial" w:hAnsi="Arial" w:cs="Arial"/>
              </w:rPr>
              <w:t>the employee upon the termination of employment.</w:t>
            </w:r>
            <w:r w:rsidR="006657F2">
              <w:rPr>
                <w:rFonts w:ascii="Arial" w:hAnsi="Arial" w:cs="Arial"/>
              </w:rPr>
              <w:t xml:space="preserve"> </w:t>
            </w:r>
          </w:p>
          <w:p w14:paraId="6A451FCA" w14:textId="77777777" w:rsidR="00F110C6" w:rsidRDefault="00F110C6" w:rsidP="006657F2">
            <w:pPr>
              <w:rPr>
                <w:rFonts w:ascii="Arial" w:hAnsi="Arial" w:cs="Arial"/>
              </w:rPr>
            </w:pPr>
            <w:r>
              <w:rPr>
                <w:rFonts w:ascii="Arial" w:hAnsi="Arial" w:cs="Arial"/>
              </w:rPr>
              <w:t>These records shall include the following:</w:t>
            </w:r>
          </w:p>
          <w:p w14:paraId="78E189C8" w14:textId="77777777" w:rsidR="00272E4B" w:rsidRPr="00272E4B" w:rsidRDefault="00F110C6" w:rsidP="00AD58A4">
            <w:pPr>
              <w:numPr>
                <w:ilvl w:val="0"/>
                <w:numId w:val="337"/>
              </w:numPr>
              <w:spacing w:after="120"/>
              <w:rPr>
                <w:rFonts w:ascii="Arial" w:hAnsi="Arial" w:cs="Arial"/>
              </w:rPr>
            </w:pPr>
            <w:r w:rsidRPr="00801C93">
              <w:rPr>
                <w:rFonts w:ascii="Arial" w:hAnsi="Arial" w:cs="Arial"/>
                <w:color w:val="000000"/>
              </w:rPr>
              <w:t>Exposure Records</w:t>
            </w:r>
          </w:p>
          <w:p w14:paraId="7F6FB217" w14:textId="77777777" w:rsidR="00F110C6" w:rsidRPr="00272E4B" w:rsidRDefault="00272E4B" w:rsidP="00AD58A4">
            <w:pPr>
              <w:numPr>
                <w:ilvl w:val="1"/>
                <w:numId w:val="337"/>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00F110C6" w:rsidRPr="00801C93">
              <w:rPr>
                <w:rFonts w:ascii="Arial" w:hAnsi="Arial" w:cs="Arial"/>
                <w:color w:val="000000"/>
              </w:rPr>
              <w:t xml:space="preserve"> </w:t>
            </w:r>
          </w:p>
          <w:p w14:paraId="7B10270B" w14:textId="77777777" w:rsidR="00272E4B" w:rsidRDefault="00272E4B" w:rsidP="00AD58A4">
            <w:pPr>
              <w:numPr>
                <w:ilvl w:val="1"/>
                <w:numId w:val="337"/>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35B6D997" w14:textId="77777777" w:rsidR="00F110C6" w:rsidRPr="00AD58A4" w:rsidRDefault="00AD58A4" w:rsidP="00394AEA">
            <w:pPr>
              <w:numPr>
                <w:ilvl w:val="1"/>
                <w:numId w:val="337"/>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00F110C6"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00F110C6" w:rsidRPr="00AD58A4">
              <w:rPr>
                <w:rFonts w:ascii="Arial" w:hAnsi="Arial" w:cs="Arial"/>
                <w:color w:val="000000"/>
              </w:rPr>
              <w:t xml:space="preserve"> </w:t>
            </w:r>
          </w:p>
          <w:p w14:paraId="42C654CA" w14:textId="77777777" w:rsidR="00092DCF" w:rsidRPr="00394AEA" w:rsidRDefault="00092DCF" w:rsidP="00394AEA">
            <w:pPr>
              <w:numPr>
                <w:ilvl w:val="0"/>
                <w:numId w:val="337"/>
              </w:numPr>
              <w:spacing w:after="120"/>
              <w:rPr>
                <w:rFonts w:ascii="Arial" w:hAnsi="Arial" w:cs="Arial"/>
              </w:rPr>
            </w:pPr>
            <w:r w:rsidRPr="00801C93">
              <w:rPr>
                <w:rFonts w:ascii="Arial" w:hAnsi="Arial" w:cs="Arial"/>
                <w:color w:val="000000"/>
              </w:rPr>
              <w:t xml:space="preserve">Medical Records - a record </w:t>
            </w:r>
            <w:r w:rsidR="00394AEA" w:rsidRPr="00394AEA">
              <w:rPr>
                <w:rFonts w:ascii="Arial" w:hAnsi="Arial" w:cs="Arial"/>
                <w:color w:val="000000"/>
              </w:rPr>
              <w:t>a record concerning the health status of an employee which is made or maintained by a physician, nurse, or other health care personnel, or technician, including</w:t>
            </w:r>
            <w:r w:rsidR="00394AEA">
              <w:rPr>
                <w:rFonts w:ascii="Arial" w:hAnsi="Arial" w:cs="Arial"/>
                <w:color w:val="000000"/>
              </w:rPr>
              <w:t>:</w:t>
            </w:r>
          </w:p>
          <w:p w14:paraId="4DAFA88B" w14:textId="77777777" w:rsidR="00394AEA" w:rsidRDefault="00394AEA" w:rsidP="00394AEA">
            <w:pPr>
              <w:numPr>
                <w:ilvl w:val="1"/>
                <w:numId w:val="337"/>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66E1AA32" w14:textId="77777777" w:rsidR="00394AEA" w:rsidRDefault="00394AEA" w:rsidP="00394AEA">
            <w:pPr>
              <w:numPr>
                <w:ilvl w:val="1"/>
                <w:numId w:val="337"/>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7A4B27DD" w14:textId="77777777" w:rsidR="00394AEA" w:rsidRPr="00394AEA" w:rsidRDefault="00394AEA" w:rsidP="00F74C72">
            <w:pPr>
              <w:numPr>
                <w:ilvl w:val="1"/>
                <w:numId w:val="337"/>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3045321C" w14:textId="77777777" w:rsidR="00F110C6" w:rsidRDefault="00AD58A4" w:rsidP="00F27A2C">
            <w:pPr>
              <w:numPr>
                <w:ilvl w:val="0"/>
                <w:numId w:val="337"/>
              </w:numPr>
              <w:spacing w:after="0"/>
            </w:pPr>
            <w:r w:rsidRPr="00F74C72">
              <w:rPr>
                <w:rFonts w:ascii="Arial" w:hAnsi="Arial" w:cs="Arial"/>
                <w:color w:val="000000"/>
              </w:rPr>
              <w:lastRenderedPageBreak/>
              <w:t xml:space="preserve">Analyses Using Exposure and/or Medical Records - a compilation of data or study based on information collected from individual employee exposure or medical records. </w:t>
            </w:r>
          </w:p>
          <w:p w14:paraId="41FD244E" w14:textId="77777777" w:rsidR="006B4CE6" w:rsidRPr="00134306" w:rsidRDefault="006B4CE6" w:rsidP="00134306">
            <w:pPr>
              <w:pStyle w:val="Heading2"/>
              <w:spacing w:after="360"/>
              <w:rPr>
                <w:rFonts w:ascii="Arial" w:hAnsi="Arial" w:cs="Arial"/>
                <w:color w:val="auto"/>
                <w:sz w:val="22"/>
                <w:szCs w:val="22"/>
              </w:rPr>
            </w:pPr>
            <w:r w:rsidRPr="00134306">
              <w:rPr>
                <w:rFonts w:ascii="Arial" w:hAnsi="Arial" w:cs="Arial"/>
                <w:color w:val="auto"/>
                <w:sz w:val="22"/>
                <w:szCs w:val="22"/>
              </w:rPr>
              <w:t>Abrasive Blasting</w:t>
            </w:r>
          </w:p>
          <w:p w14:paraId="2766A093" w14:textId="77777777" w:rsidR="00197F92" w:rsidRPr="00134306" w:rsidRDefault="006B4CE6" w:rsidP="00134306">
            <w:pPr>
              <w:numPr>
                <w:ilvl w:val="0"/>
                <w:numId w:val="338"/>
              </w:numPr>
              <w:spacing w:after="120"/>
              <w:rPr>
                <w:rFonts w:ascii="Arial" w:hAnsi="Arial" w:cs="Arial"/>
                <w:b/>
              </w:rPr>
            </w:pPr>
            <w:r w:rsidRPr="00134306">
              <w:rPr>
                <w:rFonts w:ascii="Arial" w:hAnsi="Arial" w:cs="Arial"/>
                <w:b/>
              </w:rPr>
              <w:t>Purpose</w:t>
            </w:r>
          </w:p>
          <w:p w14:paraId="272AF1E2" w14:textId="77777777" w:rsidR="006B4CE6" w:rsidRPr="00134306" w:rsidRDefault="00197F92" w:rsidP="00134306">
            <w:pPr>
              <w:spacing w:after="240"/>
              <w:rPr>
                <w:rFonts w:ascii="Arial" w:hAnsi="Arial" w:cs="Arial"/>
              </w:rPr>
            </w:pPr>
            <w:r w:rsidRPr="00134306">
              <w:rPr>
                <w:rFonts w:ascii="Arial" w:eastAsiaTheme="minorHAnsi" w:hAnsi="Arial" w:cs="Arial"/>
              </w:rPr>
              <w:t xml:space="preserve">The purpose of this program is to provide </w:t>
            </w:r>
            <w:r w:rsidR="00463262" w:rsidRPr="00134306">
              <w:rPr>
                <w:rFonts w:ascii="Arial" w:eastAsiaTheme="minorHAnsi" w:hAnsi="Arial" w:cs="Arial"/>
              </w:rPr>
              <w:t xml:space="preserve">minimum </w:t>
            </w:r>
            <w:r w:rsidRPr="00134306">
              <w:rPr>
                <w:rFonts w:ascii="Arial" w:eastAsiaTheme="minorHAnsi" w:hAnsi="Arial" w:cs="Arial"/>
              </w:rPr>
              <w:t xml:space="preserve">guidelines for the safe operation of </w:t>
            </w:r>
            <w:r w:rsidR="00463262" w:rsidRPr="00134306">
              <w:rPr>
                <w:rFonts w:ascii="Arial" w:eastAsiaTheme="minorHAnsi" w:hAnsi="Arial" w:cs="Arial"/>
              </w:rPr>
              <w:t>a</w:t>
            </w:r>
            <w:r w:rsidRPr="00134306">
              <w:rPr>
                <w:rFonts w:ascii="Arial" w:eastAsiaTheme="minorHAnsi" w:hAnsi="Arial" w:cs="Arial"/>
              </w:rPr>
              <w:t xml:space="preserve">brasive </w:t>
            </w:r>
            <w:r w:rsidR="00463262" w:rsidRPr="00134306">
              <w:rPr>
                <w:rFonts w:ascii="Arial" w:eastAsiaTheme="minorHAnsi" w:hAnsi="Arial" w:cs="Arial"/>
              </w:rPr>
              <w:t>b</w:t>
            </w:r>
            <w:r w:rsidRPr="00134306">
              <w:rPr>
                <w:rFonts w:ascii="Arial" w:eastAsiaTheme="minorHAnsi" w:hAnsi="Arial" w:cs="Arial"/>
              </w:rPr>
              <w:t>lasting</w:t>
            </w:r>
            <w:r w:rsidR="006B4CE6" w:rsidRPr="00134306">
              <w:rPr>
                <w:rFonts w:ascii="Arial" w:hAnsi="Arial" w:cs="Arial"/>
              </w:rPr>
              <w:t>.</w:t>
            </w:r>
          </w:p>
          <w:p w14:paraId="358E33B5" w14:textId="77777777" w:rsidR="00081E6B" w:rsidRPr="00134306" w:rsidRDefault="00081E6B" w:rsidP="00134306">
            <w:pPr>
              <w:numPr>
                <w:ilvl w:val="0"/>
                <w:numId w:val="338"/>
              </w:numPr>
              <w:spacing w:after="120"/>
              <w:rPr>
                <w:rFonts w:ascii="Arial" w:hAnsi="Arial" w:cs="Arial"/>
              </w:rPr>
            </w:pPr>
            <w:r w:rsidRPr="00134306">
              <w:rPr>
                <w:rFonts w:ascii="Arial" w:hAnsi="Arial" w:cs="Arial"/>
                <w:b/>
              </w:rPr>
              <w:t>Scope</w:t>
            </w:r>
          </w:p>
          <w:p w14:paraId="2B6280F8" w14:textId="0A2A7FD1" w:rsidR="0098728A" w:rsidRPr="00134306" w:rsidRDefault="009D1ABD" w:rsidP="00134306">
            <w:pPr>
              <w:spacing w:after="240"/>
              <w:rPr>
                <w:rFonts w:ascii="Arial" w:hAnsi="Arial" w:cs="Arial"/>
              </w:rPr>
            </w:pPr>
            <w:r w:rsidRPr="00134306">
              <w:rPr>
                <w:rFonts w:ascii="Arial" w:hAnsi="Arial" w:cs="Arial"/>
              </w:rPr>
              <w:t xml:space="preserve">Whenever hazardous substances such as dusts, fumes, mists, vapors, or gases exist or are produced </w:t>
            </w:r>
            <w:proofErr w:type="gramStart"/>
            <w:r w:rsidRPr="00134306">
              <w:rPr>
                <w:rFonts w:ascii="Arial" w:hAnsi="Arial" w:cs="Arial"/>
              </w:rPr>
              <w:t>in the course of</w:t>
            </w:r>
            <w:proofErr w:type="gramEnd"/>
            <w:r w:rsidRPr="00134306">
              <w:rPr>
                <w:rFonts w:ascii="Arial" w:hAnsi="Arial" w:cs="Arial"/>
              </w:rPr>
              <w:t xml:space="preserve"> construction work, their concentrations shall not exceed the limits specified in </w:t>
            </w:r>
            <w:r w:rsidR="00A91986" w:rsidRPr="00134306">
              <w:rPr>
                <w:rFonts w:ascii="Arial" w:hAnsi="Arial" w:cs="Arial"/>
              </w:rPr>
              <w:t>the Threshold Limit Values of Airborne Contaminants for Construction (40 CFR 1926.55(a))</w:t>
            </w:r>
            <w:r w:rsidR="00250411">
              <w:rPr>
                <w:rFonts w:ascii="Arial" w:hAnsi="Arial" w:cs="Arial"/>
              </w:rPr>
              <w:t>. E</w:t>
            </w:r>
            <w:r w:rsidR="00250411" w:rsidRPr="00250411">
              <w:rPr>
                <w:rFonts w:ascii="Arial" w:hAnsi="Arial" w:cs="Arial"/>
              </w:rPr>
              <w:t xml:space="preserve">mployees' exposures </w:t>
            </w:r>
            <w:r w:rsidR="00250411">
              <w:rPr>
                <w:rFonts w:ascii="Arial" w:hAnsi="Arial" w:cs="Arial"/>
              </w:rPr>
              <w:t xml:space="preserve">can include </w:t>
            </w:r>
            <w:r w:rsidR="00250411" w:rsidRPr="00250411">
              <w:rPr>
                <w:rFonts w:ascii="Arial" w:hAnsi="Arial" w:cs="Arial"/>
              </w:rPr>
              <w:t>inhalation, ingestion, skin absorption, or any contact with any substance or material at a level of concentration</w:t>
            </w:r>
            <w:r w:rsidR="00250411">
              <w:rPr>
                <w:rFonts w:ascii="Arial" w:hAnsi="Arial" w:cs="Arial"/>
              </w:rPr>
              <w:t xml:space="preserve"> greater than the TLV.</w:t>
            </w:r>
          </w:p>
          <w:p w14:paraId="7CFA783E" w14:textId="77777777" w:rsidR="000033A8" w:rsidRPr="00134306" w:rsidRDefault="000033A8" w:rsidP="00134306">
            <w:pPr>
              <w:numPr>
                <w:ilvl w:val="0"/>
                <w:numId w:val="338"/>
              </w:numPr>
              <w:spacing w:after="120"/>
              <w:rPr>
                <w:rFonts w:ascii="Arial" w:hAnsi="Arial" w:cs="Arial"/>
              </w:rPr>
            </w:pPr>
            <w:r w:rsidRPr="00134306">
              <w:rPr>
                <w:rFonts w:ascii="Arial" w:hAnsi="Arial" w:cs="Arial"/>
                <w:b/>
              </w:rPr>
              <w:t>Procedure</w:t>
            </w:r>
          </w:p>
          <w:p w14:paraId="2FE3CDAC" w14:textId="77777777" w:rsidR="0016461A" w:rsidRPr="00134306" w:rsidRDefault="0016461A" w:rsidP="00134306">
            <w:pPr>
              <w:rPr>
                <w:rFonts w:ascii="Arial" w:hAnsi="Arial" w:cs="Arial"/>
              </w:rPr>
            </w:pPr>
            <w:r w:rsidRPr="00134306">
              <w:rPr>
                <w:rFonts w:ascii="Arial" w:hAnsi="Arial" w:cs="Arial"/>
              </w:rPr>
              <w:t>Abrasives and surface coatings on the materials blasted are shattered and pulverized during blasting operations and the dust formed will contain particles of respirable size. The composition and toxicity of the dust from these sources shall be considered in making an evaluation of the potential health hazards.</w:t>
            </w:r>
          </w:p>
          <w:p w14:paraId="51560FBB" w14:textId="77777777" w:rsidR="00F43978" w:rsidRPr="00134306" w:rsidRDefault="00F43978" w:rsidP="00134306">
            <w:pPr>
              <w:rPr>
                <w:rFonts w:ascii="Arial" w:hAnsi="Arial" w:cs="Arial"/>
              </w:rPr>
            </w:pPr>
            <w:r w:rsidRPr="00134306">
              <w:rPr>
                <w:rFonts w:ascii="Arial" w:hAnsi="Arial" w:cs="Arial"/>
              </w:rPr>
              <w:t xml:space="preserve">Before painting or blasting begins, a safety meeting shall be conducted to inform personnel of the dangers associated with the products being used and to advise all personnel of the precautions necessary to protect themselves.  </w:t>
            </w:r>
          </w:p>
          <w:p w14:paraId="6DA66760" w14:textId="77777777" w:rsidR="0003460C" w:rsidRPr="00134306" w:rsidRDefault="0003460C" w:rsidP="00134306">
            <w:pPr>
              <w:spacing w:after="240"/>
              <w:rPr>
                <w:rFonts w:ascii="Arial" w:hAnsi="Arial" w:cs="Arial"/>
              </w:rPr>
            </w:pPr>
            <w:r w:rsidRPr="00134306">
              <w:rPr>
                <w:rFonts w:ascii="Arial" w:hAnsi="Arial" w:cs="Arial"/>
              </w:rPr>
              <w:t>Blasting media and dust shall not be allowed to accumulate outside the blasting booths or on the floor of the blasting booths. Blasting operations will be halted so that the material can be cleaned up.</w:t>
            </w:r>
          </w:p>
          <w:p w14:paraId="23D8C40A" w14:textId="77777777" w:rsidR="00C772D8" w:rsidRPr="00134306" w:rsidRDefault="00C772D8" w:rsidP="00134306">
            <w:pPr>
              <w:numPr>
                <w:ilvl w:val="0"/>
                <w:numId w:val="338"/>
              </w:numPr>
              <w:spacing w:after="120"/>
              <w:rPr>
                <w:rFonts w:ascii="Arial" w:hAnsi="Arial" w:cs="Arial"/>
              </w:rPr>
            </w:pPr>
            <w:r w:rsidRPr="00134306">
              <w:rPr>
                <w:rFonts w:ascii="Arial" w:hAnsi="Arial" w:cs="Arial"/>
                <w:b/>
              </w:rPr>
              <w:t>Air Compressors</w:t>
            </w:r>
          </w:p>
          <w:p w14:paraId="4DE57857" w14:textId="77777777" w:rsidR="005371F7" w:rsidRPr="00134306" w:rsidRDefault="005371F7" w:rsidP="00134306">
            <w:pPr>
              <w:pStyle w:val="ListParagraph"/>
              <w:numPr>
                <w:ilvl w:val="0"/>
                <w:numId w:val="339"/>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portable air compressor units should be equipped with a remote operated air intake manual shutdown device, spark arrestors and machine guards. Units with noise dampening packages to reduce exposure level are preferred. </w:t>
            </w:r>
          </w:p>
          <w:p w14:paraId="77469119" w14:textId="77777777" w:rsidR="00C772D8" w:rsidRPr="00134306" w:rsidRDefault="00C772D8" w:rsidP="00134306">
            <w:pPr>
              <w:widowControl w:val="0"/>
              <w:numPr>
                <w:ilvl w:val="0"/>
                <w:numId w:val="340"/>
              </w:numPr>
              <w:autoSpaceDE w:val="0"/>
              <w:autoSpaceDN w:val="0"/>
              <w:adjustRightInd w:val="0"/>
              <w:spacing w:after="0"/>
              <w:rPr>
                <w:rFonts w:ascii="Arial" w:hAnsi="Arial" w:cs="Arial"/>
                <w:color w:val="000000"/>
              </w:rPr>
            </w:pPr>
            <w:r w:rsidRPr="00134306">
              <w:rPr>
                <w:rFonts w:ascii="Arial" w:hAnsi="Arial" w:cs="Arial"/>
                <w:color w:val="000000"/>
              </w:rPr>
              <w:t xml:space="preserve">Air compressors must </w:t>
            </w:r>
            <w:proofErr w:type="gramStart"/>
            <w:r w:rsidRPr="00134306">
              <w:rPr>
                <w:rFonts w:ascii="Arial" w:hAnsi="Arial" w:cs="Arial"/>
                <w:color w:val="000000"/>
              </w:rPr>
              <w:t>be located in</w:t>
            </w:r>
            <w:proofErr w:type="gramEnd"/>
            <w:r w:rsidRPr="00134306">
              <w:rPr>
                <w:rFonts w:ascii="Arial" w:hAnsi="Arial" w:cs="Arial"/>
                <w:color w:val="000000"/>
              </w:rPr>
              <w:t xml:space="preserve"> a well-ventilated area.  It must be able to contain large volumes of clean, toxicant-free air.  This means the compressor must be placed up wind from the blasting operation and out of the range of dust and flying abrasives. </w:t>
            </w:r>
          </w:p>
          <w:p w14:paraId="693950B5" w14:textId="77777777" w:rsidR="005371F7" w:rsidRPr="00134306" w:rsidRDefault="005371F7" w:rsidP="00134306">
            <w:pPr>
              <w:pStyle w:val="ListParagraph"/>
              <w:numPr>
                <w:ilvl w:val="0"/>
                <w:numId w:val="339"/>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on air compressor volume bottles shall be set below the rated pressure on air hoses or lines. </w:t>
            </w:r>
          </w:p>
          <w:p w14:paraId="56DA2DDB" w14:textId="77777777" w:rsidR="005371F7" w:rsidRPr="00134306" w:rsidRDefault="005371F7" w:rsidP="00134306">
            <w:pPr>
              <w:pStyle w:val="ListParagraph"/>
              <w:numPr>
                <w:ilvl w:val="0"/>
                <w:numId w:val="339"/>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Pressure safety valves shall be installed and tested to protect the component with the lowest maximum allowable working pressure of the blast system. </w:t>
            </w:r>
          </w:p>
          <w:p w14:paraId="0B1E1F4D" w14:textId="77777777" w:rsidR="00687F45" w:rsidRPr="00134306" w:rsidRDefault="00687F45"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Due to the high pressure that air compressors create, precautions must be taken to prevent unleashing of strong forces that can cause serious bodily injury. </w:t>
            </w:r>
          </w:p>
          <w:p w14:paraId="1DA3804D" w14:textId="77777777" w:rsidR="00687F45" w:rsidRPr="00134306" w:rsidRDefault="00687F45"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lastRenderedPageBreak/>
              <w:t xml:space="preserve">Never adjust the pressure setting on a compressor above the blast equipment maximum working pressure rating.  The maximum working pressure rating is indicated on the manufacturer’s metal identification plate. </w:t>
            </w:r>
          </w:p>
          <w:p w14:paraId="247DCDB6" w14:textId="77777777" w:rsidR="00C772D8" w:rsidRPr="00134306" w:rsidRDefault="005E4BD1" w:rsidP="00134306">
            <w:pPr>
              <w:pStyle w:val="ListParagraph"/>
              <w:widowControl w:val="0"/>
              <w:numPr>
                <w:ilvl w:val="0"/>
                <w:numId w:val="339"/>
              </w:numPr>
              <w:autoSpaceDE w:val="0"/>
              <w:autoSpaceDN w:val="0"/>
              <w:adjustRightInd w:val="0"/>
              <w:spacing w:after="240"/>
              <w:contextualSpacing w:val="0"/>
              <w:rPr>
                <w:rFonts w:ascii="Arial" w:eastAsiaTheme="minorHAnsi" w:hAnsi="Arial" w:cs="Arial"/>
                <w:color w:val="000000"/>
              </w:rPr>
            </w:pPr>
            <w:r w:rsidRPr="00134306">
              <w:rPr>
                <w:rFonts w:ascii="Arial" w:hAnsi="Arial" w:cs="Arial"/>
              </w:rPr>
              <w:t xml:space="preserve">Compressed air shall not be used for cleaning purposes except where the pressure is reduced to less than 30 </w:t>
            </w:r>
            <w:proofErr w:type="spellStart"/>
            <w:r w:rsidRPr="00134306">
              <w:rPr>
                <w:rFonts w:ascii="Arial" w:hAnsi="Arial" w:cs="Arial"/>
              </w:rPr>
              <w:t>p.s.i</w:t>
            </w:r>
            <w:proofErr w:type="spellEnd"/>
            <w:r w:rsidRPr="00134306">
              <w:rPr>
                <w:rFonts w:ascii="Arial" w:hAnsi="Arial" w:cs="Arial"/>
              </w:rPr>
              <w:t>.</w:t>
            </w:r>
          </w:p>
          <w:p w14:paraId="09497A64" w14:textId="77777777" w:rsidR="00C772D8" w:rsidRPr="00134306" w:rsidRDefault="00C772D8" w:rsidP="00134306">
            <w:pPr>
              <w:numPr>
                <w:ilvl w:val="0"/>
                <w:numId w:val="338"/>
              </w:numPr>
              <w:spacing w:after="120"/>
              <w:rPr>
                <w:rFonts w:ascii="Arial" w:hAnsi="Arial" w:cs="Arial"/>
              </w:rPr>
            </w:pPr>
            <w:r w:rsidRPr="00134306">
              <w:rPr>
                <w:rFonts w:ascii="Arial" w:hAnsi="Arial" w:cs="Arial"/>
                <w:b/>
              </w:rPr>
              <w:t>Hoses and Connectors</w:t>
            </w:r>
          </w:p>
          <w:p w14:paraId="62E8F570" w14:textId="77777777" w:rsidR="005371F7" w:rsidRPr="00134306" w:rsidRDefault="005371F7" w:rsidP="00134306">
            <w:pPr>
              <w:pStyle w:val="ListParagraph"/>
              <w:numPr>
                <w:ilvl w:val="0"/>
                <w:numId w:val="339"/>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All pressurized hose connections shall be secured with a safety pin to prevent uncoupling and subsequent whipping action. </w:t>
            </w:r>
          </w:p>
          <w:p w14:paraId="1E1CC2D9" w14:textId="77777777" w:rsidR="00687F45" w:rsidRPr="00134306" w:rsidRDefault="00687F45" w:rsidP="00134306">
            <w:pPr>
              <w:widowControl w:val="0"/>
              <w:numPr>
                <w:ilvl w:val="0"/>
                <w:numId w:val="339"/>
              </w:numPr>
              <w:autoSpaceDE w:val="0"/>
              <w:autoSpaceDN w:val="0"/>
              <w:adjustRightInd w:val="0"/>
              <w:spacing w:after="0"/>
              <w:rPr>
                <w:rFonts w:ascii="Arial" w:hAnsi="Arial" w:cs="Arial"/>
              </w:rPr>
            </w:pPr>
            <w:r w:rsidRPr="00134306">
              <w:rPr>
                <w:rFonts w:ascii="Arial" w:hAnsi="Arial" w:cs="Arial"/>
                <w:color w:val="000000"/>
              </w:rPr>
              <w:t xml:space="preserve">Whip checks must be installed at bull hose connections.  </w:t>
            </w:r>
          </w:p>
          <w:p w14:paraId="506BCDA8" w14:textId="77777777" w:rsidR="00687F45" w:rsidRPr="00134306" w:rsidRDefault="00687F45" w:rsidP="00134306">
            <w:pPr>
              <w:widowControl w:val="0"/>
              <w:numPr>
                <w:ilvl w:val="0"/>
                <w:numId w:val="339"/>
              </w:numPr>
              <w:autoSpaceDE w:val="0"/>
              <w:autoSpaceDN w:val="0"/>
              <w:adjustRightInd w:val="0"/>
              <w:spacing w:after="0"/>
              <w:rPr>
                <w:rFonts w:ascii="Arial" w:hAnsi="Arial" w:cs="Arial"/>
              </w:rPr>
            </w:pPr>
            <w:r w:rsidRPr="00134306">
              <w:rPr>
                <w:rFonts w:ascii="Arial" w:hAnsi="Arial" w:cs="Arial"/>
                <w:color w:val="000000"/>
              </w:rPr>
              <w:t xml:space="preserve">Operator should hold onto the blast hose until the air pressure from the nozzle drops off to zero.  </w:t>
            </w:r>
          </w:p>
          <w:p w14:paraId="52BD832B" w14:textId="77777777" w:rsidR="00687F45" w:rsidRPr="00134306" w:rsidRDefault="00687F45" w:rsidP="00134306">
            <w:pPr>
              <w:widowControl w:val="0"/>
              <w:numPr>
                <w:ilvl w:val="0"/>
                <w:numId w:val="339"/>
              </w:numPr>
              <w:autoSpaceDE w:val="0"/>
              <w:autoSpaceDN w:val="0"/>
              <w:adjustRightInd w:val="0"/>
              <w:spacing w:after="0"/>
              <w:rPr>
                <w:rFonts w:ascii="Arial" w:hAnsi="Arial" w:cs="Arial"/>
              </w:rPr>
            </w:pPr>
            <w:r w:rsidRPr="00134306">
              <w:rPr>
                <w:rFonts w:ascii="Arial" w:hAnsi="Arial" w:cs="Arial"/>
                <w:color w:val="000000"/>
              </w:rPr>
              <w:t xml:space="preserve">Do not use hoses with soft spots.  </w:t>
            </w:r>
          </w:p>
          <w:p w14:paraId="4B5DD9FE" w14:textId="77777777" w:rsidR="00687F45" w:rsidRPr="00134306" w:rsidRDefault="00687F45" w:rsidP="00134306">
            <w:pPr>
              <w:widowControl w:val="0"/>
              <w:numPr>
                <w:ilvl w:val="0"/>
                <w:numId w:val="339"/>
              </w:numPr>
              <w:autoSpaceDE w:val="0"/>
              <w:autoSpaceDN w:val="0"/>
              <w:adjustRightInd w:val="0"/>
              <w:spacing w:after="0"/>
              <w:rPr>
                <w:rFonts w:ascii="Arial" w:hAnsi="Arial" w:cs="Arial"/>
              </w:rPr>
            </w:pPr>
            <w:r w:rsidRPr="00134306">
              <w:rPr>
                <w:rFonts w:ascii="Arial" w:hAnsi="Arial" w:cs="Arial"/>
                <w:color w:val="000000"/>
              </w:rPr>
              <w:t xml:space="preserve">Never use tape to repair a blown-out hose.  </w:t>
            </w:r>
          </w:p>
          <w:p w14:paraId="6A80C927" w14:textId="77777777" w:rsidR="00687F45" w:rsidRPr="00134306" w:rsidRDefault="00687F45" w:rsidP="00134306">
            <w:pPr>
              <w:widowControl w:val="0"/>
              <w:numPr>
                <w:ilvl w:val="0"/>
                <w:numId w:val="339"/>
              </w:numPr>
              <w:autoSpaceDE w:val="0"/>
              <w:autoSpaceDN w:val="0"/>
              <w:adjustRightInd w:val="0"/>
              <w:spacing w:after="0"/>
              <w:rPr>
                <w:rFonts w:ascii="Arial" w:hAnsi="Arial" w:cs="Arial"/>
              </w:rPr>
            </w:pPr>
            <w:r w:rsidRPr="00134306">
              <w:rPr>
                <w:rFonts w:ascii="Arial" w:hAnsi="Arial" w:cs="Arial"/>
                <w:color w:val="000000"/>
              </w:rPr>
              <w:t xml:space="preserve">Immediately replace a hose if a blowout or leak occurs.  </w:t>
            </w:r>
          </w:p>
          <w:p w14:paraId="69B1BBE0" w14:textId="77777777" w:rsidR="008E04BA" w:rsidRPr="00134306" w:rsidRDefault="00687F45" w:rsidP="00134306">
            <w:pPr>
              <w:widowControl w:val="0"/>
              <w:numPr>
                <w:ilvl w:val="0"/>
                <w:numId w:val="339"/>
              </w:numPr>
              <w:autoSpaceDE w:val="0"/>
              <w:autoSpaceDN w:val="0"/>
              <w:adjustRightInd w:val="0"/>
              <w:spacing w:after="240"/>
              <w:rPr>
                <w:rFonts w:ascii="Arial" w:eastAsiaTheme="minorHAnsi" w:hAnsi="Arial" w:cs="Arial"/>
                <w:color w:val="000000"/>
              </w:rPr>
            </w:pPr>
            <w:r w:rsidRPr="00134306">
              <w:rPr>
                <w:rFonts w:ascii="Arial" w:hAnsi="Arial" w:cs="Arial"/>
                <w:color w:val="000000"/>
              </w:rPr>
              <w:t xml:space="preserve">Hose ends must </w:t>
            </w:r>
            <w:proofErr w:type="gramStart"/>
            <w:r w:rsidRPr="00134306">
              <w:rPr>
                <w:rFonts w:ascii="Arial" w:hAnsi="Arial" w:cs="Arial"/>
                <w:color w:val="000000"/>
              </w:rPr>
              <w:t>come into contact with</w:t>
            </w:r>
            <w:proofErr w:type="gramEnd"/>
            <w:r w:rsidRPr="00134306">
              <w:rPr>
                <w:rFonts w:ascii="Arial" w:hAnsi="Arial" w:cs="Arial"/>
                <w:color w:val="000000"/>
              </w:rPr>
              <w:t xml:space="preserve"> coupling gaskets to prevent leaks and to maintain static electricity conductivity.  </w:t>
            </w:r>
          </w:p>
          <w:p w14:paraId="628170FE" w14:textId="77777777" w:rsidR="008E04BA" w:rsidRPr="00134306" w:rsidRDefault="008E04BA" w:rsidP="00134306">
            <w:pPr>
              <w:numPr>
                <w:ilvl w:val="0"/>
                <w:numId w:val="338"/>
              </w:numPr>
              <w:autoSpaceDE w:val="0"/>
              <w:autoSpaceDN w:val="0"/>
              <w:adjustRightInd w:val="0"/>
              <w:spacing w:after="120"/>
              <w:rPr>
                <w:rFonts w:ascii="Arial" w:eastAsiaTheme="minorHAnsi" w:hAnsi="Arial" w:cs="Arial"/>
                <w:color w:val="000000"/>
              </w:rPr>
            </w:pPr>
            <w:r w:rsidRPr="00134306">
              <w:rPr>
                <w:rFonts w:ascii="Arial" w:hAnsi="Arial" w:cs="Arial"/>
                <w:b/>
              </w:rPr>
              <w:t>Nozzle and Remote Control</w:t>
            </w:r>
          </w:p>
          <w:p w14:paraId="1AD89A57" w14:textId="77777777" w:rsidR="005371F7" w:rsidRPr="00134306" w:rsidRDefault="005371F7" w:rsidP="00134306">
            <w:pPr>
              <w:pStyle w:val="ListParagraph"/>
              <w:numPr>
                <w:ilvl w:val="0"/>
                <w:numId w:val="339"/>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 spring loaded, automatic nozzle shut-off is required as a </w:t>
            </w:r>
            <w:r w:rsidR="00134306" w:rsidRPr="00134306">
              <w:rPr>
                <w:rFonts w:ascii="Arial" w:eastAsiaTheme="minorHAnsi" w:hAnsi="Arial" w:cs="Arial"/>
                <w:color w:val="000000"/>
              </w:rPr>
              <w:t>failsafe</w:t>
            </w:r>
            <w:r w:rsidRPr="00134306">
              <w:rPr>
                <w:rFonts w:ascii="Arial" w:eastAsiaTheme="minorHAnsi" w:hAnsi="Arial" w:cs="Arial"/>
                <w:color w:val="000000"/>
              </w:rPr>
              <w:t xml:space="preserve"> device on each blast hose. </w:t>
            </w:r>
          </w:p>
          <w:p w14:paraId="02A5BBD3"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Blast nozzles shall be bonded and grounded to prevent the buildup of static charges.  Where flammable or explosive dust mixtures may be present, the abrasive blasting enclosure, the ducts, and the dust collector shall be constructed with loose panels or explosion venting areas, located on sides away from any occupied area, to provide pressure relief in case of explosion following the principles set forth in the National Fire Protection Association Explosion Venting Guide. NFPA 68-1954.</w:t>
            </w:r>
          </w:p>
          <w:p w14:paraId="2B233451"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Organic abrasives which are combustible shall be used only in automatic systems.  </w:t>
            </w:r>
          </w:p>
          <w:p w14:paraId="009AD6C8"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Blast cleaning nozzles shall be equipped with an operating valve which must be held open manually.  A support shall be provided on which the nozzle may be mounted when it is not in use.</w:t>
            </w:r>
          </w:p>
          <w:p w14:paraId="4F2E687C"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All blast machines must be equipped with remote control systems to start and stop the blasting process.   </w:t>
            </w:r>
          </w:p>
          <w:p w14:paraId="426B2EDF"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Never tape, strap, or tie down an air actuated </w:t>
            </w:r>
            <w:proofErr w:type="gramStart"/>
            <w:r w:rsidRPr="00134306">
              <w:rPr>
                <w:rFonts w:ascii="Arial" w:hAnsi="Arial" w:cs="Arial"/>
                <w:color w:val="000000"/>
              </w:rPr>
              <w:t>remote control</w:t>
            </w:r>
            <w:proofErr w:type="gramEnd"/>
            <w:r w:rsidRPr="00134306">
              <w:rPr>
                <w:rFonts w:ascii="Arial" w:hAnsi="Arial" w:cs="Arial"/>
                <w:color w:val="000000"/>
              </w:rPr>
              <w:t xml:space="preserve"> lever or choke electric remote control switch.  </w:t>
            </w:r>
          </w:p>
          <w:p w14:paraId="24F1ED71"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If there is the slightest delay in reaction time of the handle lever or lever lock to open, check for dust and dirt build-up around pivot pins before resuming blasting.  Also, test the tension on the lever springs, and replace them immediately if they do not respond rapidly. </w:t>
            </w:r>
          </w:p>
          <w:p w14:paraId="702EC604"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Substituting component pieces with other manufacturer’s parts is not allowed.  </w:t>
            </w:r>
          </w:p>
          <w:p w14:paraId="4D6F699C"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Inspect blast nozzles for wear and cracks on the inner liner.  When a nozzle orifice is </w:t>
            </w:r>
            <w:r w:rsidRPr="00134306">
              <w:rPr>
                <w:rFonts w:ascii="Arial" w:hAnsi="Arial" w:cs="Arial"/>
                <w:color w:val="000000"/>
              </w:rPr>
              <w:lastRenderedPageBreak/>
              <w:t xml:space="preserve">worn 1/16” larger than its original size, it should be replaced.  </w:t>
            </w:r>
          </w:p>
          <w:p w14:paraId="46335DB6" w14:textId="77777777" w:rsidR="003F3662" w:rsidRPr="00134306" w:rsidRDefault="003F3662" w:rsidP="00134306">
            <w:pPr>
              <w:widowControl w:val="0"/>
              <w:numPr>
                <w:ilvl w:val="0"/>
                <w:numId w:val="339"/>
              </w:numPr>
              <w:autoSpaceDE w:val="0"/>
              <w:autoSpaceDN w:val="0"/>
              <w:adjustRightInd w:val="0"/>
              <w:spacing w:after="0"/>
              <w:rPr>
                <w:rFonts w:ascii="Arial" w:hAnsi="Arial" w:cs="Arial"/>
                <w:color w:val="000000"/>
              </w:rPr>
            </w:pPr>
            <w:r w:rsidRPr="00134306">
              <w:rPr>
                <w:rFonts w:ascii="Arial" w:hAnsi="Arial" w:cs="Arial"/>
                <w:color w:val="000000"/>
              </w:rPr>
              <w:t xml:space="preserve">Check nozzles and nozzle holders for deterioration of thread form.  Threads on nozzles and their companion holders must not be cross-threaded, worn or distorted. </w:t>
            </w:r>
          </w:p>
          <w:p w14:paraId="3B9EF95E" w14:textId="77777777" w:rsidR="003F3662" w:rsidRPr="00134306" w:rsidRDefault="003F3662" w:rsidP="00134306">
            <w:pPr>
              <w:widowControl w:val="0"/>
              <w:numPr>
                <w:ilvl w:val="0"/>
                <w:numId w:val="339"/>
              </w:numPr>
              <w:autoSpaceDE w:val="0"/>
              <w:autoSpaceDN w:val="0"/>
              <w:adjustRightInd w:val="0"/>
              <w:spacing w:after="240"/>
              <w:rPr>
                <w:rFonts w:ascii="Arial" w:hAnsi="Arial" w:cs="Arial"/>
                <w:color w:val="000000"/>
              </w:rPr>
            </w:pPr>
            <w:r w:rsidRPr="00134306">
              <w:rPr>
                <w:rFonts w:ascii="Arial" w:hAnsi="Arial" w:cs="Arial"/>
                <w:color w:val="000000"/>
              </w:rPr>
              <w:t xml:space="preserve">Hoses that are being tied and lifted to blasting operations being conducted above grade, i.e., scaffolds, shall be depressurized to prevent accidental start-up. </w:t>
            </w:r>
          </w:p>
          <w:p w14:paraId="5CD1545A" w14:textId="77777777" w:rsidR="00FF04AD" w:rsidRPr="00134306" w:rsidRDefault="00FF04AD" w:rsidP="00134306">
            <w:pPr>
              <w:numPr>
                <w:ilvl w:val="0"/>
                <w:numId w:val="338"/>
              </w:numPr>
              <w:autoSpaceDE w:val="0"/>
              <w:autoSpaceDN w:val="0"/>
              <w:adjustRightInd w:val="0"/>
              <w:spacing w:after="120"/>
              <w:rPr>
                <w:rFonts w:ascii="Arial" w:eastAsiaTheme="minorHAnsi" w:hAnsi="Arial" w:cs="Arial"/>
                <w:color w:val="000000"/>
              </w:rPr>
            </w:pPr>
            <w:r w:rsidRPr="00134306">
              <w:rPr>
                <w:rFonts w:ascii="Arial" w:hAnsi="Arial" w:cs="Arial"/>
                <w:b/>
              </w:rPr>
              <w:t>Hopper</w:t>
            </w:r>
          </w:p>
          <w:p w14:paraId="659DEC4A" w14:textId="77777777" w:rsidR="00FF04AD" w:rsidRPr="00134306" w:rsidRDefault="00FF04AD" w:rsidP="00134306">
            <w:pPr>
              <w:pStyle w:val="ListParagraph"/>
              <w:numPr>
                <w:ilvl w:val="0"/>
                <w:numId w:val="341"/>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Abrasive material hoppers capable of being filled with bulk supplies shall be equipped with a receiving platform and keeper rails on the top to protect the worker filling the hopper. </w:t>
            </w:r>
          </w:p>
          <w:p w14:paraId="767ECCCA" w14:textId="77777777" w:rsidR="00FF04AD" w:rsidRPr="00134306" w:rsidRDefault="00FF04AD" w:rsidP="00134306">
            <w:pPr>
              <w:pStyle w:val="ListParagraph"/>
              <w:numPr>
                <w:ilvl w:val="0"/>
                <w:numId w:val="341"/>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Synthetic slings on bulk abrasive bags shall be inspected prior to each lift. </w:t>
            </w:r>
          </w:p>
          <w:p w14:paraId="79834F86" w14:textId="77777777" w:rsidR="003F3662" w:rsidRPr="00134306" w:rsidRDefault="003F3662" w:rsidP="00134306">
            <w:pPr>
              <w:widowControl w:val="0"/>
              <w:numPr>
                <w:ilvl w:val="0"/>
                <w:numId w:val="341"/>
              </w:numPr>
              <w:autoSpaceDE w:val="0"/>
              <w:autoSpaceDN w:val="0"/>
              <w:adjustRightInd w:val="0"/>
              <w:spacing w:after="0"/>
              <w:rPr>
                <w:rFonts w:ascii="Arial" w:hAnsi="Arial" w:cs="Arial"/>
              </w:rPr>
            </w:pPr>
            <w:r w:rsidRPr="00134306">
              <w:rPr>
                <w:rFonts w:ascii="Arial" w:hAnsi="Arial" w:cs="Arial"/>
                <w:color w:val="000000"/>
              </w:rPr>
              <w:t xml:space="preserve">For communication purposes place blast pot between the compressor and the surface to be blasted.  This will enable the pot tender and operator to make visual contact.  </w:t>
            </w:r>
          </w:p>
          <w:p w14:paraId="3D8EC87B" w14:textId="77777777" w:rsidR="003F3662" w:rsidRPr="00134306" w:rsidRDefault="003F3662" w:rsidP="00134306">
            <w:pPr>
              <w:widowControl w:val="0"/>
              <w:numPr>
                <w:ilvl w:val="0"/>
                <w:numId w:val="341"/>
              </w:numPr>
              <w:autoSpaceDE w:val="0"/>
              <w:autoSpaceDN w:val="0"/>
              <w:adjustRightInd w:val="0"/>
              <w:spacing w:after="240"/>
              <w:rPr>
                <w:rFonts w:ascii="Arial" w:hAnsi="Arial" w:cs="Arial"/>
              </w:rPr>
            </w:pPr>
            <w:r w:rsidRPr="00134306">
              <w:rPr>
                <w:rFonts w:ascii="Arial" w:hAnsi="Arial" w:cs="Arial"/>
                <w:color w:val="000000"/>
              </w:rPr>
              <w:t xml:space="preserve">All couplings and pipefitting on the blast pot, compressor and hoses must be airtight. </w:t>
            </w:r>
          </w:p>
          <w:p w14:paraId="29ADF9D1" w14:textId="77777777" w:rsidR="003F10A1" w:rsidRPr="00134306" w:rsidRDefault="0016461A" w:rsidP="00134306">
            <w:pPr>
              <w:numPr>
                <w:ilvl w:val="0"/>
                <w:numId w:val="338"/>
              </w:numPr>
              <w:autoSpaceDE w:val="0"/>
              <w:autoSpaceDN w:val="0"/>
              <w:adjustRightInd w:val="0"/>
              <w:spacing w:after="120"/>
              <w:rPr>
                <w:rFonts w:ascii="Arial" w:eastAsiaTheme="minorHAnsi" w:hAnsi="Arial" w:cs="Arial"/>
                <w:color w:val="000000"/>
              </w:rPr>
            </w:pPr>
            <w:r w:rsidRPr="00134306">
              <w:rPr>
                <w:rFonts w:ascii="Arial" w:hAnsi="Arial" w:cs="Arial"/>
                <w:b/>
              </w:rPr>
              <w:t>PPE</w:t>
            </w:r>
          </w:p>
          <w:p w14:paraId="12558651" w14:textId="77777777" w:rsidR="000033A8" w:rsidRPr="00134306" w:rsidRDefault="000033A8" w:rsidP="00134306">
            <w:pPr>
              <w:autoSpaceDE w:val="0"/>
              <w:autoSpaceDN w:val="0"/>
              <w:adjustRightInd w:val="0"/>
              <w:spacing w:after="120"/>
              <w:rPr>
                <w:rFonts w:ascii="Arial" w:eastAsiaTheme="minorHAnsi" w:hAnsi="Arial" w:cs="Arial"/>
                <w:color w:val="000000"/>
              </w:rPr>
            </w:pPr>
            <w:r w:rsidRPr="00134306">
              <w:rPr>
                <w:rFonts w:ascii="Arial" w:hAnsi="Arial" w:cs="Arial"/>
              </w:rPr>
              <w:t>When blasting operations are present, all workers in the blasting area will wear respirators to guard against hazardous and/or toxic dust.</w:t>
            </w:r>
          </w:p>
          <w:p w14:paraId="760E9E86" w14:textId="77777777" w:rsidR="003F10A1"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Personal protective equipment for sandblasting personnel shall include but not be limited to: </w:t>
            </w:r>
          </w:p>
          <w:p w14:paraId="29E4775D" w14:textId="77777777" w:rsidR="003F10A1" w:rsidRPr="00134306" w:rsidRDefault="003F10A1" w:rsidP="00134306">
            <w:pPr>
              <w:pStyle w:val="ListParagraph"/>
              <w:numPr>
                <w:ilvl w:val="0"/>
                <w:numId w:val="34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Heavy canvas or leather gloves </w:t>
            </w:r>
          </w:p>
          <w:p w14:paraId="3CC3E7DA" w14:textId="77777777" w:rsidR="003F10A1" w:rsidRPr="00134306" w:rsidRDefault="003F10A1" w:rsidP="00134306">
            <w:pPr>
              <w:pStyle w:val="ListParagraph"/>
              <w:numPr>
                <w:ilvl w:val="0"/>
                <w:numId w:val="34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Safety toe protective footwear </w:t>
            </w:r>
          </w:p>
          <w:p w14:paraId="42A27175" w14:textId="77777777" w:rsidR="003F10A1" w:rsidRPr="00134306" w:rsidRDefault="003F10A1" w:rsidP="00134306">
            <w:pPr>
              <w:pStyle w:val="ListParagraph"/>
              <w:numPr>
                <w:ilvl w:val="0"/>
                <w:numId w:val="342"/>
              </w:numPr>
              <w:autoSpaceDE w:val="0"/>
              <w:autoSpaceDN w:val="0"/>
              <w:adjustRightInd w:val="0"/>
              <w:spacing w:after="0"/>
              <w:rPr>
                <w:rFonts w:ascii="Arial" w:eastAsiaTheme="minorHAnsi" w:hAnsi="Arial" w:cs="Arial"/>
                <w:color w:val="000000"/>
              </w:rPr>
            </w:pPr>
            <w:r w:rsidRPr="00134306">
              <w:rPr>
                <w:rFonts w:ascii="Arial" w:eastAsiaTheme="minorHAnsi" w:hAnsi="Arial" w:cs="Arial"/>
                <w:color w:val="000000"/>
              </w:rPr>
              <w:t xml:space="preserve">Air supplied type CE blasting respirator with protective </w:t>
            </w:r>
            <w:r w:rsidR="00134306" w:rsidRPr="00134306">
              <w:rPr>
                <w:rFonts w:ascii="Arial" w:eastAsiaTheme="minorHAnsi" w:hAnsi="Arial" w:cs="Arial"/>
                <w:color w:val="000000"/>
              </w:rPr>
              <w:t>hard cap</w:t>
            </w:r>
            <w:r w:rsidRPr="00134306">
              <w:rPr>
                <w:rFonts w:ascii="Arial" w:eastAsiaTheme="minorHAnsi" w:hAnsi="Arial" w:cs="Arial"/>
                <w:color w:val="000000"/>
              </w:rPr>
              <w:t xml:space="preserve"> </w:t>
            </w:r>
          </w:p>
          <w:p w14:paraId="6CE7787B" w14:textId="77777777" w:rsidR="003F10A1" w:rsidRPr="00134306" w:rsidRDefault="003F10A1" w:rsidP="00134306">
            <w:pPr>
              <w:pStyle w:val="ListParagraph"/>
              <w:numPr>
                <w:ilvl w:val="0"/>
                <w:numId w:val="342"/>
              </w:numPr>
              <w:autoSpaceDE w:val="0"/>
              <w:autoSpaceDN w:val="0"/>
              <w:adjustRightInd w:val="0"/>
              <w:spacing w:after="0"/>
              <w:contextualSpacing w:val="0"/>
              <w:rPr>
                <w:rFonts w:ascii="Arial" w:eastAsiaTheme="minorHAnsi" w:hAnsi="Arial" w:cs="Arial"/>
                <w:color w:val="000000"/>
              </w:rPr>
            </w:pPr>
            <w:r w:rsidRPr="00134306">
              <w:rPr>
                <w:rFonts w:ascii="Arial" w:eastAsiaTheme="minorHAnsi" w:hAnsi="Arial" w:cs="Arial"/>
                <w:color w:val="000000"/>
              </w:rPr>
              <w:t xml:space="preserve">An outer garment of disposable Tyvek or similar material that will be disposed of at the end of each work shift. </w:t>
            </w:r>
          </w:p>
          <w:p w14:paraId="070604DE" w14:textId="77777777" w:rsidR="006450CB" w:rsidRPr="00134306" w:rsidRDefault="006450CB" w:rsidP="00134306">
            <w:pPr>
              <w:pStyle w:val="ListParagraph"/>
              <w:numPr>
                <w:ilvl w:val="0"/>
                <w:numId w:val="342"/>
              </w:numPr>
              <w:autoSpaceDE w:val="0"/>
              <w:autoSpaceDN w:val="0"/>
              <w:adjustRightInd w:val="0"/>
              <w:spacing w:after="120"/>
              <w:contextualSpacing w:val="0"/>
              <w:rPr>
                <w:rFonts w:ascii="Arial" w:eastAsiaTheme="minorHAnsi" w:hAnsi="Arial" w:cs="Arial"/>
                <w:color w:val="000000"/>
              </w:rPr>
            </w:pPr>
            <w:r w:rsidRPr="00134306">
              <w:rPr>
                <w:rFonts w:ascii="Arial" w:hAnsi="Arial" w:cs="Arial"/>
              </w:rPr>
              <w:t>Blasting helmet with supplied air. The air shall be free of harmful quantities of oil, mists, or noxious gasses and must meet the requirements for supplied-air quality and use specified in 29 CFR 1910.134 (</w:t>
            </w:r>
            <w:proofErr w:type="spellStart"/>
            <w:r w:rsidRPr="00134306">
              <w:rPr>
                <w:rFonts w:ascii="Arial" w:hAnsi="Arial" w:cs="Arial"/>
              </w:rPr>
              <w:t>i</w:t>
            </w:r>
            <w:proofErr w:type="spellEnd"/>
            <w:r w:rsidRPr="00134306">
              <w:rPr>
                <w:rFonts w:ascii="Arial" w:hAnsi="Arial" w:cs="Arial"/>
              </w:rPr>
              <w:t>).</w:t>
            </w:r>
          </w:p>
          <w:p w14:paraId="0CF567A2" w14:textId="77777777" w:rsidR="006450CB" w:rsidRPr="00134306" w:rsidRDefault="003F10A1" w:rsidP="00134306">
            <w:pPr>
              <w:pStyle w:val="ListParagraph"/>
              <w:autoSpaceDE w:val="0"/>
              <w:autoSpaceDN w:val="0"/>
              <w:adjustRightInd w:val="0"/>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Protective eyewear meeting the requirements of ANSI Z87.1 shall be worn by all personnel in the immediate area during blasting operations. </w:t>
            </w:r>
          </w:p>
          <w:p w14:paraId="3D95610F" w14:textId="77777777" w:rsidR="006450CB" w:rsidRPr="00134306" w:rsidRDefault="006450CB" w:rsidP="00134306">
            <w:pPr>
              <w:pStyle w:val="ListParagraph"/>
              <w:spacing w:after="120"/>
              <w:ind w:left="0"/>
              <w:contextualSpacing w:val="0"/>
              <w:rPr>
                <w:rFonts w:ascii="Arial" w:eastAsiaTheme="minorHAnsi" w:hAnsi="Arial" w:cs="Arial"/>
                <w:color w:val="000000"/>
              </w:rPr>
            </w:pPr>
            <w:r w:rsidRPr="00134306">
              <w:rPr>
                <w:rFonts w:ascii="Arial" w:eastAsiaTheme="minorHAnsi" w:hAnsi="Arial" w:cs="Arial"/>
                <w:color w:val="000000"/>
              </w:rPr>
              <w:t xml:space="preserve">Hearing protection devices shall be worn in all known or suspected areas where noise levels exceed 85dBA. </w:t>
            </w:r>
          </w:p>
          <w:p w14:paraId="26B94090" w14:textId="77777777" w:rsidR="006450CB" w:rsidRPr="00134306" w:rsidRDefault="006450CB" w:rsidP="00134306">
            <w:pPr>
              <w:pStyle w:val="ListParagraph"/>
              <w:spacing w:after="240"/>
              <w:ind w:left="0"/>
              <w:contextualSpacing w:val="0"/>
              <w:rPr>
                <w:rFonts w:ascii="Arial" w:eastAsiaTheme="minorHAnsi" w:hAnsi="Arial" w:cs="Arial"/>
                <w:color w:val="000000"/>
              </w:rPr>
            </w:pPr>
            <w:r w:rsidRPr="00134306">
              <w:rPr>
                <w:rFonts w:ascii="Arial" w:eastAsiaTheme="minorHAnsi" w:hAnsi="Arial" w:cs="Arial"/>
                <w:color w:val="000000"/>
              </w:rPr>
              <w:t>Operators in outside blasting operations shall wear disposable coveralls of appropriate weight to prevent dust from impregnating clothing.  Operators blasting in the enclosed blasting booths shall wear heavy abrasive resistant clothing.</w:t>
            </w:r>
          </w:p>
          <w:p w14:paraId="2BEE8C10" w14:textId="77777777" w:rsidR="00DA31CE" w:rsidRPr="00134306" w:rsidRDefault="00DA31CE" w:rsidP="00134306">
            <w:pPr>
              <w:numPr>
                <w:ilvl w:val="0"/>
                <w:numId w:val="338"/>
              </w:numPr>
              <w:autoSpaceDE w:val="0"/>
              <w:autoSpaceDN w:val="0"/>
              <w:adjustRightInd w:val="0"/>
              <w:spacing w:after="120"/>
              <w:rPr>
                <w:rFonts w:ascii="Arial" w:eastAsiaTheme="minorHAnsi" w:hAnsi="Arial" w:cs="Arial"/>
                <w:color w:val="000000"/>
              </w:rPr>
            </w:pPr>
            <w:r w:rsidRPr="00134306">
              <w:rPr>
                <w:rFonts w:ascii="Arial" w:hAnsi="Arial" w:cs="Arial"/>
                <w:b/>
              </w:rPr>
              <w:t>Respirator Use</w:t>
            </w:r>
          </w:p>
          <w:p w14:paraId="797FFAAE" w14:textId="322CE2AD" w:rsidR="00DA31CE" w:rsidRPr="00134306" w:rsidRDefault="00DA31CE" w:rsidP="00134306">
            <w:pPr>
              <w:autoSpaceDE w:val="0"/>
              <w:autoSpaceDN w:val="0"/>
              <w:adjustRightInd w:val="0"/>
              <w:spacing w:after="120"/>
              <w:rPr>
                <w:rFonts w:ascii="Arial" w:hAnsi="Arial" w:cs="Arial"/>
                <w:color w:val="000000"/>
              </w:rPr>
            </w:pPr>
            <w:r w:rsidRPr="00134306">
              <w:rPr>
                <w:rFonts w:ascii="Arial" w:hAnsi="Arial" w:cs="Arial"/>
                <w:color w:val="000000"/>
              </w:rPr>
              <w:t xml:space="preserve">A specific work-site procedure shall be developed where respirators or CE blasting hoods/helmets are required to protect the health of the operator. The procedure shall comply with </w:t>
            </w:r>
            <w:r w:rsidR="00250411">
              <w:rPr>
                <w:rFonts w:ascii="Arial" w:hAnsi="Arial" w:cs="Arial"/>
                <w:color w:val="000000"/>
              </w:rPr>
              <w:t>29 CFR 1910.134.</w:t>
            </w:r>
          </w:p>
          <w:p w14:paraId="3DC0E03E" w14:textId="716DFEB7" w:rsidR="0059513F" w:rsidRPr="00134306" w:rsidRDefault="0059513F" w:rsidP="00134306">
            <w:pPr>
              <w:pStyle w:val="ListParagraph"/>
              <w:numPr>
                <w:ilvl w:val="0"/>
                <w:numId w:val="343"/>
              </w:numPr>
              <w:autoSpaceDE w:val="0"/>
              <w:autoSpaceDN w:val="0"/>
              <w:adjustRightInd w:val="0"/>
              <w:spacing w:after="0"/>
              <w:contextualSpacing w:val="0"/>
              <w:rPr>
                <w:rFonts w:ascii="Arial" w:hAnsi="Arial" w:cs="Arial"/>
                <w:color w:val="000000"/>
              </w:rPr>
            </w:pPr>
            <w:r w:rsidRPr="00134306">
              <w:rPr>
                <w:rFonts w:ascii="Arial" w:hAnsi="Arial" w:cs="Arial"/>
              </w:rPr>
              <w:lastRenderedPageBreak/>
              <w:t xml:space="preserve">Abrasive blasting respirators shall be worn by all abrasive blasting operators under </w:t>
            </w:r>
            <w:r w:rsidR="00250411">
              <w:rPr>
                <w:rFonts w:ascii="Arial" w:hAnsi="Arial" w:cs="Arial"/>
              </w:rPr>
              <w:t>conditions that require abrasive blasting respirators.</w:t>
            </w:r>
          </w:p>
          <w:p w14:paraId="2B678E41" w14:textId="77777777" w:rsidR="00DA31CE" w:rsidRPr="00134306" w:rsidRDefault="00DA31CE" w:rsidP="00134306">
            <w:pPr>
              <w:pStyle w:val="ListParagraph"/>
              <w:numPr>
                <w:ilvl w:val="0"/>
                <w:numId w:val="343"/>
              </w:numPr>
              <w:autoSpaceDE w:val="0"/>
              <w:autoSpaceDN w:val="0"/>
              <w:adjustRightInd w:val="0"/>
              <w:spacing w:after="0"/>
              <w:contextualSpacing w:val="0"/>
              <w:rPr>
                <w:rFonts w:ascii="Arial" w:hAnsi="Arial" w:cs="Arial"/>
                <w:color w:val="000000"/>
              </w:rPr>
            </w:pPr>
            <w:r w:rsidRPr="00134306">
              <w:rPr>
                <w:rFonts w:ascii="Arial" w:hAnsi="Arial" w:cs="Arial"/>
                <w:color w:val="000000"/>
              </w:rPr>
              <w:t xml:space="preserve">Half </w:t>
            </w:r>
            <w:r w:rsidR="00134306" w:rsidRPr="00134306">
              <w:rPr>
                <w:rFonts w:ascii="Arial" w:hAnsi="Arial" w:cs="Arial"/>
                <w:color w:val="000000"/>
              </w:rPr>
              <w:t>face piece</w:t>
            </w:r>
            <w:r w:rsidRPr="00134306">
              <w:rPr>
                <w:rFonts w:ascii="Arial" w:hAnsi="Arial" w:cs="Arial"/>
                <w:color w:val="000000"/>
              </w:rPr>
              <w:t xml:space="preserve">/full </w:t>
            </w:r>
            <w:r w:rsidR="00134306" w:rsidRPr="00134306">
              <w:rPr>
                <w:rFonts w:ascii="Arial" w:hAnsi="Arial" w:cs="Arial"/>
                <w:color w:val="000000"/>
              </w:rPr>
              <w:t>face piece</w:t>
            </w:r>
            <w:r w:rsidRPr="00134306">
              <w:rPr>
                <w:rFonts w:ascii="Arial" w:hAnsi="Arial" w:cs="Arial"/>
                <w:color w:val="000000"/>
              </w:rPr>
              <w:t xml:space="preserve">, air purifying respirators with high efficiency particulate air filters shall be worn by all personnel inside the barricaded blasting area. </w:t>
            </w:r>
          </w:p>
          <w:p w14:paraId="3EC92463" w14:textId="77777777" w:rsidR="00DA31CE"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A </w:t>
            </w:r>
            <w:proofErr w:type="gramStart"/>
            <w:r w:rsidRPr="00134306">
              <w:rPr>
                <w:rFonts w:ascii="Arial" w:hAnsi="Arial" w:cs="Arial"/>
                <w:color w:val="000000"/>
              </w:rPr>
              <w:t>type</w:t>
            </w:r>
            <w:proofErr w:type="gramEnd"/>
            <w:r w:rsidRPr="00134306">
              <w:rPr>
                <w:rFonts w:ascii="Arial" w:hAnsi="Arial" w:cs="Arial"/>
                <w:color w:val="000000"/>
              </w:rPr>
              <w:t xml:space="preserve"> CE pressure-demand abrasive blast respirator shall be worn by the blaster whenever silica sand is used as an abrasive material. </w:t>
            </w:r>
          </w:p>
          <w:p w14:paraId="4585BC76" w14:textId="77777777" w:rsidR="00134306"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Type CE, continuous-flow air supplied respirators can be used only if silica sand is </w:t>
            </w:r>
            <w:r w:rsidRPr="00134306">
              <w:rPr>
                <w:rFonts w:ascii="Arial" w:hAnsi="Arial" w:cs="Arial"/>
                <w:color w:val="000000"/>
                <w:u w:val="single"/>
              </w:rPr>
              <w:t xml:space="preserve">not </w:t>
            </w:r>
            <w:r w:rsidRPr="00134306">
              <w:rPr>
                <w:rFonts w:ascii="Arial" w:hAnsi="Arial" w:cs="Arial"/>
                <w:color w:val="000000"/>
              </w:rPr>
              <w:t xml:space="preserve">used as the blasting agent. </w:t>
            </w:r>
          </w:p>
          <w:p w14:paraId="369BD42F" w14:textId="77777777" w:rsidR="00134306" w:rsidRPr="00134306" w:rsidRDefault="00134306" w:rsidP="00134306">
            <w:pPr>
              <w:pStyle w:val="ListParagraph"/>
              <w:numPr>
                <w:ilvl w:val="0"/>
                <w:numId w:val="343"/>
              </w:numPr>
              <w:rPr>
                <w:rFonts w:ascii="Arial" w:hAnsi="Arial" w:cs="Arial"/>
              </w:rPr>
            </w:pPr>
            <w:r w:rsidRPr="00134306">
              <w:rPr>
                <w:rFonts w:ascii="Arial" w:hAnsi="Arial" w:cs="Arial"/>
              </w:rPr>
              <w:t>Air for abrasive-blasting respirators must be free of harmful quantities of dusts, mists, or noxious gases.</w:t>
            </w:r>
          </w:p>
          <w:p w14:paraId="1327D656" w14:textId="77777777" w:rsidR="00DA31CE"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All respirators shall be cleaned and disinfected at the end of each </w:t>
            </w:r>
            <w:proofErr w:type="gramStart"/>
            <w:r w:rsidRPr="00134306">
              <w:rPr>
                <w:rFonts w:ascii="Arial" w:hAnsi="Arial" w:cs="Arial"/>
                <w:color w:val="000000"/>
              </w:rPr>
              <w:t>work day</w:t>
            </w:r>
            <w:proofErr w:type="gramEnd"/>
            <w:r w:rsidRPr="00134306">
              <w:rPr>
                <w:rFonts w:ascii="Arial" w:hAnsi="Arial" w:cs="Arial"/>
                <w:color w:val="000000"/>
              </w:rPr>
              <w:t xml:space="preserve">. </w:t>
            </w:r>
          </w:p>
          <w:p w14:paraId="7A564AC0" w14:textId="77777777" w:rsidR="00DA31CE"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The breathing air system shall be of a separate source than the abrasive blast air system unless it is filtered to Grade D standard. Periodic monitoring of air quality should be performed. </w:t>
            </w:r>
          </w:p>
          <w:p w14:paraId="5B7E99B7" w14:textId="77777777" w:rsidR="00DA31CE"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The source for breathing air must be kept in a clean environment and contain adequate filtration to prevent its contamination. </w:t>
            </w:r>
          </w:p>
          <w:p w14:paraId="22DBE5F6" w14:textId="77777777" w:rsidR="00DA31CE" w:rsidRPr="00134306" w:rsidRDefault="00DA31CE" w:rsidP="00134306">
            <w:pPr>
              <w:pStyle w:val="ListParagraph"/>
              <w:numPr>
                <w:ilvl w:val="0"/>
                <w:numId w:val="343"/>
              </w:numPr>
              <w:rPr>
                <w:rFonts w:ascii="Arial" w:hAnsi="Arial" w:cs="Arial"/>
                <w:color w:val="000000"/>
              </w:rPr>
            </w:pPr>
            <w:r w:rsidRPr="00134306">
              <w:rPr>
                <w:rFonts w:ascii="Arial" w:hAnsi="Arial" w:cs="Arial"/>
                <w:color w:val="000000"/>
              </w:rPr>
              <w:t xml:space="preserve">The </w:t>
            </w:r>
            <w:r w:rsidR="00134306" w:rsidRPr="00134306">
              <w:rPr>
                <w:rFonts w:ascii="Arial" w:hAnsi="Arial" w:cs="Arial"/>
                <w:color w:val="000000"/>
              </w:rPr>
              <w:t>hose line</w:t>
            </w:r>
            <w:r w:rsidRPr="00134306">
              <w:rPr>
                <w:rFonts w:ascii="Arial" w:hAnsi="Arial" w:cs="Arial"/>
                <w:color w:val="000000"/>
              </w:rPr>
              <w:t xml:space="preserve"> connection fittings </w:t>
            </w:r>
            <w:r w:rsidRPr="00134306">
              <w:rPr>
                <w:rFonts w:ascii="Arial" w:hAnsi="Arial" w:cs="Arial"/>
                <w:color w:val="000000"/>
                <w:u w:val="single"/>
              </w:rPr>
              <w:t xml:space="preserve">shall not </w:t>
            </w:r>
            <w:r w:rsidRPr="00134306">
              <w:rPr>
                <w:rFonts w:ascii="Arial" w:hAnsi="Arial" w:cs="Arial"/>
                <w:color w:val="000000"/>
              </w:rPr>
              <w:t xml:space="preserve">be interchangeable between the breathing air and the abrasive blast supply. </w:t>
            </w:r>
          </w:p>
          <w:p w14:paraId="6911D818" w14:textId="77777777" w:rsidR="00DA31CE" w:rsidRPr="000033A8" w:rsidRDefault="00DA31CE" w:rsidP="00DA31CE">
            <w:pPr>
              <w:autoSpaceDE w:val="0"/>
              <w:autoSpaceDN w:val="0"/>
              <w:adjustRightInd w:val="0"/>
              <w:spacing w:after="120"/>
              <w:rPr>
                <w:rFonts w:ascii="Arial" w:eastAsiaTheme="minorHAnsi" w:hAnsi="Arial" w:cs="Arial"/>
                <w:color w:val="000000"/>
                <w:sz w:val="24"/>
                <w:szCs w:val="24"/>
              </w:rPr>
            </w:pPr>
          </w:p>
          <w:p w14:paraId="6C9C06BA" w14:textId="77777777" w:rsidR="00DA31CE" w:rsidRPr="003F10A1" w:rsidRDefault="00DA31CE" w:rsidP="00012954">
            <w:pPr>
              <w:pStyle w:val="ListParagraph"/>
              <w:autoSpaceDE w:val="0"/>
              <w:autoSpaceDN w:val="0"/>
              <w:adjustRightInd w:val="0"/>
              <w:spacing w:after="0"/>
              <w:ind w:left="0"/>
              <w:rPr>
                <w:rFonts w:ascii="Arial" w:eastAsiaTheme="minorHAnsi" w:hAnsi="Arial" w:cs="Arial"/>
                <w:color w:val="000000"/>
              </w:rPr>
            </w:pPr>
          </w:p>
          <w:p w14:paraId="38BB10FF" w14:textId="77777777" w:rsidR="009D1ABD" w:rsidRDefault="009D1ABD"/>
        </w:t>
      </w: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D3C0" w14:textId="77777777" w:rsidR="00C43F11" w:rsidRDefault="00C43F11" w:rsidP="006E76D4">
      <w:pPr>
        <w:spacing w:after="0" w:line="240" w:lineRule="auto"/>
      </w:pPr>
      <w:r>
        <w:separator/>
      </w:r>
    </w:p>
  </w:endnote>
  <w:endnote w:type="continuationSeparator" w:id="0">
    <w:p w14:paraId="0A854D64" w14:textId="77777777" w:rsidR="00C43F11" w:rsidRDefault="00C43F11"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00A2" w14:textId="77777777" w:rsidR="00D366C1" w:rsidRDefault="00D3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182" w14:textId="77777777" w:rsidR="00D366C1" w:rsidRDefault="00D3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631" w14:textId="77777777" w:rsidR="00D366C1" w:rsidRDefault="00D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3CCB" w14:textId="77777777" w:rsidR="00C43F11" w:rsidRDefault="00C43F11" w:rsidP="006E76D4">
      <w:pPr>
        <w:spacing w:after="0" w:line="240" w:lineRule="auto"/>
      </w:pPr>
      <w:r>
        <w:separator/>
      </w:r>
    </w:p>
  </w:footnote>
  <w:footnote w:type="continuationSeparator" w:id="0">
    <w:p w14:paraId="67FB6ED1" w14:textId="77777777" w:rsidR="00C43F11" w:rsidRDefault="00C43F11"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9897" w14:textId="77777777" w:rsidR="00D366C1" w:rsidRDefault="00D366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5091587B"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5E35A18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676D0CC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0743E912"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6DE9A3E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E07AFE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6ED6E26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2B72265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018C33D5"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D660" w14:textId="77777777" w:rsidR="00D366C1" w:rsidRDefault="00D36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D132" w14:textId="77777777" w:rsidR="00D366C1" w:rsidRDefault="00D36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4CCA846"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2D2F240B"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32F73516"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27A7AC62"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44EA9BC"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 xml:space="preserve">Test Name 1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0D476918"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005AE843"/>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04041B63"/>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0309FDB6"/>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01E6C9F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4" w15:restartNumberingAfterBreak="0">
    <w:nsid w:val="0516C80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35" w15:restartNumberingAfterBreak="0">
    <w:nsid w:val="05F35D00"/>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36" w15:restartNumberingAfterBreak="0">
    <w:nsid w:val="042A6767"/>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04972D0F"/>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009A042B"/>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047DC8B0"/>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04B62535"/>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15:restartNumberingAfterBreak="0">
    <w:nsid w:val="040394C2"/>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950535">
    <w:abstractNumId w:val="89"/>
  </w:num>
  <w:num w:numId="2" w16cid:durableId="1589264628">
    <w:abstractNumId w:val="203"/>
  </w:num>
  <w:num w:numId="3" w16cid:durableId="1549686966">
    <w:abstractNumId w:val="314"/>
  </w:num>
  <w:num w:numId="4" w16cid:durableId="612442757">
    <w:abstractNumId w:val="123"/>
  </w:num>
  <w:num w:numId="5" w16cid:durableId="11349103">
    <w:abstractNumId w:val="323"/>
  </w:num>
  <w:num w:numId="6" w16cid:durableId="1747876182">
    <w:abstractNumId w:val="10"/>
  </w:num>
  <w:num w:numId="7" w16cid:durableId="1703090647">
    <w:abstractNumId w:val="244"/>
  </w:num>
  <w:num w:numId="8" w16cid:durableId="922687054">
    <w:abstractNumId w:val="107"/>
  </w:num>
  <w:num w:numId="9" w16cid:durableId="577136568">
    <w:abstractNumId w:val="99"/>
  </w:num>
  <w:num w:numId="10" w16cid:durableId="133641170">
    <w:abstractNumId w:val="149"/>
  </w:num>
  <w:num w:numId="11" w16cid:durableId="720709470">
    <w:abstractNumId w:val="17"/>
  </w:num>
  <w:num w:numId="12" w16cid:durableId="879627546">
    <w:abstractNumId w:val="96"/>
  </w:num>
  <w:num w:numId="13" w16cid:durableId="304169526">
    <w:abstractNumId w:val="60"/>
  </w:num>
  <w:num w:numId="14" w16cid:durableId="2144421766">
    <w:abstractNumId w:val="259"/>
  </w:num>
  <w:num w:numId="15" w16cid:durableId="1777017493">
    <w:abstractNumId w:val="318"/>
  </w:num>
  <w:num w:numId="16" w16cid:durableId="162472271">
    <w:abstractNumId w:val="224"/>
  </w:num>
  <w:num w:numId="17" w16cid:durableId="1693190575">
    <w:abstractNumId w:val="315"/>
  </w:num>
  <w:num w:numId="18" w16cid:durableId="1536117189">
    <w:abstractNumId w:val="52"/>
  </w:num>
  <w:num w:numId="19" w16cid:durableId="2123189193">
    <w:abstractNumId w:val="311"/>
  </w:num>
  <w:num w:numId="20" w16cid:durableId="1832527321">
    <w:abstractNumId w:val="183"/>
  </w:num>
  <w:num w:numId="21" w16cid:durableId="181017474">
    <w:abstractNumId w:val="86"/>
  </w:num>
  <w:num w:numId="22" w16cid:durableId="1126584702">
    <w:abstractNumId w:val="125"/>
  </w:num>
  <w:num w:numId="23" w16cid:durableId="135684724">
    <w:abstractNumId w:val="294"/>
  </w:num>
  <w:num w:numId="24" w16cid:durableId="1083187081">
    <w:abstractNumId w:val="104"/>
  </w:num>
  <w:num w:numId="25" w16cid:durableId="1818110963">
    <w:abstractNumId w:val="304"/>
  </w:num>
  <w:num w:numId="26" w16cid:durableId="2101481828">
    <w:abstractNumId w:val="320"/>
  </w:num>
  <w:num w:numId="27" w16cid:durableId="1522478219">
    <w:abstractNumId w:val="93"/>
  </w:num>
  <w:num w:numId="28" w16cid:durableId="1338266191">
    <w:abstractNumId w:val="126"/>
  </w:num>
  <w:num w:numId="29" w16cid:durableId="304362255">
    <w:abstractNumId w:val="328"/>
  </w:num>
  <w:num w:numId="30" w16cid:durableId="1543712300">
    <w:abstractNumId w:val="197"/>
  </w:num>
  <w:num w:numId="31" w16cid:durableId="1511871118">
    <w:abstractNumId w:val="298"/>
  </w:num>
  <w:num w:numId="32" w16cid:durableId="380833838">
    <w:abstractNumId w:val="270"/>
  </w:num>
  <w:num w:numId="33" w16cid:durableId="1578437952">
    <w:abstractNumId w:val="285"/>
  </w:num>
  <w:num w:numId="34" w16cid:durableId="1855219592">
    <w:abstractNumId w:val="67"/>
  </w:num>
  <w:num w:numId="35" w16cid:durableId="489757172">
    <w:abstractNumId w:val="165"/>
  </w:num>
  <w:num w:numId="36" w16cid:durableId="850484986">
    <w:abstractNumId w:val="189"/>
  </w:num>
  <w:num w:numId="37" w16cid:durableId="824664595">
    <w:abstractNumId w:val="161"/>
  </w:num>
  <w:num w:numId="38" w16cid:durableId="1755398389">
    <w:abstractNumId w:val="317"/>
  </w:num>
  <w:num w:numId="39" w16cid:durableId="939994174">
    <w:abstractNumId w:val="84"/>
  </w:num>
  <w:num w:numId="40" w16cid:durableId="1257666610">
    <w:abstractNumId w:val="180"/>
  </w:num>
  <w:num w:numId="41" w16cid:durableId="494540752">
    <w:abstractNumId w:val="217"/>
  </w:num>
  <w:num w:numId="42" w16cid:durableId="241454634">
    <w:abstractNumId w:val="293"/>
  </w:num>
  <w:num w:numId="43" w16cid:durableId="508258602">
    <w:abstractNumId w:val="118"/>
  </w:num>
  <w:num w:numId="44" w16cid:durableId="1581525575">
    <w:abstractNumId w:val="191"/>
  </w:num>
  <w:num w:numId="45" w16cid:durableId="305820659">
    <w:abstractNumId w:val="174"/>
  </w:num>
  <w:num w:numId="46" w16cid:durableId="1416904676">
    <w:abstractNumId w:val="271"/>
  </w:num>
  <w:num w:numId="47" w16cid:durableId="226766310">
    <w:abstractNumId w:val="235"/>
  </w:num>
  <w:num w:numId="48" w16cid:durableId="1081833520">
    <w:abstractNumId w:val="258"/>
  </w:num>
  <w:num w:numId="49" w16cid:durableId="1874733076">
    <w:abstractNumId w:val="277"/>
  </w:num>
  <w:num w:numId="50" w16cid:durableId="1559123711">
    <w:abstractNumId w:val="80"/>
  </w:num>
  <w:num w:numId="51" w16cid:durableId="1128089332">
    <w:abstractNumId w:val="204"/>
  </w:num>
  <w:num w:numId="52" w16cid:durableId="936327748">
    <w:abstractNumId w:val="269"/>
  </w:num>
  <w:num w:numId="53" w16cid:durableId="1689601263">
    <w:abstractNumId w:val="175"/>
  </w:num>
  <w:num w:numId="54" w16cid:durableId="1644846721">
    <w:abstractNumId w:val="210"/>
  </w:num>
  <w:num w:numId="55" w16cid:durableId="1342468279">
    <w:abstractNumId w:val="207"/>
  </w:num>
  <w:num w:numId="56" w16cid:durableId="1926186888">
    <w:abstractNumId w:val="281"/>
  </w:num>
  <w:num w:numId="57" w16cid:durableId="615722482">
    <w:abstractNumId w:val="142"/>
  </w:num>
  <w:num w:numId="58" w16cid:durableId="856193650">
    <w:abstractNumId w:val="266"/>
  </w:num>
  <w:num w:numId="59" w16cid:durableId="2036075694">
    <w:abstractNumId w:val="28"/>
  </w:num>
  <w:num w:numId="60" w16cid:durableId="36009102">
    <w:abstractNumId w:val="72"/>
  </w:num>
  <w:num w:numId="61" w16cid:durableId="387336558">
    <w:abstractNumId w:val="208"/>
  </w:num>
  <w:num w:numId="62" w16cid:durableId="1287739726">
    <w:abstractNumId w:val="31"/>
  </w:num>
  <w:num w:numId="63" w16cid:durableId="174080893">
    <w:abstractNumId w:val="228"/>
  </w:num>
  <w:num w:numId="64" w16cid:durableId="1542009411">
    <w:abstractNumId w:val="137"/>
  </w:num>
  <w:num w:numId="65" w16cid:durableId="2035038356">
    <w:abstractNumId w:val="24"/>
  </w:num>
  <w:num w:numId="66" w16cid:durableId="1207986823">
    <w:abstractNumId w:val="83"/>
  </w:num>
  <w:num w:numId="67" w16cid:durableId="1579366647">
    <w:abstractNumId w:val="8"/>
  </w:num>
  <w:num w:numId="68" w16cid:durableId="1872187707">
    <w:abstractNumId w:val="55"/>
  </w:num>
  <w:num w:numId="69" w16cid:durableId="215238875">
    <w:abstractNumId w:val="153"/>
  </w:num>
  <w:num w:numId="70" w16cid:durableId="763377275">
    <w:abstractNumId w:val="116"/>
  </w:num>
  <w:num w:numId="71" w16cid:durableId="199166131">
    <w:abstractNumId w:val="205"/>
  </w:num>
  <w:num w:numId="72" w16cid:durableId="719859909">
    <w:abstractNumId w:val="13"/>
  </w:num>
  <w:num w:numId="73" w16cid:durableId="1157265977">
    <w:abstractNumId w:val="115"/>
  </w:num>
  <w:num w:numId="74" w16cid:durableId="684788569">
    <w:abstractNumId w:val="133"/>
  </w:num>
  <w:num w:numId="75" w16cid:durableId="824006354">
    <w:abstractNumId w:val="252"/>
  </w:num>
  <w:num w:numId="76" w16cid:durableId="1600718546">
    <w:abstractNumId w:val="248"/>
  </w:num>
  <w:num w:numId="77" w16cid:durableId="1703165407">
    <w:abstractNumId w:val="179"/>
  </w:num>
  <w:num w:numId="78" w16cid:durableId="1689671410">
    <w:abstractNumId w:val="71"/>
  </w:num>
  <w:num w:numId="79" w16cid:durableId="1648393024">
    <w:abstractNumId w:val="75"/>
  </w:num>
  <w:num w:numId="80" w16cid:durableId="822966716">
    <w:abstractNumId w:val="313"/>
  </w:num>
  <w:num w:numId="81" w16cid:durableId="1972200453">
    <w:abstractNumId w:val="77"/>
  </w:num>
  <w:num w:numId="82" w16cid:durableId="1863586086">
    <w:abstractNumId w:val="177"/>
  </w:num>
  <w:num w:numId="83" w16cid:durableId="1736393199">
    <w:abstractNumId w:val="237"/>
  </w:num>
  <w:num w:numId="84" w16cid:durableId="948200643">
    <w:abstractNumId w:val="265"/>
  </w:num>
  <w:num w:numId="85" w16cid:durableId="90055139">
    <w:abstractNumId w:val="163"/>
  </w:num>
  <w:num w:numId="86" w16cid:durableId="1374885800">
    <w:abstractNumId w:val="144"/>
  </w:num>
  <w:num w:numId="87" w16cid:durableId="1578058438">
    <w:abstractNumId w:val="196"/>
  </w:num>
  <w:num w:numId="88" w16cid:durableId="2013603611">
    <w:abstractNumId w:val="229"/>
  </w:num>
  <w:num w:numId="89" w16cid:durableId="1199313805">
    <w:abstractNumId w:val="245"/>
  </w:num>
  <w:num w:numId="90" w16cid:durableId="1901087848">
    <w:abstractNumId w:val="226"/>
  </w:num>
  <w:num w:numId="91" w16cid:durableId="2075620137">
    <w:abstractNumId w:val="0"/>
  </w:num>
  <w:num w:numId="92" w16cid:durableId="1343046941">
    <w:abstractNumId w:val="1"/>
  </w:num>
  <w:num w:numId="93" w16cid:durableId="1054112827">
    <w:abstractNumId w:val="2"/>
  </w:num>
  <w:num w:numId="94" w16cid:durableId="1718554501">
    <w:abstractNumId w:val="3"/>
  </w:num>
  <w:num w:numId="95" w16cid:durableId="1043090919">
    <w:abstractNumId w:val="4"/>
  </w:num>
  <w:num w:numId="96" w16cid:durableId="1195922543">
    <w:abstractNumId w:val="5"/>
  </w:num>
  <w:num w:numId="97" w16cid:durableId="165829063">
    <w:abstractNumId w:val="155"/>
  </w:num>
  <w:num w:numId="98" w16cid:durableId="386344077">
    <w:abstractNumId w:val="37"/>
  </w:num>
  <w:num w:numId="99" w16cid:durableId="1550605088">
    <w:abstractNumId w:val="87"/>
  </w:num>
  <w:num w:numId="100" w16cid:durableId="2032606264">
    <w:abstractNumId w:val="32"/>
  </w:num>
  <w:num w:numId="101" w16cid:durableId="1931281136">
    <w:abstractNumId w:val="213"/>
  </w:num>
  <w:num w:numId="102" w16cid:durableId="517547746">
    <w:abstractNumId w:val="44"/>
  </w:num>
  <w:num w:numId="103" w16cid:durableId="626090157">
    <w:abstractNumId w:val="199"/>
  </w:num>
  <w:num w:numId="104" w16cid:durableId="1541168854">
    <w:abstractNumId w:val="98"/>
  </w:num>
  <w:num w:numId="105" w16cid:durableId="1629432734">
    <w:abstractNumId w:val="184"/>
  </w:num>
  <w:num w:numId="106" w16cid:durableId="186218901">
    <w:abstractNumId w:val="306"/>
  </w:num>
  <w:num w:numId="107" w16cid:durableId="723018808">
    <w:abstractNumId w:val="22"/>
  </w:num>
  <w:num w:numId="108" w16cid:durableId="1794784800">
    <w:abstractNumId w:val="296"/>
  </w:num>
  <w:num w:numId="109" w16cid:durableId="1815560459">
    <w:abstractNumId w:val="135"/>
  </w:num>
  <w:num w:numId="110" w16cid:durableId="878126531">
    <w:abstractNumId w:val="257"/>
  </w:num>
  <w:num w:numId="111" w16cid:durableId="1870218840">
    <w:abstractNumId w:val="18"/>
  </w:num>
  <w:num w:numId="112" w16cid:durableId="1067798997">
    <w:abstractNumId w:val="158"/>
  </w:num>
  <w:num w:numId="113" w16cid:durableId="31151167">
    <w:abstractNumId w:val="181"/>
  </w:num>
  <w:num w:numId="114" w16cid:durableId="453064124">
    <w:abstractNumId w:val="234"/>
  </w:num>
  <w:num w:numId="115" w16cid:durableId="1917009861">
    <w:abstractNumId w:val="209"/>
  </w:num>
  <w:num w:numId="116" w16cid:durableId="1156922436">
    <w:abstractNumId w:val="134"/>
  </w:num>
  <w:num w:numId="117" w16cid:durableId="1099982017">
    <w:abstractNumId w:val="227"/>
  </w:num>
  <w:num w:numId="118" w16cid:durableId="364407497">
    <w:abstractNumId w:val="30"/>
  </w:num>
  <w:num w:numId="119" w16cid:durableId="1637878193">
    <w:abstractNumId w:val="113"/>
  </w:num>
  <w:num w:numId="120" w16cid:durableId="1439451421">
    <w:abstractNumId w:val="216"/>
  </w:num>
  <w:num w:numId="121" w16cid:durableId="638846710">
    <w:abstractNumId w:val="276"/>
  </w:num>
  <w:num w:numId="122" w16cid:durableId="1076636170">
    <w:abstractNumId w:val="130"/>
  </w:num>
  <w:num w:numId="123" w16cid:durableId="46033470">
    <w:abstractNumId w:val="242"/>
  </w:num>
  <w:num w:numId="124" w16cid:durableId="1255283583">
    <w:abstractNumId w:val="190"/>
  </w:num>
  <w:num w:numId="125" w16cid:durableId="627320851">
    <w:abstractNumId w:val="34"/>
  </w:num>
  <w:num w:numId="126" w16cid:durableId="354423756">
    <w:abstractNumId w:val="185"/>
  </w:num>
  <w:num w:numId="127" w16cid:durableId="642583938">
    <w:abstractNumId w:val="152"/>
  </w:num>
  <w:num w:numId="128" w16cid:durableId="1255163898">
    <w:abstractNumId w:val="50"/>
  </w:num>
  <w:num w:numId="129" w16cid:durableId="656611702">
    <w:abstractNumId w:val="39"/>
  </w:num>
  <w:num w:numId="130" w16cid:durableId="740757868">
    <w:abstractNumId w:val="82"/>
  </w:num>
  <w:num w:numId="131" w16cid:durableId="1658922629">
    <w:abstractNumId w:val="129"/>
  </w:num>
  <w:num w:numId="132" w16cid:durableId="1116485547">
    <w:abstractNumId w:val="73"/>
  </w:num>
  <w:num w:numId="133" w16cid:durableId="148641687">
    <w:abstractNumId w:val="131"/>
  </w:num>
  <w:num w:numId="134" w16cid:durableId="181553088">
    <w:abstractNumId w:val="262"/>
  </w:num>
  <w:num w:numId="135" w16cid:durableId="1602881178">
    <w:abstractNumId w:val="25"/>
  </w:num>
  <w:num w:numId="136" w16cid:durableId="477724414">
    <w:abstractNumId w:val="76"/>
  </w:num>
  <w:num w:numId="137" w16cid:durableId="1152286184">
    <w:abstractNumId w:val="102"/>
  </w:num>
  <w:num w:numId="138" w16cid:durableId="358548596">
    <w:abstractNumId w:val="171"/>
  </w:num>
  <w:num w:numId="139" w16cid:durableId="91511284">
    <w:abstractNumId w:val="219"/>
  </w:num>
  <w:num w:numId="140" w16cid:durableId="911810869">
    <w:abstractNumId w:val="221"/>
  </w:num>
  <w:num w:numId="141" w16cid:durableId="1236818569">
    <w:abstractNumId w:val="122"/>
  </w:num>
  <w:num w:numId="142" w16cid:durableId="878399577">
    <w:abstractNumId w:val="6"/>
  </w:num>
  <w:num w:numId="143" w16cid:durableId="925846369">
    <w:abstractNumId w:val="139"/>
  </w:num>
  <w:num w:numId="144" w16cid:durableId="912735501">
    <w:abstractNumId w:val="56"/>
  </w:num>
  <w:num w:numId="145" w16cid:durableId="1362435091">
    <w:abstractNumId w:val="289"/>
  </w:num>
  <w:num w:numId="146" w16cid:durableId="1437599736">
    <w:abstractNumId w:val="280"/>
  </w:num>
  <w:num w:numId="147" w16cid:durableId="1386640143">
    <w:abstractNumId w:val="253"/>
  </w:num>
  <w:num w:numId="148" w16cid:durableId="1508670776">
    <w:abstractNumId w:val="157"/>
  </w:num>
  <w:num w:numId="149" w16cid:durableId="178862246">
    <w:abstractNumId w:val="121"/>
  </w:num>
  <w:num w:numId="150" w16cid:durableId="574782568">
    <w:abstractNumId w:val="59"/>
  </w:num>
  <w:num w:numId="151" w16cid:durableId="386563227">
    <w:abstractNumId w:val="114"/>
  </w:num>
  <w:num w:numId="152" w16cid:durableId="730077937">
    <w:abstractNumId w:val="232"/>
  </w:num>
  <w:num w:numId="153" w16cid:durableId="429357476">
    <w:abstractNumId w:val="166"/>
  </w:num>
  <w:num w:numId="154" w16cid:durableId="824130182">
    <w:abstractNumId w:val="110"/>
  </w:num>
  <w:num w:numId="155" w16cid:durableId="25525095">
    <w:abstractNumId w:val="305"/>
  </w:num>
  <w:num w:numId="156" w16cid:durableId="207839634">
    <w:abstractNumId w:val="316"/>
  </w:num>
  <w:num w:numId="157" w16cid:durableId="302656840">
    <w:abstractNumId w:val="215"/>
  </w:num>
  <w:num w:numId="158" w16cid:durableId="1726249420">
    <w:abstractNumId w:val="198"/>
  </w:num>
  <w:num w:numId="159" w16cid:durableId="1174302583">
    <w:abstractNumId w:val="212"/>
  </w:num>
  <w:num w:numId="160" w16cid:durableId="561454139">
    <w:abstractNumId w:val="239"/>
  </w:num>
  <w:num w:numId="161" w16cid:durableId="945845718">
    <w:abstractNumId w:val="200"/>
  </w:num>
  <w:num w:numId="162" w16cid:durableId="1397238967">
    <w:abstractNumId w:val="45"/>
  </w:num>
  <w:num w:numId="163" w16cid:durableId="349184949">
    <w:abstractNumId w:val="272"/>
  </w:num>
  <w:num w:numId="164" w16cid:durableId="1655716945">
    <w:abstractNumId w:val="170"/>
  </w:num>
  <w:num w:numId="165" w16cid:durableId="2107651464">
    <w:abstractNumId w:val="23"/>
  </w:num>
  <w:num w:numId="166" w16cid:durableId="1571041170">
    <w:abstractNumId w:val="322"/>
  </w:num>
  <w:num w:numId="167" w16cid:durableId="1690982557">
    <w:abstractNumId w:val="263"/>
  </w:num>
  <w:num w:numId="168" w16cid:durableId="106507014">
    <w:abstractNumId w:val="182"/>
  </w:num>
  <w:num w:numId="169" w16cid:durableId="1287855613">
    <w:abstractNumId w:val="146"/>
  </w:num>
  <w:num w:numId="170" w16cid:durableId="2039233935">
    <w:abstractNumId w:val="246"/>
  </w:num>
  <w:num w:numId="171" w16cid:durableId="570701840">
    <w:abstractNumId w:val="81"/>
  </w:num>
  <w:num w:numId="172" w16cid:durableId="669064721">
    <w:abstractNumId w:val="291"/>
  </w:num>
  <w:num w:numId="173" w16cid:durableId="728109843">
    <w:abstractNumId w:val="223"/>
  </w:num>
  <w:num w:numId="174" w16cid:durableId="2047219172">
    <w:abstractNumId w:val="119"/>
  </w:num>
  <w:num w:numId="175" w16cid:durableId="428358217">
    <w:abstractNumId w:val="103"/>
  </w:num>
  <w:num w:numId="176" w16cid:durableId="1753815325">
    <w:abstractNumId w:val="167"/>
  </w:num>
  <w:num w:numId="177" w16cid:durableId="2099666264">
    <w:abstractNumId w:val="172"/>
  </w:num>
  <w:num w:numId="178" w16cid:durableId="2115320737">
    <w:abstractNumId w:val="7"/>
  </w:num>
  <w:num w:numId="179" w16cid:durableId="1323580447">
    <w:abstractNumId w:val="250"/>
  </w:num>
  <w:num w:numId="180" w16cid:durableId="548884299">
    <w:abstractNumId w:val="301"/>
  </w:num>
  <w:num w:numId="181" w16cid:durableId="591669279">
    <w:abstractNumId w:val="264"/>
  </w:num>
  <w:num w:numId="182" w16cid:durableId="1480727172">
    <w:abstractNumId w:val="11"/>
  </w:num>
  <w:num w:numId="183" w16cid:durableId="1953240489">
    <w:abstractNumId w:val="74"/>
  </w:num>
  <w:num w:numId="184" w16cid:durableId="1568297809">
    <w:abstractNumId w:val="12"/>
  </w:num>
  <w:num w:numId="185" w16cid:durableId="456528436">
    <w:abstractNumId w:val="299"/>
  </w:num>
  <w:num w:numId="186" w16cid:durableId="894849828">
    <w:abstractNumId w:val="195"/>
  </w:num>
  <w:num w:numId="187" w16cid:durableId="449513404">
    <w:abstractNumId w:val="321"/>
  </w:num>
  <w:num w:numId="188" w16cid:durableId="1438137567">
    <w:abstractNumId w:val="233"/>
  </w:num>
  <w:num w:numId="189" w16cid:durableId="1454131652">
    <w:abstractNumId w:val="160"/>
  </w:num>
  <w:num w:numId="190" w16cid:durableId="426972289">
    <w:abstractNumId w:val="218"/>
  </w:num>
  <w:num w:numId="191" w16cid:durableId="1822110931">
    <w:abstractNumId w:val="108"/>
  </w:num>
  <w:num w:numId="192" w16cid:durableId="1997612244">
    <w:abstractNumId w:val="231"/>
  </w:num>
  <w:num w:numId="193" w16cid:durableId="1512722410">
    <w:abstractNumId w:val="138"/>
  </w:num>
  <w:num w:numId="194" w16cid:durableId="683631559">
    <w:abstractNumId w:val="127"/>
  </w:num>
  <w:num w:numId="195" w16cid:durableId="988022524">
    <w:abstractNumId w:val="42"/>
  </w:num>
  <w:num w:numId="196" w16cid:durableId="1241021986">
    <w:abstractNumId w:val="97"/>
  </w:num>
  <w:num w:numId="197" w16cid:durableId="754016947">
    <w:abstractNumId w:val="307"/>
  </w:num>
  <w:num w:numId="198" w16cid:durableId="87892976">
    <w:abstractNumId w:val="66"/>
  </w:num>
  <w:num w:numId="199" w16cid:durableId="1592280328">
    <w:abstractNumId w:val="140"/>
  </w:num>
  <w:num w:numId="200" w16cid:durableId="4939897">
    <w:abstractNumId w:val="193"/>
  </w:num>
  <w:num w:numId="201" w16cid:durableId="684594237">
    <w:abstractNumId w:val="300"/>
  </w:num>
  <w:num w:numId="202" w16cid:durableId="1481268109">
    <w:abstractNumId w:val="154"/>
  </w:num>
  <w:num w:numId="203" w16cid:durableId="1098140416">
    <w:abstractNumId w:val="63"/>
  </w:num>
  <w:num w:numId="204" w16cid:durableId="641429639">
    <w:abstractNumId w:val="36"/>
  </w:num>
  <w:num w:numId="205" w16cid:durableId="1740403078">
    <w:abstractNumId w:val="222"/>
  </w:num>
  <w:num w:numId="206" w16cid:durableId="290717710">
    <w:abstractNumId w:val="282"/>
  </w:num>
  <w:num w:numId="207" w16cid:durableId="1692956555">
    <w:abstractNumId w:val="141"/>
  </w:num>
  <w:num w:numId="208" w16cid:durableId="758911488">
    <w:abstractNumId w:val="100"/>
  </w:num>
  <w:num w:numId="209" w16cid:durableId="1303460340">
    <w:abstractNumId w:val="312"/>
  </w:num>
  <w:num w:numId="210" w16cid:durableId="869611602">
    <w:abstractNumId w:val="88"/>
  </w:num>
  <w:num w:numId="211" w16cid:durableId="600140882">
    <w:abstractNumId w:val="70"/>
  </w:num>
  <w:num w:numId="212" w16cid:durableId="627857811">
    <w:abstractNumId w:val="214"/>
  </w:num>
  <w:num w:numId="213" w16cid:durableId="539363923">
    <w:abstractNumId w:val="295"/>
  </w:num>
  <w:num w:numId="214" w16cid:durableId="256326352">
    <w:abstractNumId w:val="325"/>
  </w:num>
  <w:num w:numId="215" w16cid:durableId="2080667191">
    <w:abstractNumId w:val="288"/>
  </w:num>
  <w:num w:numId="216" w16cid:durableId="570697834">
    <w:abstractNumId w:val="268"/>
  </w:num>
  <w:num w:numId="217" w16cid:durableId="1812746538">
    <w:abstractNumId w:val="49"/>
  </w:num>
  <w:num w:numId="218" w16cid:durableId="1486510878">
    <w:abstractNumId w:val="194"/>
  </w:num>
  <w:num w:numId="219" w16cid:durableId="1765765074">
    <w:abstractNumId w:val="310"/>
  </w:num>
  <w:num w:numId="220" w16cid:durableId="754739442">
    <w:abstractNumId w:val="243"/>
  </w:num>
  <w:num w:numId="221" w16cid:durableId="469787142">
    <w:abstractNumId w:val="78"/>
  </w:num>
  <w:num w:numId="222" w16cid:durableId="1400052163">
    <w:abstractNumId w:val="91"/>
  </w:num>
  <w:num w:numId="223" w16cid:durableId="133723323">
    <w:abstractNumId w:val="21"/>
  </w:num>
  <w:num w:numId="224" w16cid:durableId="1800150969">
    <w:abstractNumId w:val="249"/>
  </w:num>
  <w:num w:numId="225" w16cid:durableId="78404540">
    <w:abstractNumId w:val="187"/>
  </w:num>
  <w:num w:numId="226" w16cid:durableId="2085181903">
    <w:abstractNumId w:val="85"/>
  </w:num>
  <w:num w:numId="227" w16cid:durableId="983508218">
    <w:abstractNumId w:val="238"/>
  </w:num>
  <w:num w:numId="228" w16cid:durableId="1509100724">
    <w:abstractNumId w:val="275"/>
  </w:num>
  <w:num w:numId="229" w16cid:durableId="1563247106">
    <w:abstractNumId w:val="287"/>
  </w:num>
  <w:num w:numId="230" w16cid:durableId="84690241">
    <w:abstractNumId w:val="117"/>
  </w:num>
  <w:num w:numId="231" w16cid:durableId="1001204336">
    <w:abstractNumId w:val="120"/>
  </w:num>
  <w:num w:numId="232" w16cid:durableId="1756785609">
    <w:abstractNumId w:val="192"/>
  </w:num>
  <w:num w:numId="233" w16cid:durableId="545875384">
    <w:abstractNumId w:val="220"/>
  </w:num>
  <w:num w:numId="234" w16cid:durableId="606619565">
    <w:abstractNumId w:val="254"/>
  </w:num>
  <w:num w:numId="235" w16cid:durableId="1660959272">
    <w:abstractNumId w:val="111"/>
  </w:num>
  <w:num w:numId="236" w16cid:durableId="1640260218">
    <w:abstractNumId w:val="186"/>
  </w:num>
  <w:num w:numId="237" w16cid:durableId="141851964">
    <w:abstractNumId w:val="143"/>
  </w:num>
  <w:num w:numId="238" w16cid:durableId="758210537">
    <w:abstractNumId w:val="14"/>
  </w:num>
  <w:num w:numId="239" w16cid:durableId="1234269479">
    <w:abstractNumId w:val="101"/>
  </w:num>
  <w:num w:numId="240" w16cid:durableId="700740038">
    <w:abstractNumId w:val="9"/>
  </w:num>
  <w:num w:numId="241" w16cid:durableId="172382908">
    <w:abstractNumId w:val="43"/>
  </w:num>
  <w:num w:numId="242" w16cid:durableId="1952471849">
    <w:abstractNumId w:val="256"/>
  </w:num>
  <w:num w:numId="243" w16cid:durableId="1244146474">
    <w:abstractNumId w:val="225"/>
  </w:num>
  <w:num w:numId="244" w16cid:durableId="701903466">
    <w:abstractNumId w:val="211"/>
  </w:num>
  <w:num w:numId="245" w16cid:durableId="1522621854">
    <w:abstractNumId w:val="240"/>
  </w:num>
  <w:num w:numId="246" w16cid:durableId="1433092405">
    <w:abstractNumId w:val="79"/>
  </w:num>
  <w:num w:numId="247" w16cid:durableId="963924309">
    <w:abstractNumId w:val="327"/>
  </w:num>
  <w:num w:numId="248" w16cid:durableId="323360638">
    <w:abstractNumId w:val="309"/>
  </w:num>
  <w:num w:numId="249" w16cid:durableId="399058210">
    <w:abstractNumId w:val="176"/>
  </w:num>
  <w:num w:numId="250" w16cid:durableId="660427771">
    <w:abstractNumId w:val="247"/>
  </w:num>
  <w:num w:numId="251" w16cid:durableId="1925990909">
    <w:abstractNumId w:val="105"/>
  </w:num>
  <w:num w:numId="252" w16cid:durableId="1403722490">
    <w:abstractNumId w:val="92"/>
  </w:num>
  <w:num w:numId="253" w16cid:durableId="615451725">
    <w:abstractNumId w:val="136"/>
  </w:num>
  <w:num w:numId="254" w16cid:durableId="306978300">
    <w:abstractNumId w:val="279"/>
  </w:num>
  <w:num w:numId="255" w16cid:durableId="1830249556">
    <w:abstractNumId w:val="19"/>
  </w:num>
  <w:num w:numId="256" w16cid:durableId="1673869489">
    <w:abstractNumId w:val="267"/>
  </w:num>
  <w:num w:numId="257" w16cid:durableId="1581981891">
    <w:abstractNumId w:val="236"/>
  </w:num>
  <w:num w:numId="258" w16cid:durableId="1712415451">
    <w:abstractNumId w:val="324"/>
  </w:num>
  <w:num w:numId="259" w16cid:durableId="1709334127">
    <w:abstractNumId w:val="61"/>
  </w:num>
  <w:num w:numId="260" w16cid:durableId="1678311858">
    <w:abstractNumId w:val="164"/>
  </w:num>
  <w:num w:numId="261" w16cid:durableId="2097244287">
    <w:abstractNumId w:val="329"/>
  </w:num>
  <w:num w:numId="262" w16cid:durableId="1098453835">
    <w:abstractNumId w:val="26"/>
  </w:num>
  <w:num w:numId="263" w16cid:durableId="113787951">
    <w:abstractNumId w:val="106"/>
  </w:num>
  <w:num w:numId="264" w16cid:durableId="214321869">
    <w:abstractNumId w:val="286"/>
  </w:num>
  <w:num w:numId="265" w16cid:durableId="63725764">
    <w:abstractNumId w:val="150"/>
  </w:num>
  <w:num w:numId="266" w16cid:durableId="606932870">
    <w:abstractNumId w:val="15"/>
  </w:num>
  <w:num w:numId="267" w16cid:durableId="1683168582">
    <w:abstractNumId w:val="241"/>
  </w:num>
  <w:num w:numId="268" w16cid:durableId="1606617512">
    <w:abstractNumId w:val="148"/>
  </w:num>
  <w:num w:numId="269" w16cid:durableId="1341855100">
    <w:abstractNumId w:val="173"/>
  </w:num>
  <w:num w:numId="270" w16cid:durableId="114297295">
    <w:abstractNumId w:val="188"/>
  </w:num>
  <w:num w:numId="271" w16cid:durableId="243074259">
    <w:abstractNumId w:val="168"/>
  </w:num>
  <w:num w:numId="272" w16cid:durableId="1434864125">
    <w:abstractNumId w:val="283"/>
  </w:num>
  <w:num w:numId="273" w16cid:durableId="2050176816">
    <w:abstractNumId w:val="273"/>
  </w:num>
  <w:num w:numId="274" w16cid:durableId="451243985">
    <w:abstractNumId w:val="40"/>
  </w:num>
  <w:num w:numId="275" w16cid:durableId="423260809">
    <w:abstractNumId w:val="69"/>
  </w:num>
  <w:num w:numId="276" w16cid:durableId="147862931">
    <w:abstractNumId w:val="62"/>
  </w:num>
  <w:num w:numId="277" w16cid:durableId="1649823218">
    <w:abstractNumId w:val="201"/>
  </w:num>
  <w:num w:numId="278" w16cid:durableId="1915236446">
    <w:abstractNumId w:val="308"/>
  </w:num>
  <w:num w:numId="279" w16cid:durableId="280453556">
    <w:abstractNumId w:val="68"/>
  </w:num>
  <w:num w:numId="280" w16cid:durableId="1767578075">
    <w:abstractNumId w:val="58"/>
  </w:num>
  <w:num w:numId="281" w16cid:durableId="1643004953">
    <w:abstractNumId w:val="326"/>
  </w:num>
  <w:num w:numId="282" w16cid:durableId="71007165">
    <w:abstractNumId w:val="302"/>
  </w:num>
  <w:num w:numId="283" w16cid:durableId="141314635">
    <w:abstractNumId w:val="292"/>
  </w:num>
  <w:num w:numId="284" w16cid:durableId="1968733656">
    <w:abstractNumId w:val="16"/>
  </w:num>
  <w:num w:numId="285" w16cid:durableId="1580482579">
    <w:abstractNumId w:val="47"/>
  </w:num>
  <w:num w:numId="286" w16cid:durableId="655106712">
    <w:abstractNumId w:val="284"/>
  </w:num>
  <w:num w:numId="287" w16cid:durableId="106629609">
    <w:abstractNumId w:val="260"/>
  </w:num>
  <w:num w:numId="288" w16cid:durableId="1242982827">
    <w:abstractNumId w:val="303"/>
  </w:num>
  <w:num w:numId="289" w16cid:durableId="1749233137">
    <w:abstractNumId w:val="38"/>
  </w:num>
  <w:num w:numId="290" w16cid:durableId="474298196">
    <w:abstractNumId w:val="169"/>
  </w:num>
  <w:num w:numId="291" w16cid:durableId="170949058">
    <w:abstractNumId w:val="46"/>
  </w:num>
  <w:num w:numId="292" w16cid:durableId="1506046385">
    <w:abstractNumId w:val="57"/>
  </w:num>
  <w:num w:numId="293" w16cid:durableId="1521243037">
    <w:abstractNumId w:val="29"/>
  </w:num>
  <w:num w:numId="294" w16cid:durableId="266541269">
    <w:abstractNumId w:val="65"/>
  </w:num>
  <w:num w:numId="295" w16cid:durableId="521091855">
    <w:abstractNumId w:val="202"/>
  </w:num>
  <w:num w:numId="296" w16cid:durableId="732393371">
    <w:abstractNumId w:val="251"/>
  </w:num>
  <w:num w:numId="297" w16cid:durableId="367266487">
    <w:abstractNumId w:val="54"/>
  </w:num>
  <w:num w:numId="298" w16cid:durableId="112210486">
    <w:abstractNumId w:val="20"/>
  </w:num>
  <w:num w:numId="299" w16cid:durableId="362026080">
    <w:abstractNumId w:val="35"/>
  </w:num>
  <w:num w:numId="300" w16cid:durableId="392706271">
    <w:abstractNumId w:val="255"/>
  </w:num>
  <w:num w:numId="301" w16cid:durableId="782727372">
    <w:abstractNumId w:val="156"/>
  </w:num>
  <w:num w:numId="302" w16cid:durableId="1556088877">
    <w:abstractNumId w:val="132"/>
  </w:num>
  <w:num w:numId="303" w16cid:durableId="1896426712">
    <w:abstractNumId w:val="178"/>
  </w:num>
  <w:num w:numId="304" w16cid:durableId="560603868">
    <w:abstractNumId w:val="33"/>
  </w:num>
  <w:num w:numId="305" w16cid:durableId="1023482710">
    <w:abstractNumId w:val="48"/>
  </w:num>
  <w:num w:numId="306" w16cid:durableId="125045491">
    <w:abstractNumId w:val="51"/>
  </w:num>
  <w:num w:numId="307" w16cid:durableId="87625396">
    <w:abstractNumId w:val="128"/>
  </w:num>
  <w:num w:numId="308" w16cid:durableId="539586671">
    <w:abstractNumId w:val="290"/>
  </w:num>
  <w:num w:numId="309" w16cid:durableId="535241630">
    <w:abstractNumId w:val="145"/>
  </w:num>
  <w:num w:numId="310" w16cid:durableId="2048066802">
    <w:abstractNumId w:val="206"/>
  </w:num>
  <w:num w:numId="311" w16cid:durableId="906645687">
    <w:abstractNumId w:val="147"/>
  </w:num>
  <w:num w:numId="312" w16cid:durableId="1960337786">
    <w:abstractNumId w:val="159"/>
  </w:num>
  <w:num w:numId="313" w16cid:durableId="1657687826">
    <w:abstractNumId w:val="261"/>
  </w:num>
  <w:num w:numId="314" w16cid:durableId="83496857">
    <w:abstractNumId w:val="41"/>
  </w:num>
  <w:num w:numId="315" w16cid:durableId="1715497583">
    <w:abstractNumId w:val="230"/>
  </w:num>
  <w:num w:numId="316" w16cid:durableId="1657763112">
    <w:abstractNumId w:val="162"/>
  </w:num>
  <w:num w:numId="317" w16cid:durableId="379323491">
    <w:abstractNumId w:val="95"/>
  </w:num>
  <w:num w:numId="318" w16cid:durableId="1968775054">
    <w:abstractNumId w:val="124"/>
  </w:num>
  <w:num w:numId="319" w16cid:durableId="1994525932">
    <w:abstractNumId w:val="90"/>
  </w:num>
  <w:num w:numId="320" w16cid:durableId="1656177702">
    <w:abstractNumId w:val="151"/>
  </w:num>
  <w:num w:numId="321" w16cid:durableId="313610950">
    <w:abstractNumId w:val="109"/>
  </w:num>
  <w:num w:numId="322" w16cid:durableId="1727098072">
    <w:abstractNumId w:val="27"/>
  </w:num>
  <w:num w:numId="323" w16cid:durableId="89858703">
    <w:abstractNumId w:val="94"/>
  </w:num>
  <w:num w:numId="324" w16cid:durableId="500003768">
    <w:abstractNumId w:val="274"/>
  </w:num>
  <w:num w:numId="325" w16cid:durableId="1728145120">
    <w:abstractNumId w:val="278"/>
  </w:num>
  <w:num w:numId="326" w16cid:durableId="554781629">
    <w:abstractNumId w:val="64"/>
  </w:num>
  <w:num w:numId="327" w16cid:durableId="1277523333">
    <w:abstractNumId w:val="112"/>
  </w:num>
  <w:num w:numId="328" w16cid:durableId="405037685">
    <w:abstractNumId w:val="53"/>
  </w:num>
  <w:num w:numId="329" w16cid:durableId="292833988">
    <w:abstractNumId w:val="319"/>
  </w:num>
  <w:num w:numId="331" w16cid:durableId="907493281">
    <w:abstractNumId w:val="330"/>
  </w:num>
  <w:num w:numId="332" w16cid:durableId="907493281">
    <w:abstractNumId w:val="330"/>
    <w:lvlOverride w:ilvl="0">
      <w:startOverride w:val="1"/>
    </w:lvlOverride>
  </w:num>
  <w:num w:numId="333" w16cid:durableId="1375084901">
    <w:abstractNumId w:val="331"/>
  </w:num>
  <w:num w:numId="334" w16cid:durableId="1307201944">
    <w:abstractNumId w:val="332"/>
  </w:num>
  <w:num w:numId="335" w16cid:durableId="375011653">
    <w:abstractNumId w:val="333"/>
  </w:num>
  <w:num w:numId="336" w16cid:durableId="1154495550">
    <w:abstractNumId w:val="334"/>
  </w:num>
  <w:num w:numId="337" w16cid:durableId="849030066">
    <w:abstractNumId w:val="335"/>
  </w:num>
  <w:num w:numId="338" w16cid:durableId="78719934">
    <w:abstractNumId w:val="336"/>
  </w:num>
  <w:num w:numId="339" w16cid:durableId="1214853357">
    <w:abstractNumId w:val="337"/>
  </w:num>
  <w:num w:numId="340" w16cid:durableId="1397243439">
    <w:abstractNumId w:val="338"/>
  </w:num>
  <w:num w:numId="341" w16cid:durableId="1278024904">
    <w:abstractNumId w:val="339"/>
  </w:num>
  <w:num w:numId="342" w16cid:durableId="199978634">
    <w:abstractNumId w:val="340"/>
  </w:num>
  <w:num w:numId="343" w16cid:durableId="1027870369">
    <w:abstractNumId w:val="341"/>
  </w:num>
  <w:num w:numId="330" w16cid:durableId="731001692">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36072</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11</cp:revision>
  <cp:lastPrinted>2011-07-07T16:02:00Z</cp:lastPrinted>
  <dcterms:created xsi:type="dcterms:W3CDTF">2013-10-11T12:54:00Z</dcterms:created>
  <dcterms:modified xsi:type="dcterms:W3CDTF">2022-10-01T21:53:00Z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