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B7B2" w14:textId="33A8F61E" w:rsidR="00C00E3F" w:rsidRDefault="00C00E3F" w:rsidP="00797C5A">
      <w:pPr>
        <w:pStyle w:val="Heading2"/>
        <w:rPr>
          <w:rFonts w:ascii="Arial" w:eastAsia="Times New Roman" w:hAnsi="Arial" w:cs="Arial"/>
          <w:b/>
          <w:color w:val="auto"/>
          <w:sz w:val="22"/>
          <w:szCs w:val="22"/>
        </w:rPr>
      </w:pPr>
      <w:r w:rsidRPr="00797C5A">
        <w:rPr>
          <w:rFonts w:ascii="Arial" w:eastAsia="Times New Roman" w:hAnsi="Arial" w:cs="Arial"/>
          <w:b/>
          <w:color w:val="auto"/>
          <w:sz w:val="22"/>
          <w:szCs w:val="22"/>
        </w:rPr>
        <w:t xml:space="preserve">SEMS </w:t>
      </w:r>
      <w:r w:rsidR="00620220" w:rsidRPr="00797C5A">
        <w:rPr>
          <w:rFonts w:ascii="Arial" w:eastAsia="Times New Roman" w:hAnsi="Arial" w:cs="Arial"/>
          <w:b/>
          <w:color w:val="auto"/>
          <w:sz w:val="22"/>
          <w:szCs w:val="22"/>
        </w:rPr>
        <w:t>Management of Change</w:t>
      </w:r>
    </w:p>
    <w:p w14:paraId="73F69983" w14:textId="77777777" w:rsidR="00797C5A" w:rsidRPr="00797C5A" w:rsidRDefault="00797C5A" w:rsidP="00797C5A"/>
    <w:p w14:paraId="467DF4B1" w14:textId="77777777" w:rsidR="00C00E3F" w:rsidRPr="00797C5A" w:rsidRDefault="00C00E3F" w:rsidP="00797C5A">
      <w:pPr>
        <w:pStyle w:val="ListParagraph"/>
        <w:numPr>
          <w:ilvl w:val="0"/>
          <w:numId w:val="6"/>
        </w:numPr>
        <w:spacing w:after="120" w:line="276" w:lineRule="auto"/>
        <w:ind w:left="360"/>
        <w:rPr>
          <w:rFonts w:ascii="Arial" w:eastAsia="Times New Roman" w:hAnsi="Arial" w:cs="Arial"/>
          <w:b/>
        </w:rPr>
      </w:pPr>
      <w:bookmarkStart w:id="0" w:name="_Hlk520191161"/>
      <w:r w:rsidRPr="00797C5A">
        <w:rPr>
          <w:rFonts w:ascii="Arial" w:eastAsia="Times New Roman" w:hAnsi="Arial" w:cs="Arial"/>
          <w:b/>
        </w:rPr>
        <w:t>Purpose</w:t>
      </w:r>
    </w:p>
    <w:bookmarkEnd w:id="0"/>
    <w:p w14:paraId="4D455B7E" w14:textId="505282AA" w:rsidR="00810B2C" w:rsidRDefault="009B2145" w:rsidP="004A4D6E">
      <w:pPr>
        <w:spacing w:after="240" w:line="276" w:lineRule="auto"/>
        <w:rPr>
          <w:rFonts w:ascii="Arial" w:hAnsi="Arial" w:cs="Arial"/>
        </w:rPr>
      </w:pPr>
      <w:r w:rsidRPr="009B2145">
        <w:rPr>
          <w:rFonts w:ascii="Arial" w:hAnsi="Arial" w:cs="Arial"/>
        </w:rPr>
        <w:t xml:space="preserve">The purpose of this policy is to ensure </w:t>
      </w:r>
      <w:r w:rsidR="004B73F9">
        <w:rPr>
          <w:rFonts w:ascii="Arial" w:hAnsi="Arial" w:cs="Arial"/>
        </w:rPr>
        <w:t xml:space="preserve">safety, health, and environmental </w:t>
      </w:r>
      <w:r w:rsidR="00632E24">
        <w:rPr>
          <w:rFonts w:ascii="Arial" w:hAnsi="Arial" w:cs="Arial"/>
        </w:rPr>
        <w:t>hazards</w:t>
      </w:r>
      <w:r w:rsidR="004B73F9">
        <w:rPr>
          <w:rFonts w:ascii="Arial" w:hAnsi="Arial" w:cs="Arial"/>
        </w:rPr>
        <w:t xml:space="preserve"> are controlled when changes are made to the facility, </w:t>
      </w:r>
      <w:r w:rsidR="00EA0516">
        <w:rPr>
          <w:rFonts w:ascii="Arial" w:hAnsi="Arial" w:cs="Arial"/>
        </w:rPr>
        <w:t xml:space="preserve">equipment, </w:t>
      </w:r>
      <w:r w:rsidR="00DE5881">
        <w:rPr>
          <w:rFonts w:ascii="Arial" w:hAnsi="Arial" w:cs="Arial"/>
        </w:rPr>
        <w:t xml:space="preserve">material, </w:t>
      </w:r>
      <w:r w:rsidR="00FB3569">
        <w:rPr>
          <w:rFonts w:ascii="Arial" w:hAnsi="Arial" w:cs="Arial"/>
        </w:rPr>
        <w:t xml:space="preserve">supervisory </w:t>
      </w:r>
      <w:r w:rsidR="004B73F9">
        <w:rPr>
          <w:rFonts w:ascii="Arial" w:hAnsi="Arial" w:cs="Arial"/>
        </w:rPr>
        <w:t>personne</w:t>
      </w:r>
      <w:r w:rsidR="00FB3569">
        <w:rPr>
          <w:rFonts w:ascii="Arial" w:hAnsi="Arial" w:cs="Arial"/>
        </w:rPr>
        <w:t>l</w:t>
      </w:r>
      <w:r w:rsidR="004B73F9">
        <w:rPr>
          <w:rFonts w:ascii="Arial" w:hAnsi="Arial" w:cs="Arial"/>
        </w:rPr>
        <w:t xml:space="preserve">, </w:t>
      </w:r>
      <w:r w:rsidR="00EA0516">
        <w:rPr>
          <w:rFonts w:ascii="Arial" w:hAnsi="Arial" w:cs="Arial"/>
        </w:rPr>
        <w:t xml:space="preserve">operating conditions, </w:t>
      </w:r>
      <w:r w:rsidR="004B73F9">
        <w:rPr>
          <w:rFonts w:ascii="Arial" w:hAnsi="Arial" w:cs="Arial"/>
        </w:rPr>
        <w:t>or operati</w:t>
      </w:r>
      <w:r w:rsidR="00EA0516">
        <w:rPr>
          <w:rFonts w:ascii="Arial" w:hAnsi="Arial" w:cs="Arial"/>
        </w:rPr>
        <w:t>ng procedures</w:t>
      </w:r>
      <w:r w:rsidR="006851E9">
        <w:rPr>
          <w:rFonts w:ascii="Arial" w:hAnsi="Arial" w:cs="Arial"/>
        </w:rPr>
        <w:t xml:space="preserve"> that are not “replacement in kind”</w:t>
      </w:r>
      <w:r w:rsidR="004B73F9">
        <w:rPr>
          <w:rFonts w:ascii="Arial" w:hAnsi="Arial" w:cs="Arial"/>
        </w:rPr>
        <w:t>.</w:t>
      </w:r>
    </w:p>
    <w:p w14:paraId="39F51D55" w14:textId="6F390ECA" w:rsidR="004B73F9" w:rsidRPr="00797C5A" w:rsidRDefault="004B73F9" w:rsidP="00797C5A">
      <w:pPr>
        <w:pStyle w:val="ListParagraph"/>
        <w:numPr>
          <w:ilvl w:val="0"/>
          <w:numId w:val="6"/>
        </w:numPr>
        <w:spacing w:after="120" w:line="276" w:lineRule="auto"/>
        <w:ind w:left="360"/>
        <w:rPr>
          <w:rFonts w:ascii="Arial" w:eastAsia="Times New Roman" w:hAnsi="Arial" w:cs="Arial"/>
          <w:b/>
        </w:rPr>
      </w:pPr>
      <w:r w:rsidRPr="00797C5A">
        <w:rPr>
          <w:rFonts w:ascii="Arial" w:eastAsia="Times New Roman" w:hAnsi="Arial" w:cs="Arial"/>
          <w:b/>
        </w:rPr>
        <w:t>Procedure</w:t>
      </w:r>
    </w:p>
    <w:p w14:paraId="3E41D858" w14:textId="4214731C" w:rsidR="00297AB2" w:rsidRPr="0076744B" w:rsidRDefault="00297AB2" w:rsidP="004A4D6E">
      <w:pPr>
        <w:pStyle w:val="ListParagraph"/>
        <w:numPr>
          <w:ilvl w:val="0"/>
          <w:numId w:val="2"/>
        </w:numPr>
        <w:spacing w:line="276" w:lineRule="auto"/>
        <w:rPr>
          <w:rFonts w:ascii="Arial" w:hAnsi="Arial" w:cs="Arial"/>
        </w:rPr>
      </w:pPr>
      <w:r w:rsidRPr="0076744B">
        <w:rPr>
          <w:rFonts w:ascii="Arial" w:hAnsi="Arial" w:cs="Arial"/>
        </w:rPr>
        <w:t xml:space="preserve">Changes must be recognized, documented, formally reviewed and approved before being implemented to avoid potential safety, environmental and operational </w:t>
      </w:r>
      <w:r w:rsidR="008153B9">
        <w:rPr>
          <w:rFonts w:ascii="Arial" w:hAnsi="Arial" w:cs="Arial"/>
        </w:rPr>
        <w:t>impacts</w:t>
      </w:r>
      <w:r w:rsidRPr="0076744B">
        <w:rPr>
          <w:rFonts w:ascii="Arial" w:hAnsi="Arial" w:cs="Arial"/>
        </w:rPr>
        <w:t>.</w:t>
      </w:r>
    </w:p>
    <w:p w14:paraId="6A8DC194" w14:textId="5B3552A1" w:rsidR="001243DB" w:rsidRPr="0076744B" w:rsidRDefault="001243DB" w:rsidP="004A4D6E">
      <w:pPr>
        <w:pStyle w:val="ListParagraph"/>
        <w:numPr>
          <w:ilvl w:val="0"/>
          <w:numId w:val="2"/>
        </w:numPr>
        <w:spacing w:line="276" w:lineRule="auto"/>
        <w:rPr>
          <w:rFonts w:ascii="Arial" w:hAnsi="Arial" w:cs="Arial"/>
        </w:rPr>
      </w:pPr>
      <w:r w:rsidRPr="0076744B">
        <w:rPr>
          <w:rFonts w:ascii="Arial" w:hAnsi="Arial" w:cs="Arial"/>
        </w:rPr>
        <w:t xml:space="preserve">All changes </w:t>
      </w:r>
      <w:r w:rsidR="00297AB2" w:rsidRPr="0076744B">
        <w:rPr>
          <w:rFonts w:ascii="Arial" w:hAnsi="Arial" w:cs="Arial"/>
        </w:rPr>
        <w:t>shall</w:t>
      </w:r>
      <w:r w:rsidRPr="0076744B">
        <w:rPr>
          <w:rFonts w:ascii="Arial" w:hAnsi="Arial" w:cs="Arial"/>
        </w:rPr>
        <w:t xml:space="preserve"> be managed using the Company’s Management of Change (MOC) </w:t>
      </w:r>
      <w:r w:rsidR="00297AB2" w:rsidRPr="0076744B">
        <w:rPr>
          <w:rFonts w:ascii="Arial" w:hAnsi="Arial" w:cs="Arial"/>
        </w:rPr>
        <w:t xml:space="preserve">written </w:t>
      </w:r>
      <w:r w:rsidRPr="0076744B">
        <w:rPr>
          <w:rFonts w:ascii="Arial" w:hAnsi="Arial" w:cs="Arial"/>
        </w:rPr>
        <w:t>procedure.</w:t>
      </w:r>
    </w:p>
    <w:p w14:paraId="27AFBF89" w14:textId="0381D450" w:rsidR="003B5A6A" w:rsidRPr="0076744B" w:rsidRDefault="003B5A6A" w:rsidP="004A4D6E">
      <w:pPr>
        <w:pStyle w:val="ListParagraph"/>
        <w:numPr>
          <w:ilvl w:val="0"/>
          <w:numId w:val="2"/>
        </w:numPr>
        <w:spacing w:line="276" w:lineRule="auto"/>
        <w:rPr>
          <w:rFonts w:ascii="Arial" w:hAnsi="Arial" w:cs="Arial"/>
        </w:rPr>
      </w:pPr>
      <w:r w:rsidRPr="0076744B">
        <w:rPr>
          <w:rFonts w:ascii="Arial" w:hAnsi="Arial" w:cs="Arial"/>
        </w:rPr>
        <w:t>An MOC request shall be initiated when a proposed change</w:t>
      </w:r>
      <w:r w:rsidR="005366C9" w:rsidRPr="0076744B">
        <w:rPr>
          <w:rFonts w:ascii="Arial" w:hAnsi="Arial" w:cs="Arial"/>
        </w:rPr>
        <w:t xml:space="preserve"> or temporary change</w:t>
      </w:r>
      <w:r w:rsidR="00434A97">
        <w:rPr>
          <w:rFonts w:ascii="Arial" w:hAnsi="Arial" w:cs="Arial"/>
        </w:rPr>
        <w:t>,</w:t>
      </w:r>
      <w:r w:rsidR="0076744B" w:rsidRPr="0076744B">
        <w:rPr>
          <w:rFonts w:ascii="Arial" w:hAnsi="Arial" w:cs="Arial"/>
        </w:rPr>
        <w:t xml:space="preserve"> not </w:t>
      </w:r>
      <w:r w:rsidRPr="0076744B">
        <w:rPr>
          <w:rFonts w:ascii="Arial" w:hAnsi="Arial" w:cs="Arial"/>
        </w:rPr>
        <w:t>“replacement in kind,”</w:t>
      </w:r>
      <w:r w:rsidR="00434A97">
        <w:rPr>
          <w:rFonts w:ascii="Arial" w:hAnsi="Arial" w:cs="Arial"/>
        </w:rPr>
        <w:t xml:space="preserve"> </w:t>
      </w:r>
      <w:r w:rsidR="004B6C06">
        <w:rPr>
          <w:rFonts w:ascii="Arial" w:hAnsi="Arial" w:cs="Arial"/>
        </w:rPr>
        <w:t>may</w:t>
      </w:r>
      <w:r w:rsidRPr="0076744B">
        <w:rPr>
          <w:rFonts w:ascii="Arial" w:hAnsi="Arial" w:cs="Arial"/>
        </w:rPr>
        <w:t xml:space="preserve"> result in a change in risk.</w:t>
      </w:r>
    </w:p>
    <w:p w14:paraId="602E25A5" w14:textId="03954021" w:rsidR="00297AB2" w:rsidRPr="0076744B" w:rsidRDefault="003B5A6A" w:rsidP="004A4D6E">
      <w:pPr>
        <w:pStyle w:val="ListParagraph"/>
        <w:numPr>
          <w:ilvl w:val="0"/>
          <w:numId w:val="2"/>
        </w:numPr>
        <w:spacing w:line="276" w:lineRule="auto"/>
        <w:rPr>
          <w:rFonts w:ascii="Arial" w:hAnsi="Arial" w:cs="Arial"/>
        </w:rPr>
      </w:pPr>
      <w:r w:rsidRPr="0076744B">
        <w:rPr>
          <w:rFonts w:ascii="Arial" w:hAnsi="Arial" w:cs="Arial"/>
        </w:rPr>
        <w:t xml:space="preserve">The </w:t>
      </w:r>
      <w:r w:rsidR="00352E02">
        <w:rPr>
          <w:rFonts w:ascii="Arial" w:hAnsi="Arial" w:cs="Arial"/>
        </w:rPr>
        <w:t>change request</w:t>
      </w:r>
      <w:r w:rsidRPr="0076744B">
        <w:rPr>
          <w:rFonts w:ascii="Arial" w:hAnsi="Arial" w:cs="Arial"/>
        </w:rPr>
        <w:t xml:space="preserve"> should include the following:</w:t>
      </w:r>
      <w:r w:rsidR="004B6C06" w:rsidRPr="004B6C06">
        <w:t xml:space="preserve"> </w:t>
      </w:r>
    </w:p>
    <w:p w14:paraId="6B09904C" w14:textId="01DEBCD3" w:rsidR="003B5A6A" w:rsidRPr="00E96245" w:rsidRDefault="003B5A6A" w:rsidP="004A4D6E">
      <w:pPr>
        <w:pStyle w:val="ListParagraph"/>
        <w:numPr>
          <w:ilvl w:val="0"/>
          <w:numId w:val="3"/>
        </w:numPr>
        <w:spacing w:line="276" w:lineRule="auto"/>
        <w:rPr>
          <w:rFonts w:ascii="Arial" w:hAnsi="Arial" w:cs="Arial"/>
        </w:rPr>
      </w:pPr>
      <w:r w:rsidRPr="00E96245">
        <w:rPr>
          <w:rFonts w:ascii="Arial" w:hAnsi="Arial" w:cs="Arial"/>
        </w:rPr>
        <w:t>A full description and technical basis for the change.</w:t>
      </w:r>
    </w:p>
    <w:p w14:paraId="0E090FCD" w14:textId="45511C33" w:rsidR="003B5A6A" w:rsidRPr="00E96245" w:rsidRDefault="003B5A6A" w:rsidP="004A4D6E">
      <w:pPr>
        <w:pStyle w:val="ListParagraph"/>
        <w:numPr>
          <w:ilvl w:val="0"/>
          <w:numId w:val="3"/>
        </w:numPr>
        <w:spacing w:line="276" w:lineRule="auto"/>
        <w:rPr>
          <w:rFonts w:ascii="Arial" w:hAnsi="Arial" w:cs="Arial"/>
        </w:rPr>
      </w:pPr>
      <w:r w:rsidRPr="00E96245">
        <w:rPr>
          <w:rFonts w:ascii="Arial" w:hAnsi="Arial" w:cs="Arial"/>
        </w:rPr>
        <w:t>An analysis of the safety, health, and environmental considerations involved in the proposed change</w:t>
      </w:r>
      <w:r w:rsidR="00E54BB4">
        <w:rPr>
          <w:rFonts w:ascii="Arial" w:hAnsi="Arial" w:cs="Arial"/>
        </w:rPr>
        <w:t>.</w:t>
      </w:r>
    </w:p>
    <w:p w14:paraId="112D6AC5" w14:textId="251EB9C1" w:rsidR="00BF5751" w:rsidRPr="00E96245" w:rsidRDefault="00BF5751" w:rsidP="004A4D6E">
      <w:pPr>
        <w:pStyle w:val="ListParagraph"/>
        <w:numPr>
          <w:ilvl w:val="0"/>
          <w:numId w:val="3"/>
        </w:numPr>
        <w:spacing w:line="276" w:lineRule="auto"/>
        <w:rPr>
          <w:rFonts w:ascii="Arial" w:hAnsi="Arial" w:cs="Arial"/>
        </w:rPr>
      </w:pPr>
      <w:r w:rsidRPr="00E96245">
        <w:rPr>
          <w:rFonts w:ascii="Arial" w:hAnsi="Arial" w:cs="Arial"/>
        </w:rPr>
        <w:t xml:space="preserve">The necessary revisions of the operating procedures, </w:t>
      </w:r>
      <w:r w:rsidR="00E96245" w:rsidRPr="00E96245">
        <w:rPr>
          <w:rFonts w:ascii="Arial" w:hAnsi="Arial" w:cs="Arial"/>
        </w:rPr>
        <w:t xml:space="preserve">safety and environmental procedures, </w:t>
      </w:r>
      <w:r w:rsidRPr="00E96245">
        <w:rPr>
          <w:rFonts w:ascii="Arial" w:hAnsi="Arial" w:cs="Arial"/>
        </w:rPr>
        <w:t xml:space="preserve">safe work practices, and training program. </w:t>
      </w:r>
    </w:p>
    <w:p w14:paraId="5A158C07" w14:textId="112E22A2" w:rsidR="00BF5751" w:rsidRPr="00E96245" w:rsidRDefault="004B6C06" w:rsidP="004A4D6E">
      <w:pPr>
        <w:pStyle w:val="ListParagraph"/>
        <w:numPr>
          <w:ilvl w:val="0"/>
          <w:numId w:val="3"/>
        </w:numPr>
        <w:spacing w:line="276" w:lineRule="auto"/>
        <w:rPr>
          <w:rFonts w:ascii="Arial" w:hAnsi="Arial" w:cs="Arial"/>
        </w:rPr>
      </w:pPr>
      <w:r>
        <w:rPr>
          <w:rFonts w:ascii="Arial" w:hAnsi="Arial" w:cs="Arial"/>
        </w:rPr>
        <w:t>H</w:t>
      </w:r>
      <w:r w:rsidRPr="004B6C06">
        <w:rPr>
          <w:rFonts w:ascii="Arial" w:hAnsi="Arial" w:cs="Arial"/>
        </w:rPr>
        <w:t>ow the change will be communicated to affected personnel</w:t>
      </w:r>
      <w:r>
        <w:rPr>
          <w:rFonts w:ascii="Arial" w:hAnsi="Arial" w:cs="Arial"/>
        </w:rPr>
        <w:t>. S</w:t>
      </w:r>
      <w:r w:rsidR="00BF5751" w:rsidRPr="00E96245">
        <w:rPr>
          <w:rFonts w:ascii="Arial" w:hAnsi="Arial" w:cs="Arial"/>
        </w:rPr>
        <w:t>ignificant changes</w:t>
      </w:r>
      <w:r>
        <w:rPr>
          <w:rFonts w:ascii="Arial" w:hAnsi="Arial" w:cs="Arial"/>
        </w:rPr>
        <w:t xml:space="preserve"> may require</w:t>
      </w:r>
      <w:r w:rsidR="00BF5751" w:rsidRPr="00E96245">
        <w:rPr>
          <w:rFonts w:ascii="Arial" w:hAnsi="Arial" w:cs="Arial"/>
        </w:rPr>
        <w:t xml:space="preserve"> </w:t>
      </w:r>
      <w:r w:rsidR="00E96245" w:rsidRPr="00E96245">
        <w:rPr>
          <w:rFonts w:ascii="Arial" w:hAnsi="Arial" w:cs="Arial"/>
        </w:rPr>
        <w:t>re-</w:t>
      </w:r>
      <w:r w:rsidR="00BF5751" w:rsidRPr="00E96245">
        <w:rPr>
          <w:rFonts w:ascii="Arial" w:hAnsi="Arial" w:cs="Arial"/>
        </w:rPr>
        <w:t xml:space="preserve">training </w:t>
      </w:r>
      <w:r>
        <w:rPr>
          <w:rFonts w:ascii="Arial" w:hAnsi="Arial" w:cs="Arial"/>
        </w:rPr>
        <w:t>as</w:t>
      </w:r>
      <w:r w:rsidR="00BF5751" w:rsidRPr="00E96245">
        <w:rPr>
          <w:rFonts w:ascii="Arial" w:hAnsi="Arial" w:cs="Arial"/>
        </w:rPr>
        <w:t xml:space="preserve"> appropriate. </w:t>
      </w:r>
    </w:p>
    <w:p w14:paraId="7DAA08E9" w14:textId="5F7D97DA" w:rsidR="00BF5751" w:rsidRPr="00E96245" w:rsidRDefault="00BF5751" w:rsidP="004A4D6E">
      <w:pPr>
        <w:pStyle w:val="ListParagraph"/>
        <w:numPr>
          <w:ilvl w:val="0"/>
          <w:numId w:val="3"/>
        </w:numPr>
        <w:spacing w:line="276" w:lineRule="auto"/>
        <w:rPr>
          <w:rFonts w:ascii="Arial" w:hAnsi="Arial" w:cs="Arial"/>
        </w:rPr>
      </w:pPr>
      <w:r w:rsidRPr="00E96245">
        <w:rPr>
          <w:rFonts w:ascii="Arial" w:hAnsi="Arial" w:cs="Arial"/>
        </w:rPr>
        <w:t xml:space="preserve">The </w:t>
      </w:r>
      <w:r w:rsidR="000740E1">
        <w:rPr>
          <w:rFonts w:ascii="Arial" w:hAnsi="Arial" w:cs="Arial"/>
        </w:rPr>
        <w:t xml:space="preserve">expected </w:t>
      </w:r>
      <w:r w:rsidRPr="00E96245">
        <w:rPr>
          <w:rFonts w:ascii="Arial" w:hAnsi="Arial" w:cs="Arial"/>
        </w:rPr>
        <w:t>duration of the change</w:t>
      </w:r>
      <w:r w:rsidR="000740E1">
        <w:rPr>
          <w:rFonts w:ascii="Arial" w:hAnsi="Arial" w:cs="Arial"/>
        </w:rPr>
        <w:t xml:space="preserve"> (if temp</w:t>
      </w:r>
      <w:r w:rsidRPr="00E96245">
        <w:rPr>
          <w:rFonts w:ascii="Arial" w:hAnsi="Arial" w:cs="Arial"/>
        </w:rPr>
        <w:t>orary</w:t>
      </w:r>
      <w:r w:rsidR="000740E1">
        <w:rPr>
          <w:rFonts w:ascii="Arial" w:hAnsi="Arial" w:cs="Arial"/>
        </w:rPr>
        <w:t xml:space="preserve">) or </w:t>
      </w:r>
      <w:r w:rsidR="004A4D6E">
        <w:rPr>
          <w:rFonts w:ascii="Arial" w:hAnsi="Arial" w:cs="Arial"/>
        </w:rPr>
        <w:t xml:space="preserve">expected </w:t>
      </w:r>
      <w:r w:rsidR="000740E1">
        <w:rPr>
          <w:rFonts w:ascii="Arial" w:hAnsi="Arial" w:cs="Arial"/>
        </w:rPr>
        <w:t>completion date (if permanent)</w:t>
      </w:r>
      <w:r w:rsidRPr="00E96245">
        <w:rPr>
          <w:rFonts w:ascii="Arial" w:hAnsi="Arial" w:cs="Arial"/>
        </w:rPr>
        <w:t xml:space="preserve">. </w:t>
      </w:r>
    </w:p>
    <w:p w14:paraId="14D4E345" w14:textId="77777777" w:rsidR="00250465" w:rsidRPr="00250465" w:rsidRDefault="006A2BCB" w:rsidP="004A4D6E">
      <w:pPr>
        <w:pStyle w:val="ListParagraph"/>
        <w:numPr>
          <w:ilvl w:val="0"/>
          <w:numId w:val="4"/>
        </w:numPr>
        <w:spacing w:line="276" w:lineRule="auto"/>
        <w:rPr>
          <w:rFonts w:ascii="Arial" w:hAnsi="Arial" w:cs="Arial"/>
        </w:rPr>
      </w:pPr>
      <w:r w:rsidRPr="00250465">
        <w:rPr>
          <w:rFonts w:ascii="Arial" w:hAnsi="Arial" w:cs="Arial"/>
        </w:rPr>
        <w:t xml:space="preserve">The </w:t>
      </w:r>
      <w:r w:rsidR="00250465" w:rsidRPr="00250465">
        <w:rPr>
          <w:rFonts w:ascii="Arial" w:hAnsi="Arial" w:cs="Arial"/>
        </w:rPr>
        <w:t xml:space="preserve">MOC process will include the </w:t>
      </w:r>
      <w:r w:rsidRPr="00250465">
        <w:rPr>
          <w:rFonts w:ascii="Arial" w:hAnsi="Arial" w:cs="Arial"/>
        </w:rPr>
        <w:t xml:space="preserve">following </w:t>
      </w:r>
      <w:r w:rsidR="00250465" w:rsidRPr="00250465">
        <w:rPr>
          <w:rFonts w:ascii="Arial" w:hAnsi="Arial" w:cs="Arial"/>
        </w:rPr>
        <w:t>steps:</w:t>
      </w:r>
    </w:p>
    <w:p w14:paraId="659980BC" w14:textId="53B2AA7B" w:rsidR="006A2BCB" w:rsidRDefault="00540AEE" w:rsidP="004A4D6E">
      <w:pPr>
        <w:pStyle w:val="ListParagraph"/>
        <w:numPr>
          <w:ilvl w:val="0"/>
          <w:numId w:val="5"/>
        </w:numPr>
        <w:spacing w:line="276" w:lineRule="auto"/>
        <w:ind w:left="1440"/>
        <w:rPr>
          <w:rFonts w:ascii="Arial" w:hAnsi="Arial" w:cs="Arial"/>
        </w:rPr>
      </w:pPr>
      <w:r>
        <w:rPr>
          <w:rFonts w:ascii="Arial" w:hAnsi="Arial" w:cs="Arial"/>
        </w:rPr>
        <w:t xml:space="preserve">Pre Start Up </w:t>
      </w:r>
      <w:r w:rsidR="00250465" w:rsidRPr="005C7D55">
        <w:rPr>
          <w:rFonts w:ascii="Arial" w:hAnsi="Arial" w:cs="Arial"/>
        </w:rPr>
        <w:t>Review</w:t>
      </w:r>
      <w:r w:rsidR="007F553E">
        <w:rPr>
          <w:rFonts w:ascii="Arial" w:hAnsi="Arial" w:cs="Arial"/>
        </w:rPr>
        <w:t xml:space="preserve"> - </w:t>
      </w:r>
      <w:r w:rsidR="005C7D55">
        <w:rPr>
          <w:rFonts w:ascii="Arial" w:hAnsi="Arial" w:cs="Arial"/>
        </w:rPr>
        <w:t>e</w:t>
      </w:r>
      <w:r w:rsidR="005C7D55" w:rsidRPr="005C7D55">
        <w:rPr>
          <w:rFonts w:ascii="Arial" w:hAnsi="Arial" w:cs="Arial"/>
        </w:rPr>
        <w:t xml:space="preserve">ach change request will be reviewed </w:t>
      </w:r>
      <w:r w:rsidR="007F553E">
        <w:rPr>
          <w:rFonts w:ascii="Arial" w:hAnsi="Arial" w:cs="Arial"/>
        </w:rPr>
        <w:t xml:space="preserve">initially </w:t>
      </w:r>
      <w:r w:rsidR="005C7D55" w:rsidRPr="005C7D55">
        <w:rPr>
          <w:rFonts w:ascii="Arial" w:hAnsi="Arial" w:cs="Arial"/>
        </w:rPr>
        <w:t>for procedural compliance, information quality, feasibility, and completeness</w:t>
      </w:r>
      <w:r w:rsidR="005C7D55">
        <w:rPr>
          <w:rFonts w:ascii="Arial" w:hAnsi="Arial" w:cs="Arial"/>
        </w:rPr>
        <w:t xml:space="preserve"> to determine if it’s desirable and justified</w:t>
      </w:r>
      <w:r w:rsidR="005C7D55" w:rsidRPr="005C7D55">
        <w:rPr>
          <w:rFonts w:ascii="Arial" w:hAnsi="Arial" w:cs="Arial"/>
        </w:rPr>
        <w:t>.</w:t>
      </w:r>
    </w:p>
    <w:p w14:paraId="028763C2" w14:textId="2ED6ED67" w:rsidR="00C1611B" w:rsidRDefault="00E91ADE" w:rsidP="004A4D6E">
      <w:pPr>
        <w:pStyle w:val="ListParagraph"/>
        <w:numPr>
          <w:ilvl w:val="0"/>
          <w:numId w:val="5"/>
        </w:numPr>
        <w:spacing w:line="276" w:lineRule="auto"/>
        <w:ind w:left="1440"/>
        <w:rPr>
          <w:rFonts w:ascii="Arial" w:hAnsi="Arial" w:cs="Arial"/>
        </w:rPr>
      </w:pPr>
      <w:r>
        <w:rPr>
          <w:rFonts w:ascii="Arial" w:hAnsi="Arial" w:cs="Arial"/>
        </w:rPr>
        <w:t>Authorize</w:t>
      </w:r>
      <w:r w:rsidR="007F553E" w:rsidRPr="00C1611B">
        <w:rPr>
          <w:rFonts w:ascii="Arial" w:hAnsi="Arial" w:cs="Arial"/>
        </w:rPr>
        <w:t xml:space="preserve"> - If the proposed </w:t>
      </w:r>
      <w:r w:rsidR="0092278C" w:rsidRPr="00C1611B">
        <w:rPr>
          <w:rFonts w:ascii="Arial" w:hAnsi="Arial" w:cs="Arial"/>
        </w:rPr>
        <w:t xml:space="preserve">change </w:t>
      </w:r>
      <w:r w:rsidR="007F553E" w:rsidRPr="00C1611B">
        <w:rPr>
          <w:rFonts w:ascii="Arial" w:hAnsi="Arial" w:cs="Arial"/>
        </w:rPr>
        <w:t xml:space="preserve">meets the defined criteria, </w:t>
      </w:r>
      <w:r w:rsidR="00C1611B">
        <w:rPr>
          <w:rFonts w:ascii="Arial" w:hAnsi="Arial" w:cs="Arial"/>
        </w:rPr>
        <w:t xml:space="preserve">it </w:t>
      </w:r>
      <w:r w:rsidR="00C1611B" w:rsidRPr="00C1611B">
        <w:rPr>
          <w:rFonts w:ascii="Arial" w:hAnsi="Arial" w:cs="Arial"/>
        </w:rPr>
        <w:t>will be assess</w:t>
      </w:r>
      <w:r w:rsidR="00C1611B">
        <w:rPr>
          <w:rFonts w:ascii="Arial" w:hAnsi="Arial" w:cs="Arial"/>
        </w:rPr>
        <w:t>ed</w:t>
      </w:r>
      <w:r w:rsidR="00C1611B" w:rsidRPr="00C1611B">
        <w:rPr>
          <w:rFonts w:ascii="Arial" w:hAnsi="Arial" w:cs="Arial"/>
        </w:rPr>
        <w:t xml:space="preserve"> </w:t>
      </w:r>
      <w:r w:rsidR="00C1611B">
        <w:rPr>
          <w:rFonts w:ascii="Arial" w:hAnsi="Arial" w:cs="Arial"/>
        </w:rPr>
        <w:t>f</w:t>
      </w:r>
      <w:r w:rsidR="00C1611B" w:rsidRPr="00C1611B">
        <w:rPr>
          <w:rFonts w:ascii="Arial" w:hAnsi="Arial" w:cs="Arial"/>
        </w:rPr>
        <w:t>or the impact to safety, health, and the environment to determine what and whom the proposed change will affect.</w:t>
      </w:r>
      <w:r w:rsidR="00C1611B">
        <w:rPr>
          <w:rFonts w:ascii="Arial" w:hAnsi="Arial" w:cs="Arial"/>
        </w:rPr>
        <w:t xml:space="preserve"> Once all HSE concerns have been met, the change request is signed for approval.</w:t>
      </w:r>
    </w:p>
    <w:p w14:paraId="64AEA5DD" w14:textId="4CFDC5F6" w:rsidR="00E91ADE" w:rsidRDefault="00E91ADE" w:rsidP="004A4D6E">
      <w:pPr>
        <w:pStyle w:val="ListParagraph"/>
        <w:numPr>
          <w:ilvl w:val="0"/>
          <w:numId w:val="5"/>
        </w:numPr>
        <w:spacing w:line="276" w:lineRule="auto"/>
        <w:ind w:left="1440"/>
        <w:rPr>
          <w:rFonts w:ascii="Arial" w:hAnsi="Arial" w:cs="Arial"/>
        </w:rPr>
      </w:pPr>
      <w:r>
        <w:rPr>
          <w:rFonts w:ascii="Arial" w:hAnsi="Arial" w:cs="Arial"/>
        </w:rPr>
        <w:t>Implement &amp; Communicate – the authorized MOC form will be returned to the originator who shall communicate the changes to all affected personnel. The MOC must be monitored and immediately canceled if found not suitable.</w:t>
      </w:r>
    </w:p>
    <w:p w14:paraId="3EA04A61" w14:textId="3B3DB694" w:rsidR="00E91ADE" w:rsidRPr="00E91ADE" w:rsidRDefault="00E91ADE" w:rsidP="00E64B69">
      <w:pPr>
        <w:pStyle w:val="ListParagraph"/>
        <w:numPr>
          <w:ilvl w:val="0"/>
          <w:numId w:val="4"/>
        </w:numPr>
        <w:spacing w:after="240" w:line="276" w:lineRule="auto"/>
        <w:contextualSpacing w:val="0"/>
        <w:rPr>
          <w:rFonts w:ascii="Arial" w:hAnsi="Arial" w:cs="Arial"/>
        </w:rPr>
      </w:pPr>
      <w:r w:rsidRPr="00E91ADE">
        <w:rPr>
          <w:rFonts w:ascii="Arial" w:hAnsi="Arial" w:cs="Arial"/>
        </w:rPr>
        <w:t>All documents pertaining to the MOC shall be documented and kept on file for 2 years.</w:t>
      </w:r>
    </w:p>
    <w:p w14:paraId="7231052F" w14:textId="196AC495" w:rsidR="003232BF" w:rsidRPr="00797C5A" w:rsidRDefault="003232BF" w:rsidP="00797C5A">
      <w:pPr>
        <w:pStyle w:val="ListParagraph"/>
        <w:numPr>
          <w:ilvl w:val="0"/>
          <w:numId w:val="6"/>
        </w:numPr>
        <w:spacing w:after="120" w:line="276" w:lineRule="auto"/>
        <w:ind w:left="360"/>
        <w:rPr>
          <w:rFonts w:ascii="Arial" w:eastAsia="Times New Roman" w:hAnsi="Arial" w:cs="Arial"/>
          <w:b/>
        </w:rPr>
      </w:pPr>
      <w:r w:rsidRPr="00797C5A">
        <w:rPr>
          <w:rFonts w:ascii="Arial" w:eastAsia="Times New Roman" w:hAnsi="Arial" w:cs="Arial"/>
          <w:b/>
        </w:rPr>
        <w:t>Training</w:t>
      </w:r>
    </w:p>
    <w:p w14:paraId="127798AD" w14:textId="33A9CBEF" w:rsidR="006A2BCB" w:rsidRPr="006A2BCB" w:rsidRDefault="00E64B69" w:rsidP="00494EAE">
      <w:pPr>
        <w:rPr>
          <w:rFonts w:ascii="Arial" w:hAnsi="Arial" w:cs="Arial"/>
        </w:rPr>
      </w:pPr>
      <w:r>
        <w:rPr>
          <w:rFonts w:ascii="Arial" w:hAnsi="Arial" w:cs="Arial"/>
        </w:rPr>
        <w:t>T</w:t>
      </w:r>
      <w:r w:rsidRPr="00E64B69">
        <w:rPr>
          <w:rFonts w:ascii="Arial" w:hAnsi="Arial" w:cs="Arial"/>
        </w:rPr>
        <w:t xml:space="preserve">raining </w:t>
      </w:r>
      <w:r>
        <w:rPr>
          <w:rFonts w:ascii="Arial" w:hAnsi="Arial" w:cs="Arial"/>
        </w:rPr>
        <w:t>shall be provided to</w:t>
      </w:r>
      <w:r w:rsidRPr="00E64B69">
        <w:rPr>
          <w:rFonts w:ascii="Arial" w:hAnsi="Arial" w:cs="Arial"/>
        </w:rPr>
        <w:t xml:space="preserve"> all employees whose job tasks may be affected by a change in operations prior to startup.</w:t>
      </w:r>
    </w:p>
    <w:sectPr w:rsidR="006A2BCB" w:rsidRPr="006A2B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028B3" w14:textId="77777777" w:rsidR="0049548B" w:rsidRDefault="0049548B" w:rsidP="00810B2C">
      <w:pPr>
        <w:spacing w:after="0" w:line="240" w:lineRule="auto"/>
      </w:pPr>
      <w:r>
        <w:separator/>
      </w:r>
    </w:p>
  </w:endnote>
  <w:endnote w:type="continuationSeparator" w:id="0">
    <w:p w14:paraId="17B4B7F0" w14:textId="77777777" w:rsidR="0049548B" w:rsidRDefault="0049548B" w:rsidP="0081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8E0A3" w14:textId="77777777" w:rsidR="0049548B" w:rsidRDefault="0049548B" w:rsidP="00810B2C">
      <w:pPr>
        <w:spacing w:after="0" w:line="240" w:lineRule="auto"/>
      </w:pPr>
      <w:r>
        <w:separator/>
      </w:r>
    </w:p>
  </w:footnote>
  <w:footnote w:type="continuationSeparator" w:id="0">
    <w:p w14:paraId="7FF46707" w14:textId="77777777" w:rsidR="0049548B" w:rsidRDefault="0049548B" w:rsidP="00810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810B2C" w:rsidRPr="00810B2C" w14:paraId="35D6BECE" w14:textId="77777777" w:rsidTr="00D01F8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rFonts w:ascii="Arial" w:eastAsia="Times New Roman" w:hAnsi="Arial" w:cs="Arial"/>
              <w:b/>
              <w:bCs/>
              <w:color w:val="000000"/>
              <w:sz w:val="24"/>
              <w:szCs w:val="24"/>
            </w:rPr>
            <w:alias w:val="Comments"/>
            <w:id w:val="17163319"/>
            <w:placeholder>
              <w:docPart w:val="66B43ACBDB0D4434A5390DB43FB5F364"/>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1E700B7D" w14:textId="5D11EBD4" w:rsidR="00810B2C" w:rsidRPr="00810B2C" w:rsidRDefault="00487912" w:rsidP="00810B2C">
              <w:pPr>
                <w:widowControl w:val="0"/>
                <w:autoSpaceDE w:val="0"/>
                <w:autoSpaceDN w:val="0"/>
                <w:adjustRightInd w:val="0"/>
                <w:spacing w:after="0" w:line="240" w:lineRule="auto"/>
                <w:rPr>
                  <w:rFonts w:ascii="Arial" w:eastAsia="Times New Roman" w:hAnsi="Arial" w:cs="Times New Roman"/>
                  <w:b/>
                  <w:bCs/>
                  <w:color w:val="000000"/>
                  <w:sz w:val="24"/>
                  <w:szCs w:val="24"/>
                </w:rPr>
              </w:pPr>
              <w:r>
                <w:rPr>
                  <w:rFonts w:ascii="Arial" w:eastAsia="Times New Roman" w:hAnsi="Arial" w:cs="Arial"/>
                  <w:b/>
                  <w:bCs/>
                  <w:color w:val="000000"/>
                  <w:sz w:val="24"/>
                  <w:szCs w:val="24"/>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4B7586C3" w14:textId="0D39F3B9" w:rsidR="00810B2C" w:rsidRPr="00810B2C" w:rsidRDefault="00810B2C" w:rsidP="00810B2C">
          <w:pPr>
            <w:widowControl w:val="0"/>
            <w:autoSpaceDE w:val="0"/>
            <w:autoSpaceDN w:val="0"/>
            <w:adjustRightInd w:val="0"/>
            <w:spacing w:after="0" w:line="240" w:lineRule="auto"/>
            <w:rPr>
              <w:rFonts w:ascii="Arial" w:eastAsia="Times New Roman" w:hAnsi="Arial" w:cs="Arial"/>
              <w:b/>
              <w:bCs/>
              <w:color w:val="000000"/>
              <w:sz w:val="20"/>
              <w:szCs w:val="20"/>
            </w:rPr>
          </w:pPr>
          <w:r w:rsidRPr="00810B2C">
            <w:rPr>
              <w:rFonts w:ascii="Arial" w:eastAsia="Times New Roman" w:hAnsi="Arial" w:cs="Arial"/>
              <w:b/>
              <w:bCs/>
              <w:color w:val="000000"/>
              <w:sz w:val="20"/>
              <w:szCs w:val="20"/>
            </w:rPr>
            <w:t>Revised:</w:t>
          </w:r>
          <w:r w:rsidRPr="00810B2C">
            <w:rPr>
              <w:rFonts w:ascii="Arial" w:eastAsia="Times New Roman" w:hAnsi="Arial" w:cs="Arial"/>
              <w:color w:val="000000"/>
              <w:sz w:val="20"/>
              <w:szCs w:val="20"/>
            </w:rPr>
            <w:t xml:space="preserve"> </w:t>
          </w:r>
          <w:r w:rsidRPr="00810B2C">
            <w:rPr>
              <w:rFonts w:ascii="Arial" w:eastAsia="Times New Roman" w:hAnsi="Arial" w:cs="Arial"/>
              <w:b/>
              <w:color w:val="000000"/>
              <w:sz w:val="20"/>
              <w:szCs w:val="20"/>
            </w:rPr>
            <w:fldChar w:fldCharType="begin"/>
          </w:r>
          <w:r w:rsidRPr="00810B2C">
            <w:rPr>
              <w:rFonts w:ascii="Arial" w:eastAsia="Times New Roman" w:hAnsi="Arial" w:cs="Arial"/>
              <w:b/>
              <w:color w:val="000000"/>
              <w:sz w:val="20"/>
              <w:szCs w:val="20"/>
            </w:rPr>
            <w:instrText xml:space="preserve"> DATE \@ "M/d/yyyy" </w:instrText>
          </w:r>
          <w:r w:rsidRPr="00810B2C">
            <w:rPr>
              <w:rFonts w:ascii="Arial" w:eastAsia="Times New Roman" w:hAnsi="Arial" w:cs="Arial"/>
              <w:b/>
              <w:color w:val="000000"/>
              <w:sz w:val="20"/>
              <w:szCs w:val="20"/>
            </w:rPr>
            <w:fldChar w:fldCharType="separate"/>
          </w:r>
          <w:r w:rsidR="00540AEE">
            <w:rPr>
              <w:rFonts w:ascii="Arial" w:eastAsia="Times New Roman" w:hAnsi="Arial" w:cs="Arial"/>
              <w:b/>
              <w:noProof/>
              <w:color w:val="000000"/>
              <w:sz w:val="20"/>
              <w:szCs w:val="20"/>
            </w:rPr>
            <w:t>5/19/2022</w:t>
          </w:r>
          <w:r w:rsidRPr="00810B2C">
            <w:rPr>
              <w:rFonts w:ascii="Arial" w:eastAsia="Times New Roman" w:hAnsi="Arial" w:cs="Arial"/>
              <w:b/>
              <w:color w:val="000000"/>
              <w:sz w:val="20"/>
              <w:szCs w:val="20"/>
            </w:rPr>
            <w:fldChar w:fldCharType="end"/>
          </w:r>
        </w:p>
        <w:p w14:paraId="76BFC433" w14:textId="411EE499" w:rsidR="00810B2C" w:rsidRPr="00810B2C" w:rsidRDefault="00810B2C" w:rsidP="00810B2C">
          <w:pPr>
            <w:widowControl w:val="0"/>
            <w:autoSpaceDE w:val="0"/>
            <w:autoSpaceDN w:val="0"/>
            <w:adjustRightInd w:val="0"/>
            <w:spacing w:after="0" w:line="240" w:lineRule="auto"/>
            <w:rPr>
              <w:rFonts w:ascii="Arial" w:eastAsia="Times New Roman" w:hAnsi="Arial" w:cs="Arial"/>
              <w:color w:val="000000"/>
              <w:sz w:val="26"/>
              <w:szCs w:val="26"/>
            </w:rPr>
          </w:pPr>
          <w:r w:rsidRPr="00810B2C">
            <w:rPr>
              <w:rFonts w:ascii="Arial" w:eastAsia="Times New Roman" w:hAnsi="Arial" w:cs="Arial"/>
              <w:b/>
              <w:bCs/>
              <w:color w:val="000000"/>
              <w:sz w:val="20"/>
              <w:szCs w:val="20"/>
            </w:rPr>
            <w:t xml:space="preserve">Page </w:t>
          </w:r>
          <w:r w:rsidRPr="00810B2C">
            <w:rPr>
              <w:rFonts w:ascii="Arial" w:eastAsia="Times New Roman" w:hAnsi="Arial" w:cs="Arial"/>
              <w:b/>
              <w:bCs/>
              <w:color w:val="000000"/>
              <w:sz w:val="20"/>
              <w:szCs w:val="20"/>
            </w:rPr>
            <w:fldChar w:fldCharType="begin"/>
          </w:r>
          <w:r w:rsidRPr="00810B2C">
            <w:rPr>
              <w:rFonts w:ascii="Arial" w:eastAsia="Times New Roman" w:hAnsi="Arial" w:cs="Arial"/>
              <w:b/>
              <w:bCs/>
              <w:color w:val="000000"/>
              <w:sz w:val="20"/>
              <w:szCs w:val="20"/>
            </w:rPr>
            <w:instrText xml:space="preserve"> PAGE </w:instrText>
          </w:r>
          <w:r w:rsidRPr="00810B2C">
            <w:rPr>
              <w:rFonts w:ascii="Arial" w:eastAsia="Times New Roman" w:hAnsi="Arial" w:cs="Arial"/>
              <w:b/>
              <w:bCs/>
              <w:color w:val="000000"/>
              <w:sz w:val="20"/>
              <w:szCs w:val="20"/>
            </w:rPr>
            <w:fldChar w:fldCharType="separate"/>
          </w:r>
          <w:r w:rsidR="00797C5A">
            <w:rPr>
              <w:rFonts w:ascii="Arial" w:eastAsia="Times New Roman" w:hAnsi="Arial" w:cs="Arial"/>
              <w:b/>
              <w:bCs/>
              <w:noProof/>
              <w:color w:val="000000"/>
              <w:sz w:val="20"/>
              <w:szCs w:val="20"/>
            </w:rPr>
            <w:t>1</w:t>
          </w:r>
          <w:r w:rsidRPr="00810B2C">
            <w:rPr>
              <w:rFonts w:ascii="Arial" w:eastAsia="Times New Roman" w:hAnsi="Arial" w:cs="Arial"/>
              <w:b/>
              <w:bCs/>
              <w:color w:val="000000"/>
              <w:sz w:val="20"/>
              <w:szCs w:val="20"/>
            </w:rPr>
            <w:fldChar w:fldCharType="end"/>
          </w:r>
          <w:r w:rsidRPr="00810B2C">
            <w:rPr>
              <w:rFonts w:ascii="Arial" w:eastAsia="Times New Roman" w:hAnsi="Arial" w:cs="Arial"/>
              <w:b/>
              <w:bCs/>
              <w:color w:val="000000"/>
              <w:sz w:val="20"/>
              <w:szCs w:val="20"/>
            </w:rPr>
            <w:t xml:space="preserve"> of </w:t>
          </w:r>
          <w:r w:rsidRPr="00810B2C">
            <w:rPr>
              <w:rFonts w:ascii="Arial" w:eastAsia="Times New Roman" w:hAnsi="Arial" w:cs="Arial"/>
              <w:b/>
              <w:bCs/>
              <w:color w:val="000000"/>
              <w:sz w:val="20"/>
              <w:szCs w:val="20"/>
            </w:rPr>
            <w:fldChar w:fldCharType="begin"/>
          </w:r>
          <w:r w:rsidRPr="00810B2C">
            <w:rPr>
              <w:rFonts w:ascii="Arial" w:eastAsia="Times New Roman" w:hAnsi="Arial" w:cs="Arial"/>
              <w:b/>
              <w:bCs/>
              <w:color w:val="000000"/>
              <w:sz w:val="20"/>
              <w:szCs w:val="20"/>
            </w:rPr>
            <w:instrText xml:space="preserve"> NUMPAGES </w:instrText>
          </w:r>
          <w:r w:rsidRPr="00810B2C">
            <w:rPr>
              <w:rFonts w:ascii="Arial" w:eastAsia="Times New Roman" w:hAnsi="Arial" w:cs="Arial"/>
              <w:b/>
              <w:bCs/>
              <w:color w:val="000000"/>
              <w:sz w:val="20"/>
              <w:szCs w:val="20"/>
            </w:rPr>
            <w:fldChar w:fldCharType="separate"/>
          </w:r>
          <w:r w:rsidR="00797C5A">
            <w:rPr>
              <w:rFonts w:ascii="Arial" w:eastAsia="Times New Roman" w:hAnsi="Arial" w:cs="Arial"/>
              <w:b/>
              <w:bCs/>
              <w:noProof/>
              <w:color w:val="000000"/>
              <w:sz w:val="20"/>
              <w:szCs w:val="20"/>
            </w:rPr>
            <w:t>1</w:t>
          </w:r>
          <w:r w:rsidRPr="00810B2C">
            <w:rPr>
              <w:rFonts w:ascii="Arial" w:eastAsia="Times New Roman" w:hAnsi="Arial" w:cs="Arial"/>
              <w:b/>
              <w:bCs/>
              <w:color w:val="000000"/>
              <w:sz w:val="20"/>
              <w:szCs w:val="20"/>
            </w:rPr>
            <w:fldChar w:fldCharType="end"/>
          </w:r>
        </w:p>
      </w:tc>
    </w:tr>
    <w:tr w:rsidR="00810B2C" w:rsidRPr="00810B2C" w14:paraId="08E38867" w14:textId="77777777" w:rsidTr="00D01F8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A62BC6E" w14:textId="511FBDA9" w:rsidR="00810B2C" w:rsidRPr="00810B2C" w:rsidRDefault="00810B2C" w:rsidP="00810B2C">
          <w:pPr>
            <w:keepNext/>
            <w:keepLines/>
            <w:spacing w:before="200" w:after="0" w:line="276" w:lineRule="auto"/>
            <w:jc w:val="center"/>
            <w:outlineLvl w:val="1"/>
            <w:rPr>
              <w:rFonts w:ascii="Arial" w:eastAsia="Times New Roman" w:hAnsi="Arial" w:cs="Arial"/>
              <w:b/>
              <w:bCs/>
              <w:sz w:val="28"/>
              <w:szCs w:val="28"/>
            </w:rPr>
          </w:pPr>
          <w:r>
            <w:rPr>
              <w:rFonts w:ascii="Arial" w:eastAsia="Times New Roman" w:hAnsi="Arial" w:cs="Arial"/>
              <w:b/>
              <w:bCs/>
              <w:sz w:val="28"/>
              <w:szCs w:val="28"/>
            </w:rPr>
            <w:t xml:space="preserve">SEMS </w:t>
          </w:r>
          <w:r w:rsidR="00620220">
            <w:rPr>
              <w:rFonts w:ascii="Arial" w:eastAsia="Times New Roman" w:hAnsi="Arial" w:cs="Arial"/>
              <w:b/>
              <w:bCs/>
              <w:sz w:val="28"/>
              <w:szCs w:val="28"/>
            </w:rPr>
            <w:t>Management of Change</w:t>
          </w:r>
        </w:p>
      </w:tc>
    </w:tr>
  </w:tbl>
  <w:p w14:paraId="56BA4238" w14:textId="77777777" w:rsidR="00810B2C" w:rsidRDefault="00810B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F16B2"/>
    <w:multiLevelType w:val="hybridMultilevel"/>
    <w:tmpl w:val="9322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B73DF"/>
    <w:multiLevelType w:val="hybridMultilevel"/>
    <w:tmpl w:val="F31C28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9924D3E"/>
    <w:multiLevelType w:val="hybridMultilevel"/>
    <w:tmpl w:val="16E4AED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FB2705"/>
    <w:multiLevelType w:val="hybridMultilevel"/>
    <w:tmpl w:val="48C6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46A38"/>
    <w:multiLevelType w:val="hybridMultilevel"/>
    <w:tmpl w:val="F3E0A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4133A"/>
    <w:multiLevelType w:val="hybridMultilevel"/>
    <w:tmpl w:val="BB2404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94812079">
    <w:abstractNumId w:val="2"/>
  </w:num>
  <w:num w:numId="2" w16cid:durableId="462771526">
    <w:abstractNumId w:val="3"/>
  </w:num>
  <w:num w:numId="3" w16cid:durableId="8988845">
    <w:abstractNumId w:val="5"/>
  </w:num>
  <w:num w:numId="4" w16cid:durableId="1301693823">
    <w:abstractNumId w:val="0"/>
  </w:num>
  <w:num w:numId="5" w16cid:durableId="1604067008">
    <w:abstractNumId w:val="1"/>
  </w:num>
  <w:num w:numId="6" w16cid:durableId="914243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B2C"/>
    <w:rsid w:val="00002C9F"/>
    <w:rsid w:val="000740E1"/>
    <w:rsid w:val="001243DB"/>
    <w:rsid w:val="00250465"/>
    <w:rsid w:val="00271A43"/>
    <w:rsid w:val="00297AB2"/>
    <w:rsid w:val="00306973"/>
    <w:rsid w:val="003232BF"/>
    <w:rsid w:val="00352E02"/>
    <w:rsid w:val="003B5A6A"/>
    <w:rsid w:val="00434A97"/>
    <w:rsid w:val="00487912"/>
    <w:rsid w:val="00494EAE"/>
    <w:rsid w:val="0049548B"/>
    <w:rsid w:val="004A4D6E"/>
    <w:rsid w:val="004B6C06"/>
    <w:rsid w:val="004B73F9"/>
    <w:rsid w:val="005366C9"/>
    <w:rsid w:val="00540AEE"/>
    <w:rsid w:val="005C7D55"/>
    <w:rsid w:val="00620220"/>
    <w:rsid w:val="00632E24"/>
    <w:rsid w:val="006851E9"/>
    <w:rsid w:val="006A2BCB"/>
    <w:rsid w:val="0076744B"/>
    <w:rsid w:val="00797C5A"/>
    <w:rsid w:val="007F07CA"/>
    <w:rsid w:val="007F553E"/>
    <w:rsid w:val="00803214"/>
    <w:rsid w:val="00810B2C"/>
    <w:rsid w:val="008153B9"/>
    <w:rsid w:val="0092278C"/>
    <w:rsid w:val="009B2145"/>
    <w:rsid w:val="009F5184"/>
    <w:rsid w:val="00AA2735"/>
    <w:rsid w:val="00B077FA"/>
    <w:rsid w:val="00B73674"/>
    <w:rsid w:val="00BE6A9B"/>
    <w:rsid w:val="00BF5751"/>
    <w:rsid w:val="00C00E3F"/>
    <w:rsid w:val="00C04243"/>
    <w:rsid w:val="00C1611B"/>
    <w:rsid w:val="00C40549"/>
    <w:rsid w:val="00DD1BFA"/>
    <w:rsid w:val="00DE5881"/>
    <w:rsid w:val="00DF54C9"/>
    <w:rsid w:val="00E54BB4"/>
    <w:rsid w:val="00E64B69"/>
    <w:rsid w:val="00E91ADE"/>
    <w:rsid w:val="00E96245"/>
    <w:rsid w:val="00EA0516"/>
    <w:rsid w:val="00F43C61"/>
    <w:rsid w:val="00FA1B1E"/>
    <w:rsid w:val="00FB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BDDD"/>
  <w15:chartTrackingRefBased/>
  <w15:docId w15:val="{BA4569DC-DD84-4343-B181-059732C1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3F9"/>
  </w:style>
  <w:style w:type="paragraph" w:styleId="Heading2">
    <w:name w:val="heading 2"/>
    <w:basedOn w:val="Normal"/>
    <w:next w:val="Normal"/>
    <w:link w:val="Heading2Char"/>
    <w:uiPriority w:val="9"/>
    <w:unhideWhenUsed/>
    <w:qFormat/>
    <w:rsid w:val="0079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B2C"/>
  </w:style>
  <w:style w:type="paragraph" w:styleId="Footer">
    <w:name w:val="footer"/>
    <w:basedOn w:val="Normal"/>
    <w:link w:val="FooterChar"/>
    <w:uiPriority w:val="99"/>
    <w:unhideWhenUsed/>
    <w:rsid w:val="00810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B2C"/>
  </w:style>
  <w:style w:type="character" w:styleId="PlaceholderText">
    <w:name w:val="Placeholder Text"/>
    <w:basedOn w:val="DefaultParagraphFont"/>
    <w:uiPriority w:val="99"/>
    <w:semiHidden/>
    <w:rsid w:val="00810B2C"/>
    <w:rPr>
      <w:color w:val="808080"/>
    </w:rPr>
  </w:style>
  <w:style w:type="paragraph" w:styleId="ListParagraph">
    <w:name w:val="List Paragraph"/>
    <w:basedOn w:val="Normal"/>
    <w:uiPriority w:val="34"/>
    <w:qFormat/>
    <w:rsid w:val="0076744B"/>
    <w:pPr>
      <w:ind w:left="720"/>
      <w:contextualSpacing/>
    </w:pPr>
  </w:style>
  <w:style w:type="character" w:customStyle="1" w:styleId="Heading2Char">
    <w:name w:val="Heading 2 Char"/>
    <w:basedOn w:val="DefaultParagraphFont"/>
    <w:link w:val="Heading2"/>
    <w:uiPriority w:val="9"/>
    <w:rsid w:val="00797C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B43ACBDB0D4434A5390DB43FB5F364"/>
        <w:category>
          <w:name w:val="General"/>
          <w:gallery w:val="placeholder"/>
        </w:category>
        <w:types>
          <w:type w:val="bbPlcHdr"/>
        </w:types>
        <w:behaviors>
          <w:behavior w:val="content"/>
        </w:behaviors>
        <w:guid w:val="{27204B0B-4081-46AE-85BE-1BE5EFA9B860}"/>
      </w:docPartPr>
      <w:docPartBody>
        <w:p w:rsidR="00BA60E7" w:rsidRDefault="008A2948" w:rsidP="008A2948">
          <w:pPr>
            <w:pStyle w:val="66B43ACBDB0D4434A5390DB43FB5F364"/>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48"/>
    <w:rsid w:val="0001496F"/>
    <w:rsid w:val="00123FC8"/>
    <w:rsid w:val="001B6FC2"/>
    <w:rsid w:val="003E6146"/>
    <w:rsid w:val="004A5624"/>
    <w:rsid w:val="00620EFC"/>
    <w:rsid w:val="008A0D36"/>
    <w:rsid w:val="008A2948"/>
    <w:rsid w:val="009727BA"/>
    <w:rsid w:val="00BA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2948"/>
    <w:rPr>
      <w:color w:val="808080"/>
    </w:rPr>
  </w:style>
  <w:style w:type="paragraph" w:customStyle="1" w:styleId="66B43ACBDB0D4434A5390DB43FB5F364">
    <w:name w:val="66B43ACBDB0D4434A5390DB43FB5F364"/>
    <w:rsid w:val="008A2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Company Name Here</dc:description>
  <cp:lastModifiedBy>Courtney Wickham</cp:lastModifiedBy>
  <cp:revision>5</cp:revision>
  <dcterms:created xsi:type="dcterms:W3CDTF">2018-08-06T14:53:00Z</dcterms:created>
  <dcterms:modified xsi:type="dcterms:W3CDTF">2022-05-19T16:35:00Z</dcterms:modified>
</cp:coreProperties>
</file>