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2A7E" w14:textId="35C9FC52"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 xml:space="preserve">Asbestos </w:t>
      </w:r>
      <w:bookmarkEnd w:id="0"/>
      <w:r w:rsidR="003F4F14">
        <w:rPr>
          <w:rFonts w:ascii="Arial" w:hAnsi="Arial" w:cs="Arial"/>
          <w:color w:val="auto"/>
          <w:sz w:val="22"/>
          <w:szCs w:val="22"/>
        </w:rPr>
        <w:t>Abatement</w:t>
      </w:r>
    </w:p>
    <w:p w14:paraId="6541CC6C"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Purpose</w:t>
      </w:r>
    </w:p>
    <w:p w14:paraId="284C269C" w14:textId="77777777"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0C7208E4"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Exposure</w:t>
      </w:r>
    </w:p>
    <w:p w14:paraId="0DCBBA9E" w14:textId="77777777"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5BC3042E" w14:textId="77777777"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774D8A88" w14:textId="77777777" w:rsidR="00BE6734" w:rsidRDefault="003D1EEC" w:rsidP="003D1EEC">
      <w:pPr>
        <w:spacing w:after="240"/>
        <w:rPr>
          <w:rFonts w:ascii="Arial" w:hAnsi="Arial" w:cs="Arial"/>
        </w:rPr>
      </w:pPr>
      <w:r>
        <w:rPr>
          <w:rFonts w:ascii="Arial" w:hAnsi="Arial" w:cs="Arial"/>
        </w:rPr>
        <w:t xml:space="preserve">No employee shall be exposed to an airborne concentration of asbestos </w:t>
      </w:r>
      <w:proofErr w:type="gramStart"/>
      <w:r>
        <w:rPr>
          <w:rFonts w:ascii="Arial" w:hAnsi="Arial" w:cs="Arial"/>
        </w:rPr>
        <w:t>in excess of</w:t>
      </w:r>
      <w:proofErr w:type="gramEnd"/>
      <w:r>
        <w:rPr>
          <w:rFonts w:ascii="Arial" w:hAnsi="Arial" w:cs="Arial"/>
        </w:rPr>
        <w:t xml:space="preserve"> 1.0 fiber per cubic centimeter of air in 30 minutes.</w:t>
      </w:r>
    </w:p>
    <w:p w14:paraId="000C9654" w14:textId="2537F08C" w:rsidR="00BE6734" w:rsidRDefault="00BE6734" w:rsidP="003D1EEC">
      <w:pPr>
        <w:spacing w:after="240"/>
        <w:rPr>
          <w:rFonts w:ascii="Arial" w:hAnsi="Arial" w:cs="Arial"/>
          <w:sz w:val="16"/>
          <w:szCs w:val="16"/>
        </w:rPr>
      </w:pPr>
      <w:r w:rsidRPr="00BE6734">
        <w:rPr>
          <w:rFonts w:ascii="Arial" w:hAnsi="Arial" w:cs="Arial"/>
        </w:rPr>
        <w:t>Where the TWA and/or excursion limit is exceeded, a written program shall be established and implemented to reduce employee exposure to or below the TWA and to or below the excursion limit.</w:t>
      </w:r>
      <w:r w:rsidR="003D1EEC">
        <w:rPr>
          <w:rFonts w:ascii="Arial" w:hAnsi="Arial" w:cs="Arial"/>
        </w:rPr>
        <w:t xml:space="preserve"> </w:t>
      </w:r>
    </w:p>
    <w:p w14:paraId="65DE2B7D"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Assessment and Monitoring</w:t>
      </w:r>
    </w:p>
    <w:p w14:paraId="173758D1" w14:textId="77777777"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w:t>
      </w:r>
      <w:proofErr w:type="gramStart"/>
      <w:r>
        <w:rPr>
          <w:rFonts w:ascii="Arial" w:hAnsi="Arial" w:cs="Arial"/>
        </w:rPr>
        <w:t>8 hour</w:t>
      </w:r>
      <w:proofErr w:type="gramEnd"/>
      <w:r>
        <w:rPr>
          <w:rFonts w:ascii="Arial" w:hAnsi="Arial" w:cs="Arial"/>
        </w:rPr>
        <w:t xml:space="preserve"> TWA and 30 minute short term exposure of each employee. All air sampling shall be documented. </w:t>
      </w:r>
      <w:r>
        <w:rPr>
          <w:rFonts w:ascii="Arial" w:hAnsi="Arial" w:cs="Arial"/>
          <w:sz w:val="16"/>
          <w:szCs w:val="16"/>
        </w:rPr>
        <w:t xml:space="preserve"> </w:t>
      </w:r>
    </w:p>
    <w:p w14:paraId="41570DD0" w14:textId="77777777" w:rsidR="003D1EEC" w:rsidRDefault="003D1EEC" w:rsidP="003D1EEC">
      <w:pPr>
        <w:spacing w:after="240"/>
        <w:rPr>
          <w:rFonts w:ascii="Arial" w:hAnsi="Arial" w:cs="Arial"/>
        </w:rPr>
      </w:pPr>
      <w:r>
        <w:rPr>
          <w:rFonts w:ascii="Arial" w:hAnsi="Arial" w:cs="Arial"/>
        </w:rPr>
        <w:t xml:space="preserve">Representative </w:t>
      </w:r>
      <w:proofErr w:type="gramStart"/>
      <w:r>
        <w:rPr>
          <w:rFonts w:ascii="Arial" w:hAnsi="Arial" w:cs="Arial"/>
        </w:rPr>
        <w:t>8 hour</w:t>
      </w:r>
      <w:proofErr w:type="gramEnd"/>
      <w:r>
        <w:rPr>
          <w:rFonts w:ascii="Arial" w:hAnsi="Arial" w:cs="Arial"/>
        </w:rPr>
        <w:t xml:space="preserve"> TWA exposure will be determined on the basis of one or more samples representing full shift exposure for employees in each work area. Representative 30 minute short term exposures will be determined on the basis of one or more samples representing </w:t>
      </w:r>
      <w:proofErr w:type="gramStart"/>
      <w:r>
        <w:rPr>
          <w:rFonts w:ascii="Arial" w:hAnsi="Arial" w:cs="Arial"/>
        </w:rPr>
        <w:t>30  minute</w:t>
      </w:r>
      <w:proofErr w:type="gramEnd"/>
      <w:r>
        <w:rPr>
          <w:rFonts w:ascii="Arial" w:hAnsi="Arial" w:cs="Arial"/>
        </w:rPr>
        <w:t xml:space="preserve"> exposure associated with operation that are most likely to produce exposures above the excursion limit for employees in each work area.</w:t>
      </w:r>
    </w:p>
    <w:p w14:paraId="43B9ADC4" w14:textId="77777777"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14:paraId="454C23CD" w14:textId="77777777" w:rsidR="003D1EEC" w:rsidRPr="0003407F" w:rsidRDefault="003D1EEC" w:rsidP="003D1EEC">
      <w:pPr>
        <w:spacing w:after="240"/>
        <w:rPr>
          <w:rFonts w:ascii="Arial" w:hAnsi="Arial" w:cs="Arial"/>
        </w:rPr>
      </w:pPr>
      <w:r>
        <w:rPr>
          <w:rFonts w:ascii="Arial" w:hAnsi="Arial" w:cs="Arial"/>
        </w:rPr>
        <w:lastRenderedPageBreak/>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5064305"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Signs and Labels</w:t>
      </w:r>
    </w:p>
    <w:p w14:paraId="2C45DE99" w14:textId="77777777"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0F796DE0" w14:textId="77777777" w:rsidR="003D1EEC" w:rsidRDefault="003D1EEC" w:rsidP="003D1EEC">
      <w:pPr>
        <w:spacing w:after="0"/>
        <w:jc w:val="center"/>
        <w:rPr>
          <w:color w:val="000000"/>
        </w:rPr>
      </w:pPr>
      <w:r>
        <w:rPr>
          <w:b/>
          <w:bCs/>
          <w:color w:val="000000"/>
        </w:rPr>
        <w:t xml:space="preserve">DANGER </w:t>
      </w:r>
    </w:p>
    <w:p w14:paraId="4078D921" w14:textId="77777777" w:rsidR="003D1EEC" w:rsidRDefault="003D1EEC" w:rsidP="003D1EEC">
      <w:pPr>
        <w:spacing w:after="0"/>
        <w:jc w:val="center"/>
        <w:rPr>
          <w:color w:val="000000"/>
        </w:rPr>
      </w:pPr>
      <w:r>
        <w:rPr>
          <w:b/>
          <w:bCs/>
          <w:color w:val="000000"/>
        </w:rPr>
        <w:t xml:space="preserve">PIPE INSULATION WITHIN THIS ROOM CONTAINS ASBESTOS FIBERS </w:t>
      </w:r>
    </w:p>
    <w:p w14:paraId="772EAE03" w14:textId="77777777" w:rsidR="003D1EEC" w:rsidRDefault="003D1EEC" w:rsidP="003D1EEC">
      <w:pPr>
        <w:spacing w:after="0"/>
        <w:jc w:val="center"/>
        <w:rPr>
          <w:color w:val="000000"/>
        </w:rPr>
      </w:pPr>
      <w:r>
        <w:rPr>
          <w:b/>
          <w:bCs/>
          <w:color w:val="000000"/>
        </w:rPr>
        <w:t xml:space="preserve">AVOID BREATHING DUST </w:t>
      </w:r>
    </w:p>
    <w:p w14:paraId="54D69FED" w14:textId="77777777" w:rsidR="003D1EEC" w:rsidRDefault="003D1EEC" w:rsidP="003D1EEC">
      <w:pPr>
        <w:spacing w:after="0"/>
        <w:jc w:val="center"/>
        <w:rPr>
          <w:color w:val="000000"/>
        </w:rPr>
      </w:pPr>
      <w:r>
        <w:rPr>
          <w:b/>
          <w:bCs/>
          <w:color w:val="000000"/>
        </w:rPr>
        <w:t xml:space="preserve">CANCER AND LUNG DISEASE HAZARD </w:t>
      </w:r>
    </w:p>
    <w:p w14:paraId="48C2243C" w14:textId="77777777" w:rsidR="003D1EEC" w:rsidRDefault="003D1EEC" w:rsidP="003D1EEC">
      <w:pPr>
        <w:spacing w:after="240"/>
        <w:jc w:val="center"/>
        <w:rPr>
          <w:b/>
          <w:bCs/>
          <w:color w:val="000000"/>
        </w:rPr>
      </w:pPr>
      <w:r>
        <w:rPr>
          <w:b/>
          <w:bCs/>
          <w:color w:val="000000"/>
        </w:rPr>
        <w:t xml:space="preserve">SEE MAINTENANCE SUPERVISOR FOR APPROPRIATE WORK PRACTICES </w:t>
      </w:r>
    </w:p>
    <w:p w14:paraId="5AF4E32B"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Regulated Areas</w:t>
      </w:r>
    </w:p>
    <w:p w14:paraId="7FBBCC7F" w14:textId="77777777"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w:t>
      </w:r>
      <w:proofErr w:type="gramStart"/>
      <w:r>
        <w:rPr>
          <w:rFonts w:ascii="Arial" w:hAnsi="Arial" w:cs="Arial"/>
          <w:bCs/>
          <w:color w:val="000000"/>
        </w:rPr>
        <w:t>in excess of</w:t>
      </w:r>
      <w:proofErr w:type="gramEnd"/>
      <w:r>
        <w:rPr>
          <w:rFonts w:ascii="Arial" w:hAnsi="Arial" w:cs="Arial"/>
          <w:bCs/>
          <w:color w:val="000000"/>
        </w:rPr>
        <w:t xml:space="preserve"> the TWA and/or the excursion limit. </w:t>
      </w:r>
    </w:p>
    <w:p w14:paraId="62A12935" w14:textId="77777777"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5BB6C6DF"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0DF83314"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05CC467C" w14:textId="77777777"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 xml:space="preserve">Warning signs </w:t>
      </w:r>
      <w:proofErr w:type="gramStart"/>
      <w:r w:rsidRPr="002E1D77">
        <w:rPr>
          <w:rFonts w:ascii="Arial" w:hAnsi="Arial" w:cs="Arial"/>
          <w:color w:val="333333"/>
        </w:rPr>
        <w:t>have to</w:t>
      </w:r>
      <w:proofErr w:type="gramEnd"/>
      <w:r w:rsidRPr="002E1D77">
        <w:rPr>
          <w:rFonts w:ascii="Arial" w:hAnsi="Arial" w:cs="Arial"/>
          <w:color w:val="333333"/>
        </w:rPr>
        <w:t xml:space="preserve"> be displayed at each regulated area and must be posted at all approaches to regulated areas.</w:t>
      </w:r>
    </w:p>
    <w:p w14:paraId="08B8A9B7" w14:textId="77777777"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2F537A78"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Multi-Contractor Worksites</w:t>
      </w:r>
    </w:p>
    <w:p w14:paraId="308E0EC8" w14:textId="77777777" w:rsidR="003D1EEC" w:rsidRPr="008A153A" w:rsidRDefault="003D1EEC" w:rsidP="003D1EEC">
      <w:pPr>
        <w:spacing w:after="120"/>
        <w:rPr>
          <w:rFonts w:ascii="Arial" w:hAnsi="Arial" w:cs="Arial"/>
          <w:bCs/>
          <w:iCs/>
        </w:rPr>
      </w:pPr>
      <w:r w:rsidRPr="008A153A">
        <w:rPr>
          <w:rFonts w:ascii="Arial" w:hAnsi="Arial" w:cs="Arial"/>
          <w:bCs/>
          <w:color w:val="000000"/>
        </w:rPr>
        <w:t xml:space="preserve">Facilities with ACM have particular responsibilities for notifying the following of </w:t>
      </w:r>
      <w:proofErr w:type="spellStart"/>
      <w:proofErr w:type="gramStart"/>
      <w:r w:rsidRPr="008A153A">
        <w:rPr>
          <w:rFonts w:ascii="Arial" w:hAnsi="Arial" w:cs="Arial"/>
          <w:bCs/>
          <w:color w:val="000000"/>
        </w:rPr>
        <w:t>it’s</w:t>
      </w:r>
      <w:proofErr w:type="spellEnd"/>
      <w:proofErr w:type="gramEnd"/>
      <w:r w:rsidRPr="008A153A">
        <w:rPr>
          <w:rFonts w:ascii="Arial" w:hAnsi="Arial" w:cs="Arial"/>
          <w:bCs/>
          <w:color w:val="000000"/>
        </w:rPr>
        <w:t xml:space="preserve"> presence of at the work site:</w:t>
      </w:r>
    </w:p>
    <w:p w14:paraId="54D9E98B"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46E15FFF"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4F2CA60F" w14:textId="77777777" w:rsidR="003D1EEC" w:rsidRDefault="003D1EEC" w:rsidP="003D1EEC">
      <w:pPr>
        <w:numPr>
          <w:ilvl w:val="0"/>
          <w:numId w:val="11"/>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14:paraId="7EEB60EA" w14:textId="77777777"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26F1FE8D" w14:textId="77777777"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2CBF1F58" w14:textId="77777777"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3B224EAE" w14:textId="77777777"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2E314FA4" w14:textId="77777777"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34C905AB"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Engineering and Work Practice Controls</w:t>
      </w:r>
    </w:p>
    <w:p w14:paraId="1EEB48B7" w14:textId="77777777"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435154EB" w14:textId="77777777"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 xml:space="preserve">sbestos must be handled in a wet state. This “wet” method must also be used when products containing asbestos are removed from bags, cartons, or containers. If this is not possible, removal must be done in an enclosed or </w:t>
      </w:r>
      <w:proofErr w:type="gramStart"/>
      <w:r w:rsidRPr="0041647F">
        <w:rPr>
          <w:rFonts w:ascii="Arial" w:hAnsi="Arial" w:cs="Arial"/>
          <w:color w:val="333333"/>
        </w:rPr>
        <w:t>well ventilated</w:t>
      </w:r>
      <w:proofErr w:type="gramEnd"/>
      <w:r w:rsidRPr="0041647F">
        <w:rPr>
          <w:rFonts w:ascii="Arial" w:hAnsi="Arial" w:cs="Arial"/>
          <w:color w:val="333333"/>
        </w:rPr>
        <w:t xml:space="preserve"> area.</w:t>
      </w:r>
    </w:p>
    <w:p w14:paraId="22339D4E" w14:textId="77777777"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1267C53"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2C7C3E77"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35752B8E"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B14B5A2"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1488F9E5" w14:textId="77777777"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5E78B59"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PPE</w:t>
      </w:r>
    </w:p>
    <w:p w14:paraId="7ED9C845" w14:textId="77777777"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14:paraId="03E4F156" w14:textId="77777777"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 xml:space="preserve">Contaminated clothing will be laundered </w:t>
      </w:r>
      <w:proofErr w:type="gramStart"/>
      <w:r w:rsidRPr="00255A12">
        <w:rPr>
          <w:rFonts w:ascii="Arial" w:hAnsi="Arial" w:cs="Arial"/>
        </w:rPr>
        <w:t>so as to</w:t>
      </w:r>
      <w:proofErr w:type="gramEnd"/>
      <w:r w:rsidRPr="00255A12">
        <w:rPr>
          <w:rFonts w:ascii="Arial" w:hAnsi="Arial" w:cs="Arial"/>
        </w:rPr>
        <w:t xml:space="preserve"> prevent the release of airborne asbestos in excess of the PELs. Any person who gives contaminated clothing to another person for laundering will inform that person of this requirement.</w:t>
      </w:r>
    </w:p>
    <w:p w14:paraId="010B23DF"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Training</w:t>
      </w:r>
    </w:p>
    <w:p w14:paraId="236BDB42" w14:textId="77777777" w:rsidR="003D1EEC" w:rsidRDefault="003D1EEC"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7BC7441F" w14:textId="77777777"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14:paraId="268D5A1A" w14:textId="77777777"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14:paraId="17C66AD8"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F276" w14:textId="77777777" w:rsidR="004E5CAA" w:rsidRDefault="004E5CAA" w:rsidP="00C157DF">
      <w:pPr>
        <w:spacing w:after="0" w:line="240" w:lineRule="auto"/>
      </w:pPr>
      <w:r>
        <w:separator/>
      </w:r>
    </w:p>
  </w:endnote>
  <w:endnote w:type="continuationSeparator" w:id="0">
    <w:p w14:paraId="3AE628AD" w14:textId="77777777" w:rsidR="004E5CAA" w:rsidRDefault="004E5CA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F336" w14:textId="77777777" w:rsidR="00967797" w:rsidRDefault="00967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6BBD" w14:textId="68AA092A"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14F66">
      <w:rPr>
        <w:rFonts w:ascii="Arial" w:hAnsi="Arial" w:cs="Arial"/>
      </w:rPr>
      <w:fldChar w:fldCharType="begin"/>
    </w:r>
    <w:r>
      <w:rPr>
        <w:rFonts w:ascii="Arial" w:hAnsi="Arial" w:cs="Arial"/>
      </w:rPr>
      <w:instrText xml:space="preserve"> DATE  \@ "M/d/yyyy" </w:instrText>
    </w:r>
    <w:r w:rsidR="00114F66">
      <w:rPr>
        <w:rFonts w:ascii="Arial" w:hAnsi="Arial" w:cs="Arial"/>
      </w:rPr>
      <w:fldChar w:fldCharType="separate"/>
    </w:r>
    <w:r w:rsidR="00F60118">
      <w:rPr>
        <w:rFonts w:ascii="Arial" w:hAnsi="Arial" w:cs="Arial"/>
        <w:noProof/>
      </w:rPr>
      <w:t>10/26/2022</w:t>
    </w:r>
    <w:r w:rsidR="00114F6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7F5F" w14:textId="77777777" w:rsidR="00967797" w:rsidRDefault="0096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0DC5" w14:textId="77777777" w:rsidR="004E5CAA" w:rsidRDefault="004E5CAA" w:rsidP="00C157DF">
      <w:pPr>
        <w:spacing w:after="0" w:line="240" w:lineRule="auto"/>
      </w:pPr>
      <w:r>
        <w:separator/>
      </w:r>
    </w:p>
  </w:footnote>
  <w:footnote w:type="continuationSeparator" w:id="0">
    <w:p w14:paraId="766C2185" w14:textId="77777777" w:rsidR="004E5CAA" w:rsidRDefault="004E5CA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04C3" w14:textId="77777777" w:rsidR="00967797" w:rsidRDefault="00967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FFF6A9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82640" w14:textId="3900ED05" w:rsidR="00C157DF" w:rsidRPr="00951657" w:rsidRDefault="00967797" w:rsidP="004A2B12">
          <w:pPr>
            <w:pStyle w:val="Default"/>
            <w:rPr>
              <w:rStyle w:val="Strong"/>
            </w:rPr>
          </w:pPr>
          <w:proofErr w:type="gramStart"/>
          <w:r w:rsidRPr="00D42197">
            <w:rPr>
              <w:b/>
              <w:bCs/>
            </w:rPr>
            <w:t xml:space="preserve">{{ </w:t>
          </w:r>
          <w:proofErr w:type="spellStart"/>
          <w:r w:rsidRPr="00D42197">
            <w:rPr>
              <w:b/>
              <w:bCs/>
            </w:rPr>
            <w:t>company</w:t>
          </w:r>
          <w:proofErr w:type="gramEnd"/>
          <w:r w:rsidRPr="00D42197">
            <w:rPr>
              <w:b/>
              <w:bCs/>
            </w:rPr>
            <w:t>_name</w:t>
          </w:r>
          <w:proofErr w:type="spellEnd"/>
          <w:r w:rsidRPr="00D42197">
            <w:rPr>
              <w:b/>
              <w:bCs/>
            </w:rPr>
            <w:t xml:space="preserv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AD03C9D" w14:textId="13D6589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14F66">
            <w:rPr>
              <w:b/>
              <w:sz w:val="20"/>
              <w:szCs w:val="20"/>
            </w:rPr>
            <w:fldChar w:fldCharType="begin"/>
          </w:r>
          <w:r w:rsidR="005B41F1">
            <w:rPr>
              <w:b/>
              <w:sz w:val="20"/>
              <w:szCs w:val="20"/>
            </w:rPr>
            <w:instrText xml:space="preserve"> DATE \@ "M/d/yyyy" </w:instrText>
          </w:r>
          <w:r w:rsidR="00114F66">
            <w:rPr>
              <w:b/>
              <w:sz w:val="20"/>
              <w:szCs w:val="20"/>
            </w:rPr>
            <w:fldChar w:fldCharType="separate"/>
          </w:r>
          <w:r w:rsidR="00F60118">
            <w:rPr>
              <w:b/>
              <w:noProof/>
              <w:sz w:val="20"/>
              <w:szCs w:val="20"/>
            </w:rPr>
            <w:t>10/26/2022</w:t>
          </w:r>
          <w:r w:rsidR="00114F66">
            <w:rPr>
              <w:b/>
              <w:sz w:val="20"/>
              <w:szCs w:val="20"/>
            </w:rPr>
            <w:fldChar w:fldCharType="end"/>
          </w:r>
        </w:p>
        <w:p w14:paraId="51B24B4B" w14:textId="54EB02E2" w:rsidR="00C157DF" w:rsidRPr="00216528" w:rsidRDefault="00C157DF" w:rsidP="00172FA7">
          <w:pPr>
            <w:pStyle w:val="Default"/>
            <w:rPr>
              <w:sz w:val="26"/>
              <w:szCs w:val="26"/>
            </w:rPr>
          </w:pPr>
          <w:r w:rsidRPr="00216528">
            <w:rPr>
              <w:b/>
              <w:bCs/>
              <w:sz w:val="20"/>
              <w:szCs w:val="20"/>
            </w:rPr>
            <w:t xml:space="preserve">Page </w:t>
          </w:r>
          <w:r w:rsidR="00114F66" w:rsidRPr="00216528">
            <w:rPr>
              <w:b/>
              <w:bCs/>
              <w:sz w:val="20"/>
              <w:szCs w:val="20"/>
            </w:rPr>
            <w:fldChar w:fldCharType="begin"/>
          </w:r>
          <w:r w:rsidRPr="00216528">
            <w:rPr>
              <w:b/>
              <w:bCs/>
              <w:sz w:val="20"/>
              <w:szCs w:val="20"/>
            </w:rPr>
            <w:instrText xml:space="preserve"> PAGE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r w:rsidRPr="00216528">
            <w:rPr>
              <w:b/>
              <w:bCs/>
              <w:sz w:val="20"/>
              <w:szCs w:val="20"/>
            </w:rPr>
            <w:t xml:space="preserve"> of </w:t>
          </w:r>
          <w:r w:rsidR="00114F66" w:rsidRPr="00216528">
            <w:rPr>
              <w:b/>
              <w:bCs/>
              <w:sz w:val="20"/>
              <w:szCs w:val="20"/>
            </w:rPr>
            <w:fldChar w:fldCharType="begin"/>
          </w:r>
          <w:r w:rsidRPr="00216528">
            <w:rPr>
              <w:b/>
              <w:bCs/>
              <w:sz w:val="20"/>
              <w:szCs w:val="20"/>
            </w:rPr>
            <w:instrText xml:space="preserve"> NUMPAGES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p>
      </w:tc>
    </w:tr>
    <w:tr w:rsidR="00C157DF" w:rsidRPr="0093152F" w14:paraId="47A4B830"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A9F83B" w14:textId="044446AD"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F4F14">
            <w:rPr>
              <w:rFonts w:ascii="Arial" w:hAnsi="Arial" w:cs="Arial"/>
              <w:color w:val="auto"/>
              <w:sz w:val="28"/>
              <w:szCs w:val="28"/>
            </w:rPr>
            <w:t>Abatement</w:t>
          </w:r>
        </w:p>
      </w:tc>
    </w:tr>
  </w:tbl>
  <w:p w14:paraId="153AF197"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7A63" w14:textId="77777777" w:rsidR="00967797" w:rsidRDefault="00967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6E61A67"/>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621396">
    <w:abstractNumId w:val="12"/>
  </w:num>
  <w:num w:numId="2" w16cid:durableId="622275877">
    <w:abstractNumId w:val="6"/>
  </w:num>
  <w:num w:numId="3" w16cid:durableId="702362737">
    <w:abstractNumId w:val="5"/>
  </w:num>
  <w:num w:numId="4" w16cid:durableId="986203896">
    <w:abstractNumId w:val="7"/>
  </w:num>
  <w:num w:numId="5" w16cid:durableId="1860659331">
    <w:abstractNumId w:val="14"/>
  </w:num>
  <w:num w:numId="6" w16cid:durableId="2091614081">
    <w:abstractNumId w:val="1"/>
  </w:num>
  <w:num w:numId="7" w16cid:durableId="46880270">
    <w:abstractNumId w:val="13"/>
  </w:num>
  <w:num w:numId="8" w16cid:durableId="432818913">
    <w:abstractNumId w:val="2"/>
  </w:num>
  <w:num w:numId="9" w16cid:durableId="26225366">
    <w:abstractNumId w:val="17"/>
  </w:num>
  <w:num w:numId="10" w16cid:durableId="820345432">
    <w:abstractNumId w:val="15"/>
  </w:num>
  <w:num w:numId="11" w16cid:durableId="1761371348">
    <w:abstractNumId w:val="11"/>
  </w:num>
  <w:num w:numId="12" w16cid:durableId="541945381">
    <w:abstractNumId w:val="18"/>
  </w:num>
  <w:num w:numId="13" w16cid:durableId="2137216706">
    <w:abstractNumId w:val="3"/>
  </w:num>
  <w:num w:numId="14" w16cid:durableId="561402871">
    <w:abstractNumId w:val="9"/>
  </w:num>
  <w:num w:numId="15" w16cid:durableId="279384052">
    <w:abstractNumId w:val="8"/>
  </w:num>
  <w:num w:numId="16" w16cid:durableId="22483506">
    <w:abstractNumId w:val="4"/>
  </w:num>
  <w:num w:numId="17" w16cid:durableId="1085687048">
    <w:abstractNumId w:val="10"/>
  </w:num>
  <w:num w:numId="18" w16cid:durableId="168957547">
    <w:abstractNumId w:val="0"/>
  </w:num>
  <w:num w:numId="19" w16cid:durableId="10645711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14F66"/>
    <w:rsid w:val="0015626D"/>
    <w:rsid w:val="00194E5E"/>
    <w:rsid w:val="001C7208"/>
    <w:rsid w:val="00246FA3"/>
    <w:rsid w:val="00294698"/>
    <w:rsid w:val="003779F8"/>
    <w:rsid w:val="003D1EEC"/>
    <w:rsid w:val="003D6EC5"/>
    <w:rsid w:val="003E2E03"/>
    <w:rsid w:val="003F4F14"/>
    <w:rsid w:val="00484910"/>
    <w:rsid w:val="004A2B12"/>
    <w:rsid w:val="004E5CAA"/>
    <w:rsid w:val="00541784"/>
    <w:rsid w:val="00553376"/>
    <w:rsid w:val="00584B56"/>
    <w:rsid w:val="005B41F1"/>
    <w:rsid w:val="005B4EFF"/>
    <w:rsid w:val="005F6B5E"/>
    <w:rsid w:val="00603098"/>
    <w:rsid w:val="00627C31"/>
    <w:rsid w:val="006A536C"/>
    <w:rsid w:val="00841A6F"/>
    <w:rsid w:val="008530D2"/>
    <w:rsid w:val="008C1240"/>
    <w:rsid w:val="008D2FC9"/>
    <w:rsid w:val="008D780A"/>
    <w:rsid w:val="008E6A3D"/>
    <w:rsid w:val="008E6CE9"/>
    <w:rsid w:val="00951657"/>
    <w:rsid w:val="00967797"/>
    <w:rsid w:val="009B19AD"/>
    <w:rsid w:val="009B263A"/>
    <w:rsid w:val="009D05CD"/>
    <w:rsid w:val="00A04E10"/>
    <w:rsid w:val="00A456AC"/>
    <w:rsid w:val="00AB1C54"/>
    <w:rsid w:val="00B135D7"/>
    <w:rsid w:val="00B4572E"/>
    <w:rsid w:val="00B56577"/>
    <w:rsid w:val="00BE6734"/>
    <w:rsid w:val="00BE6829"/>
    <w:rsid w:val="00C157DF"/>
    <w:rsid w:val="00C552CA"/>
    <w:rsid w:val="00C920F1"/>
    <w:rsid w:val="00D01483"/>
    <w:rsid w:val="00D30617"/>
    <w:rsid w:val="00D64BBF"/>
    <w:rsid w:val="00D75D14"/>
    <w:rsid w:val="00DA32FA"/>
    <w:rsid w:val="00E33B6B"/>
    <w:rsid w:val="00E748CC"/>
    <w:rsid w:val="00F22F79"/>
    <w:rsid w:val="00F60118"/>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47AF"/>
  <w15:docId w15:val="{C62275C1-8F7B-415D-9F6E-2A52D3C4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0FB7-AFB2-4468-8508-15CEA590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company_name }}</dc:description>
  <cp:lastModifiedBy>Christine Cooper</cp:lastModifiedBy>
  <cp:revision>6</cp:revision>
  <cp:lastPrinted>2011-07-10T00:22:00Z</cp:lastPrinted>
  <dcterms:created xsi:type="dcterms:W3CDTF">2019-05-15T15:32:00Z</dcterms:created>
  <dcterms:modified xsi:type="dcterms:W3CDTF">2022-10-26T05:03:00Z</dcterms:modified>
</cp:coreProperties>
</file>