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2A7E" w14:textId="35C9FC52" w:rsidR="003D1EEC" w:rsidRPr="002F12D6" w:rsidRDefault="003D1EEC" w:rsidP="003D1EEC">
      <w:pPr>
        <w:pStyle w:val="Heading2"/>
        <w:spacing w:after="360"/>
        <w:rPr>
          <w:rFonts w:ascii="Arial" w:hAnsi="Arial" w:cs="Arial"/>
          <w:color w:val="auto"/>
          <w:sz w:val="22"/>
          <w:szCs w:val="22"/>
        </w:rPr>
      </w:pPr>
      <w:bookmarkStart w:id="0" w:name="_Toc296272194"/>
      <w:r w:rsidRPr="002F12D6">
        <w:rPr>
          <w:rFonts w:ascii="Arial" w:hAnsi="Arial" w:cs="Arial"/>
          <w:color w:val="auto"/>
          <w:sz w:val="22"/>
          <w:szCs w:val="22"/>
        </w:rPr>
        <w:t xml:space="preserve">Asbestos </w:t>
      </w:r>
      <w:bookmarkEnd w:id="0"/>
      <w:r w:rsidR="003F4F14">
        <w:rPr>
          <w:rFonts w:ascii="Arial" w:hAnsi="Arial" w:cs="Arial"/>
          <w:color w:val="auto"/>
          <w:sz w:val="22"/>
          <w:szCs w:val="22"/>
        </w:rPr>
        <w:t>Abatement</w:t>
      </w:r>
    </w:p>
    <w:p w14:paraId="6541CC6C"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Purpose</w:t>
      </w:r>
    </w:p>
    <w:p w14:paraId="284C269C" w14:textId="77777777" w:rsidR="003D1EEC" w:rsidRPr="0058618E" w:rsidRDefault="003D1EEC" w:rsidP="003D1EEC">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14:paraId="0C7208E4"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Exposure</w:t>
      </w:r>
    </w:p>
    <w:p w14:paraId="0DCBBA9E" w14:textId="77777777" w:rsidR="003D1EEC" w:rsidRPr="00061B8D" w:rsidRDefault="003D1EEC"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14:paraId="5BC3042E" w14:textId="77777777" w:rsidR="003D1EEC" w:rsidRDefault="003D1EEC"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774D8A88" w14:textId="77777777" w:rsidR="00BE6734" w:rsidRDefault="003D1EEC" w:rsidP="003D1EEC">
      <w:pPr>
        <w:spacing w:after="240"/>
        <w:rPr>
          <w:rFonts w:ascii="Arial" w:hAnsi="Arial" w:cs="Arial"/>
        </w:rPr>
      </w:pPr>
      <w:r>
        <w:rPr>
          <w:rFonts w:ascii="Arial" w:hAnsi="Arial" w:cs="Arial"/>
        </w:rPr>
        <w:t>No employee shall be exposed to an airborne concentration of asbestos in excess of 1.0 fiber per cubic centimeter of air in 30 minutes.</w:t>
      </w:r>
    </w:p>
    <w:p w14:paraId="000C9654" w14:textId="2537F08C" w:rsidR="00BE6734" w:rsidRDefault="00BE6734" w:rsidP="003D1EEC">
      <w:pPr>
        <w:spacing w:after="240"/>
        <w:rPr>
          <w:rFonts w:ascii="Arial" w:hAnsi="Arial" w:cs="Arial"/>
          <w:sz w:val="16"/>
          <w:szCs w:val="16"/>
        </w:rPr>
      </w:pPr>
      <w:r w:rsidRPr="00BE6734">
        <w:rPr>
          <w:rFonts w:ascii="Arial" w:hAnsi="Arial" w:cs="Arial"/>
        </w:rPr>
        <w:t>Where the TWA and/or excursion limit is exceeded, a written program shall be established and implemented to reduce employee exposure to or below the TWA and to or below the excursion limit.</w:t>
      </w:r>
      <w:r w:rsidR="003D1EEC">
        <w:rPr>
          <w:rFonts w:ascii="Arial" w:hAnsi="Arial" w:cs="Arial"/>
        </w:rPr>
        <w:t xml:space="preserve"> </w:t>
      </w:r>
    </w:p>
    <w:p w14:paraId="65DE2B7D"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Assessment and Monitoring</w:t>
      </w:r>
    </w:p>
    <w:p w14:paraId="173758D1" w14:textId="77777777" w:rsidR="003D1EEC" w:rsidRDefault="003D1EEC" w:rsidP="003D1EEC">
      <w:pPr>
        <w:spacing w:after="240"/>
        <w:rPr>
          <w:rFonts w:ascii="Arial" w:hAnsi="Arial" w:cs="Arial"/>
        </w:rPr>
      </w:pPr>
      <w:r>
        <w:rPr>
          <w:rFonts w:ascii="Arial" w:hAnsi="Arial" w:cs="Arial"/>
        </w:rPr>
        <w:t xml:space="preserve">Where exposure monitoring is required, determinations of exposure will be made from breathing zone air samples that are representative of the 8 hour TWA and 30 minute short term exposure of each employee. All air sampling shall be documented. </w:t>
      </w:r>
      <w:r>
        <w:rPr>
          <w:rFonts w:ascii="Arial" w:hAnsi="Arial" w:cs="Arial"/>
          <w:sz w:val="16"/>
          <w:szCs w:val="16"/>
        </w:rPr>
        <w:t xml:space="preserve"> </w:t>
      </w:r>
    </w:p>
    <w:p w14:paraId="41570DD0" w14:textId="77777777" w:rsidR="003D1EEC" w:rsidRDefault="003D1EEC"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 Representative 30 minute short term exposures will be determined on the basis of one or more samples representing 30  minute exposure associated with operation that are most likely to produce exposures above the excursion limit for employees in each work area.</w:t>
      </w:r>
    </w:p>
    <w:p w14:paraId="43B9ADC4" w14:textId="77777777" w:rsidR="003D1EEC" w:rsidRDefault="003D1EEC"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 which are triggered by exposure data or the lack of a "negative exposure assessment," and to provide information to assure that all control systems are appropriate for that operation and will work properly.</w:t>
      </w:r>
    </w:p>
    <w:p w14:paraId="454C23CD" w14:textId="77777777" w:rsidR="003D1EEC" w:rsidRPr="0003407F" w:rsidRDefault="003D1EEC" w:rsidP="003D1EEC">
      <w:pPr>
        <w:spacing w:after="240"/>
        <w:rPr>
          <w:rFonts w:ascii="Arial" w:hAnsi="Arial" w:cs="Arial"/>
        </w:rPr>
      </w:pPr>
      <w:r>
        <w:rPr>
          <w:rFonts w:ascii="Arial" w:hAnsi="Arial" w:cs="Arial"/>
        </w:rPr>
        <w:lastRenderedPageBreak/>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15064305"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Signs and Labels</w:t>
      </w:r>
    </w:p>
    <w:p w14:paraId="2C45DE99" w14:textId="77777777" w:rsidR="003D1EEC" w:rsidRPr="001F5EE5" w:rsidRDefault="003D1EEC" w:rsidP="003D1EEC">
      <w:pPr>
        <w:rPr>
          <w:rFonts w:ascii="Arial" w:hAnsi="Arial" w:cs="Arial"/>
        </w:rPr>
      </w:pPr>
      <w:r>
        <w:rPr>
          <w:rFonts w:ascii="Arial" w:hAnsi="Arial" w:cs="Arial"/>
        </w:rPr>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14:paraId="0F796DE0" w14:textId="77777777" w:rsidR="003D1EEC" w:rsidRDefault="003D1EEC" w:rsidP="003D1EEC">
      <w:pPr>
        <w:spacing w:after="0"/>
        <w:jc w:val="center"/>
        <w:rPr>
          <w:color w:val="000000"/>
        </w:rPr>
      </w:pPr>
      <w:r>
        <w:rPr>
          <w:b/>
          <w:bCs/>
          <w:color w:val="000000"/>
        </w:rPr>
        <w:t xml:space="preserve">DANGER </w:t>
      </w:r>
    </w:p>
    <w:p w14:paraId="4078D921" w14:textId="77777777" w:rsidR="003D1EEC" w:rsidRDefault="003D1EEC" w:rsidP="003D1EEC">
      <w:pPr>
        <w:spacing w:after="0"/>
        <w:jc w:val="center"/>
        <w:rPr>
          <w:color w:val="000000"/>
        </w:rPr>
      </w:pPr>
      <w:r>
        <w:rPr>
          <w:b/>
          <w:bCs/>
          <w:color w:val="000000"/>
        </w:rPr>
        <w:t xml:space="preserve">PIPE INSULATION WITHIN THIS ROOM CONTAINS ASBESTOS FIBERS </w:t>
      </w:r>
    </w:p>
    <w:p w14:paraId="772EAE03" w14:textId="77777777" w:rsidR="003D1EEC" w:rsidRDefault="003D1EEC" w:rsidP="003D1EEC">
      <w:pPr>
        <w:spacing w:after="0"/>
        <w:jc w:val="center"/>
        <w:rPr>
          <w:color w:val="000000"/>
        </w:rPr>
      </w:pPr>
      <w:r>
        <w:rPr>
          <w:b/>
          <w:bCs/>
          <w:color w:val="000000"/>
        </w:rPr>
        <w:t xml:space="preserve">AVOID BREATHING DUST </w:t>
      </w:r>
    </w:p>
    <w:p w14:paraId="54D69FED" w14:textId="77777777" w:rsidR="003D1EEC" w:rsidRDefault="003D1EEC" w:rsidP="003D1EEC">
      <w:pPr>
        <w:spacing w:after="0"/>
        <w:jc w:val="center"/>
        <w:rPr>
          <w:color w:val="000000"/>
        </w:rPr>
      </w:pPr>
      <w:r>
        <w:rPr>
          <w:b/>
          <w:bCs/>
          <w:color w:val="000000"/>
        </w:rPr>
        <w:t xml:space="preserve">CANCER AND LUNG DISEASE HAZARD </w:t>
      </w:r>
    </w:p>
    <w:p w14:paraId="48C2243C" w14:textId="77777777" w:rsidR="003D1EEC" w:rsidRDefault="003D1EEC" w:rsidP="003D1EEC">
      <w:pPr>
        <w:spacing w:after="240"/>
        <w:jc w:val="center"/>
        <w:rPr>
          <w:b/>
          <w:bCs/>
          <w:color w:val="000000"/>
        </w:rPr>
      </w:pPr>
      <w:r>
        <w:rPr>
          <w:b/>
          <w:bCs/>
          <w:color w:val="000000"/>
        </w:rPr>
        <w:t xml:space="preserve">SEE MAINTENANCE SUPERVISOR FOR APPROPRIATE WORK PRACTICES </w:t>
      </w:r>
    </w:p>
    <w:p w14:paraId="5AF4E32B"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Regulated Areas</w:t>
      </w:r>
    </w:p>
    <w:p w14:paraId="7FBBCC7F" w14:textId="77777777" w:rsidR="003D1EEC" w:rsidRDefault="003D1EEC"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14:paraId="62A12935" w14:textId="77777777" w:rsidR="003D1EEC" w:rsidRDefault="003D1EEC" w:rsidP="003D1EEC">
      <w:pPr>
        <w:numPr>
          <w:ilvl w:val="0"/>
          <w:numId w:val="18"/>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14:paraId="5BB6C6DF"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0DF83314"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05CC467C" w14:textId="77777777" w:rsidR="003D1EEC" w:rsidRPr="00AC57D8" w:rsidRDefault="003D1EEC" w:rsidP="003D1EEC">
      <w:pPr>
        <w:numPr>
          <w:ilvl w:val="0"/>
          <w:numId w:val="18"/>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08B8A9B7" w14:textId="77777777" w:rsidR="003D1EEC" w:rsidRPr="00AC57D8" w:rsidRDefault="003D1EEC" w:rsidP="003D1EEC">
      <w:pPr>
        <w:numPr>
          <w:ilvl w:val="0"/>
          <w:numId w:val="18"/>
        </w:numPr>
        <w:rPr>
          <w:rFonts w:ascii="Arial" w:hAnsi="Arial" w:cs="Arial"/>
          <w:color w:val="333333"/>
          <w:sz w:val="24"/>
          <w:szCs w:val="24"/>
        </w:rPr>
      </w:pPr>
      <w:r w:rsidRPr="00AC57D8">
        <w:rPr>
          <w:rFonts w:ascii="Arial" w:hAnsi="Arial" w:cs="Arial"/>
        </w:rPr>
        <w:t>Asbestos work performed within regulated areas will be supervised by a competent person.</w:t>
      </w:r>
    </w:p>
    <w:p w14:paraId="2F537A78"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Multi-Contractor Worksites</w:t>
      </w:r>
    </w:p>
    <w:p w14:paraId="308E0EC8" w14:textId="77777777" w:rsidR="003D1EEC" w:rsidRPr="008A153A" w:rsidRDefault="003D1EEC"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54D9E98B"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46E15FFF"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14:paraId="4F2CA60F" w14:textId="77777777" w:rsidR="003D1EEC" w:rsidRDefault="003D1EEC" w:rsidP="003D1EEC">
      <w:pPr>
        <w:numPr>
          <w:ilvl w:val="0"/>
          <w:numId w:val="11"/>
        </w:numPr>
        <w:rPr>
          <w:rFonts w:ascii="Arial" w:hAnsi="Arial" w:cs="Arial"/>
          <w:bCs/>
          <w:color w:val="000000"/>
        </w:rPr>
      </w:pPr>
      <w:r>
        <w:rPr>
          <w:rFonts w:ascii="Arial" w:hAnsi="Arial" w:cs="Arial"/>
          <w:bCs/>
          <w:color w:val="000000"/>
        </w:rPr>
        <w:lastRenderedPageBreak/>
        <w:t>All other employers with employees who could be working in or adjacent to areas containing the ACM.</w:t>
      </w:r>
    </w:p>
    <w:p w14:paraId="7EEB60EA" w14:textId="77777777" w:rsidR="003D1EEC" w:rsidRDefault="003D1EEC"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14:paraId="26F1FE8D" w14:textId="77777777" w:rsidR="003D1EEC" w:rsidRDefault="003D1EEC"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14:paraId="2CBF1F58" w14:textId="77777777" w:rsidR="003D1EEC" w:rsidRDefault="003D1EEC"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3B224EAE" w14:textId="77777777" w:rsidR="003D1EEC" w:rsidRDefault="003D1EEC" w:rsidP="003D1EEC">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2E314FA4" w14:textId="77777777" w:rsidR="003D1EEC" w:rsidRDefault="003D1EEC" w:rsidP="003D1EEC">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14:paraId="34C905AB" w14:textId="77777777" w:rsidR="003D1EEC" w:rsidRPr="00F22F79" w:rsidRDefault="003D1EEC" w:rsidP="00F22F79">
      <w:pPr>
        <w:pStyle w:val="ListParagraph"/>
        <w:numPr>
          <w:ilvl w:val="0"/>
          <w:numId w:val="19"/>
        </w:numPr>
        <w:spacing w:after="120"/>
        <w:ind w:left="360"/>
        <w:rPr>
          <w:rFonts w:ascii="Arial" w:hAnsi="Arial" w:cs="Arial"/>
          <w:bCs/>
          <w:color w:val="000000"/>
        </w:rPr>
      </w:pPr>
      <w:r w:rsidRPr="00F22F79">
        <w:rPr>
          <w:rFonts w:ascii="Arial" w:hAnsi="Arial" w:cs="Arial"/>
          <w:b/>
        </w:rPr>
        <w:t>Engineering and Work Practice Controls</w:t>
      </w:r>
    </w:p>
    <w:p w14:paraId="1EEB48B7" w14:textId="77777777" w:rsidR="003D1EEC" w:rsidRDefault="003D1EEC" w:rsidP="003D1EEC">
      <w:pPr>
        <w:spacing w:after="120"/>
        <w:rPr>
          <w:rFonts w:ascii="Arial" w:hAnsi="Arial" w:cs="Arial"/>
          <w:bCs/>
          <w:color w:val="000000"/>
        </w:rPr>
      </w:pPr>
      <w:r>
        <w:rPr>
          <w:rFonts w:ascii="Arial" w:hAnsi="Arial" w:cs="Arial"/>
          <w:bCs/>
          <w:color w:val="000000"/>
        </w:rPr>
        <w:t>The following engineering and work practice controls shall be used to reduce employee exposure to airborne concentrations of asbestos to the extent that they are feasible.</w:t>
      </w:r>
    </w:p>
    <w:p w14:paraId="435154EB" w14:textId="77777777" w:rsidR="003D1EEC" w:rsidRPr="0041647F" w:rsidRDefault="003D1EEC" w:rsidP="003D1EEC">
      <w:pPr>
        <w:numPr>
          <w:ilvl w:val="0"/>
          <w:numId w:val="17"/>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containers. If this is not possible, removal must be done in an enclosed or well ventilated area.</w:t>
      </w:r>
    </w:p>
    <w:p w14:paraId="22339D4E" w14:textId="77777777" w:rsidR="003D1EEC" w:rsidRPr="006C3B1E" w:rsidRDefault="003D1EEC" w:rsidP="003D1EEC">
      <w:pPr>
        <w:numPr>
          <w:ilvl w:val="0"/>
          <w:numId w:val="17"/>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31267C53"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2C7C3E77"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operations. </w:t>
      </w:r>
    </w:p>
    <w:p w14:paraId="35752B8E"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6B14B5A2"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1488F9E5" w14:textId="77777777" w:rsidR="003D1EEC" w:rsidRPr="007C6CC7" w:rsidRDefault="003D1EEC" w:rsidP="003D1EEC">
      <w:pPr>
        <w:numPr>
          <w:ilvl w:val="0"/>
          <w:numId w:val="17"/>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14:paraId="65E78B59" w14:textId="77777777" w:rsidR="003D1EEC" w:rsidRPr="00F22F79" w:rsidRDefault="003D1EEC" w:rsidP="00F22F79">
      <w:pPr>
        <w:pStyle w:val="ListParagraph"/>
        <w:numPr>
          <w:ilvl w:val="0"/>
          <w:numId w:val="19"/>
        </w:numPr>
        <w:spacing w:after="120"/>
        <w:ind w:left="360"/>
        <w:rPr>
          <w:rFonts w:ascii="Arial" w:hAnsi="Arial" w:cs="Arial"/>
          <w:bCs/>
          <w:color w:val="000000"/>
        </w:rPr>
      </w:pPr>
      <w:r w:rsidRPr="00F22F79">
        <w:rPr>
          <w:rFonts w:ascii="Arial" w:hAnsi="Arial" w:cs="Arial"/>
          <w:b/>
        </w:rPr>
        <w:t>PPE</w:t>
      </w:r>
    </w:p>
    <w:p w14:paraId="7ED9C845" w14:textId="77777777" w:rsidR="003D1EEC" w:rsidRDefault="003D1EEC" w:rsidP="003D1EEC">
      <w:pPr>
        <w:spacing w:after="120"/>
        <w:rPr>
          <w:rFonts w:ascii="Arial" w:hAnsi="Arial" w:cs="Arial"/>
          <w:bCs/>
          <w:color w:val="000000"/>
        </w:rPr>
      </w:pPr>
      <w:r>
        <w:rPr>
          <w:rFonts w:ascii="Arial" w:hAnsi="Arial" w:cs="Arial"/>
          <w:bCs/>
          <w:color w:val="000000"/>
        </w:rPr>
        <w:t>Respirator shall be used for work practice controls, work operation, to reduce exposure and in emergencies. The respirator shall be provided at no cost to the employees and shall be NIOSH approved.</w:t>
      </w:r>
    </w:p>
    <w:p w14:paraId="03E4F156" w14:textId="77777777" w:rsidR="003D1EEC" w:rsidRPr="006C3B1E" w:rsidRDefault="003D1EEC" w:rsidP="003D1EEC">
      <w:pPr>
        <w:spacing w:after="240"/>
        <w:rPr>
          <w:rFonts w:ascii="Arial" w:hAnsi="Arial" w:cs="Arial"/>
        </w:rPr>
      </w:pPr>
      <w:r w:rsidRPr="00255A12">
        <w:rPr>
          <w:rFonts w:ascii="Arial" w:hAnsi="Arial" w:cs="Arial"/>
        </w:rPr>
        <w:lastRenderedPageBreak/>
        <w:t>Protective clothing, such as coveralls or similar whole-body clothing, head coverings, gloves, and foot coverings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 Any person who gives contaminated clothing to another person for laundering will inform that person of this requirement.</w:t>
      </w:r>
    </w:p>
    <w:p w14:paraId="010B23DF" w14:textId="77777777" w:rsidR="003D1EEC" w:rsidRPr="00F22F79" w:rsidRDefault="003D1EEC" w:rsidP="00F22F79">
      <w:pPr>
        <w:pStyle w:val="ListParagraph"/>
        <w:numPr>
          <w:ilvl w:val="0"/>
          <w:numId w:val="19"/>
        </w:numPr>
        <w:spacing w:after="120"/>
        <w:ind w:left="360"/>
        <w:rPr>
          <w:rFonts w:ascii="Arial" w:hAnsi="Arial" w:cs="Arial"/>
          <w:bCs/>
          <w:color w:val="000000"/>
        </w:rPr>
      </w:pPr>
      <w:r w:rsidRPr="00F22F79">
        <w:rPr>
          <w:rFonts w:ascii="Arial" w:hAnsi="Arial" w:cs="Arial"/>
          <w:b/>
        </w:rPr>
        <w:t>Training</w:t>
      </w:r>
    </w:p>
    <w:p w14:paraId="236BDB42" w14:textId="77777777" w:rsidR="003D1EEC" w:rsidRDefault="003D1EEC" w:rsidP="003D1EEC">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containing material (ACM) or presumed asbestos containing material (PACM) but do not disturb the ACM or PACM during their work activities. </w:t>
      </w:r>
    </w:p>
    <w:p w14:paraId="7BC7441F" w14:textId="77777777" w:rsidR="003D1EEC" w:rsidRDefault="003D1EEC"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 conducted in a manner that the employee is able to understand &amp; shall include health effects associated with exposure to asbestos.</w:t>
      </w:r>
    </w:p>
    <w:p w14:paraId="268D5A1A" w14:textId="77777777" w:rsidR="003D1EEC" w:rsidRPr="00E43761" w:rsidRDefault="003D1EEC"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Secretary of Labor for Occupational Safety and Health and the director of the National Institute for Occupational Safety and Health.</w:t>
      </w:r>
    </w:p>
    <w:p w14:paraId="17C66AD8"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A9AA" w14:textId="77777777" w:rsidR="009B19AD" w:rsidRDefault="009B19AD" w:rsidP="00C157DF">
      <w:pPr>
        <w:spacing w:after="0" w:line="240" w:lineRule="auto"/>
      </w:pPr>
      <w:r>
        <w:separator/>
      </w:r>
    </w:p>
  </w:endnote>
  <w:endnote w:type="continuationSeparator" w:id="0">
    <w:p w14:paraId="791F8169" w14:textId="77777777" w:rsidR="009B19AD" w:rsidRDefault="009B19A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F336" w14:textId="77777777" w:rsidR="00967797" w:rsidRDefault="00967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6BBD" w14:textId="33532D18"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14F66">
      <w:rPr>
        <w:rFonts w:ascii="Arial" w:hAnsi="Arial" w:cs="Arial"/>
      </w:rPr>
      <w:fldChar w:fldCharType="begin"/>
    </w:r>
    <w:r>
      <w:rPr>
        <w:rFonts w:ascii="Arial" w:hAnsi="Arial" w:cs="Arial"/>
      </w:rPr>
      <w:instrText xml:space="preserve"> DATE  \@ "M/d/yyyy" </w:instrText>
    </w:r>
    <w:r w:rsidR="00114F66">
      <w:rPr>
        <w:rFonts w:ascii="Arial" w:hAnsi="Arial" w:cs="Arial"/>
      </w:rPr>
      <w:fldChar w:fldCharType="separate"/>
    </w:r>
    <w:r w:rsidR="00967797">
      <w:rPr>
        <w:rFonts w:ascii="Arial" w:hAnsi="Arial" w:cs="Arial"/>
        <w:noProof/>
      </w:rPr>
      <w:t>10/10/2022</w:t>
    </w:r>
    <w:r w:rsidR="00114F66">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7F5F" w14:textId="77777777" w:rsidR="00967797" w:rsidRDefault="00967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266B" w14:textId="77777777" w:rsidR="009B19AD" w:rsidRDefault="009B19AD" w:rsidP="00C157DF">
      <w:pPr>
        <w:spacing w:after="0" w:line="240" w:lineRule="auto"/>
      </w:pPr>
      <w:r>
        <w:separator/>
      </w:r>
    </w:p>
  </w:footnote>
  <w:footnote w:type="continuationSeparator" w:id="0">
    <w:p w14:paraId="33F55580" w14:textId="77777777" w:rsidR="009B19AD" w:rsidRDefault="009B19A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04C3" w14:textId="77777777" w:rsidR="00967797" w:rsidRDefault="00967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FFF6A9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41A82640" w14:textId="36BE3ED0" w:rsidR="00C157DF" w:rsidRPr="00951657" w:rsidRDefault="00967797" w:rsidP="004A2B12">
              <w:pPr>
                <w:pStyle w:val="Default"/>
                <w:rPr>
                  <w:rStyle w:val="Strong"/>
                </w:rPr>
              </w:pPr>
              <w:r w:rsidRPr="00D42197">
                <w:rPr>
                  <w:b/>
                  <w:bCs/>
                </w:rPr>
                <w:t>{{ company_name }}</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6AD03C9D" w14:textId="0EC0B18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14F66">
            <w:rPr>
              <w:b/>
              <w:sz w:val="20"/>
              <w:szCs w:val="20"/>
            </w:rPr>
            <w:fldChar w:fldCharType="begin"/>
          </w:r>
          <w:r w:rsidR="005B41F1">
            <w:rPr>
              <w:b/>
              <w:sz w:val="20"/>
              <w:szCs w:val="20"/>
            </w:rPr>
            <w:instrText xml:space="preserve"> DATE \@ "M/d/yyyy" </w:instrText>
          </w:r>
          <w:r w:rsidR="00114F66">
            <w:rPr>
              <w:b/>
              <w:sz w:val="20"/>
              <w:szCs w:val="20"/>
            </w:rPr>
            <w:fldChar w:fldCharType="separate"/>
          </w:r>
          <w:r w:rsidR="00967797">
            <w:rPr>
              <w:b/>
              <w:noProof/>
              <w:sz w:val="20"/>
              <w:szCs w:val="20"/>
            </w:rPr>
            <w:t>10/10/2022</w:t>
          </w:r>
          <w:r w:rsidR="00114F66">
            <w:rPr>
              <w:b/>
              <w:sz w:val="20"/>
              <w:szCs w:val="20"/>
            </w:rPr>
            <w:fldChar w:fldCharType="end"/>
          </w:r>
        </w:p>
        <w:p w14:paraId="51B24B4B" w14:textId="54EB02E2" w:rsidR="00C157DF" w:rsidRPr="00216528" w:rsidRDefault="00C157DF" w:rsidP="00172FA7">
          <w:pPr>
            <w:pStyle w:val="Default"/>
            <w:rPr>
              <w:sz w:val="26"/>
              <w:szCs w:val="26"/>
            </w:rPr>
          </w:pPr>
          <w:r w:rsidRPr="00216528">
            <w:rPr>
              <w:b/>
              <w:bCs/>
              <w:sz w:val="20"/>
              <w:szCs w:val="20"/>
            </w:rPr>
            <w:t xml:space="preserve">Page </w:t>
          </w:r>
          <w:r w:rsidR="00114F66" w:rsidRPr="00216528">
            <w:rPr>
              <w:b/>
              <w:bCs/>
              <w:sz w:val="20"/>
              <w:szCs w:val="20"/>
            </w:rPr>
            <w:fldChar w:fldCharType="begin"/>
          </w:r>
          <w:r w:rsidRPr="00216528">
            <w:rPr>
              <w:b/>
              <w:bCs/>
              <w:sz w:val="20"/>
              <w:szCs w:val="20"/>
            </w:rPr>
            <w:instrText xml:space="preserve"> PAGE </w:instrText>
          </w:r>
          <w:r w:rsidR="00114F66" w:rsidRPr="00216528">
            <w:rPr>
              <w:b/>
              <w:bCs/>
              <w:sz w:val="20"/>
              <w:szCs w:val="20"/>
            </w:rPr>
            <w:fldChar w:fldCharType="separate"/>
          </w:r>
          <w:r w:rsidR="00F22F79">
            <w:rPr>
              <w:b/>
              <w:bCs/>
              <w:noProof/>
              <w:sz w:val="20"/>
              <w:szCs w:val="20"/>
            </w:rPr>
            <w:t>4</w:t>
          </w:r>
          <w:r w:rsidR="00114F66" w:rsidRPr="00216528">
            <w:rPr>
              <w:b/>
              <w:bCs/>
              <w:sz w:val="20"/>
              <w:szCs w:val="20"/>
            </w:rPr>
            <w:fldChar w:fldCharType="end"/>
          </w:r>
          <w:r w:rsidRPr="00216528">
            <w:rPr>
              <w:b/>
              <w:bCs/>
              <w:sz w:val="20"/>
              <w:szCs w:val="20"/>
            </w:rPr>
            <w:t xml:space="preserve"> of </w:t>
          </w:r>
          <w:r w:rsidR="00114F66" w:rsidRPr="00216528">
            <w:rPr>
              <w:b/>
              <w:bCs/>
              <w:sz w:val="20"/>
              <w:szCs w:val="20"/>
            </w:rPr>
            <w:fldChar w:fldCharType="begin"/>
          </w:r>
          <w:r w:rsidRPr="00216528">
            <w:rPr>
              <w:b/>
              <w:bCs/>
              <w:sz w:val="20"/>
              <w:szCs w:val="20"/>
            </w:rPr>
            <w:instrText xml:space="preserve"> NUMPAGES </w:instrText>
          </w:r>
          <w:r w:rsidR="00114F66" w:rsidRPr="00216528">
            <w:rPr>
              <w:b/>
              <w:bCs/>
              <w:sz w:val="20"/>
              <w:szCs w:val="20"/>
            </w:rPr>
            <w:fldChar w:fldCharType="separate"/>
          </w:r>
          <w:r w:rsidR="00F22F79">
            <w:rPr>
              <w:b/>
              <w:bCs/>
              <w:noProof/>
              <w:sz w:val="20"/>
              <w:szCs w:val="20"/>
            </w:rPr>
            <w:t>4</w:t>
          </w:r>
          <w:r w:rsidR="00114F66" w:rsidRPr="00216528">
            <w:rPr>
              <w:b/>
              <w:bCs/>
              <w:sz w:val="20"/>
              <w:szCs w:val="20"/>
            </w:rPr>
            <w:fldChar w:fldCharType="end"/>
          </w:r>
        </w:p>
      </w:tc>
    </w:tr>
    <w:tr w:rsidR="00C157DF" w:rsidRPr="0093152F" w14:paraId="47A4B830"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A9F83B" w14:textId="044446AD" w:rsidR="00951657" w:rsidRPr="00951657" w:rsidRDefault="00AB1C54" w:rsidP="003D1EEC">
          <w:pPr>
            <w:pStyle w:val="Heading2"/>
            <w:jc w:val="center"/>
            <w:rPr>
              <w:rFonts w:ascii="Arial" w:hAnsi="Arial" w:cs="Arial"/>
              <w:color w:val="auto"/>
              <w:sz w:val="28"/>
              <w:szCs w:val="28"/>
            </w:rPr>
          </w:pPr>
          <w:r>
            <w:rPr>
              <w:rFonts w:ascii="Arial" w:hAnsi="Arial" w:cs="Arial"/>
              <w:color w:val="auto"/>
              <w:sz w:val="28"/>
              <w:szCs w:val="28"/>
            </w:rPr>
            <w:t xml:space="preserve">Asbestos </w:t>
          </w:r>
          <w:r w:rsidR="003F4F14">
            <w:rPr>
              <w:rFonts w:ascii="Arial" w:hAnsi="Arial" w:cs="Arial"/>
              <w:color w:val="auto"/>
              <w:sz w:val="28"/>
              <w:szCs w:val="28"/>
            </w:rPr>
            <w:t>Abatement</w:t>
          </w:r>
        </w:p>
      </w:tc>
    </w:tr>
  </w:tbl>
  <w:p w14:paraId="153AF197"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7A63" w14:textId="77777777" w:rsidR="00967797" w:rsidRDefault="00967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6E61A67"/>
    <w:multiLevelType w:val="hybridMultilevel"/>
    <w:tmpl w:val="9A58BA40"/>
    <w:lvl w:ilvl="0" w:tplc="102CC1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621396">
    <w:abstractNumId w:val="12"/>
  </w:num>
  <w:num w:numId="2" w16cid:durableId="622275877">
    <w:abstractNumId w:val="6"/>
  </w:num>
  <w:num w:numId="3" w16cid:durableId="702362737">
    <w:abstractNumId w:val="5"/>
  </w:num>
  <w:num w:numId="4" w16cid:durableId="986203896">
    <w:abstractNumId w:val="7"/>
  </w:num>
  <w:num w:numId="5" w16cid:durableId="1860659331">
    <w:abstractNumId w:val="14"/>
  </w:num>
  <w:num w:numId="6" w16cid:durableId="2091614081">
    <w:abstractNumId w:val="1"/>
  </w:num>
  <w:num w:numId="7" w16cid:durableId="46880270">
    <w:abstractNumId w:val="13"/>
  </w:num>
  <w:num w:numId="8" w16cid:durableId="432818913">
    <w:abstractNumId w:val="2"/>
  </w:num>
  <w:num w:numId="9" w16cid:durableId="26225366">
    <w:abstractNumId w:val="17"/>
  </w:num>
  <w:num w:numId="10" w16cid:durableId="820345432">
    <w:abstractNumId w:val="15"/>
  </w:num>
  <w:num w:numId="11" w16cid:durableId="1761371348">
    <w:abstractNumId w:val="11"/>
  </w:num>
  <w:num w:numId="12" w16cid:durableId="541945381">
    <w:abstractNumId w:val="18"/>
  </w:num>
  <w:num w:numId="13" w16cid:durableId="2137216706">
    <w:abstractNumId w:val="3"/>
  </w:num>
  <w:num w:numId="14" w16cid:durableId="561402871">
    <w:abstractNumId w:val="9"/>
  </w:num>
  <w:num w:numId="15" w16cid:durableId="279384052">
    <w:abstractNumId w:val="8"/>
  </w:num>
  <w:num w:numId="16" w16cid:durableId="22483506">
    <w:abstractNumId w:val="4"/>
  </w:num>
  <w:num w:numId="17" w16cid:durableId="1085687048">
    <w:abstractNumId w:val="10"/>
  </w:num>
  <w:num w:numId="18" w16cid:durableId="168957547">
    <w:abstractNumId w:val="0"/>
  </w:num>
  <w:num w:numId="19" w16cid:durableId="10645711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14F66"/>
    <w:rsid w:val="0015626D"/>
    <w:rsid w:val="00194E5E"/>
    <w:rsid w:val="001C7208"/>
    <w:rsid w:val="00246FA3"/>
    <w:rsid w:val="00294698"/>
    <w:rsid w:val="003779F8"/>
    <w:rsid w:val="003D1EEC"/>
    <w:rsid w:val="003D6EC5"/>
    <w:rsid w:val="003E2E03"/>
    <w:rsid w:val="003F4F14"/>
    <w:rsid w:val="00484910"/>
    <w:rsid w:val="004A2B12"/>
    <w:rsid w:val="00541784"/>
    <w:rsid w:val="00553376"/>
    <w:rsid w:val="00584B56"/>
    <w:rsid w:val="005B41F1"/>
    <w:rsid w:val="005B4EFF"/>
    <w:rsid w:val="005F6B5E"/>
    <w:rsid w:val="00603098"/>
    <w:rsid w:val="00627C31"/>
    <w:rsid w:val="006A536C"/>
    <w:rsid w:val="00841A6F"/>
    <w:rsid w:val="008530D2"/>
    <w:rsid w:val="008C1240"/>
    <w:rsid w:val="008D2FC9"/>
    <w:rsid w:val="008D780A"/>
    <w:rsid w:val="008E6A3D"/>
    <w:rsid w:val="008E6CE9"/>
    <w:rsid w:val="00951657"/>
    <w:rsid w:val="00967797"/>
    <w:rsid w:val="009B19AD"/>
    <w:rsid w:val="009B263A"/>
    <w:rsid w:val="009D05CD"/>
    <w:rsid w:val="00A04E10"/>
    <w:rsid w:val="00A456AC"/>
    <w:rsid w:val="00AB1C54"/>
    <w:rsid w:val="00B135D7"/>
    <w:rsid w:val="00B4572E"/>
    <w:rsid w:val="00B56577"/>
    <w:rsid w:val="00BE6734"/>
    <w:rsid w:val="00BE6829"/>
    <w:rsid w:val="00C157DF"/>
    <w:rsid w:val="00C552CA"/>
    <w:rsid w:val="00C920F1"/>
    <w:rsid w:val="00D01483"/>
    <w:rsid w:val="00D30617"/>
    <w:rsid w:val="00D64BBF"/>
    <w:rsid w:val="00D75D14"/>
    <w:rsid w:val="00DA32FA"/>
    <w:rsid w:val="00E33B6B"/>
    <w:rsid w:val="00E748CC"/>
    <w:rsid w:val="00F22F79"/>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47AF"/>
  <w15:docId w15:val="{C62275C1-8F7B-415D-9F6E-2A52D3C4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85068"/>
    <w:rsid w:val="00284E54"/>
    <w:rsid w:val="003B78AF"/>
    <w:rsid w:val="004D4071"/>
    <w:rsid w:val="004F477C"/>
    <w:rsid w:val="00550101"/>
    <w:rsid w:val="00B45376"/>
    <w:rsid w:val="00DC42F6"/>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0FB7-AFB2-4468-8508-15CEA590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company_name }}</dc:description>
  <cp:lastModifiedBy>Christine Cooper</cp:lastModifiedBy>
  <cp:revision>5</cp:revision>
  <cp:lastPrinted>2011-07-10T00:22:00Z</cp:lastPrinted>
  <dcterms:created xsi:type="dcterms:W3CDTF">2019-05-15T15:32:00Z</dcterms:created>
  <dcterms:modified xsi:type="dcterms:W3CDTF">2022-10-10T19:10:00Z</dcterms:modified>
</cp:coreProperties>
</file>