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2D76" w14:textId="77777777" w:rsidR="00C1677D" w:rsidRDefault="00D04FA7" w:rsidP="00C1677D">
      <w:pPr>
        <w:pStyle w:val="Heading2"/>
        <w:spacing w:before="120" w:after="360"/>
        <w:rPr>
          <w:rFonts w:ascii="Arial" w:hAnsi="Arial" w:cs="Arial"/>
          <w:color w:val="auto"/>
          <w:sz w:val="22"/>
          <w:szCs w:val="22"/>
        </w:rPr>
      </w:pPr>
      <w:r>
        <w:rPr>
          <w:rFonts w:ascii="Arial" w:hAnsi="Arial" w:cs="Arial"/>
          <w:color w:val="auto"/>
          <w:sz w:val="22"/>
          <w:szCs w:val="22"/>
        </w:rPr>
        <w:t xml:space="preserve">Cal/OSHA </w:t>
      </w:r>
      <w:r w:rsidR="00C1677D" w:rsidRPr="00995EEF">
        <w:rPr>
          <w:rFonts w:ascii="Arial" w:hAnsi="Arial" w:cs="Arial"/>
          <w:color w:val="auto"/>
          <w:sz w:val="22"/>
          <w:szCs w:val="22"/>
        </w:rPr>
        <w:t>Incident Investigation, Reporting and Recordkeeping</w:t>
      </w:r>
    </w:p>
    <w:p w14:paraId="15A0F258" w14:textId="77777777"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Purpose</w:t>
      </w:r>
    </w:p>
    <w:p w14:paraId="5A7DD1CA" w14:textId="77777777" w:rsidR="00C1677D" w:rsidRDefault="00D616A3" w:rsidP="00C1677D">
      <w:pPr>
        <w:pStyle w:val="ListParagraph"/>
        <w:spacing w:after="240"/>
        <w:ind w:left="0"/>
        <w:contextualSpacing w:val="0"/>
        <w:rPr>
          <w:rFonts w:ascii="Arial" w:hAnsi="Arial" w:cs="Arial"/>
        </w:rPr>
      </w:pPr>
      <w:r>
        <w:rPr>
          <w:rFonts w:ascii="Arial" w:hAnsi="Arial" w:cs="Arial"/>
        </w:rPr>
        <w:t>The purpose of this procedure is t</w:t>
      </w:r>
      <w:r w:rsidR="00C1677D">
        <w:rPr>
          <w:rFonts w:ascii="Arial" w:hAnsi="Arial" w:cs="Arial"/>
        </w:rPr>
        <w:t>o provide a systematic approach to investigating and reporting incidents involving personal injury or property damage.</w:t>
      </w:r>
    </w:p>
    <w:p w14:paraId="27E61896" w14:textId="77777777" w:rsidR="00DB501E" w:rsidRPr="002168FA" w:rsidRDefault="00DB501E" w:rsidP="002168FA">
      <w:pPr>
        <w:pStyle w:val="ListParagraph"/>
        <w:numPr>
          <w:ilvl w:val="0"/>
          <w:numId w:val="13"/>
        </w:numPr>
        <w:spacing w:after="120"/>
        <w:ind w:left="360"/>
        <w:rPr>
          <w:rFonts w:ascii="Arial" w:hAnsi="Arial" w:cs="Arial"/>
          <w:b/>
        </w:rPr>
      </w:pPr>
      <w:r w:rsidRPr="002168FA">
        <w:rPr>
          <w:rFonts w:ascii="Arial" w:hAnsi="Arial" w:cs="Arial"/>
          <w:b/>
        </w:rPr>
        <w:t>Workplace Hazards</w:t>
      </w:r>
    </w:p>
    <w:p w14:paraId="414A030A" w14:textId="77777777" w:rsidR="00DB501E" w:rsidRDefault="00DB501E" w:rsidP="00C1677D">
      <w:pPr>
        <w:pStyle w:val="ListParagraph"/>
        <w:spacing w:after="240"/>
        <w:ind w:left="0"/>
        <w:contextualSpacing w:val="0"/>
        <w:rPr>
          <w:rFonts w:ascii="Arial" w:hAnsi="Arial" w:cs="Arial"/>
        </w:rPr>
      </w:pPr>
      <w:r>
        <w:rPr>
          <w:rFonts w:ascii="Arial" w:hAnsi="Arial" w:cs="Arial"/>
        </w:rPr>
        <w:t>Any new substance or material that will be used by company employees or that will be brought onto a company location must first get approval from the safety department.  Once approval has been given by the safety department all affected employees must be trained in safe handling procedures of this material/substance.  This training must be documented and kept on file in the training department.  Any new company process or procedure must first be evaluated by the safety department before it is implemented.  All affected employees must be trained on the new process or procedure and this training must be documented and the records must be kept in the safety department.</w:t>
      </w:r>
    </w:p>
    <w:p w14:paraId="4F637A96" w14:textId="77777777"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Reporting Procedure</w:t>
      </w:r>
    </w:p>
    <w:p w14:paraId="3662B22C" w14:textId="77777777" w:rsidR="00C1677D" w:rsidRDefault="00C1677D" w:rsidP="00C1677D">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035A081F" w14:textId="77777777" w:rsidR="00C1677D" w:rsidRDefault="00C1677D" w:rsidP="00C1677D">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2FF64157" w14:textId="77777777" w:rsidR="00C1677D" w:rsidRPr="005701DA" w:rsidRDefault="00C1677D" w:rsidP="00C1677D">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1535634D" w14:textId="77777777"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Investigation Procedure</w:t>
      </w:r>
    </w:p>
    <w:p w14:paraId="3C2F3965" w14:textId="77777777" w:rsidR="00C1677D" w:rsidRDefault="00C1677D" w:rsidP="00C1677D">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7AB9A8E9" w14:textId="77777777" w:rsidR="00C1677D" w:rsidRDefault="00C1677D" w:rsidP="00C1677D">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3F91EEF3"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lastRenderedPageBreak/>
        <w:t>Proper equipment such as pens/paper, tape measures, rulers, cameras, audio recorder, PPE, marking devices, equipment manuals, etc. shall be provided to assist in conducting the investigation.</w:t>
      </w:r>
    </w:p>
    <w:p w14:paraId="5C88C74D"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and statements shall be collected as soon as possible following an incident.</w:t>
      </w:r>
    </w:p>
    <w:p w14:paraId="0652CBD0" w14:textId="77777777"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3161A130" w14:textId="77777777" w:rsidR="00C1677D" w:rsidRDefault="00C1677D" w:rsidP="00C1677D">
      <w:pPr>
        <w:pStyle w:val="ListParagraph"/>
        <w:numPr>
          <w:ilvl w:val="0"/>
          <w:numId w:val="12"/>
        </w:numPr>
        <w:spacing w:after="0"/>
        <w:contextualSpacing w:val="0"/>
        <w:rPr>
          <w:rFonts w:ascii="Arial" w:hAnsi="Arial" w:cs="Arial"/>
        </w:rPr>
      </w:pPr>
      <w:r w:rsidRPr="00FC491D">
        <w:rPr>
          <w:rFonts w:ascii="Arial" w:hAnsi="Arial" w:cs="Arial"/>
        </w:rPr>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097171E0" w14:textId="77777777" w:rsidR="00C1677D" w:rsidRDefault="00C1677D" w:rsidP="00C1677D">
      <w:pPr>
        <w:pStyle w:val="ListParagraph"/>
        <w:numPr>
          <w:ilvl w:val="0"/>
          <w:numId w:val="12"/>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602A6422" w14:textId="77777777" w:rsidR="00C1677D" w:rsidRPr="00850CC7" w:rsidRDefault="00C1677D" w:rsidP="00C1677D">
      <w:pPr>
        <w:pStyle w:val="ListParagraph"/>
        <w:numPr>
          <w:ilvl w:val="0"/>
          <w:numId w:val="12"/>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55504A50" w14:textId="77777777"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Corrective Actions</w:t>
      </w:r>
    </w:p>
    <w:p w14:paraId="043FB05D" w14:textId="77777777" w:rsidR="00C1677D" w:rsidRDefault="006539F6" w:rsidP="00D607B1">
      <w:pPr>
        <w:spacing w:after="240"/>
        <w:rPr>
          <w:rFonts w:ascii="Arial" w:hAnsi="Arial" w:cs="Arial"/>
        </w:rPr>
      </w:pPr>
      <w:r>
        <w:rPr>
          <w:rFonts w:ascii="Arial" w:eastAsiaTheme="minorHAnsi" w:hAnsi="Arial" w:cs="Arial"/>
          <w:color w:val="000000"/>
        </w:rPr>
        <w:t xml:space="preserve">Lessons learned from incident investigations shall be documented and communicated to all employees. </w:t>
      </w:r>
      <w:r w:rsidR="00C41A26">
        <w:rPr>
          <w:rFonts w:ascii="Arial" w:eastAsiaTheme="minorHAnsi" w:hAnsi="Arial" w:cs="Arial"/>
          <w:color w:val="000000"/>
        </w:rPr>
        <w:t xml:space="preserve">Lessons learned </w:t>
      </w:r>
      <w:r w:rsidR="00C1677D" w:rsidRPr="0040733D">
        <w:rPr>
          <w:rFonts w:ascii="Arial" w:hAnsi="Arial" w:cs="Arial"/>
        </w:rPr>
        <w:t>sh</w:t>
      </w:r>
      <w:r w:rsidR="00C1677D">
        <w:rPr>
          <w:rFonts w:ascii="Arial" w:hAnsi="Arial" w:cs="Arial"/>
        </w:rPr>
        <w:t>all</w:t>
      </w:r>
      <w:r w:rsidR="00C1677D" w:rsidRPr="0040733D">
        <w:rPr>
          <w:rFonts w:ascii="Arial" w:hAnsi="Arial" w:cs="Arial"/>
        </w:rPr>
        <w:t xml:space="preserve"> result in </w:t>
      </w:r>
      <w:r w:rsidR="00C41A26">
        <w:rPr>
          <w:rFonts w:ascii="Arial" w:hAnsi="Arial" w:cs="Arial"/>
        </w:rPr>
        <w:t xml:space="preserve">the development and tracking of </w:t>
      </w:r>
      <w:r w:rsidR="00C1677D" w:rsidRPr="0040733D">
        <w:rPr>
          <w:rFonts w:ascii="Arial" w:hAnsi="Arial" w:cs="Arial"/>
        </w:rPr>
        <w:t>corrective actions</w:t>
      </w:r>
      <w:r w:rsidR="00B73FD2" w:rsidRPr="00B73FD2">
        <w:rPr>
          <w:rFonts w:ascii="Arial" w:hAnsi="Arial" w:cs="Arial"/>
        </w:rPr>
        <w:t xml:space="preserve"> </w:t>
      </w:r>
      <w:r w:rsidR="00B73FD2">
        <w:rPr>
          <w:rFonts w:ascii="Arial" w:hAnsi="Arial" w:cs="Arial"/>
        </w:rPr>
        <w:t>and shall include a review of all similar operations</w:t>
      </w:r>
      <w:r w:rsidR="00C1677D" w:rsidRPr="0040733D">
        <w:rPr>
          <w:rFonts w:ascii="Arial" w:hAnsi="Arial" w:cs="Arial"/>
        </w:rPr>
        <w:t>.</w:t>
      </w:r>
      <w:r w:rsidR="00C1677D">
        <w:rPr>
          <w:rFonts w:ascii="Arial" w:hAnsi="Arial" w:cs="Arial"/>
        </w:rPr>
        <w:t xml:space="preserve"> </w:t>
      </w:r>
      <w:r w:rsidR="00C1677D" w:rsidRPr="0040733D">
        <w:rPr>
          <w:rFonts w:ascii="Arial" w:hAnsi="Arial" w:cs="Arial"/>
        </w:rPr>
        <w:t>Recommendations for corrective action</w:t>
      </w:r>
      <w:r w:rsidR="00C1677D">
        <w:rPr>
          <w:rFonts w:ascii="Arial" w:hAnsi="Arial" w:cs="Arial"/>
        </w:rPr>
        <w:t>s</w:t>
      </w:r>
      <w:r w:rsidR="00C1677D" w:rsidRPr="0040733D">
        <w:rPr>
          <w:rFonts w:ascii="Arial" w:hAnsi="Arial" w:cs="Arial"/>
        </w:rPr>
        <w:t xml:space="preserve"> should be based on fac</w:t>
      </w:r>
      <w:r w:rsidR="00C1677D">
        <w:rPr>
          <w:rFonts w:ascii="Arial" w:hAnsi="Arial" w:cs="Arial"/>
        </w:rPr>
        <w:t xml:space="preserve">tors that have contributed to or have </w:t>
      </w:r>
      <w:r w:rsidR="00C1677D" w:rsidRPr="0040733D">
        <w:rPr>
          <w:rFonts w:ascii="Arial" w:hAnsi="Arial" w:cs="Arial"/>
        </w:rPr>
        <w:t>caus</w:t>
      </w:r>
      <w:r w:rsidR="00C1677D">
        <w:rPr>
          <w:rFonts w:ascii="Arial" w:hAnsi="Arial" w:cs="Arial"/>
        </w:rPr>
        <w:t>ed</w:t>
      </w:r>
      <w:r w:rsidR="00F134D2">
        <w:rPr>
          <w:rFonts w:ascii="Arial" w:hAnsi="Arial" w:cs="Arial"/>
        </w:rPr>
        <w:t xml:space="preserve"> the incident</w:t>
      </w:r>
      <w:r w:rsidR="00B73FD2">
        <w:rPr>
          <w:rFonts w:ascii="Arial" w:hAnsi="Arial" w:cs="Arial"/>
        </w:rPr>
        <w:t>.</w:t>
      </w:r>
      <w:r w:rsidR="00F134D2">
        <w:rPr>
          <w:rFonts w:ascii="Arial" w:hAnsi="Arial" w:cs="Arial"/>
        </w:rPr>
        <w:t xml:space="preserve"> </w:t>
      </w:r>
    </w:p>
    <w:p w14:paraId="1A5D9656" w14:textId="77777777" w:rsidR="004A269C" w:rsidRPr="005701DA" w:rsidRDefault="004A269C" w:rsidP="004A269C">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135D1DB6" w14:textId="77777777"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Training</w:t>
      </w:r>
    </w:p>
    <w:p w14:paraId="764998FE" w14:textId="77777777" w:rsidR="00C1677D" w:rsidRDefault="00C1677D" w:rsidP="00C1677D">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007F4C3A" w14:textId="77777777" w:rsidR="00C1677D" w:rsidRPr="002168FA" w:rsidRDefault="00C1677D" w:rsidP="002168FA">
      <w:pPr>
        <w:pStyle w:val="ListParagraph"/>
        <w:numPr>
          <w:ilvl w:val="0"/>
          <w:numId w:val="13"/>
        </w:numPr>
        <w:spacing w:after="120"/>
        <w:ind w:left="360"/>
        <w:rPr>
          <w:rFonts w:ascii="Arial" w:hAnsi="Arial" w:cs="Arial"/>
          <w:b/>
        </w:rPr>
      </w:pPr>
      <w:r w:rsidRPr="002168FA">
        <w:rPr>
          <w:rFonts w:ascii="Arial" w:hAnsi="Arial" w:cs="Arial"/>
          <w:b/>
        </w:rPr>
        <w:t>Recordkeeping</w:t>
      </w:r>
    </w:p>
    <w:p w14:paraId="2E9BFB9A" w14:textId="77777777" w:rsidR="00C1677D" w:rsidRDefault="00C1677D" w:rsidP="00C1677D">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31101512" w14:textId="77777777" w:rsidR="00C1677D" w:rsidRDefault="00C1677D" w:rsidP="00C1677D">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w:t>
      </w:r>
      <w:r w:rsidR="00D616A3">
        <w:rPr>
          <w:rFonts w:ascii="Arial" w:hAnsi="Arial" w:cs="Arial"/>
        </w:rPr>
        <w:t>, 300A Summary</w:t>
      </w:r>
      <w:r w:rsidRPr="00617E26">
        <w:rPr>
          <w:rFonts w:ascii="Arial" w:hAnsi="Arial" w:cs="Arial"/>
        </w:rPr>
        <w:t xml:space="preserve">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51051583" w14:textId="77777777" w:rsidR="00C1677D" w:rsidRDefault="00C1677D" w:rsidP="00C1677D">
      <w:pPr>
        <w:rPr>
          <w:rFonts w:ascii="Arial" w:hAnsi="Arial" w:cs="Arial"/>
        </w:rPr>
      </w:pPr>
      <w:r>
        <w:rPr>
          <w:rFonts w:ascii="Arial" w:hAnsi="Arial" w:cs="Arial"/>
        </w:rPr>
        <w:lastRenderedPageBreak/>
        <w:t>The 300</w:t>
      </w:r>
      <w:r w:rsidR="00D616A3">
        <w:rPr>
          <w:rFonts w:ascii="Arial" w:hAnsi="Arial" w:cs="Arial"/>
        </w:rPr>
        <w:t>A Summary</w:t>
      </w:r>
      <w:r>
        <w:rPr>
          <w:rFonts w:ascii="Arial" w:hAnsi="Arial" w:cs="Arial"/>
        </w:rPr>
        <w:t xml:space="preserve"> shall be signed by a company executive to certify that the log has been examined and that </w:t>
      </w:r>
      <w:r w:rsidR="002A50AC">
        <w:rPr>
          <w:rFonts w:ascii="Arial" w:hAnsi="Arial" w:cs="Arial"/>
        </w:rPr>
        <w:t xml:space="preserve">the </w:t>
      </w:r>
      <w:r>
        <w:rPr>
          <w:rFonts w:ascii="Arial" w:hAnsi="Arial" w:cs="Arial"/>
        </w:rPr>
        <w:t>summary is correct and complete to the best of their knowledge.</w:t>
      </w:r>
    </w:p>
    <w:p w14:paraId="4B172D1A" w14:textId="77777777" w:rsidR="00C1677D" w:rsidRPr="00617E26" w:rsidRDefault="00C1677D" w:rsidP="00C1677D">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532A0CD2" w14:textId="77777777" w:rsidR="00C1677D" w:rsidRPr="00FF0E38" w:rsidRDefault="00C1677D" w:rsidP="00C1677D">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0F3AADFB" w14:textId="77777777" w:rsidR="00C1677D" w:rsidRPr="00FF0E38" w:rsidRDefault="00C1677D" w:rsidP="00C1677D">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593139EB"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BA975" w14:textId="77777777" w:rsidR="00C62E8C" w:rsidRDefault="00C62E8C" w:rsidP="00C157DF">
      <w:pPr>
        <w:spacing w:after="0" w:line="240" w:lineRule="auto"/>
      </w:pPr>
      <w:r>
        <w:separator/>
      </w:r>
    </w:p>
  </w:endnote>
  <w:endnote w:type="continuationSeparator" w:id="0">
    <w:p w14:paraId="1DBA7615" w14:textId="77777777" w:rsidR="00C62E8C" w:rsidRDefault="00C62E8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778D" w14:textId="77777777" w:rsidR="002129F1" w:rsidRDefault="00212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6797"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E2AEF">
      <w:rPr>
        <w:rFonts w:ascii="Arial" w:hAnsi="Arial" w:cs="Arial"/>
      </w:rPr>
      <w:fldChar w:fldCharType="begin"/>
    </w:r>
    <w:r>
      <w:rPr>
        <w:rFonts w:ascii="Arial" w:hAnsi="Arial" w:cs="Arial"/>
      </w:rPr>
      <w:instrText xml:space="preserve"> DATE  \@ "M/d/yyyy" </w:instrText>
    </w:r>
    <w:r w:rsidR="009E2AEF">
      <w:rPr>
        <w:rFonts w:ascii="Arial" w:hAnsi="Arial" w:cs="Arial"/>
      </w:rPr>
      <w:fldChar w:fldCharType="separate"/>
    </w:r>
    <w:r w:rsidR="002129F1">
      <w:rPr>
        <w:rFonts w:ascii="Arial" w:hAnsi="Arial" w:cs="Arial"/>
        <w:noProof/>
      </w:rPr>
      <w:t>10/31/2022</w:t>
    </w:r>
    <w:r w:rsidR="009E2AEF">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2AEA" w14:textId="77777777" w:rsidR="002129F1" w:rsidRDefault="00212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9826C" w14:textId="77777777" w:rsidR="00C62E8C" w:rsidRDefault="00C62E8C" w:rsidP="00C157DF">
      <w:pPr>
        <w:spacing w:after="0" w:line="240" w:lineRule="auto"/>
      </w:pPr>
      <w:r>
        <w:separator/>
      </w:r>
    </w:p>
  </w:footnote>
  <w:footnote w:type="continuationSeparator" w:id="0">
    <w:p w14:paraId="345B2E4C" w14:textId="77777777" w:rsidR="00C62E8C" w:rsidRDefault="00C62E8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A860" w14:textId="77777777" w:rsidR="002129F1" w:rsidRDefault="002129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833EDD3"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09FDB64" w14:textId="32070ADD" w:rsidR="00C157DF" w:rsidRPr="00951657" w:rsidRDefault="002129F1" w:rsidP="00396D66">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FB06877"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E2AEF">
            <w:rPr>
              <w:b/>
              <w:sz w:val="20"/>
              <w:szCs w:val="20"/>
            </w:rPr>
            <w:fldChar w:fldCharType="begin"/>
          </w:r>
          <w:r w:rsidR="005B41F1">
            <w:rPr>
              <w:b/>
              <w:sz w:val="20"/>
              <w:szCs w:val="20"/>
            </w:rPr>
            <w:instrText xml:space="preserve"> DATE \@ "M/d/yyyy" </w:instrText>
          </w:r>
          <w:r w:rsidR="009E2AEF">
            <w:rPr>
              <w:b/>
              <w:sz w:val="20"/>
              <w:szCs w:val="20"/>
            </w:rPr>
            <w:fldChar w:fldCharType="separate"/>
          </w:r>
          <w:r w:rsidR="002129F1">
            <w:rPr>
              <w:b/>
              <w:noProof/>
              <w:sz w:val="20"/>
              <w:szCs w:val="20"/>
            </w:rPr>
            <w:t>10/31/2022</w:t>
          </w:r>
          <w:r w:rsidR="009E2AEF">
            <w:rPr>
              <w:b/>
              <w:sz w:val="20"/>
              <w:szCs w:val="20"/>
            </w:rPr>
            <w:fldChar w:fldCharType="end"/>
          </w:r>
        </w:p>
        <w:p w14:paraId="4DA46E9A" w14:textId="77777777" w:rsidR="00C157DF" w:rsidRPr="00216528" w:rsidRDefault="00C157DF" w:rsidP="00172FA7">
          <w:pPr>
            <w:pStyle w:val="Default"/>
            <w:rPr>
              <w:sz w:val="26"/>
              <w:szCs w:val="26"/>
            </w:rPr>
          </w:pPr>
          <w:r w:rsidRPr="00216528">
            <w:rPr>
              <w:b/>
              <w:bCs/>
              <w:sz w:val="20"/>
              <w:szCs w:val="20"/>
            </w:rPr>
            <w:t xml:space="preserve">Page </w:t>
          </w:r>
          <w:r w:rsidR="009E2AEF" w:rsidRPr="00216528">
            <w:rPr>
              <w:b/>
              <w:bCs/>
              <w:sz w:val="20"/>
              <w:szCs w:val="20"/>
            </w:rPr>
            <w:fldChar w:fldCharType="begin"/>
          </w:r>
          <w:r w:rsidRPr="00216528">
            <w:rPr>
              <w:b/>
              <w:bCs/>
              <w:sz w:val="20"/>
              <w:szCs w:val="20"/>
            </w:rPr>
            <w:instrText xml:space="preserve"> PAGE </w:instrText>
          </w:r>
          <w:r w:rsidR="009E2AEF" w:rsidRPr="00216528">
            <w:rPr>
              <w:b/>
              <w:bCs/>
              <w:sz w:val="20"/>
              <w:szCs w:val="20"/>
            </w:rPr>
            <w:fldChar w:fldCharType="separate"/>
          </w:r>
          <w:r w:rsidR="002168FA">
            <w:rPr>
              <w:b/>
              <w:bCs/>
              <w:noProof/>
              <w:sz w:val="20"/>
              <w:szCs w:val="20"/>
            </w:rPr>
            <w:t>1</w:t>
          </w:r>
          <w:r w:rsidR="009E2AEF" w:rsidRPr="00216528">
            <w:rPr>
              <w:b/>
              <w:bCs/>
              <w:sz w:val="20"/>
              <w:szCs w:val="20"/>
            </w:rPr>
            <w:fldChar w:fldCharType="end"/>
          </w:r>
          <w:r w:rsidRPr="00216528">
            <w:rPr>
              <w:b/>
              <w:bCs/>
              <w:sz w:val="20"/>
              <w:szCs w:val="20"/>
            </w:rPr>
            <w:t xml:space="preserve"> of </w:t>
          </w:r>
          <w:r w:rsidR="009E2AEF" w:rsidRPr="00216528">
            <w:rPr>
              <w:b/>
              <w:bCs/>
              <w:sz w:val="20"/>
              <w:szCs w:val="20"/>
            </w:rPr>
            <w:fldChar w:fldCharType="begin"/>
          </w:r>
          <w:r w:rsidRPr="00216528">
            <w:rPr>
              <w:b/>
              <w:bCs/>
              <w:sz w:val="20"/>
              <w:szCs w:val="20"/>
            </w:rPr>
            <w:instrText xml:space="preserve"> NUMPAGES </w:instrText>
          </w:r>
          <w:r w:rsidR="009E2AEF" w:rsidRPr="00216528">
            <w:rPr>
              <w:b/>
              <w:bCs/>
              <w:sz w:val="20"/>
              <w:szCs w:val="20"/>
            </w:rPr>
            <w:fldChar w:fldCharType="separate"/>
          </w:r>
          <w:r w:rsidR="002168FA">
            <w:rPr>
              <w:b/>
              <w:bCs/>
              <w:noProof/>
              <w:sz w:val="20"/>
              <w:szCs w:val="20"/>
            </w:rPr>
            <w:t>3</w:t>
          </w:r>
          <w:r w:rsidR="009E2AEF" w:rsidRPr="00216528">
            <w:rPr>
              <w:b/>
              <w:bCs/>
              <w:sz w:val="20"/>
              <w:szCs w:val="20"/>
            </w:rPr>
            <w:fldChar w:fldCharType="end"/>
          </w:r>
        </w:p>
      </w:tc>
    </w:tr>
    <w:tr w:rsidR="00C157DF" w:rsidRPr="0093152F" w14:paraId="5E90380A"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B37965D" w14:textId="77777777" w:rsidR="00951657" w:rsidRPr="00951657" w:rsidRDefault="00C1677D" w:rsidP="00951657">
          <w:pPr>
            <w:pStyle w:val="Heading2"/>
            <w:jc w:val="center"/>
            <w:rPr>
              <w:rFonts w:ascii="Arial" w:hAnsi="Arial" w:cs="Arial"/>
              <w:color w:val="auto"/>
              <w:sz w:val="28"/>
              <w:szCs w:val="28"/>
            </w:rPr>
          </w:pPr>
          <w:r>
            <w:rPr>
              <w:rFonts w:ascii="Arial" w:hAnsi="Arial" w:cs="Arial"/>
              <w:color w:val="auto"/>
              <w:sz w:val="28"/>
              <w:szCs w:val="28"/>
            </w:rPr>
            <w:t>Incident Investigation, Reporting and Recordkeeping</w:t>
          </w:r>
        </w:p>
      </w:tc>
    </w:tr>
  </w:tbl>
  <w:p w14:paraId="5DC2B1B2"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3ED87" w14:textId="77777777" w:rsidR="002129F1" w:rsidRDefault="00212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B71230D"/>
    <w:multiLevelType w:val="hybridMultilevel"/>
    <w:tmpl w:val="6CEE8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165171571">
    <w:abstractNumId w:val="7"/>
  </w:num>
  <w:num w:numId="2" w16cid:durableId="1128160064">
    <w:abstractNumId w:val="5"/>
  </w:num>
  <w:num w:numId="3" w16cid:durableId="855190600">
    <w:abstractNumId w:val="4"/>
  </w:num>
  <w:num w:numId="4" w16cid:durableId="126900830">
    <w:abstractNumId w:val="6"/>
  </w:num>
  <w:num w:numId="5" w16cid:durableId="1318731712">
    <w:abstractNumId w:val="10"/>
  </w:num>
  <w:num w:numId="6" w16cid:durableId="1452474504">
    <w:abstractNumId w:val="0"/>
  </w:num>
  <w:num w:numId="7" w16cid:durableId="512913539">
    <w:abstractNumId w:val="9"/>
  </w:num>
  <w:num w:numId="8" w16cid:durableId="1979414690">
    <w:abstractNumId w:val="1"/>
  </w:num>
  <w:num w:numId="9" w16cid:durableId="1533029143">
    <w:abstractNumId w:val="12"/>
  </w:num>
  <w:num w:numId="10" w16cid:durableId="380714560">
    <w:abstractNumId w:val="11"/>
  </w:num>
  <w:num w:numId="11" w16cid:durableId="1568802510">
    <w:abstractNumId w:val="8"/>
  </w:num>
  <w:num w:numId="12" w16cid:durableId="76100932">
    <w:abstractNumId w:val="3"/>
  </w:num>
  <w:num w:numId="13" w16cid:durableId="205533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B3625"/>
    <w:rsid w:val="000F3D13"/>
    <w:rsid w:val="00115882"/>
    <w:rsid w:val="0015626D"/>
    <w:rsid w:val="00156685"/>
    <w:rsid w:val="00194E5E"/>
    <w:rsid w:val="002129F1"/>
    <w:rsid w:val="002168FA"/>
    <w:rsid w:val="0022511C"/>
    <w:rsid w:val="00246FA3"/>
    <w:rsid w:val="00283F1B"/>
    <w:rsid w:val="00294698"/>
    <w:rsid w:val="002A50AC"/>
    <w:rsid w:val="003779F8"/>
    <w:rsid w:val="00387620"/>
    <w:rsid w:val="00396D66"/>
    <w:rsid w:val="003D6EC5"/>
    <w:rsid w:val="003E2E03"/>
    <w:rsid w:val="004A269C"/>
    <w:rsid w:val="004A2B12"/>
    <w:rsid w:val="00541784"/>
    <w:rsid w:val="00553376"/>
    <w:rsid w:val="00580FBA"/>
    <w:rsid w:val="00584B56"/>
    <w:rsid w:val="005B41F1"/>
    <w:rsid w:val="005F6B5E"/>
    <w:rsid w:val="00603098"/>
    <w:rsid w:val="00627C31"/>
    <w:rsid w:val="006539F6"/>
    <w:rsid w:val="0068211D"/>
    <w:rsid w:val="006A536C"/>
    <w:rsid w:val="007544F9"/>
    <w:rsid w:val="00841A6F"/>
    <w:rsid w:val="008530D2"/>
    <w:rsid w:val="008D2FC9"/>
    <w:rsid w:val="008E1073"/>
    <w:rsid w:val="008E6A3D"/>
    <w:rsid w:val="008E6CE9"/>
    <w:rsid w:val="00903F69"/>
    <w:rsid w:val="00950D6D"/>
    <w:rsid w:val="00951657"/>
    <w:rsid w:val="009531B6"/>
    <w:rsid w:val="009B263A"/>
    <w:rsid w:val="009D05CD"/>
    <w:rsid w:val="009E2AEF"/>
    <w:rsid w:val="00A456AC"/>
    <w:rsid w:val="00A90247"/>
    <w:rsid w:val="00AA2D7F"/>
    <w:rsid w:val="00B135D7"/>
    <w:rsid w:val="00B4572E"/>
    <w:rsid w:val="00B56577"/>
    <w:rsid w:val="00B73FD2"/>
    <w:rsid w:val="00B87D3E"/>
    <w:rsid w:val="00BE6829"/>
    <w:rsid w:val="00C157DF"/>
    <w:rsid w:val="00C1677D"/>
    <w:rsid w:val="00C41A26"/>
    <w:rsid w:val="00C62E8C"/>
    <w:rsid w:val="00CD1A06"/>
    <w:rsid w:val="00D01483"/>
    <w:rsid w:val="00D04FA7"/>
    <w:rsid w:val="00D30617"/>
    <w:rsid w:val="00D53E29"/>
    <w:rsid w:val="00D607B1"/>
    <w:rsid w:val="00D616A3"/>
    <w:rsid w:val="00D64BBF"/>
    <w:rsid w:val="00D75D14"/>
    <w:rsid w:val="00DB487C"/>
    <w:rsid w:val="00DB501E"/>
    <w:rsid w:val="00E00723"/>
    <w:rsid w:val="00F134D2"/>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6802"/>
  <w15:docId w15:val="{858A670A-BF60-44F5-8133-A09E702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E30EB-43F1-42EB-B0CF-88712F3B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10</cp:revision>
  <cp:lastPrinted>2014-04-18T12:55:00Z</cp:lastPrinted>
  <dcterms:created xsi:type="dcterms:W3CDTF">2013-02-27T11:50:00Z</dcterms:created>
  <dcterms:modified xsi:type="dcterms:W3CDTF">2022-10-31T22:13:00Z</dcterms:modified>
</cp:coreProperties>
</file>