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19B0" w14:textId="77777777" w:rsidR="00C6173F" w:rsidRPr="00C45647" w:rsidRDefault="00BD3435" w:rsidP="00EA7836">
      <w:pPr>
        <w:pStyle w:val="Heading2"/>
        <w:spacing w:before="0" w:after="360"/>
        <w:rPr>
          <w:rFonts w:ascii="Arial" w:hAnsi="Arial" w:cs="Arial"/>
          <w:color w:val="auto"/>
          <w:sz w:val="22"/>
          <w:szCs w:val="22"/>
        </w:rPr>
      </w:pPr>
      <w:r>
        <w:rPr>
          <w:rFonts w:ascii="Arial" w:hAnsi="Arial" w:cs="Arial"/>
          <w:color w:val="auto"/>
          <w:sz w:val="22"/>
          <w:szCs w:val="22"/>
        </w:rPr>
        <w:t>Job</w:t>
      </w:r>
      <w:r w:rsidR="001B4743">
        <w:rPr>
          <w:rFonts w:ascii="Arial" w:hAnsi="Arial" w:cs="Arial"/>
          <w:color w:val="auto"/>
          <w:sz w:val="22"/>
          <w:szCs w:val="22"/>
        </w:rPr>
        <w:t>site</w:t>
      </w:r>
      <w:r>
        <w:rPr>
          <w:rFonts w:ascii="Arial" w:hAnsi="Arial" w:cs="Arial"/>
          <w:color w:val="auto"/>
          <w:sz w:val="22"/>
          <w:szCs w:val="22"/>
        </w:rPr>
        <w:t xml:space="preserve"> </w:t>
      </w:r>
      <w:r w:rsidR="006E1EC5">
        <w:rPr>
          <w:rFonts w:ascii="Arial" w:hAnsi="Arial" w:cs="Arial"/>
          <w:color w:val="auto"/>
          <w:sz w:val="22"/>
          <w:szCs w:val="22"/>
        </w:rPr>
        <w:t>Security</w:t>
      </w:r>
    </w:p>
    <w:p w14:paraId="583A5093" w14:textId="77777777" w:rsidR="00C6173F" w:rsidRPr="004D1CB6" w:rsidRDefault="00C6173F" w:rsidP="004D1CB6">
      <w:pPr>
        <w:pStyle w:val="ListParagraph"/>
        <w:numPr>
          <w:ilvl w:val="0"/>
          <w:numId w:val="31"/>
        </w:numPr>
        <w:spacing w:after="120"/>
        <w:rPr>
          <w:rFonts w:ascii="Arial" w:hAnsi="Arial" w:cs="Arial"/>
          <w:b/>
        </w:rPr>
      </w:pPr>
      <w:r w:rsidRPr="004D1CB6">
        <w:rPr>
          <w:rFonts w:ascii="Arial" w:hAnsi="Arial" w:cs="Arial"/>
          <w:b/>
        </w:rPr>
        <w:t>Purpose</w:t>
      </w:r>
    </w:p>
    <w:p w14:paraId="5031F6DC" w14:textId="5F1433E7" w:rsidR="00643E1C" w:rsidRDefault="00C6173F" w:rsidP="00EA7836">
      <w:pPr>
        <w:autoSpaceDE w:val="0"/>
        <w:autoSpaceDN w:val="0"/>
        <w:adjustRightInd w:val="0"/>
        <w:spacing w:after="240"/>
        <w:rPr>
          <w:rFonts w:ascii="Arial" w:hAnsi="Arial" w:cs="Arial"/>
          <w:color w:val="000000"/>
        </w:rPr>
      </w:pPr>
      <w:r w:rsidRPr="00C45647">
        <w:rPr>
          <w:rFonts w:ascii="Arial" w:hAnsi="Arial" w:cs="Arial"/>
          <w:color w:val="000000"/>
        </w:rPr>
        <w:t>The purpose</w:t>
      </w:r>
      <w:r w:rsidR="000C6A52">
        <w:rPr>
          <w:rFonts w:ascii="Arial" w:hAnsi="Arial" w:cs="Arial"/>
          <w:color w:val="000000"/>
        </w:rPr>
        <w:t xml:space="preserve"> of this procedure</w:t>
      </w:r>
      <w:r w:rsidRPr="00C45647">
        <w:rPr>
          <w:rFonts w:ascii="Arial" w:hAnsi="Arial" w:cs="Arial"/>
          <w:color w:val="000000"/>
        </w:rPr>
        <w:t xml:space="preserve"> is </w:t>
      </w:r>
      <w:r w:rsidR="007B71FD">
        <w:rPr>
          <w:rFonts w:ascii="Arial" w:hAnsi="Arial" w:cs="Arial"/>
          <w:color w:val="000000"/>
        </w:rPr>
        <w:t xml:space="preserve">to </w:t>
      </w:r>
      <w:r w:rsidR="00F839F6">
        <w:rPr>
          <w:rFonts w:ascii="Arial" w:hAnsi="Arial" w:cs="Arial"/>
          <w:color w:val="000000"/>
        </w:rPr>
        <w:t>aid in the prevention of job</w:t>
      </w:r>
      <w:r w:rsidR="007B71FD">
        <w:rPr>
          <w:rFonts w:ascii="Arial" w:hAnsi="Arial" w:cs="Arial"/>
          <w:color w:val="000000"/>
        </w:rPr>
        <w:t xml:space="preserve">site security related incidents, minimize the risks for injury or illness to employees, </w:t>
      </w:r>
      <w:r w:rsidR="00152FD2">
        <w:rPr>
          <w:rFonts w:ascii="Arial" w:hAnsi="Arial" w:cs="Arial"/>
          <w:color w:val="000000"/>
        </w:rPr>
        <w:t xml:space="preserve">and </w:t>
      </w:r>
      <w:r w:rsidR="007B71FD">
        <w:rPr>
          <w:rFonts w:ascii="Arial" w:hAnsi="Arial" w:cs="Arial"/>
          <w:color w:val="000000"/>
        </w:rPr>
        <w:t>to</w:t>
      </w:r>
      <w:r w:rsidR="00C17696">
        <w:rPr>
          <w:rFonts w:ascii="Arial" w:hAnsi="Arial" w:cs="Arial"/>
          <w:color w:val="000000"/>
        </w:rPr>
        <w:t xml:space="preserve"> prevent damage or loss of property</w:t>
      </w:r>
      <w:r w:rsidR="00152FD2">
        <w:rPr>
          <w:rFonts w:ascii="Arial" w:hAnsi="Arial" w:cs="Arial"/>
          <w:color w:val="000000"/>
        </w:rPr>
        <w:t>.</w:t>
      </w:r>
    </w:p>
    <w:p w14:paraId="27D83F7F" w14:textId="77777777" w:rsidR="00643E1C" w:rsidRPr="004D1CB6" w:rsidRDefault="003B54EF" w:rsidP="004D1CB6">
      <w:pPr>
        <w:pStyle w:val="ListParagraph"/>
        <w:numPr>
          <w:ilvl w:val="0"/>
          <w:numId w:val="31"/>
        </w:numPr>
        <w:autoSpaceDE w:val="0"/>
        <w:autoSpaceDN w:val="0"/>
        <w:adjustRightInd w:val="0"/>
        <w:spacing w:after="120"/>
        <w:rPr>
          <w:rFonts w:ascii="Arial" w:hAnsi="Arial" w:cs="Arial"/>
        </w:rPr>
      </w:pPr>
      <w:r w:rsidRPr="004D1CB6">
        <w:rPr>
          <w:rFonts w:ascii="Arial" w:hAnsi="Arial" w:cs="Arial"/>
          <w:b/>
        </w:rPr>
        <w:t>Security</w:t>
      </w:r>
      <w:r w:rsidR="00F839F6" w:rsidRPr="004D1CB6">
        <w:rPr>
          <w:rFonts w:ascii="Arial" w:hAnsi="Arial" w:cs="Arial"/>
          <w:b/>
        </w:rPr>
        <w:t xml:space="preserve"> Assessment</w:t>
      </w:r>
    </w:p>
    <w:p w14:paraId="2E08C25B" w14:textId="77777777" w:rsidR="00D00BCE" w:rsidRPr="00643E1C" w:rsidRDefault="00D00BCE" w:rsidP="00494BC3">
      <w:pPr>
        <w:autoSpaceDE w:val="0"/>
        <w:autoSpaceDN w:val="0"/>
        <w:adjustRightInd w:val="0"/>
        <w:spacing w:after="120"/>
        <w:rPr>
          <w:rFonts w:ascii="Arial" w:hAnsi="Arial" w:cs="Arial"/>
        </w:rPr>
      </w:pPr>
      <w:r w:rsidRPr="00643E1C">
        <w:rPr>
          <w:rFonts w:ascii="Arial" w:hAnsi="Arial" w:cs="Arial"/>
        </w:rPr>
        <w:t xml:space="preserve">Prior to starting a job, a </w:t>
      </w:r>
      <w:r w:rsidR="003B54EF" w:rsidRPr="00643E1C">
        <w:rPr>
          <w:rFonts w:ascii="Arial" w:hAnsi="Arial" w:cs="Arial"/>
        </w:rPr>
        <w:t>security</w:t>
      </w:r>
      <w:r w:rsidRPr="00643E1C">
        <w:rPr>
          <w:rFonts w:ascii="Arial" w:hAnsi="Arial" w:cs="Arial"/>
        </w:rPr>
        <w:t xml:space="preserve"> assessment must be completed to evaluate the risk of jobsite security incidents. </w:t>
      </w:r>
      <w:r w:rsidR="003B54EF" w:rsidRPr="00643E1C">
        <w:rPr>
          <w:rFonts w:ascii="Arial" w:hAnsi="Arial" w:cs="Arial"/>
        </w:rPr>
        <w:t xml:space="preserve">The assessment shall be reviewed and updated as projects, tasks, locations, or personnel change. </w:t>
      </w:r>
    </w:p>
    <w:p w14:paraId="2114E105" w14:textId="77777777" w:rsidR="00DD5F12" w:rsidRDefault="003B54EF" w:rsidP="00107660">
      <w:pPr>
        <w:spacing w:after="60"/>
        <w:rPr>
          <w:rFonts w:ascii="Arial" w:hAnsi="Arial" w:cs="Arial"/>
        </w:rPr>
      </w:pPr>
      <w:r>
        <w:rPr>
          <w:rFonts w:ascii="Arial" w:hAnsi="Arial" w:cs="Arial"/>
        </w:rPr>
        <w:t>Threats to jobsite security can include</w:t>
      </w:r>
      <w:r w:rsidR="00DD5F12">
        <w:rPr>
          <w:rFonts w:ascii="Arial" w:hAnsi="Arial" w:cs="Arial"/>
        </w:rPr>
        <w:t>:</w:t>
      </w:r>
      <w:r>
        <w:rPr>
          <w:rFonts w:ascii="Arial" w:hAnsi="Arial" w:cs="Arial"/>
        </w:rPr>
        <w:t xml:space="preserve"> </w:t>
      </w:r>
    </w:p>
    <w:p w14:paraId="39094CFE" w14:textId="77777777" w:rsidR="00DD5F12" w:rsidRDefault="00DD5F12" w:rsidP="00494BC3">
      <w:pPr>
        <w:pStyle w:val="ListParagraph"/>
        <w:numPr>
          <w:ilvl w:val="0"/>
          <w:numId w:val="26"/>
        </w:numPr>
        <w:spacing w:after="120"/>
        <w:rPr>
          <w:rFonts w:ascii="Arial" w:hAnsi="Arial" w:cs="Arial"/>
        </w:rPr>
      </w:pPr>
      <w:r>
        <w:rPr>
          <w:rFonts w:ascii="Arial" w:hAnsi="Arial" w:cs="Arial"/>
        </w:rPr>
        <w:t>Injury or illness</w:t>
      </w:r>
    </w:p>
    <w:p w14:paraId="34DB6D63" w14:textId="77777777" w:rsidR="00DD5F12" w:rsidRDefault="00DD5F12" w:rsidP="00494BC3">
      <w:pPr>
        <w:pStyle w:val="ListParagraph"/>
        <w:numPr>
          <w:ilvl w:val="0"/>
          <w:numId w:val="26"/>
        </w:numPr>
        <w:spacing w:after="120"/>
        <w:rPr>
          <w:rFonts w:ascii="Arial" w:hAnsi="Arial" w:cs="Arial"/>
        </w:rPr>
      </w:pPr>
      <w:r>
        <w:rPr>
          <w:rFonts w:ascii="Arial" w:hAnsi="Arial" w:cs="Arial"/>
        </w:rPr>
        <w:t>Theft</w:t>
      </w:r>
    </w:p>
    <w:p w14:paraId="610042E2" w14:textId="77777777" w:rsidR="00DD5F12" w:rsidRDefault="00DD5F12" w:rsidP="00494BC3">
      <w:pPr>
        <w:pStyle w:val="ListParagraph"/>
        <w:numPr>
          <w:ilvl w:val="0"/>
          <w:numId w:val="26"/>
        </w:numPr>
        <w:spacing w:after="120"/>
        <w:rPr>
          <w:rFonts w:ascii="Arial" w:hAnsi="Arial" w:cs="Arial"/>
        </w:rPr>
      </w:pPr>
      <w:r>
        <w:rPr>
          <w:rFonts w:ascii="Arial" w:hAnsi="Arial" w:cs="Arial"/>
        </w:rPr>
        <w:t>Vandalism</w:t>
      </w:r>
      <w:r w:rsidR="00850115">
        <w:rPr>
          <w:rFonts w:ascii="Arial" w:hAnsi="Arial" w:cs="Arial"/>
        </w:rPr>
        <w:t xml:space="preserve"> or destruction of property</w:t>
      </w:r>
    </w:p>
    <w:p w14:paraId="6212C2B9" w14:textId="77777777" w:rsidR="00DD5F12" w:rsidRDefault="00DD5F12" w:rsidP="00494BC3">
      <w:pPr>
        <w:pStyle w:val="ListParagraph"/>
        <w:numPr>
          <w:ilvl w:val="0"/>
          <w:numId w:val="26"/>
        </w:numPr>
        <w:spacing w:after="120"/>
        <w:rPr>
          <w:rFonts w:ascii="Arial" w:hAnsi="Arial" w:cs="Arial"/>
        </w:rPr>
      </w:pPr>
      <w:r>
        <w:rPr>
          <w:rFonts w:ascii="Arial" w:hAnsi="Arial" w:cs="Arial"/>
        </w:rPr>
        <w:t>Arson</w:t>
      </w:r>
    </w:p>
    <w:p w14:paraId="04C51F42" w14:textId="77777777" w:rsidR="00DD5F12" w:rsidRDefault="00DD5F12" w:rsidP="00494BC3">
      <w:pPr>
        <w:pStyle w:val="ListParagraph"/>
        <w:numPr>
          <w:ilvl w:val="0"/>
          <w:numId w:val="26"/>
        </w:numPr>
        <w:spacing w:after="120"/>
        <w:rPr>
          <w:rFonts w:ascii="Arial" w:hAnsi="Arial" w:cs="Arial"/>
        </w:rPr>
      </w:pPr>
      <w:r>
        <w:rPr>
          <w:rFonts w:ascii="Arial" w:hAnsi="Arial" w:cs="Arial"/>
        </w:rPr>
        <w:t>T</w:t>
      </w:r>
      <w:r w:rsidR="003B54EF" w:rsidRPr="00DD5F12">
        <w:rPr>
          <w:rFonts w:ascii="Arial" w:hAnsi="Arial" w:cs="Arial"/>
        </w:rPr>
        <w:t>respassers</w:t>
      </w:r>
    </w:p>
    <w:p w14:paraId="194CD79C" w14:textId="77777777" w:rsidR="003B54EF" w:rsidRDefault="00DD5F12" w:rsidP="00494BC3">
      <w:pPr>
        <w:pStyle w:val="ListParagraph"/>
        <w:numPr>
          <w:ilvl w:val="0"/>
          <w:numId w:val="26"/>
        </w:numPr>
        <w:spacing w:after="120"/>
        <w:rPr>
          <w:rFonts w:ascii="Arial" w:hAnsi="Arial" w:cs="Arial"/>
        </w:rPr>
      </w:pPr>
      <w:r>
        <w:rPr>
          <w:rFonts w:ascii="Arial" w:hAnsi="Arial" w:cs="Arial"/>
        </w:rPr>
        <w:t>C</w:t>
      </w:r>
      <w:r w:rsidR="006E1EC5" w:rsidRPr="00DD5F12">
        <w:rPr>
          <w:rFonts w:ascii="Arial" w:hAnsi="Arial" w:cs="Arial"/>
        </w:rPr>
        <w:t>yber-attacks</w:t>
      </w:r>
    </w:p>
    <w:p w14:paraId="33F82ABA" w14:textId="77777777" w:rsidR="00DD5F12" w:rsidRDefault="00DD5F12" w:rsidP="00494BC3">
      <w:pPr>
        <w:pStyle w:val="ListParagraph"/>
        <w:numPr>
          <w:ilvl w:val="0"/>
          <w:numId w:val="26"/>
        </w:numPr>
        <w:spacing w:after="120"/>
        <w:rPr>
          <w:rFonts w:ascii="Arial" w:hAnsi="Arial" w:cs="Arial"/>
        </w:rPr>
      </w:pPr>
      <w:r>
        <w:rPr>
          <w:rFonts w:ascii="Arial" w:hAnsi="Arial" w:cs="Arial"/>
        </w:rPr>
        <w:t>Collision of vehicles or vehicle</w:t>
      </w:r>
      <w:r w:rsidR="00850115">
        <w:rPr>
          <w:rFonts w:ascii="Arial" w:hAnsi="Arial" w:cs="Arial"/>
        </w:rPr>
        <w:t>s</w:t>
      </w:r>
      <w:r>
        <w:rPr>
          <w:rFonts w:ascii="Arial" w:hAnsi="Arial" w:cs="Arial"/>
        </w:rPr>
        <w:t xml:space="preserve"> striking property or equipment</w:t>
      </w:r>
    </w:p>
    <w:p w14:paraId="528BFE1B" w14:textId="77777777" w:rsidR="00DD5F12" w:rsidRDefault="00DD5F12" w:rsidP="00494BC3">
      <w:pPr>
        <w:pStyle w:val="ListParagraph"/>
        <w:numPr>
          <w:ilvl w:val="0"/>
          <w:numId w:val="26"/>
        </w:numPr>
        <w:spacing w:after="120"/>
        <w:rPr>
          <w:rFonts w:ascii="Arial" w:hAnsi="Arial" w:cs="Arial"/>
        </w:rPr>
      </w:pPr>
      <w:r>
        <w:rPr>
          <w:rFonts w:ascii="Arial" w:hAnsi="Arial" w:cs="Arial"/>
        </w:rPr>
        <w:t>Person struck by vehicle</w:t>
      </w:r>
    </w:p>
    <w:p w14:paraId="5FA03829" w14:textId="77777777" w:rsidR="00DD5F12" w:rsidRDefault="00DD5F12" w:rsidP="00494BC3">
      <w:pPr>
        <w:pStyle w:val="ListParagraph"/>
        <w:numPr>
          <w:ilvl w:val="0"/>
          <w:numId w:val="26"/>
        </w:numPr>
        <w:spacing w:after="120"/>
        <w:rPr>
          <w:rFonts w:ascii="Arial" w:hAnsi="Arial" w:cs="Arial"/>
        </w:rPr>
      </w:pPr>
      <w:r>
        <w:rPr>
          <w:rFonts w:ascii="Arial" w:hAnsi="Arial" w:cs="Arial"/>
        </w:rPr>
        <w:t>Accidental or intentional release of hazardous or non-hazardous materials</w:t>
      </w:r>
    </w:p>
    <w:p w14:paraId="20975B62" w14:textId="77777777" w:rsidR="00850115" w:rsidRDefault="00850115" w:rsidP="00EA7836">
      <w:pPr>
        <w:pStyle w:val="ListParagraph"/>
        <w:numPr>
          <w:ilvl w:val="0"/>
          <w:numId w:val="26"/>
        </w:numPr>
        <w:spacing w:after="240"/>
        <w:contextualSpacing w:val="0"/>
        <w:rPr>
          <w:rFonts w:ascii="Arial" w:hAnsi="Arial" w:cs="Arial"/>
        </w:rPr>
      </w:pPr>
      <w:r>
        <w:rPr>
          <w:rFonts w:ascii="Arial" w:hAnsi="Arial" w:cs="Arial"/>
        </w:rPr>
        <w:t>Natural disasters</w:t>
      </w:r>
    </w:p>
    <w:p w14:paraId="3F0217B4" w14:textId="77777777" w:rsidR="00556825" w:rsidRPr="004D1CB6" w:rsidRDefault="00556825" w:rsidP="004D1CB6">
      <w:pPr>
        <w:pStyle w:val="ListParagraph"/>
        <w:numPr>
          <w:ilvl w:val="0"/>
          <w:numId w:val="31"/>
        </w:numPr>
        <w:spacing w:after="120"/>
        <w:rPr>
          <w:rFonts w:ascii="Arial" w:hAnsi="Arial" w:cs="Arial"/>
          <w:b/>
        </w:rPr>
      </w:pPr>
      <w:r w:rsidRPr="004D1CB6">
        <w:rPr>
          <w:rFonts w:ascii="Arial" w:hAnsi="Arial" w:cs="Arial"/>
          <w:b/>
        </w:rPr>
        <w:t>Mitigation of Threats and Hazards</w:t>
      </w:r>
    </w:p>
    <w:p w14:paraId="4E5439D8" w14:textId="6121490E" w:rsidR="006E1EC5" w:rsidRDefault="006E1EC5" w:rsidP="00494BC3">
      <w:pPr>
        <w:spacing w:after="120"/>
        <w:rPr>
          <w:rFonts w:ascii="Arial" w:hAnsi="Arial" w:cs="Arial"/>
        </w:rPr>
      </w:pPr>
      <w:r>
        <w:rPr>
          <w:rFonts w:ascii="Arial" w:hAnsi="Arial" w:cs="Arial"/>
        </w:rPr>
        <w:t>If threats have been identified in the security assessment, measurements should be taken to</w:t>
      </w:r>
      <w:r w:rsidR="00494BC3">
        <w:rPr>
          <w:rFonts w:ascii="Arial" w:hAnsi="Arial" w:cs="Arial"/>
        </w:rPr>
        <w:t xml:space="preserve"> </w:t>
      </w:r>
      <w:r>
        <w:rPr>
          <w:rFonts w:ascii="Arial" w:hAnsi="Arial" w:cs="Arial"/>
        </w:rPr>
        <w:t>minimize jobsite security incidents.</w:t>
      </w:r>
      <w:r w:rsidR="00780677">
        <w:rPr>
          <w:rFonts w:ascii="Arial" w:hAnsi="Arial" w:cs="Arial"/>
        </w:rPr>
        <w:t xml:space="preserve"> These measurements can include</w:t>
      </w:r>
      <w:r w:rsidR="00A04DB6">
        <w:rPr>
          <w:rFonts w:ascii="Arial" w:hAnsi="Arial" w:cs="Arial"/>
        </w:rPr>
        <w:t xml:space="preserve"> but are not limited to</w:t>
      </w:r>
      <w:r w:rsidR="00780677">
        <w:rPr>
          <w:rFonts w:ascii="Arial" w:hAnsi="Arial" w:cs="Arial"/>
        </w:rPr>
        <w:t>:</w:t>
      </w:r>
    </w:p>
    <w:p w14:paraId="103BEB10" w14:textId="77777777" w:rsidR="00780677" w:rsidRPr="00D45F52" w:rsidRDefault="00780677" w:rsidP="00494BC3">
      <w:pPr>
        <w:pStyle w:val="ListParagraph"/>
        <w:numPr>
          <w:ilvl w:val="0"/>
          <w:numId w:val="25"/>
        </w:numPr>
        <w:spacing w:after="120"/>
        <w:rPr>
          <w:rFonts w:ascii="Arial" w:hAnsi="Arial" w:cs="Arial"/>
          <w:b/>
        </w:rPr>
      </w:pPr>
      <w:r w:rsidRPr="00780677">
        <w:rPr>
          <w:rFonts w:ascii="Arial" w:hAnsi="Arial" w:cs="Arial"/>
        </w:rPr>
        <w:t xml:space="preserve">Storing and locking </w:t>
      </w:r>
      <w:r w:rsidR="00D45F52">
        <w:rPr>
          <w:rFonts w:ascii="Arial" w:hAnsi="Arial" w:cs="Arial"/>
        </w:rPr>
        <w:t xml:space="preserve">all </w:t>
      </w:r>
      <w:r w:rsidRPr="00780677">
        <w:rPr>
          <w:rFonts w:ascii="Arial" w:hAnsi="Arial" w:cs="Arial"/>
        </w:rPr>
        <w:t>tools, equipment</w:t>
      </w:r>
      <w:r w:rsidR="00DD5F12">
        <w:rPr>
          <w:rFonts w:ascii="Arial" w:hAnsi="Arial" w:cs="Arial"/>
        </w:rPr>
        <w:t xml:space="preserve">, </w:t>
      </w:r>
      <w:r>
        <w:rPr>
          <w:rFonts w:ascii="Arial" w:hAnsi="Arial" w:cs="Arial"/>
        </w:rPr>
        <w:t xml:space="preserve">and </w:t>
      </w:r>
      <w:r w:rsidRPr="00780677">
        <w:rPr>
          <w:rFonts w:ascii="Arial" w:hAnsi="Arial" w:cs="Arial"/>
        </w:rPr>
        <w:t>jobsite materials</w:t>
      </w:r>
      <w:r w:rsidR="00D45F52">
        <w:rPr>
          <w:rFonts w:ascii="Arial" w:hAnsi="Arial" w:cs="Arial"/>
        </w:rPr>
        <w:t>. Tools and equipment shall not be left unattended. If tools or equipment cannot be secured, they shall be removed before employees leave the jobsite.</w:t>
      </w:r>
    </w:p>
    <w:p w14:paraId="65B58540" w14:textId="54FC8809" w:rsidR="00D45F52" w:rsidRPr="00DD5F12" w:rsidRDefault="00D45F52" w:rsidP="00494BC3">
      <w:pPr>
        <w:pStyle w:val="ListParagraph"/>
        <w:numPr>
          <w:ilvl w:val="0"/>
          <w:numId w:val="25"/>
        </w:numPr>
        <w:spacing w:after="120"/>
        <w:rPr>
          <w:rFonts w:ascii="Arial" w:hAnsi="Arial" w:cs="Arial"/>
          <w:b/>
        </w:rPr>
      </w:pPr>
      <w:r>
        <w:rPr>
          <w:rFonts w:ascii="Arial" w:hAnsi="Arial" w:cs="Arial"/>
        </w:rPr>
        <w:t>Machinery should be secured to prevent unauthorized movement</w:t>
      </w:r>
      <w:r w:rsidR="00494BC3">
        <w:rPr>
          <w:rFonts w:ascii="Arial" w:hAnsi="Arial" w:cs="Arial"/>
        </w:rPr>
        <w:t>.</w:t>
      </w:r>
    </w:p>
    <w:p w14:paraId="7FC5CA2D" w14:textId="76FB94F6" w:rsidR="00DD5F12" w:rsidRPr="00780677" w:rsidRDefault="00DD5F12" w:rsidP="00494BC3">
      <w:pPr>
        <w:pStyle w:val="ListParagraph"/>
        <w:numPr>
          <w:ilvl w:val="0"/>
          <w:numId w:val="25"/>
        </w:numPr>
        <w:spacing w:after="120"/>
        <w:rPr>
          <w:rFonts w:ascii="Arial" w:hAnsi="Arial" w:cs="Arial"/>
          <w:b/>
        </w:rPr>
      </w:pPr>
      <w:r>
        <w:rPr>
          <w:rFonts w:ascii="Arial" w:hAnsi="Arial" w:cs="Arial"/>
        </w:rPr>
        <w:t>Securing hazardous or non-hazardous</w:t>
      </w:r>
      <w:r w:rsidR="00850115">
        <w:rPr>
          <w:rFonts w:ascii="Arial" w:hAnsi="Arial" w:cs="Arial"/>
        </w:rPr>
        <w:t xml:space="preserve"> chemicals and fuels</w:t>
      </w:r>
      <w:r w:rsidR="00494BC3">
        <w:rPr>
          <w:rFonts w:ascii="Arial" w:hAnsi="Arial" w:cs="Arial"/>
        </w:rPr>
        <w:t>.</w:t>
      </w:r>
    </w:p>
    <w:p w14:paraId="61EA300F" w14:textId="2C8E9D73" w:rsidR="00780677" w:rsidRPr="00780677" w:rsidRDefault="00D45F52" w:rsidP="00494BC3">
      <w:pPr>
        <w:pStyle w:val="ListParagraph"/>
        <w:numPr>
          <w:ilvl w:val="0"/>
          <w:numId w:val="25"/>
        </w:numPr>
        <w:spacing w:after="120"/>
        <w:rPr>
          <w:rFonts w:ascii="Arial" w:hAnsi="Arial" w:cs="Arial"/>
          <w:b/>
        </w:rPr>
      </w:pPr>
      <w:r>
        <w:rPr>
          <w:rFonts w:ascii="Arial" w:hAnsi="Arial" w:cs="Arial"/>
        </w:rPr>
        <w:t>Access controls such as physical barriers,</w:t>
      </w:r>
      <w:r w:rsidR="00780677">
        <w:rPr>
          <w:rFonts w:ascii="Arial" w:hAnsi="Arial" w:cs="Arial"/>
        </w:rPr>
        <w:t xml:space="preserve"> fencing, gates, and locks</w:t>
      </w:r>
      <w:r w:rsidR="00494BC3">
        <w:rPr>
          <w:rFonts w:ascii="Arial" w:hAnsi="Arial" w:cs="Arial"/>
        </w:rPr>
        <w:t>.</w:t>
      </w:r>
    </w:p>
    <w:p w14:paraId="70429845" w14:textId="763B16D2" w:rsidR="00780677" w:rsidRPr="00780677" w:rsidRDefault="00780677" w:rsidP="00494BC3">
      <w:pPr>
        <w:pStyle w:val="ListParagraph"/>
        <w:numPr>
          <w:ilvl w:val="0"/>
          <w:numId w:val="25"/>
        </w:numPr>
        <w:spacing w:after="120"/>
        <w:rPr>
          <w:rFonts w:ascii="Arial" w:hAnsi="Arial" w:cs="Arial"/>
          <w:b/>
        </w:rPr>
      </w:pPr>
      <w:r>
        <w:rPr>
          <w:rFonts w:ascii="Arial" w:hAnsi="Arial" w:cs="Arial"/>
          <w:bCs/>
        </w:rPr>
        <w:t>Providing and requiring I.D. badges for personnel working on jobsite locations</w:t>
      </w:r>
      <w:r w:rsidR="00494BC3">
        <w:rPr>
          <w:rFonts w:ascii="Arial" w:hAnsi="Arial" w:cs="Arial"/>
          <w:bCs/>
        </w:rPr>
        <w:t>.</w:t>
      </w:r>
    </w:p>
    <w:p w14:paraId="45D893B1" w14:textId="77777777" w:rsidR="00780677" w:rsidRPr="00780677" w:rsidRDefault="00780677" w:rsidP="00494BC3">
      <w:pPr>
        <w:pStyle w:val="ListParagraph"/>
        <w:numPr>
          <w:ilvl w:val="0"/>
          <w:numId w:val="25"/>
        </w:numPr>
        <w:spacing w:after="120"/>
        <w:rPr>
          <w:rFonts w:ascii="Arial" w:hAnsi="Arial" w:cs="Arial"/>
          <w:b/>
        </w:rPr>
      </w:pPr>
      <w:r>
        <w:rPr>
          <w:rFonts w:ascii="Arial" w:hAnsi="Arial" w:cs="Arial"/>
          <w:bCs/>
        </w:rPr>
        <w:t>Audio or video recording</w:t>
      </w:r>
    </w:p>
    <w:p w14:paraId="20A6B443" w14:textId="77777777" w:rsidR="00850115" w:rsidRPr="00850115" w:rsidRDefault="00780677" w:rsidP="00494BC3">
      <w:pPr>
        <w:pStyle w:val="ListParagraph"/>
        <w:numPr>
          <w:ilvl w:val="0"/>
          <w:numId w:val="25"/>
        </w:numPr>
        <w:spacing w:after="120"/>
        <w:rPr>
          <w:rFonts w:ascii="Arial" w:hAnsi="Arial" w:cs="Arial"/>
          <w:b/>
        </w:rPr>
      </w:pPr>
      <w:r>
        <w:rPr>
          <w:rFonts w:ascii="Arial" w:hAnsi="Arial" w:cs="Arial"/>
          <w:bCs/>
        </w:rPr>
        <w:t xml:space="preserve">Lighting </w:t>
      </w:r>
    </w:p>
    <w:p w14:paraId="365E2257" w14:textId="53E77285" w:rsidR="00780677" w:rsidRPr="00850115" w:rsidRDefault="00850115" w:rsidP="00494BC3">
      <w:pPr>
        <w:pStyle w:val="ListParagraph"/>
        <w:numPr>
          <w:ilvl w:val="0"/>
          <w:numId w:val="25"/>
        </w:numPr>
        <w:spacing w:after="120"/>
        <w:rPr>
          <w:rFonts w:ascii="Arial" w:hAnsi="Arial" w:cs="Arial"/>
          <w:b/>
        </w:rPr>
      </w:pPr>
      <w:r>
        <w:rPr>
          <w:rFonts w:ascii="Arial" w:hAnsi="Arial" w:cs="Arial"/>
          <w:bCs/>
        </w:rPr>
        <w:t>W</w:t>
      </w:r>
      <w:r w:rsidR="00780677">
        <w:rPr>
          <w:rFonts w:ascii="Arial" w:hAnsi="Arial" w:cs="Arial"/>
          <w:bCs/>
        </w:rPr>
        <w:t>arning signs posted</w:t>
      </w:r>
      <w:r w:rsidR="00D45F52">
        <w:rPr>
          <w:rFonts w:ascii="Arial" w:hAnsi="Arial" w:cs="Arial"/>
          <w:bCs/>
        </w:rPr>
        <w:t xml:space="preserve"> to restrict public access and unauthorized crewmembers</w:t>
      </w:r>
      <w:r w:rsidR="00494BC3">
        <w:rPr>
          <w:rFonts w:ascii="Arial" w:hAnsi="Arial" w:cs="Arial"/>
          <w:bCs/>
        </w:rPr>
        <w:t>.</w:t>
      </w:r>
    </w:p>
    <w:p w14:paraId="54583FB1" w14:textId="71213872" w:rsidR="00850115" w:rsidRPr="00850115" w:rsidRDefault="00850115" w:rsidP="00494BC3">
      <w:pPr>
        <w:pStyle w:val="ListParagraph"/>
        <w:numPr>
          <w:ilvl w:val="0"/>
          <w:numId w:val="25"/>
        </w:numPr>
        <w:spacing w:after="120"/>
        <w:rPr>
          <w:rFonts w:ascii="Arial" w:hAnsi="Arial" w:cs="Arial"/>
          <w:b/>
        </w:rPr>
      </w:pPr>
      <w:r>
        <w:rPr>
          <w:rFonts w:ascii="Arial" w:hAnsi="Arial" w:cs="Arial"/>
        </w:rPr>
        <w:t>Preparation and plan for natural disasters</w:t>
      </w:r>
      <w:r w:rsidR="00C57871">
        <w:rPr>
          <w:rFonts w:ascii="Arial" w:hAnsi="Arial" w:cs="Arial"/>
        </w:rPr>
        <w:t xml:space="preserve"> or severe weather</w:t>
      </w:r>
      <w:r w:rsidR="00494BC3">
        <w:rPr>
          <w:rFonts w:ascii="Arial" w:hAnsi="Arial" w:cs="Arial"/>
        </w:rPr>
        <w:t>.</w:t>
      </w:r>
    </w:p>
    <w:p w14:paraId="58904C34" w14:textId="227F6F58" w:rsidR="00D45F52" w:rsidRPr="00A83F6C" w:rsidRDefault="00850115" w:rsidP="00494BC3">
      <w:pPr>
        <w:pStyle w:val="ListParagraph"/>
        <w:numPr>
          <w:ilvl w:val="0"/>
          <w:numId w:val="25"/>
        </w:numPr>
        <w:spacing w:after="120"/>
        <w:rPr>
          <w:rFonts w:ascii="Arial" w:hAnsi="Arial" w:cs="Arial"/>
          <w:b/>
        </w:rPr>
      </w:pPr>
      <w:r>
        <w:rPr>
          <w:rFonts w:ascii="Arial" w:hAnsi="Arial" w:cs="Arial"/>
        </w:rPr>
        <w:t>Phone numbers for</w:t>
      </w:r>
      <w:r w:rsidR="00D45F52">
        <w:rPr>
          <w:rFonts w:ascii="Arial" w:hAnsi="Arial" w:cs="Arial"/>
        </w:rPr>
        <w:t xml:space="preserve"> emergency services</w:t>
      </w:r>
      <w:r w:rsidR="00494BC3">
        <w:rPr>
          <w:rFonts w:ascii="Arial" w:hAnsi="Arial" w:cs="Arial"/>
        </w:rPr>
        <w:t>.</w:t>
      </w:r>
    </w:p>
    <w:p w14:paraId="32C85E1A" w14:textId="77777777" w:rsidR="00A83F6C" w:rsidRPr="00D07700" w:rsidRDefault="00A83F6C" w:rsidP="00494BC3">
      <w:pPr>
        <w:pStyle w:val="ListParagraph"/>
        <w:numPr>
          <w:ilvl w:val="0"/>
          <w:numId w:val="25"/>
        </w:numPr>
        <w:spacing w:after="120"/>
        <w:rPr>
          <w:rFonts w:ascii="Arial" w:hAnsi="Arial" w:cs="Arial"/>
          <w:b/>
        </w:rPr>
      </w:pPr>
      <w:r>
        <w:rPr>
          <w:rFonts w:ascii="Arial" w:hAnsi="Arial" w:cs="Arial"/>
        </w:rPr>
        <w:t>Ensuring emergency action plans</w:t>
      </w:r>
      <w:r w:rsidR="00D07700">
        <w:rPr>
          <w:rFonts w:ascii="Arial" w:hAnsi="Arial" w:cs="Arial"/>
        </w:rPr>
        <w:t xml:space="preserve"> and drills</w:t>
      </w:r>
      <w:r>
        <w:rPr>
          <w:rFonts w:ascii="Arial" w:hAnsi="Arial" w:cs="Arial"/>
        </w:rPr>
        <w:t xml:space="preserve"> for events are posted and all employees have received training on potential events</w:t>
      </w:r>
      <w:r w:rsidR="00D07700">
        <w:rPr>
          <w:rFonts w:ascii="Arial" w:hAnsi="Arial" w:cs="Arial"/>
        </w:rPr>
        <w:t>.</w:t>
      </w:r>
    </w:p>
    <w:p w14:paraId="4BCEE4E9" w14:textId="77777777" w:rsidR="00850115" w:rsidRDefault="003922F2" w:rsidP="00EA7836">
      <w:pPr>
        <w:spacing w:after="240"/>
        <w:rPr>
          <w:rFonts w:ascii="Arial" w:hAnsi="Arial" w:cs="Arial"/>
        </w:rPr>
      </w:pPr>
      <w:r w:rsidRPr="00D45F52">
        <w:rPr>
          <w:rFonts w:ascii="Arial" w:hAnsi="Arial" w:cs="Arial"/>
        </w:rPr>
        <w:lastRenderedPageBreak/>
        <w:t>All local, state, and federal safety laws must be adhered to at all times when constructing or implementing security mitigation measure</w:t>
      </w:r>
      <w:r w:rsidR="00643E1C">
        <w:rPr>
          <w:rFonts w:ascii="Arial" w:hAnsi="Arial" w:cs="Arial"/>
        </w:rPr>
        <w:t>s.</w:t>
      </w:r>
    </w:p>
    <w:p w14:paraId="71A466BC" w14:textId="77777777" w:rsidR="00780677" w:rsidRPr="004D1CB6" w:rsidRDefault="00780677" w:rsidP="004D1CB6">
      <w:pPr>
        <w:pStyle w:val="ListParagraph"/>
        <w:numPr>
          <w:ilvl w:val="0"/>
          <w:numId w:val="31"/>
        </w:numPr>
        <w:spacing w:after="120"/>
        <w:rPr>
          <w:rFonts w:ascii="Arial" w:hAnsi="Arial" w:cs="Arial"/>
          <w:b/>
        </w:rPr>
      </w:pPr>
      <w:r w:rsidRPr="004D1CB6">
        <w:rPr>
          <w:rFonts w:ascii="Arial" w:hAnsi="Arial" w:cs="Arial"/>
          <w:b/>
        </w:rPr>
        <w:t>Jobsite Security Incidents</w:t>
      </w:r>
    </w:p>
    <w:p w14:paraId="46F9A986" w14:textId="77777777" w:rsidR="00960AFA" w:rsidRPr="00556825" w:rsidRDefault="00960AFA" w:rsidP="00B8676F">
      <w:pPr>
        <w:pStyle w:val="ListParagraph"/>
        <w:spacing w:after="60"/>
        <w:ind w:left="0"/>
        <w:contextualSpacing w:val="0"/>
        <w:rPr>
          <w:rFonts w:ascii="Arial" w:hAnsi="Arial" w:cs="Arial"/>
          <w:b/>
        </w:rPr>
      </w:pPr>
      <w:r>
        <w:rPr>
          <w:rFonts w:ascii="Arial" w:hAnsi="Arial" w:cs="Arial"/>
          <w:b/>
        </w:rPr>
        <w:t>Employee Duties:</w:t>
      </w:r>
    </w:p>
    <w:p w14:paraId="72E966EC" w14:textId="77777777" w:rsidR="003922F2" w:rsidRPr="00B8676F" w:rsidRDefault="003922F2" w:rsidP="00B8676F">
      <w:pPr>
        <w:pStyle w:val="ListParagraph"/>
        <w:numPr>
          <w:ilvl w:val="0"/>
          <w:numId w:val="29"/>
        </w:numPr>
        <w:spacing w:after="120"/>
        <w:rPr>
          <w:rFonts w:ascii="Arial" w:hAnsi="Arial" w:cs="Arial"/>
          <w:bCs/>
        </w:rPr>
      </w:pPr>
      <w:r w:rsidRPr="00B8676F">
        <w:rPr>
          <w:rFonts w:ascii="Arial" w:hAnsi="Arial" w:cs="Arial"/>
          <w:bCs/>
        </w:rPr>
        <w:t>All employees shall take immediate action if imminent danger exists to preserve life or property, by stopping work at the site</w:t>
      </w:r>
      <w:r w:rsidR="00960AFA" w:rsidRPr="00B8676F">
        <w:rPr>
          <w:rFonts w:ascii="Arial" w:hAnsi="Arial" w:cs="Arial"/>
          <w:bCs/>
        </w:rPr>
        <w:t xml:space="preserve">, </w:t>
      </w:r>
      <w:r w:rsidRPr="00B8676F">
        <w:rPr>
          <w:rFonts w:ascii="Arial" w:hAnsi="Arial" w:cs="Arial"/>
          <w:bCs/>
        </w:rPr>
        <w:t>and if appropriate, calling 911.</w:t>
      </w:r>
    </w:p>
    <w:p w14:paraId="7F1E657D" w14:textId="77777777" w:rsidR="00556825" w:rsidRPr="00B8676F" w:rsidRDefault="003922F2" w:rsidP="00B8676F">
      <w:pPr>
        <w:pStyle w:val="ListParagraph"/>
        <w:numPr>
          <w:ilvl w:val="0"/>
          <w:numId w:val="29"/>
        </w:numPr>
        <w:spacing w:after="120"/>
        <w:rPr>
          <w:rFonts w:ascii="Arial" w:hAnsi="Arial" w:cs="Arial"/>
          <w:bCs/>
        </w:rPr>
      </w:pPr>
      <w:r w:rsidRPr="00B8676F">
        <w:rPr>
          <w:rFonts w:ascii="Arial" w:hAnsi="Arial" w:cs="Arial"/>
          <w:bCs/>
        </w:rPr>
        <w:t xml:space="preserve">All employees shall immediately notify their supervisor </w:t>
      </w:r>
      <w:r w:rsidR="00643E1C" w:rsidRPr="00B8676F">
        <w:rPr>
          <w:rFonts w:ascii="Arial" w:hAnsi="Arial" w:cs="Arial"/>
          <w:bCs/>
        </w:rPr>
        <w:t>of suspicious activity or</w:t>
      </w:r>
      <w:r w:rsidR="00A83F6C" w:rsidRPr="00B8676F">
        <w:rPr>
          <w:rFonts w:ascii="Arial" w:hAnsi="Arial" w:cs="Arial"/>
          <w:bCs/>
        </w:rPr>
        <w:t xml:space="preserve"> a</w:t>
      </w:r>
      <w:r w:rsidR="00643E1C" w:rsidRPr="00B8676F">
        <w:rPr>
          <w:rFonts w:ascii="Arial" w:hAnsi="Arial" w:cs="Arial"/>
          <w:bCs/>
        </w:rPr>
        <w:t xml:space="preserve"> suspected threat. </w:t>
      </w:r>
      <w:r w:rsidR="00A83F6C" w:rsidRPr="00B8676F">
        <w:rPr>
          <w:rFonts w:ascii="Arial" w:hAnsi="Arial" w:cs="Arial"/>
          <w:bCs/>
        </w:rPr>
        <w:t>All security incidents shall be reported to company supervisors or management</w:t>
      </w:r>
      <w:r w:rsidRPr="00B8676F">
        <w:rPr>
          <w:rFonts w:ascii="Arial" w:hAnsi="Arial" w:cs="Arial"/>
          <w:bCs/>
        </w:rPr>
        <w:t>.</w:t>
      </w:r>
    </w:p>
    <w:p w14:paraId="57CD34B9" w14:textId="77777777" w:rsidR="00B8676F" w:rsidRPr="00B8676F" w:rsidRDefault="00960AFA" w:rsidP="00B8676F">
      <w:pPr>
        <w:pStyle w:val="ListParagraph"/>
        <w:numPr>
          <w:ilvl w:val="0"/>
          <w:numId w:val="29"/>
        </w:numPr>
        <w:spacing w:after="120"/>
        <w:rPr>
          <w:rFonts w:ascii="Arial" w:hAnsi="Arial" w:cs="Arial"/>
          <w:bCs/>
        </w:rPr>
      </w:pPr>
      <w:r w:rsidRPr="00B8676F">
        <w:rPr>
          <w:rFonts w:ascii="Arial" w:hAnsi="Arial" w:cs="Arial"/>
          <w:bCs/>
        </w:rPr>
        <w:t>Employees should make reasonable attempts to note the events of the incident including time, date, what happened, who was involved,</w:t>
      </w:r>
      <w:r w:rsidR="006833BD" w:rsidRPr="00B8676F">
        <w:rPr>
          <w:rFonts w:ascii="Arial" w:hAnsi="Arial" w:cs="Arial"/>
          <w:bCs/>
        </w:rPr>
        <w:t xml:space="preserve"> and tools or equipment impacted by the event.</w:t>
      </w:r>
    </w:p>
    <w:p w14:paraId="4C28730E" w14:textId="1DC98A59" w:rsidR="00960AFA" w:rsidRPr="00B8676F" w:rsidRDefault="006833BD" w:rsidP="00B8676F">
      <w:pPr>
        <w:pStyle w:val="ListParagraph"/>
        <w:numPr>
          <w:ilvl w:val="0"/>
          <w:numId w:val="29"/>
        </w:numPr>
        <w:spacing w:after="120"/>
        <w:rPr>
          <w:rFonts w:ascii="Arial" w:hAnsi="Arial" w:cs="Arial"/>
          <w:bCs/>
        </w:rPr>
      </w:pPr>
      <w:r w:rsidRPr="00B8676F">
        <w:rPr>
          <w:rFonts w:ascii="Arial" w:hAnsi="Arial" w:cs="Arial"/>
          <w:bCs/>
        </w:rPr>
        <w:t>Employees shall give written statements and evidence to company supervisors to assist with the incident investigation.</w:t>
      </w:r>
    </w:p>
    <w:p w14:paraId="46D2C9A9" w14:textId="77777777" w:rsidR="00960AFA" w:rsidRPr="00960AFA" w:rsidRDefault="00960AFA" w:rsidP="00EA7836">
      <w:pPr>
        <w:spacing w:after="60"/>
        <w:rPr>
          <w:rFonts w:ascii="Arial" w:hAnsi="Arial" w:cs="Arial"/>
          <w:b/>
          <w:bCs/>
        </w:rPr>
      </w:pPr>
      <w:r>
        <w:rPr>
          <w:rFonts w:ascii="Arial" w:hAnsi="Arial" w:cs="Arial"/>
          <w:b/>
          <w:bCs/>
        </w:rPr>
        <w:t>Management Duties:</w:t>
      </w:r>
    </w:p>
    <w:p w14:paraId="1F8F2F9D" w14:textId="77777777" w:rsidR="00B5450B" w:rsidRPr="00B8676F" w:rsidRDefault="00A04DB6" w:rsidP="00B8676F">
      <w:pPr>
        <w:pStyle w:val="ListParagraph"/>
        <w:numPr>
          <w:ilvl w:val="0"/>
          <w:numId w:val="30"/>
        </w:numPr>
        <w:spacing w:after="120"/>
        <w:rPr>
          <w:rFonts w:ascii="Arial" w:hAnsi="Arial" w:cs="Arial"/>
          <w:bCs/>
        </w:rPr>
      </w:pPr>
      <w:r w:rsidRPr="00B8676F">
        <w:rPr>
          <w:rFonts w:ascii="Arial" w:hAnsi="Arial" w:cs="Arial"/>
          <w:bCs/>
        </w:rPr>
        <w:t>A competent employee (mana</w:t>
      </w:r>
      <w:r w:rsidR="00470AE4" w:rsidRPr="00B8676F">
        <w:rPr>
          <w:rFonts w:ascii="Arial" w:hAnsi="Arial" w:cs="Arial"/>
          <w:bCs/>
        </w:rPr>
        <w:t>g</w:t>
      </w:r>
      <w:r w:rsidRPr="00B8676F">
        <w:rPr>
          <w:rFonts w:ascii="Arial" w:hAnsi="Arial" w:cs="Arial"/>
          <w:bCs/>
        </w:rPr>
        <w:t xml:space="preserve">er, supervisor, etc) shall conduct an incident investigation </w:t>
      </w:r>
      <w:r w:rsidR="003922F2" w:rsidRPr="00B8676F">
        <w:rPr>
          <w:rFonts w:ascii="Arial" w:hAnsi="Arial" w:cs="Arial"/>
          <w:bCs/>
        </w:rPr>
        <w:t xml:space="preserve">after a jobsite security incident. </w:t>
      </w:r>
    </w:p>
    <w:p w14:paraId="53225DFF" w14:textId="457C2C07" w:rsidR="00B5450B" w:rsidRPr="00B8676F" w:rsidRDefault="00B5450B" w:rsidP="00B8676F">
      <w:pPr>
        <w:pStyle w:val="ListParagraph"/>
        <w:numPr>
          <w:ilvl w:val="0"/>
          <w:numId w:val="30"/>
        </w:numPr>
        <w:spacing w:after="120"/>
        <w:rPr>
          <w:rFonts w:ascii="Arial" w:hAnsi="Arial" w:cs="Arial"/>
          <w:bCs/>
        </w:rPr>
      </w:pPr>
      <w:r w:rsidRPr="00B8676F">
        <w:rPr>
          <w:rFonts w:ascii="Arial" w:hAnsi="Arial" w:cs="Arial"/>
          <w:bCs/>
        </w:rPr>
        <w:t xml:space="preserve">Supervisors should reasonably attempt to preserve evidence and restrict access to the jobsite to ensure scene management until all </w:t>
      </w:r>
      <w:r w:rsidR="009A6B79">
        <w:rPr>
          <w:rFonts w:ascii="Arial" w:hAnsi="Arial" w:cs="Arial"/>
          <w:bCs/>
        </w:rPr>
        <w:t>appropiate</w:t>
      </w:r>
      <w:r w:rsidRPr="00B8676F">
        <w:rPr>
          <w:rFonts w:ascii="Arial" w:hAnsi="Arial" w:cs="Arial"/>
          <w:bCs/>
        </w:rPr>
        <w:t xml:space="preserve"> parties have been notified and the incident investigation data has been gathered.</w:t>
      </w:r>
    </w:p>
    <w:p w14:paraId="687CCFCF" w14:textId="77777777" w:rsidR="00470AE4" w:rsidRPr="00B8676F" w:rsidRDefault="003922F2" w:rsidP="00B8676F">
      <w:pPr>
        <w:pStyle w:val="ListParagraph"/>
        <w:numPr>
          <w:ilvl w:val="0"/>
          <w:numId w:val="30"/>
        </w:numPr>
        <w:spacing w:after="120"/>
        <w:rPr>
          <w:rFonts w:ascii="Arial" w:hAnsi="Arial" w:cs="Arial"/>
          <w:bCs/>
        </w:rPr>
      </w:pPr>
      <w:r w:rsidRPr="00B8676F">
        <w:rPr>
          <w:rFonts w:ascii="Arial" w:hAnsi="Arial" w:cs="Arial"/>
          <w:bCs/>
        </w:rPr>
        <w:t xml:space="preserve">The security assessment shall be updated given the changing external conditions and discoveries of the incident investigation. </w:t>
      </w:r>
      <w:r w:rsidR="00B5450B" w:rsidRPr="00B8676F">
        <w:rPr>
          <w:rFonts w:ascii="Arial" w:hAnsi="Arial" w:cs="Arial"/>
          <w:bCs/>
        </w:rPr>
        <w:t>The assessment must take into account corrective actions in the incident investigation to prevent a reoccurrence of the security event.</w:t>
      </w:r>
    </w:p>
    <w:p w14:paraId="173D1FAE" w14:textId="77777777" w:rsidR="00470AE4" w:rsidRPr="00B8676F" w:rsidRDefault="00A04DB6" w:rsidP="00B8676F">
      <w:pPr>
        <w:pStyle w:val="ListParagraph"/>
        <w:numPr>
          <w:ilvl w:val="0"/>
          <w:numId w:val="30"/>
        </w:numPr>
        <w:spacing w:after="120"/>
        <w:rPr>
          <w:rFonts w:ascii="Arial" w:hAnsi="Arial" w:cs="Arial"/>
          <w:bCs/>
        </w:rPr>
      </w:pPr>
      <w:r w:rsidRPr="00B8676F">
        <w:rPr>
          <w:rFonts w:ascii="Arial" w:hAnsi="Arial" w:cs="Arial"/>
          <w:bCs/>
        </w:rPr>
        <w:t xml:space="preserve">Local law enforcement shall be notified at the discretion of company management. </w:t>
      </w:r>
    </w:p>
    <w:p w14:paraId="1EF503C5" w14:textId="77777777" w:rsidR="003B54EF" w:rsidRPr="00B8676F" w:rsidRDefault="00A04DB6" w:rsidP="00EA7836">
      <w:pPr>
        <w:pStyle w:val="ListParagraph"/>
        <w:numPr>
          <w:ilvl w:val="0"/>
          <w:numId w:val="30"/>
        </w:numPr>
        <w:spacing w:after="240"/>
        <w:contextualSpacing w:val="0"/>
        <w:rPr>
          <w:rFonts w:ascii="Arial" w:hAnsi="Arial" w:cs="Arial"/>
          <w:bCs/>
        </w:rPr>
      </w:pPr>
      <w:r w:rsidRPr="00B8676F">
        <w:rPr>
          <w:rFonts w:ascii="Arial" w:hAnsi="Arial" w:cs="Arial"/>
          <w:bCs/>
        </w:rPr>
        <w:t>If an incident occurs on a Client location, the Client shall be notified and included on the incident investigation results.</w:t>
      </w:r>
    </w:p>
    <w:p w14:paraId="2EF56AB3" w14:textId="77777777" w:rsidR="00C6173F" w:rsidRPr="004D1CB6" w:rsidRDefault="00214CE7" w:rsidP="004D1CB6">
      <w:pPr>
        <w:pStyle w:val="ListParagraph"/>
        <w:numPr>
          <w:ilvl w:val="0"/>
          <w:numId w:val="31"/>
        </w:numPr>
        <w:spacing w:after="120"/>
        <w:rPr>
          <w:rFonts w:ascii="Arial" w:hAnsi="Arial" w:cs="Arial"/>
          <w:b/>
        </w:rPr>
      </w:pPr>
      <w:r w:rsidRPr="004D1CB6">
        <w:rPr>
          <w:rFonts w:ascii="Arial" w:hAnsi="Arial" w:cs="Arial"/>
          <w:b/>
        </w:rPr>
        <w:t>Job</w:t>
      </w:r>
      <w:r w:rsidR="001B4743" w:rsidRPr="004D1CB6">
        <w:rPr>
          <w:rFonts w:ascii="Arial" w:hAnsi="Arial" w:cs="Arial"/>
          <w:b/>
        </w:rPr>
        <w:t>site Security</w:t>
      </w:r>
      <w:r w:rsidRPr="004D1CB6">
        <w:rPr>
          <w:rFonts w:ascii="Arial" w:hAnsi="Arial" w:cs="Arial"/>
          <w:b/>
        </w:rPr>
        <w:t xml:space="preserve"> Training</w:t>
      </w:r>
    </w:p>
    <w:p w14:paraId="180B2C06" w14:textId="77777777" w:rsidR="00C57871" w:rsidRDefault="006A1C7F" w:rsidP="00EA7836">
      <w:pPr>
        <w:pStyle w:val="ListParagraph"/>
        <w:spacing w:after="60"/>
        <w:ind w:left="0"/>
        <w:contextualSpacing w:val="0"/>
        <w:rPr>
          <w:rFonts w:ascii="Arial" w:hAnsi="Arial" w:cs="Arial"/>
        </w:rPr>
      </w:pPr>
      <w:r w:rsidRPr="006A1C7F">
        <w:rPr>
          <w:rFonts w:ascii="Arial" w:hAnsi="Arial" w:cs="Arial"/>
        </w:rPr>
        <w:t xml:space="preserve">All new employees and transferred employees will be given </w:t>
      </w:r>
      <w:r w:rsidR="00780677">
        <w:rPr>
          <w:rFonts w:ascii="Arial" w:hAnsi="Arial" w:cs="Arial"/>
        </w:rPr>
        <w:t>jobsite security</w:t>
      </w:r>
      <w:r w:rsidRPr="006A1C7F">
        <w:rPr>
          <w:rFonts w:ascii="Arial" w:hAnsi="Arial" w:cs="Arial"/>
        </w:rPr>
        <w:t xml:space="preserve"> training as outlined by management for that particular job</w:t>
      </w:r>
      <w:r w:rsidR="00780677">
        <w:rPr>
          <w:rFonts w:ascii="Arial" w:hAnsi="Arial" w:cs="Arial"/>
        </w:rPr>
        <w:t xml:space="preserve"> or jobsite.</w:t>
      </w:r>
      <w:r w:rsidR="00C57871">
        <w:rPr>
          <w:rFonts w:ascii="Arial" w:hAnsi="Arial" w:cs="Arial"/>
        </w:rPr>
        <w:t xml:space="preserve"> Training shall notify employees</w:t>
      </w:r>
      <w:r w:rsidR="00A22019">
        <w:rPr>
          <w:rFonts w:ascii="Arial" w:hAnsi="Arial" w:cs="Arial"/>
        </w:rPr>
        <w:t>:</w:t>
      </w:r>
    </w:p>
    <w:p w14:paraId="7FA4913B" w14:textId="231B1802" w:rsidR="00C57871" w:rsidRDefault="00643E1C" w:rsidP="00EA7836">
      <w:pPr>
        <w:pStyle w:val="ListParagraph"/>
        <w:numPr>
          <w:ilvl w:val="0"/>
          <w:numId w:val="27"/>
        </w:numPr>
        <w:spacing w:after="120"/>
        <w:ind w:left="763"/>
        <w:rPr>
          <w:rFonts w:ascii="Arial" w:hAnsi="Arial" w:cs="Arial"/>
        </w:rPr>
      </w:pPr>
      <w:r>
        <w:rPr>
          <w:rFonts w:ascii="Arial" w:hAnsi="Arial" w:cs="Arial"/>
        </w:rPr>
        <w:t>O</w:t>
      </w:r>
      <w:r w:rsidR="00C57871">
        <w:rPr>
          <w:rFonts w:ascii="Arial" w:hAnsi="Arial" w:cs="Arial"/>
        </w:rPr>
        <w:t>f the known hazards at the jobsite</w:t>
      </w:r>
      <w:r w:rsidR="00EA7836">
        <w:rPr>
          <w:rFonts w:ascii="Arial" w:hAnsi="Arial" w:cs="Arial"/>
        </w:rPr>
        <w:t>.</w:t>
      </w:r>
    </w:p>
    <w:p w14:paraId="67648755" w14:textId="6174C65D" w:rsidR="007C0945" w:rsidRDefault="00643E1C" w:rsidP="00EA7836">
      <w:pPr>
        <w:pStyle w:val="ListParagraph"/>
        <w:numPr>
          <w:ilvl w:val="0"/>
          <w:numId w:val="27"/>
        </w:numPr>
        <w:spacing w:after="120"/>
        <w:ind w:left="763"/>
        <w:rPr>
          <w:rFonts w:ascii="Arial" w:hAnsi="Arial" w:cs="Arial"/>
        </w:rPr>
      </w:pPr>
      <w:r>
        <w:rPr>
          <w:rFonts w:ascii="Arial" w:hAnsi="Arial" w:cs="Arial"/>
        </w:rPr>
        <w:t>P</w:t>
      </w:r>
      <w:r w:rsidR="00C57871" w:rsidRPr="00C57871">
        <w:rPr>
          <w:rFonts w:ascii="Arial" w:hAnsi="Arial" w:cs="Arial"/>
        </w:rPr>
        <w:t>rocedures to identify</w:t>
      </w:r>
      <w:r w:rsidR="00C57871">
        <w:rPr>
          <w:rFonts w:ascii="Arial" w:hAnsi="Arial" w:cs="Arial"/>
        </w:rPr>
        <w:t xml:space="preserve"> potential </w:t>
      </w:r>
      <w:r w:rsidR="00A83F6C">
        <w:rPr>
          <w:rFonts w:ascii="Arial" w:hAnsi="Arial" w:cs="Arial"/>
        </w:rPr>
        <w:t>security hazards</w:t>
      </w:r>
      <w:r w:rsidR="00EA7836">
        <w:rPr>
          <w:rFonts w:ascii="Arial" w:hAnsi="Arial" w:cs="Arial"/>
        </w:rPr>
        <w:t>.</w:t>
      </w:r>
    </w:p>
    <w:p w14:paraId="16A8AE4F" w14:textId="57EABC1E" w:rsidR="00C57871" w:rsidRDefault="00643E1C" w:rsidP="00EA7836">
      <w:pPr>
        <w:pStyle w:val="ListParagraph"/>
        <w:numPr>
          <w:ilvl w:val="0"/>
          <w:numId w:val="27"/>
        </w:numPr>
        <w:spacing w:after="120"/>
        <w:ind w:left="763"/>
        <w:rPr>
          <w:rFonts w:ascii="Arial" w:hAnsi="Arial" w:cs="Arial"/>
        </w:rPr>
      </w:pPr>
      <w:r>
        <w:rPr>
          <w:rFonts w:ascii="Arial" w:hAnsi="Arial" w:cs="Arial"/>
        </w:rPr>
        <w:t>H</w:t>
      </w:r>
      <w:r w:rsidR="00C57871">
        <w:rPr>
          <w:rFonts w:ascii="Arial" w:hAnsi="Arial" w:cs="Arial"/>
        </w:rPr>
        <w:t xml:space="preserve">ow to mitigate or avoid </w:t>
      </w:r>
      <w:r w:rsidR="00A83F6C">
        <w:rPr>
          <w:rFonts w:ascii="Arial" w:hAnsi="Arial" w:cs="Arial"/>
        </w:rPr>
        <w:t>security incidents</w:t>
      </w:r>
      <w:r w:rsidR="00EA7836">
        <w:rPr>
          <w:rFonts w:ascii="Arial" w:hAnsi="Arial" w:cs="Arial"/>
        </w:rPr>
        <w:t>.</w:t>
      </w:r>
    </w:p>
    <w:p w14:paraId="6033CBCA" w14:textId="633FBF09" w:rsidR="00C57871" w:rsidRDefault="00643E1C" w:rsidP="00EA7836">
      <w:pPr>
        <w:pStyle w:val="ListParagraph"/>
        <w:numPr>
          <w:ilvl w:val="0"/>
          <w:numId w:val="27"/>
        </w:numPr>
        <w:spacing w:after="120"/>
        <w:ind w:left="763"/>
        <w:rPr>
          <w:rFonts w:ascii="Arial" w:hAnsi="Arial" w:cs="Arial"/>
        </w:rPr>
      </w:pPr>
      <w:r>
        <w:rPr>
          <w:rFonts w:ascii="Arial" w:hAnsi="Arial" w:cs="Arial"/>
        </w:rPr>
        <w:t>C</w:t>
      </w:r>
      <w:r w:rsidR="00C57871">
        <w:rPr>
          <w:rFonts w:ascii="Arial" w:hAnsi="Arial" w:cs="Arial"/>
        </w:rPr>
        <w:t xml:space="preserve">ommunicating discovered hazards to </w:t>
      </w:r>
      <w:r>
        <w:rPr>
          <w:rFonts w:ascii="Arial" w:hAnsi="Arial" w:cs="Arial"/>
        </w:rPr>
        <w:t xml:space="preserve">supervisors and </w:t>
      </w:r>
      <w:r w:rsidR="00C57871">
        <w:rPr>
          <w:rFonts w:ascii="Arial" w:hAnsi="Arial" w:cs="Arial"/>
        </w:rPr>
        <w:t>others at the jobsite</w:t>
      </w:r>
      <w:r w:rsidR="00EA7836">
        <w:rPr>
          <w:rFonts w:ascii="Arial" w:hAnsi="Arial" w:cs="Arial"/>
        </w:rPr>
        <w:t>.</w:t>
      </w:r>
    </w:p>
    <w:p w14:paraId="3E1DDBF9" w14:textId="1F90AAF1" w:rsidR="00A83F6C" w:rsidRDefault="00A83F6C" w:rsidP="00EA7836">
      <w:pPr>
        <w:pStyle w:val="ListParagraph"/>
        <w:numPr>
          <w:ilvl w:val="0"/>
          <w:numId w:val="27"/>
        </w:numPr>
        <w:spacing w:after="120"/>
        <w:ind w:left="763"/>
        <w:rPr>
          <w:rFonts w:ascii="Arial" w:hAnsi="Arial" w:cs="Arial"/>
        </w:rPr>
      </w:pPr>
      <w:r>
        <w:rPr>
          <w:rFonts w:ascii="Arial" w:hAnsi="Arial" w:cs="Arial"/>
        </w:rPr>
        <w:t>Jobsite emergency action plans</w:t>
      </w:r>
      <w:r w:rsidR="00EA7836">
        <w:rPr>
          <w:rFonts w:ascii="Arial" w:hAnsi="Arial" w:cs="Arial"/>
        </w:rPr>
        <w:t>.</w:t>
      </w:r>
    </w:p>
    <w:p w14:paraId="1A8CC643" w14:textId="0BFA9DE5" w:rsidR="00C57871" w:rsidRDefault="00643E1C" w:rsidP="00494BC3">
      <w:pPr>
        <w:pStyle w:val="ListParagraph"/>
        <w:numPr>
          <w:ilvl w:val="0"/>
          <w:numId w:val="27"/>
        </w:numPr>
        <w:spacing w:after="120"/>
        <w:contextualSpacing w:val="0"/>
        <w:rPr>
          <w:rFonts w:ascii="Arial" w:hAnsi="Arial" w:cs="Arial"/>
        </w:rPr>
      </w:pPr>
      <w:r>
        <w:rPr>
          <w:rFonts w:ascii="Arial" w:hAnsi="Arial" w:cs="Arial"/>
        </w:rPr>
        <w:t>A</w:t>
      </w:r>
      <w:r w:rsidR="00C57871">
        <w:rPr>
          <w:rFonts w:ascii="Arial" w:hAnsi="Arial" w:cs="Arial"/>
        </w:rPr>
        <w:t>ctions that need to be taken in the event of a jobsite security incident</w:t>
      </w:r>
      <w:r w:rsidR="00EA7836">
        <w:rPr>
          <w:rFonts w:ascii="Arial" w:hAnsi="Arial" w:cs="Arial"/>
        </w:rPr>
        <w:t>.</w:t>
      </w:r>
    </w:p>
    <w:p w14:paraId="259EB3E9" w14:textId="77777777" w:rsidR="00BE6829" w:rsidRPr="008D2FC9" w:rsidRDefault="00556825" w:rsidP="00494BC3">
      <w:pPr>
        <w:spacing w:after="120"/>
        <w:rPr>
          <w:rFonts w:ascii="Arial" w:hAnsi="Arial" w:cs="Arial"/>
        </w:rPr>
      </w:pPr>
      <w:r>
        <w:rPr>
          <w:rFonts w:ascii="Arial" w:hAnsi="Arial" w:cs="Arial"/>
        </w:rPr>
        <w:lastRenderedPageBreak/>
        <w:t xml:space="preserve">Training shall be provided by a competent person familiar with the jobsite hazards and potential risks. All training shall have written documentation with the instructor name, participant names, date, training topic, and evidence of participant understanding and knowledge. </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91AD" w14:textId="77777777" w:rsidR="002A22A4" w:rsidRDefault="002A22A4" w:rsidP="00C157DF">
      <w:pPr>
        <w:spacing w:after="0" w:line="240" w:lineRule="auto"/>
      </w:pPr>
      <w:r>
        <w:separator/>
      </w:r>
    </w:p>
  </w:endnote>
  <w:endnote w:type="continuationSeparator" w:id="0">
    <w:p w14:paraId="732DEA4F" w14:textId="77777777" w:rsidR="002A22A4" w:rsidRDefault="002A22A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5601" w14:textId="77777777" w:rsidR="00CE35CD" w:rsidRDefault="00CE35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2439" w14:textId="6A5079D4"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4C199B">
      <w:rPr>
        <w:rFonts w:ascii="Arial" w:hAnsi="Arial" w:cs="Arial"/>
      </w:rPr>
      <w:fldChar w:fldCharType="begin"/>
    </w:r>
    <w:r>
      <w:rPr>
        <w:rFonts w:ascii="Arial" w:hAnsi="Arial" w:cs="Arial"/>
      </w:rPr>
      <w:instrText xml:space="preserve"> DATE  \@ "M/d/yyyy" </w:instrText>
    </w:r>
    <w:r w:rsidR="004C199B">
      <w:rPr>
        <w:rFonts w:ascii="Arial" w:hAnsi="Arial" w:cs="Arial"/>
      </w:rPr>
      <w:fldChar w:fldCharType="separate"/>
    </w:r>
    <w:r w:rsidR="00CE35CD">
      <w:rPr>
        <w:rFonts w:ascii="Arial" w:hAnsi="Arial" w:cs="Arial"/>
        <w:noProof/>
      </w:rPr>
      <w:t>10/31/2022</w:t>
    </w:r>
    <w:r w:rsidR="004C199B">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D777" w14:textId="77777777" w:rsidR="00CE35CD" w:rsidRDefault="00CE3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8BC9" w14:textId="77777777" w:rsidR="002A22A4" w:rsidRDefault="002A22A4" w:rsidP="00C157DF">
      <w:pPr>
        <w:spacing w:after="0" w:line="240" w:lineRule="auto"/>
      </w:pPr>
      <w:r>
        <w:separator/>
      </w:r>
    </w:p>
  </w:footnote>
  <w:footnote w:type="continuationSeparator" w:id="0">
    <w:p w14:paraId="3F3CC55F" w14:textId="77777777" w:rsidR="002A22A4" w:rsidRDefault="002A22A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BEC9" w14:textId="77777777" w:rsidR="00CE35CD" w:rsidRDefault="00CE35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60C6E3F"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BFD2900" w14:textId="3C2F8AB1" w:rsidR="00C157DF" w:rsidRPr="00951657" w:rsidRDefault="00CE35CD"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A1AC488" w14:textId="1CA55D21"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4C199B">
            <w:rPr>
              <w:b/>
              <w:sz w:val="20"/>
              <w:szCs w:val="20"/>
            </w:rPr>
            <w:fldChar w:fldCharType="begin"/>
          </w:r>
          <w:r w:rsidR="005B41F1">
            <w:rPr>
              <w:b/>
              <w:sz w:val="20"/>
              <w:szCs w:val="20"/>
            </w:rPr>
            <w:instrText xml:space="preserve"> DATE \@ "M/d/yyyy" </w:instrText>
          </w:r>
          <w:r w:rsidR="004C199B">
            <w:rPr>
              <w:b/>
              <w:sz w:val="20"/>
              <w:szCs w:val="20"/>
            </w:rPr>
            <w:fldChar w:fldCharType="separate"/>
          </w:r>
          <w:r w:rsidR="00CE35CD">
            <w:rPr>
              <w:b/>
              <w:noProof/>
              <w:sz w:val="20"/>
              <w:szCs w:val="20"/>
            </w:rPr>
            <w:t>10/31/2022</w:t>
          </w:r>
          <w:r w:rsidR="004C199B">
            <w:rPr>
              <w:b/>
              <w:sz w:val="20"/>
              <w:szCs w:val="20"/>
            </w:rPr>
            <w:fldChar w:fldCharType="end"/>
          </w:r>
        </w:p>
        <w:p w14:paraId="1FF28607" w14:textId="0238EAC5" w:rsidR="00C157DF" w:rsidRPr="00216528" w:rsidRDefault="00C157DF" w:rsidP="00172FA7">
          <w:pPr>
            <w:pStyle w:val="Default"/>
            <w:rPr>
              <w:sz w:val="26"/>
              <w:szCs w:val="26"/>
            </w:rPr>
          </w:pPr>
          <w:r w:rsidRPr="00216528">
            <w:rPr>
              <w:b/>
              <w:bCs/>
              <w:sz w:val="20"/>
              <w:szCs w:val="20"/>
            </w:rPr>
            <w:t xml:space="preserve">Page </w:t>
          </w:r>
          <w:r w:rsidR="004C199B" w:rsidRPr="00216528">
            <w:rPr>
              <w:b/>
              <w:bCs/>
              <w:sz w:val="20"/>
              <w:szCs w:val="20"/>
            </w:rPr>
            <w:fldChar w:fldCharType="begin"/>
          </w:r>
          <w:r w:rsidRPr="00216528">
            <w:rPr>
              <w:b/>
              <w:bCs/>
              <w:sz w:val="20"/>
              <w:szCs w:val="20"/>
            </w:rPr>
            <w:instrText xml:space="preserve"> PAGE </w:instrText>
          </w:r>
          <w:r w:rsidR="004C199B" w:rsidRPr="00216528">
            <w:rPr>
              <w:b/>
              <w:bCs/>
              <w:sz w:val="20"/>
              <w:szCs w:val="20"/>
            </w:rPr>
            <w:fldChar w:fldCharType="separate"/>
          </w:r>
          <w:r w:rsidR="00D95326">
            <w:rPr>
              <w:b/>
              <w:bCs/>
              <w:noProof/>
              <w:sz w:val="20"/>
              <w:szCs w:val="20"/>
            </w:rPr>
            <w:t>1</w:t>
          </w:r>
          <w:r w:rsidR="004C199B" w:rsidRPr="00216528">
            <w:rPr>
              <w:b/>
              <w:bCs/>
              <w:sz w:val="20"/>
              <w:szCs w:val="20"/>
            </w:rPr>
            <w:fldChar w:fldCharType="end"/>
          </w:r>
          <w:r w:rsidRPr="00216528">
            <w:rPr>
              <w:b/>
              <w:bCs/>
              <w:sz w:val="20"/>
              <w:szCs w:val="20"/>
            </w:rPr>
            <w:t xml:space="preserve"> of </w:t>
          </w:r>
          <w:r w:rsidR="004C199B" w:rsidRPr="00216528">
            <w:rPr>
              <w:b/>
              <w:bCs/>
              <w:sz w:val="20"/>
              <w:szCs w:val="20"/>
            </w:rPr>
            <w:fldChar w:fldCharType="begin"/>
          </w:r>
          <w:r w:rsidRPr="00216528">
            <w:rPr>
              <w:b/>
              <w:bCs/>
              <w:sz w:val="20"/>
              <w:szCs w:val="20"/>
            </w:rPr>
            <w:instrText xml:space="preserve"> NUMPAGES </w:instrText>
          </w:r>
          <w:r w:rsidR="004C199B" w:rsidRPr="00216528">
            <w:rPr>
              <w:b/>
              <w:bCs/>
              <w:sz w:val="20"/>
              <w:szCs w:val="20"/>
            </w:rPr>
            <w:fldChar w:fldCharType="separate"/>
          </w:r>
          <w:r w:rsidR="00D95326">
            <w:rPr>
              <w:b/>
              <w:bCs/>
              <w:noProof/>
              <w:sz w:val="20"/>
              <w:szCs w:val="20"/>
            </w:rPr>
            <w:t>3</w:t>
          </w:r>
          <w:r w:rsidR="004C199B" w:rsidRPr="00216528">
            <w:rPr>
              <w:b/>
              <w:bCs/>
              <w:sz w:val="20"/>
              <w:szCs w:val="20"/>
            </w:rPr>
            <w:fldChar w:fldCharType="end"/>
          </w:r>
        </w:p>
      </w:tc>
    </w:tr>
    <w:tr w:rsidR="00C157DF" w:rsidRPr="0093152F" w14:paraId="6C5EDD7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5EE271A" w14:textId="77777777" w:rsidR="00951657" w:rsidRPr="00951657" w:rsidRDefault="00C5385F" w:rsidP="00951657">
          <w:pPr>
            <w:pStyle w:val="Heading2"/>
            <w:jc w:val="center"/>
            <w:rPr>
              <w:rFonts w:ascii="Arial" w:hAnsi="Arial" w:cs="Arial"/>
              <w:color w:val="auto"/>
              <w:sz w:val="28"/>
              <w:szCs w:val="28"/>
            </w:rPr>
          </w:pPr>
          <w:r>
            <w:rPr>
              <w:rFonts w:ascii="Arial" w:hAnsi="Arial" w:cs="Arial"/>
              <w:color w:val="auto"/>
              <w:sz w:val="28"/>
              <w:szCs w:val="28"/>
            </w:rPr>
            <w:t>Job</w:t>
          </w:r>
          <w:r w:rsidR="001B4743">
            <w:rPr>
              <w:rFonts w:ascii="Arial" w:hAnsi="Arial" w:cs="Arial"/>
              <w:color w:val="auto"/>
              <w:sz w:val="28"/>
              <w:szCs w:val="28"/>
            </w:rPr>
            <w:t>site</w:t>
          </w:r>
          <w:r>
            <w:rPr>
              <w:rFonts w:ascii="Arial" w:hAnsi="Arial" w:cs="Arial"/>
              <w:color w:val="auto"/>
              <w:sz w:val="28"/>
              <w:szCs w:val="28"/>
            </w:rPr>
            <w:t xml:space="preserve"> </w:t>
          </w:r>
          <w:r w:rsidR="00F839F6">
            <w:rPr>
              <w:rFonts w:ascii="Arial" w:hAnsi="Arial" w:cs="Arial"/>
              <w:color w:val="auto"/>
              <w:sz w:val="28"/>
              <w:szCs w:val="28"/>
            </w:rPr>
            <w:t>Security</w:t>
          </w:r>
        </w:p>
      </w:tc>
    </w:tr>
  </w:tbl>
  <w:p w14:paraId="0E633A4F"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09AD" w14:textId="77777777" w:rsidR="00CE35CD" w:rsidRDefault="00CE3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12817FF4"/>
    <w:multiLevelType w:val="hybridMultilevel"/>
    <w:tmpl w:val="D3B2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EA22EC0"/>
    <w:multiLevelType w:val="hybridMultilevel"/>
    <w:tmpl w:val="18F4B920"/>
    <w:lvl w:ilvl="0" w:tplc="56D208DC">
      <w:start w:val="1"/>
      <w:numFmt w:val="decimal"/>
      <w:lvlText w:val="%1"/>
      <w:lvlJc w:val="left"/>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701ACE"/>
    <w:multiLevelType w:val="hybridMultilevel"/>
    <w:tmpl w:val="093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B3BA7"/>
    <w:multiLevelType w:val="hybridMultilevel"/>
    <w:tmpl w:val="606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52F2F"/>
    <w:multiLevelType w:val="hybridMultilevel"/>
    <w:tmpl w:val="CAA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609C1"/>
    <w:multiLevelType w:val="hybridMultilevel"/>
    <w:tmpl w:val="A3E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76696"/>
    <w:multiLevelType w:val="hybridMultilevel"/>
    <w:tmpl w:val="8CE00378"/>
    <w:lvl w:ilvl="0" w:tplc="D3E2141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20937"/>
    <w:multiLevelType w:val="hybridMultilevel"/>
    <w:tmpl w:val="89506B9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317A6D"/>
    <w:multiLevelType w:val="hybridMultilevel"/>
    <w:tmpl w:val="F46670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594F648A"/>
    <w:multiLevelType w:val="hybridMultilevel"/>
    <w:tmpl w:val="7B50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64E0EB9"/>
    <w:multiLevelType w:val="hybridMultilevel"/>
    <w:tmpl w:val="6F581156"/>
    <w:lvl w:ilvl="0" w:tplc="56D208DC">
      <w:start w:val="1"/>
      <w:numFmt w:val="decimal"/>
      <w:lvlText w:val="%1"/>
      <w:lvlJc w:val="left"/>
      <w:pPr>
        <w:ind w:left="0" w:firstLine="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15:restartNumberingAfterBreak="0">
    <w:nsid w:val="73513566"/>
    <w:multiLevelType w:val="hybridMultilevel"/>
    <w:tmpl w:val="2DA8F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B3C6F"/>
    <w:multiLevelType w:val="hybridMultilevel"/>
    <w:tmpl w:val="5EFC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F7B56"/>
    <w:multiLevelType w:val="hybridMultilevel"/>
    <w:tmpl w:val="D15E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8" w15:restartNumberingAfterBreak="0">
    <w:nsid w:val="7C174C8E"/>
    <w:multiLevelType w:val="hybridMultilevel"/>
    <w:tmpl w:val="FD7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D27CB7"/>
    <w:multiLevelType w:val="hybridMultilevel"/>
    <w:tmpl w:val="954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512674">
    <w:abstractNumId w:val="19"/>
  </w:num>
  <w:num w:numId="2" w16cid:durableId="897939445">
    <w:abstractNumId w:val="5"/>
  </w:num>
  <w:num w:numId="3" w16cid:durableId="1047878750">
    <w:abstractNumId w:val="4"/>
  </w:num>
  <w:num w:numId="4" w16cid:durableId="844637382">
    <w:abstractNumId w:val="7"/>
  </w:num>
  <w:num w:numId="5" w16cid:durableId="373504102">
    <w:abstractNumId w:val="22"/>
  </w:num>
  <w:num w:numId="6" w16cid:durableId="1727869490">
    <w:abstractNumId w:val="0"/>
  </w:num>
  <w:num w:numId="7" w16cid:durableId="1207523864">
    <w:abstractNumId w:val="20"/>
  </w:num>
  <w:num w:numId="8" w16cid:durableId="281427045">
    <w:abstractNumId w:val="1"/>
  </w:num>
  <w:num w:numId="9" w16cid:durableId="1977908394">
    <w:abstractNumId w:val="27"/>
  </w:num>
  <w:num w:numId="10" w16cid:durableId="995109949">
    <w:abstractNumId w:val="23"/>
  </w:num>
  <w:num w:numId="11" w16cid:durableId="841552240">
    <w:abstractNumId w:val="18"/>
  </w:num>
  <w:num w:numId="12" w16cid:durableId="423693663">
    <w:abstractNumId w:val="29"/>
  </w:num>
  <w:num w:numId="13" w16cid:durableId="1619727054">
    <w:abstractNumId w:val="3"/>
  </w:num>
  <w:num w:numId="14" w16cid:durableId="2073766737">
    <w:abstractNumId w:val="14"/>
  </w:num>
  <w:num w:numId="15" w16cid:durableId="596796287">
    <w:abstractNumId w:val="8"/>
  </w:num>
  <w:num w:numId="16" w16cid:durableId="1706830253">
    <w:abstractNumId w:val="13"/>
  </w:num>
  <w:num w:numId="17" w16cid:durableId="318116196">
    <w:abstractNumId w:val="24"/>
  </w:num>
  <w:num w:numId="18" w16cid:durableId="224292721">
    <w:abstractNumId w:val="28"/>
  </w:num>
  <w:num w:numId="19" w16cid:durableId="1741562189">
    <w:abstractNumId w:val="12"/>
  </w:num>
  <w:num w:numId="20" w16cid:durableId="1064329332">
    <w:abstractNumId w:val="9"/>
  </w:num>
  <w:num w:numId="21" w16cid:durableId="478697150">
    <w:abstractNumId w:val="26"/>
  </w:num>
  <w:num w:numId="22" w16cid:durableId="1030378281">
    <w:abstractNumId w:val="10"/>
  </w:num>
  <w:num w:numId="23" w16cid:durableId="1522204708">
    <w:abstractNumId w:val="11"/>
  </w:num>
  <w:num w:numId="24" w16cid:durableId="374281685">
    <w:abstractNumId w:val="6"/>
  </w:num>
  <w:num w:numId="25" w16cid:durableId="1441871866">
    <w:abstractNumId w:val="30"/>
  </w:num>
  <w:num w:numId="26" w16cid:durableId="1052192081">
    <w:abstractNumId w:val="2"/>
  </w:num>
  <w:num w:numId="27" w16cid:durableId="2122800715">
    <w:abstractNumId w:val="16"/>
  </w:num>
  <w:num w:numId="28" w16cid:durableId="553010195">
    <w:abstractNumId w:val="15"/>
  </w:num>
  <w:num w:numId="29" w16cid:durableId="1619218632">
    <w:abstractNumId w:val="25"/>
  </w:num>
  <w:num w:numId="30" w16cid:durableId="1695185259">
    <w:abstractNumId w:val="17"/>
  </w:num>
  <w:num w:numId="31" w16cid:durableId="15712342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25506"/>
    <w:rsid w:val="0009039A"/>
    <w:rsid w:val="000952B0"/>
    <w:rsid w:val="000C6A52"/>
    <w:rsid w:val="00107660"/>
    <w:rsid w:val="00114F66"/>
    <w:rsid w:val="00152FD2"/>
    <w:rsid w:val="0015626D"/>
    <w:rsid w:val="00191752"/>
    <w:rsid w:val="00194E5E"/>
    <w:rsid w:val="001A6491"/>
    <w:rsid w:val="001B4743"/>
    <w:rsid w:val="001D4CA9"/>
    <w:rsid w:val="00214CE7"/>
    <w:rsid w:val="00246FA3"/>
    <w:rsid w:val="002746DF"/>
    <w:rsid w:val="00285364"/>
    <w:rsid w:val="00294698"/>
    <w:rsid w:val="002A22A4"/>
    <w:rsid w:val="002D68E6"/>
    <w:rsid w:val="002F035F"/>
    <w:rsid w:val="002F3E12"/>
    <w:rsid w:val="002F5C2A"/>
    <w:rsid w:val="00307D99"/>
    <w:rsid w:val="003147B5"/>
    <w:rsid w:val="003203B3"/>
    <w:rsid w:val="00333384"/>
    <w:rsid w:val="003779F8"/>
    <w:rsid w:val="003922F2"/>
    <w:rsid w:val="00396798"/>
    <w:rsid w:val="003B1D74"/>
    <w:rsid w:val="003B54EF"/>
    <w:rsid w:val="003D6EC5"/>
    <w:rsid w:val="003E2E03"/>
    <w:rsid w:val="003F5A81"/>
    <w:rsid w:val="0043534F"/>
    <w:rsid w:val="00436378"/>
    <w:rsid w:val="00440421"/>
    <w:rsid w:val="0044562D"/>
    <w:rsid w:val="0045519C"/>
    <w:rsid w:val="00470AE4"/>
    <w:rsid w:val="00494BC3"/>
    <w:rsid w:val="004A2B12"/>
    <w:rsid w:val="004A6F6A"/>
    <w:rsid w:val="004B0823"/>
    <w:rsid w:val="004C199B"/>
    <w:rsid w:val="004D1406"/>
    <w:rsid w:val="004D1CB6"/>
    <w:rsid w:val="004E2586"/>
    <w:rsid w:val="004E5477"/>
    <w:rsid w:val="00504563"/>
    <w:rsid w:val="0051602F"/>
    <w:rsid w:val="00524012"/>
    <w:rsid w:val="00541784"/>
    <w:rsid w:val="00545490"/>
    <w:rsid w:val="00553376"/>
    <w:rsid w:val="00554960"/>
    <w:rsid w:val="00556825"/>
    <w:rsid w:val="00580137"/>
    <w:rsid w:val="00584026"/>
    <w:rsid w:val="00584B3C"/>
    <w:rsid w:val="00584B56"/>
    <w:rsid w:val="005B41F1"/>
    <w:rsid w:val="005D3A3F"/>
    <w:rsid w:val="005F6B5E"/>
    <w:rsid w:val="00603098"/>
    <w:rsid w:val="006077E7"/>
    <w:rsid w:val="006263FB"/>
    <w:rsid w:val="00627C31"/>
    <w:rsid w:val="00643E1C"/>
    <w:rsid w:val="00652D7D"/>
    <w:rsid w:val="006833BD"/>
    <w:rsid w:val="006A1C7F"/>
    <w:rsid w:val="006A536C"/>
    <w:rsid w:val="006E1EC5"/>
    <w:rsid w:val="00712737"/>
    <w:rsid w:val="00734EF7"/>
    <w:rsid w:val="00764521"/>
    <w:rsid w:val="00780677"/>
    <w:rsid w:val="00784594"/>
    <w:rsid w:val="007A55B8"/>
    <w:rsid w:val="007B71FD"/>
    <w:rsid w:val="007C0945"/>
    <w:rsid w:val="00841A6F"/>
    <w:rsid w:val="00850115"/>
    <w:rsid w:val="008530D2"/>
    <w:rsid w:val="00893458"/>
    <w:rsid w:val="008C0C33"/>
    <w:rsid w:val="008C5F46"/>
    <w:rsid w:val="008D2FA4"/>
    <w:rsid w:val="008D2FC9"/>
    <w:rsid w:val="008E6A3D"/>
    <w:rsid w:val="008E6CE9"/>
    <w:rsid w:val="008F6E6F"/>
    <w:rsid w:val="00951657"/>
    <w:rsid w:val="00960AFA"/>
    <w:rsid w:val="009A61C5"/>
    <w:rsid w:val="009A6B79"/>
    <w:rsid w:val="009B263A"/>
    <w:rsid w:val="009C7E71"/>
    <w:rsid w:val="009D05CD"/>
    <w:rsid w:val="009D5CB4"/>
    <w:rsid w:val="00A04DB6"/>
    <w:rsid w:val="00A04E10"/>
    <w:rsid w:val="00A22019"/>
    <w:rsid w:val="00A45406"/>
    <w:rsid w:val="00A456AC"/>
    <w:rsid w:val="00A63351"/>
    <w:rsid w:val="00A83F6C"/>
    <w:rsid w:val="00AB1C54"/>
    <w:rsid w:val="00AB79A1"/>
    <w:rsid w:val="00B135D7"/>
    <w:rsid w:val="00B41397"/>
    <w:rsid w:val="00B4572E"/>
    <w:rsid w:val="00B5450B"/>
    <w:rsid w:val="00B56577"/>
    <w:rsid w:val="00B6035A"/>
    <w:rsid w:val="00B8676F"/>
    <w:rsid w:val="00BB3632"/>
    <w:rsid w:val="00BC5080"/>
    <w:rsid w:val="00BD3435"/>
    <w:rsid w:val="00BE6829"/>
    <w:rsid w:val="00C157DF"/>
    <w:rsid w:val="00C17696"/>
    <w:rsid w:val="00C5385F"/>
    <w:rsid w:val="00C57871"/>
    <w:rsid w:val="00C6173F"/>
    <w:rsid w:val="00CA024B"/>
    <w:rsid w:val="00CE3551"/>
    <w:rsid w:val="00CE35CD"/>
    <w:rsid w:val="00D00BCE"/>
    <w:rsid w:val="00D01483"/>
    <w:rsid w:val="00D061BF"/>
    <w:rsid w:val="00D07700"/>
    <w:rsid w:val="00D30617"/>
    <w:rsid w:val="00D30B2F"/>
    <w:rsid w:val="00D45EED"/>
    <w:rsid w:val="00D45F52"/>
    <w:rsid w:val="00D64BBF"/>
    <w:rsid w:val="00D75D14"/>
    <w:rsid w:val="00D829D0"/>
    <w:rsid w:val="00D83B2B"/>
    <w:rsid w:val="00D95326"/>
    <w:rsid w:val="00DA32FA"/>
    <w:rsid w:val="00DD5F12"/>
    <w:rsid w:val="00E57CCF"/>
    <w:rsid w:val="00E73B4F"/>
    <w:rsid w:val="00E748CC"/>
    <w:rsid w:val="00EA7836"/>
    <w:rsid w:val="00EC0649"/>
    <w:rsid w:val="00ED53B5"/>
    <w:rsid w:val="00EE41E8"/>
    <w:rsid w:val="00F15749"/>
    <w:rsid w:val="00F6679B"/>
    <w:rsid w:val="00F839F6"/>
    <w:rsid w:val="00F918E3"/>
    <w:rsid w:val="00FC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1757"/>
  <w15:docId w15:val="{E33C9C39-4501-4069-98BA-C1DB8D43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1140">
      <w:bodyDiv w:val="1"/>
      <w:marLeft w:val="0"/>
      <w:marRight w:val="0"/>
      <w:marTop w:val="0"/>
      <w:marBottom w:val="0"/>
      <w:divBdr>
        <w:top w:val="none" w:sz="0" w:space="0" w:color="auto"/>
        <w:left w:val="none" w:sz="0" w:space="0" w:color="auto"/>
        <w:bottom w:val="none" w:sz="0" w:space="0" w:color="auto"/>
        <w:right w:val="none" w:sz="0" w:space="0" w:color="auto"/>
      </w:divBdr>
    </w:div>
    <w:div w:id="1227374112">
      <w:bodyDiv w:val="1"/>
      <w:marLeft w:val="0"/>
      <w:marRight w:val="0"/>
      <w:marTop w:val="0"/>
      <w:marBottom w:val="0"/>
      <w:divBdr>
        <w:top w:val="none" w:sz="0" w:space="0" w:color="auto"/>
        <w:left w:val="none" w:sz="0" w:space="0" w:color="auto"/>
        <w:bottom w:val="none" w:sz="0" w:space="0" w:color="auto"/>
        <w:right w:val="none" w:sz="0" w:space="0" w:color="auto"/>
      </w:divBdr>
    </w:div>
    <w:div w:id="161313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0EF7E-6819-4FDB-A1BF-E958CA7E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8</cp:revision>
  <cp:lastPrinted>2011-07-10T00:22:00Z</cp:lastPrinted>
  <dcterms:created xsi:type="dcterms:W3CDTF">2019-08-05T16:03:00Z</dcterms:created>
  <dcterms:modified xsi:type="dcterms:W3CDTF">2022-10-31T22:19:00Z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