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54D3F" w14:textId="77777777" w:rsidR="00664873" w:rsidRPr="007731EE" w:rsidRDefault="00664873" w:rsidP="007731EE">
      <w:pPr>
        <w:pStyle w:val="Heading2"/>
        <w:rPr>
          <w:rFonts w:ascii="Arial" w:hAnsi="Arial" w:cs="Arial"/>
          <w:color w:val="auto"/>
        </w:rPr>
      </w:pPr>
      <w:r w:rsidRPr="007731EE">
        <w:rPr>
          <w:rFonts w:ascii="Arial" w:hAnsi="Arial" w:cs="Arial"/>
          <w:color w:val="auto"/>
        </w:rPr>
        <w:t>Marine Transportation</w:t>
      </w:r>
    </w:p>
    <w:p w14:paraId="3AF14081" w14:textId="77777777" w:rsidR="007731EE" w:rsidRPr="007731EE" w:rsidRDefault="007731EE" w:rsidP="007731EE"/>
    <w:p w14:paraId="54446DCD" w14:textId="77777777" w:rsidR="00664873" w:rsidRDefault="00664873" w:rsidP="00664873">
      <w:pPr>
        <w:pStyle w:val="ListParagraph"/>
        <w:numPr>
          <w:ilvl w:val="0"/>
          <w:numId w:val="18"/>
        </w:numPr>
        <w:spacing w:after="120"/>
        <w:ind w:left="360"/>
        <w:rPr>
          <w:rFonts w:ascii="Arial" w:hAnsi="Arial" w:cs="Arial"/>
          <w:b/>
        </w:rPr>
      </w:pPr>
      <w:r>
        <w:rPr>
          <w:rFonts w:ascii="Arial" w:hAnsi="Arial" w:cs="Arial"/>
          <w:b/>
        </w:rPr>
        <w:t>Purpose</w:t>
      </w:r>
    </w:p>
    <w:p w14:paraId="6035429D" w14:textId="77777777" w:rsidR="00664873" w:rsidRDefault="00664873" w:rsidP="00664873">
      <w:pPr>
        <w:spacing w:after="240"/>
        <w:rPr>
          <w:rFonts w:ascii="Arial" w:hAnsi="Arial" w:cs="Arial"/>
        </w:rPr>
      </w:pPr>
      <w:r>
        <w:rPr>
          <w:rFonts w:ascii="Arial" w:hAnsi="Arial" w:cs="Arial"/>
        </w:rPr>
        <w:t>The purpose of this program is to provide general safety guidelines for personnel traveling by boat.</w:t>
      </w:r>
    </w:p>
    <w:p w14:paraId="76496583" w14:textId="77777777" w:rsidR="00664873" w:rsidRDefault="00664873" w:rsidP="00664873">
      <w:pPr>
        <w:pStyle w:val="ListParagraph"/>
        <w:numPr>
          <w:ilvl w:val="0"/>
          <w:numId w:val="18"/>
        </w:numPr>
        <w:spacing w:after="120"/>
        <w:ind w:left="360"/>
        <w:rPr>
          <w:rFonts w:ascii="Arial" w:hAnsi="Arial" w:cs="Arial"/>
          <w:b/>
        </w:rPr>
      </w:pPr>
      <w:r>
        <w:rPr>
          <w:rFonts w:ascii="Arial" w:hAnsi="Arial" w:cs="Arial"/>
          <w:b/>
        </w:rPr>
        <w:t>Captain Qualification and Authority</w:t>
      </w:r>
    </w:p>
    <w:p w14:paraId="78C842AE" w14:textId="77777777" w:rsidR="00664873" w:rsidRDefault="00664873" w:rsidP="00664873">
      <w:pPr>
        <w:spacing w:after="120"/>
        <w:rPr>
          <w:rFonts w:ascii="Arial" w:hAnsi="Arial" w:cs="Arial"/>
        </w:rPr>
      </w:pPr>
      <w:r>
        <w:rPr>
          <w:rFonts w:ascii="Arial" w:hAnsi="Arial" w:cs="Arial"/>
        </w:rPr>
        <w:t>All vessel captains shall possess current licenses as issued by the property authority to navigate any vessel.</w:t>
      </w:r>
    </w:p>
    <w:p w14:paraId="35B30339" w14:textId="77777777" w:rsidR="00664873" w:rsidRDefault="00664873" w:rsidP="00664873">
      <w:pPr>
        <w:spacing w:after="120"/>
        <w:rPr>
          <w:rFonts w:ascii="Arial" w:hAnsi="Arial" w:cs="Arial"/>
        </w:rPr>
      </w:pPr>
      <w:r>
        <w:rPr>
          <w:rFonts w:ascii="Arial" w:hAnsi="Arial" w:cs="Arial"/>
        </w:rPr>
        <w:t>The vessel captain has full authority during boarding, loading, when underway, and disembarking procedures. The captain’s authority includes but is not limited to:</w:t>
      </w:r>
    </w:p>
    <w:p w14:paraId="2F8F7ED8" w14:textId="77777777" w:rsidR="00664873" w:rsidRDefault="00664873" w:rsidP="00664873">
      <w:pPr>
        <w:pStyle w:val="ListParagraph"/>
        <w:numPr>
          <w:ilvl w:val="0"/>
          <w:numId w:val="19"/>
        </w:numPr>
        <w:spacing w:after="0"/>
        <w:rPr>
          <w:rFonts w:ascii="Arial" w:hAnsi="Arial" w:cs="Arial"/>
        </w:rPr>
      </w:pPr>
      <w:r>
        <w:rPr>
          <w:rFonts w:ascii="Arial" w:hAnsi="Arial" w:cs="Arial"/>
        </w:rPr>
        <w:t>To refuse passage to anyone considered an unsafe passenger.</w:t>
      </w:r>
    </w:p>
    <w:p w14:paraId="2F01F5D8" w14:textId="77777777" w:rsidR="00664873" w:rsidRDefault="00664873" w:rsidP="00664873">
      <w:pPr>
        <w:pStyle w:val="ListParagraph"/>
        <w:numPr>
          <w:ilvl w:val="0"/>
          <w:numId w:val="19"/>
        </w:numPr>
        <w:spacing w:after="0"/>
        <w:rPr>
          <w:rFonts w:ascii="Arial" w:hAnsi="Arial" w:cs="Arial"/>
        </w:rPr>
      </w:pPr>
      <w:r>
        <w:rPr>
          <w:rFonts w:ascii="Arial" w:hAnsi="Arial" w:cs="Arial"/>
        </w:rPr>
        <w:t>To require that seatbelts be worn when available.</w:t>
      </w:r>
    </w:p>
    <w:p w14:paraId="79411CFB" w14:textId="77777777" w:rsidR="00664873" w:rsidRDefault="00664873" w:rsidP="00664873">
      <w:pPr>
        <w:pStyle w:val="ListParagraph"/>
        <w:numPr>
          <w:ilvl w:val="0"/>
          <w:numId w:val="19"/>
        </w:numPr>
        <w:spacing w:after="240"/>
        <w:rPr>
          <w:rFonts w:ascii="Arial" w:hAnsi="Arial" w:cs="Arial"/>
        </w:rPr>
      </w:pPr>
      <w:r>
        <w:rPr>
          <w:rFonts w:ascii="Arial" w:hAnsi="Arial" w:cs="Arial"/>
        </w:rPr>
        <w:t>To refuse to allow persons not adhering to the Personal Flotation Device rules to board the vessel.</w:t>
      </w:r>
    </w:p>
    <w:p w14:paraId="5201CE41" w14:textId="77777777" w:rsidR="00664873" w:rsidRDefault="00664873" w:rsidP="00664873">
      <w:pPr>
        <w:pStyle w:val="ListParagraph"/>
        <w:numPr>
          <w:ilvl w:val="0"/>
          <w:numId w:val="18"/>
        </w:numPr>
        <w:spacing w:after="120"/>
        <w:ind w:left="360"/>
        <w:rPr>
          <w:rFonts w:ascii="Arial" w:hAnsi="Arial" w:cs="Arial"/>
          <w:b/>
        </w:rPr>
      </w:pPr>
      <w:r>
        <w:rPr>
          <w:rFonts w:ascii="Arial" w:hAnsi="Arial" w:cs="Arial"/>
          <w:b/>
        </w:rPr>
        <w:t>Rough Weather</w:t>
      </w:r>
    </w:p>
    <w:p w14:paraId="2A52843B" w14:textId="77777777" w:rsidR="00664873" w:rsidRDefault="00664873" w:rsidP="00664873">
      <w:pPr>
        <w:autoSpaceDE w:val="0"/>
        <w:autoSpaceDN w:val="0"/>
        <w:adjustRightInd w:val="0"/>
        <w:spacing w:after="240"/>
        <w:rPr>
          <w:rFonts w:ascii="Arial" w:hAnsi="Arial" w:cs="Arial"/>
        </w:rPr>
      </w:pPr>
      <w:r>
        <w:rPr>
          <w:rFonts w:ascii="Arial" w:hAnsi="Arial" w:cs="Arial"/>
        </w:rPr>
        <w:t>In rough weather or heavy seas no person should move about a boat underway unless absolutely necessary. In event movement is necessary try to maintain a handhold to help steady yourself as the boat pitches and rolls.</w:t>
      </w:r>
    </w:p>
    <w:p w14:paraId="3AA7A580" w14:textId="77777777" w:rsidR="00664873" w:rsidRDefault="00664873" w:rsidP="00664873">
      <w:pPr>
        <w:pStyle w:val="ListParagraph"/>
        <w:numPr>
          <w:ilvl w:val="0"/>
          <w:numId w:val="18"/>
        </w:numPr>
        <w:spacing w:after="120"/>
        <w:ind w:left="360"/>
        <w:rPr>
          <w:rFonts w:ascii="Arial" w:hAnsi="Arial" w:cs="Arial"/>
          <w:b/>
        </w:rPr>
      </w:pPr>
      <w:r>
        <w:rPr>
          <w:rFonts w:ascii="Arial" w:hAnsi="Arial" w:cs="Arial"/>
          <w:b/>
        </w:rPr>
        <w:t>Hazardous Materials</w:t>
      </w:r>
    </w:p>
    <w:p w14:paraId="4C84DFB7" w14:textId="77777777" w:rsidR="00664873" w:rsidRDefault="00664873" w:rsidP="00664873">
      <w:pPr>
        <w:spacing w:after="240"/>
        <w:rPr>
          <w:rFonts w:ascii="Arial" w:hAnsi="Arial" w:cs="Arial"/>
        </w:rPr>
      </w:pPr>
      <w:r>
        <w:rPr>
          <w:rFonts w:ascii="Arial" w:hAnsi="Arial" w:cs="Arial"/>
        </w:rPr>
        <w:t>Any hazardous materials must be properly identified, classified, named, packaged, marked, labeled, and manifested. If these requirements are not met the vessel captain has the full authority to refuse transportation of hazardous materials.</w:t>
      </w:r>
    </w:p>
    <w:p w14:paraId="20873C82" w14:textId="77777777" w:rsidR="00664873" w:rsidRDefault="00664873" w:rsidP="00664873">
      <w:pPr>
        <w:pStyle w:val="ListParagraph"/>
        <w:numPr>
          <w:ilvl w:val="0"/>
          <w:numId w:val="18"/>
        </w:numPr>
        <w:spacing w:after="120"/>
        <w:ind w:left="360"/>
        <w:rPr>
          <w:rFonts w:ascii="Arial" w:hAnsi="Arial" w:cs="Arial"/>
          <w:b/>
        </w:rPr>
      </w:pPr>
      <w:r>
        <w:rPr>
          <w:rFonts w:ascii="Arial" w:hAnsi="Arial" w:cs="Arial"/>
          <w:b/>
        </w:rPr>
        <w:t>Slips, Trips and Falls</w:t>
      </w:r>
    </w:p>
    <w:p w14:paraId="7F291692" w14:textId="77777777" w:rsidR="00664873" w:rsidRDefault="00664873" w:rsidP="00664873">
      <w:pPr>
        <w:tabs>
          <w:tab w:val="left" w:pos="5415"/>
        </w:tabs>
        <w:spacing w:after="120"/>
        <w:rPr>
          <w:rFonts w:ascii="Arial" w:hAnsi="Arial" w:cs="Arial"/>
        </w:rPr>
      </w:pPr>
      <w:r>
        <w:rPr>
          <w:rFonts w:ascii="Arial" w:hAnsi="Arial" w:cs="Arial"/>
        </w:rPr>
        <w:t>Minimizing Hazards on Deck</w:t>
      </w:r>
      <w:r>
        <w:rPr>
          <w:rFonts w:ascii="Arial" w:hAnsi="Arial" w:cs="Arial"/>
        </w:rPr>
        <w:tab/>
      </w:r>
    </w:p>
    <w:p w14:paraId="6653ECF4" w14:textId="77777777" w:rsidR="00664873" w:rsidRDefault="00664873" w:rsidP="00664873">
      <w:pPr>
        <w:pStyle w:val="ListParagraph"/>
        <w:numPr>
          <w:ilvl w:val="0"/>
          <w:numId w:val="20"/>
        </w:numPr>
        <w:spacing w:after="0"/>
        <w:rPr>
          <w:rFonts w:ascii="Arial" w:hAnsi="Arial" w:cs="Arial"/>
        </w:rPr>
      </w:pPr>
      <w:r>
        <w:rPr>
          <w:rFonts w:ascii="Arial" w:hAnsi="Arial" w:cs="Arial"/>
        </w:rPr>
        <w:t>Keep all areas free of debris.</w:t>
      </w:r>
    </w:p>
    <w:p w14:paraId="3CB627AE" w14:textId="77777777" w:rsidR="00664873" w:rsidRDefault="00664873" w:rsidP="00664873">
      <w:pPr>
        <w:pStyle w:val="ListParagraph"/>
        <w:numPr>
          <w:ilvl w:val="0"/>
          <w:numId w:val="20"/>
        </w:numPr>
        <w:spacing w:after="0"/>
        <w:rPr>
          <w:rFonts w:ascii="Arial" w:hAnsi="Arial" w:cs="Arial"/>
        </w:rPr>
      </w:pPr>
      <w:r>
        <w:rPr>
          <w:rFonts w:ascii="Arial" w:hAnsi="Arial" w:cs="Arial"/>
        </w:rPr>
        <w:t>Clean up and/or report any spill immediately.</w:t>
      </w:r>
    </w:p>
    <w:p w14:paraId="331D0C4A" w14:textId="77777777" w:rsidR="00664873" w:rsidRDefault="00664873" w:rsidP="00664873">
      <w:pPr>
        <w:pStyle w:val="ListParagraph"/>
        <w:numPr>
          <w:ilvl w:val="0"/>
          <w:numId w:val="20"/>
        </w:numPr>
        <w:spacing w:after="0"/>
        <w:rPr>
          <w:rFonts w:ascii="Arial" w:hAnsi="Arial" w:cs="Arial"/>
        </w:rPr>
      </w:pPr>
      <w:r>
        <w:rPr>
          <w:rFonts w:ascii="Arial" w:hAnsi="Arial" w:cs="Arial"/>
        </w:rPr>
        <w:t>Secure gear and equipment that is not in use.</w:t>
      </w:r>
    </w:p>
    <w:p w14:paraId="7C6D30B2" w14:textId="77777777" w:rsidR="00664873" w:rsidRDefault="00664873" w:rsidP="00664873">
      <w:pPr>
        <w:pStyle w:val="ListParagraph"/>
        <w:numPr>
          <w:ilvl w:val="0"/>
          <w:numId w:val="20"/>
        </w:numPr>
        <w:spacing w:after="0"/>
        <w:rPr>
          <w:rFonts w:ascii="Arial" w:hAnsi="Arial" w:cs="Arial"/>
        </w:rPr>
      </w:pPr>
      <w:r>
        <w:rPr>
          <w:rFonts w:ascii="Arial" w:hAnsi="Arial" w:cs="Arial"/>
        </w:rPr>
        <w:t>Keep stairs, doorway, walkways, and gangways free of equipment and stowed materials.</w:t>
      </w:r>
    </w:p>
    <w:p w14:paraId="03F21740" w14:textId="77777777" w:rsidR="00664873" w:rsidRDefault="00664873" w:rsidP="00664873">
      <w:pPr>
        <w:pStyle w:val="ListParagraph"/>
        <w:numPr>
          <w:ilvl w:val="0"/>
          <w:numId w:val="20"/>
        </w:numPr>
        <w:spacing w:after="120"/>
        <w:rPr>
          <w:rFonts w:ascii="Arial" w:hAnsi="Arial" w:cs="Arial"/>
        </w:rPr>
      </w:pPr>
      <w:r>
        <w:rPr>
          <w:rFonts w:ascii="Arial" w:hAnsi="Arial" w:cs="Arial"/>
        </w:rPr>
        <w:t>Always maintain three-points of contact on a ladder-two hands and a foot, or two feet and a hand- so that only one limb is in motion at any one time.</w:t>
      </w:r>
    </w:p>
    <w:p w14:paraId="7972AC04" w14:textId="77777777" w:rsidR="00664873" w:rsidRDefault="00664873" w:rsidP="00664873">
      <w:pPr>
        <w:pStyle w:val="ListParagraph"/>
        <w:spacing w:after="120"/>
        <w:ind w:left="0"/>
        <w:rPr>
          <w:rFonts w:ascii="Arial" w:hAnsi="Arial" w:cs="Arial"/>
        </w:rPr>
      </w:pPr>
      <w:r>
        <w:rPr>
          <w:rFonts w:ascii="Arial" w:hAnsi="Arial" w:cs="Arial"/>
        </w:rPr>
        <w:t>Precautions in Walking</w:t>
      </w:r>
    </w:p>
    <w:p w14:paraId="3F3E1761" w14:textId="77777777" w:rsidR="00664873" w:rsidRDefault="00664873" w:rsidP="00664873">
      <w:pPr>
        <w:pStyle w:val="ListParagraph"/>
        <w:numPr>
          <w:ilvl w:val="0"/>
          <w:numId w:val="21"/>
        </w:numPr>
        <w:spacing w:after="0"/>
        <w:rPr>
          <w:rFonts w:ascii="Arial" w:hAnsi="Arial" w:cs="Arial"/>
        </w:rPr>
      </w:pPr>
      <w:r>
        <w:rPr>
          <w:rFonts w:ascii="Arial" w:hAnsi="Arial" w:cs="Arial"/>
        </w:rPr>
        <w:t>Walk at a normal rate, keeping your hands out of your pockets.</w:t>
      </w:r>
    </w:p>
    <w:p w14:paraId="4C13BCE1" w14:textId="77777777" w:rsidR="00664873" w:rsidRDefault="00664873" w:rsidP="00664873">
      <w:pPr>
        <w:pStyle w:val="ListParagraph"/>
        <w:numPr>
          <w:ilvl w:val="0"/>
          <w:numId w:val="21"/>
        </w:numPr>
        <w:spacing w:after="0"/>
        <w:rPr>
          <w:rFonts w:ascii="Arial" w:hAnsi="Arial" w:cs="Arial"/>
        </w:rPr>
      </w:pPr>
      <w:r>
        <w:rPr>
          <w:rFonts w:ascii="Arial" w:hAnsi="Arial" w:cs="Arial"/>
        </w:rPr>
        <w:t>Slow down when moving between different surfaces.</w:t>
      </w:r>
    </w:p>
    <w:p w14:paraId="2C41D902" w14:textId="77777777" w:rsidR="00664873" w:rsidRDefault="00664873" w:rsidP="00664873">
      <w:pPr>
        <w:pStyle w:val="ListParagraph"/>
        <w:numPr>
          <w:ilvl w:val="0"/>
          <w:numId w:val="21"/>
        </w:numPr>
        <w:spacing w:after="0"/>
        <w:rPr>
          <w:rFonts w:ascii="Arial" w:hAnsi="Arial" w:cs="Arial"/>
        </w:rPr>
      </w:pPr>
      <w:r>
        <w:rPr>
          <w:rFonts w:ascii="Arial" w:hAnsi="Arial" w:cs="Arial"/>
        </w:rPr>
        <w:t>Do not run.</w:t>
      </w:r>
    </w:p>
    <w:p w14:paraId="752EF053" w14:textId="77777777" w:rsidR="00664873" w:rsidRDefault="00664873" w:rsidP="00664873">
      <w:pPr>
        <w:pStyle w:val="ListParagraph"/>
        <w:numPr>
          <w:ilvl w:val="0"/>
          <w:numId w:val="21"/>
        </w:numPr>
        <w:spacing w:after="0"/>
        <w:rPr>
          <w:rFonts w:ascii="Arial" w:hAnsi="Arial" w:cs="Arial"/>
        </w:rPr>
      </w:pPr>
      <w:r>
        <w:rPr>
          <w:rFonts w:ascii="Arial" w:hAnsi="Arial" w:cs="Arial"/>
        </w:rPr>
        <w:lastRenderedPageBreak/>
        <w:t>Modify your way of walking to match the surface, such as an icy deck.</w:t>
      </w:r>
    </w:p>
    <w:p w14:paraId="24C68EC0" w14:textId="77777777" w:rsidR="00664873" w:rsidRDefault="00664873" w:rsidP="00664873">
      <w:pPr>
        <w:pStyle w:val="ListParagraph"/>
        <w:numPr>
          <w:ilvl w:val="0"/>
          <w:numId w:val="21"/>
        </w:numPr>
        <w:spacing w:after="0"/>
        <w:rPr>
          <w:rFonts w:ascii="Arial" w:hAnsi="Arial" w:cs="Arial"/>
        </w:rPr>
      </w:pPr>
      <w:r>
        <w:rPr>
          <w:rFonts w:ascii="Arial" w:hAnsi="Arial" w:cs="Arial"/>
        </w:rPr>
        <w:t>Do not jump from one vessel to another.</w:t>
      </w:r>
    </w:p>
    <w:p w14:paraId="705F131F" w14:textId="77777777" w:rsidR="00664873" w:rsidRDefault="00664873" w:rsidP="00664873">
      <w:pPr>
        <w:pStyle w:val="ListParagraph"/>
        <w:numPr>
          <w:ilvl w:val="0"/>
          <w:numId w:val="21"/>
        </w:numPr>
        <w:spacing w:after="0"/>
        <w:rPr>
          <w:rFonts w:ascii="Arial" w:hAnsi="Arial" w:cs="Arial"/>
        </w:rPr>
      </w:pPr>
      <w:r>
        <w:rPr>
          <w:rFonts w:ascii="Arial" w:hAnsi="Arial" w:cs="Arial"/>
        </w:rPr>
        <w:t>Do not climb on cargo, supplies, or equipment instead of using a ladder.</w:t>
      </w:r>
    </w:p>
    <w:p w14:paraId="0A6D6F05" w14:textId="77777777" w:rsidR="00664873" w:rsidRDefault="00664873" w:rsidP="00664873">
      <w:pPr>
        <w:pStyle w:val="ListParagraph"/>
        <w:numPr>
          <w:ilvl w:val="0"/>
          <w:numId w:val="21"/>
        </w:numPr>
        <w:spacing w:after="0"/>
        <w:rPr>
          <w:rFonts w:ascii="Arial" w:hAnsi="Arial" w:cs="Arial"/>
        </w:rPr>
      </w:pPr>
      <w:r>
        <w:rPr>
          <w:rFonts w:ascii="Arial" w:hAnsi="Arial" w:cs="Arial"/>
        </w:rPr>
        <w:t>Do not step on hatch covers.</w:t>
      </w:r>
    </w:p>
    <w:p w14:paraId="2348D5E1" w14:textId="77777777" w:rsidR="00664873" w:rsidRDefault="00664873" w:rsidP="00664873">
      <w:pPr>
        <w:pStyle w:val="ListParagraph"/>
        <w:numPr>
          <w:ilvl w:val="0"/>
          <w:numId w:val="21"/>
        </w:numPr>
        <w:spacing w:after="0"/>
        <w:rPr>
          <w:rFonts w:ascii="Arial" w:hAnsi="Arial" w:cs="Arial"/>
        </w:rPr>
      </w:pPr>
      <w:r>
        <w:rPr>
          <w:rFonts w:ascii="Arial" w:hAnsi="Arial" w:cs="Arial"/>
        </w:rPr>
        <w:t>Avoid walking along the unguarded edge of a vessel.</w:t>
      </w:r>
    </w:p>
    <w:p w14:paraId="3C41E205" w14:textId="77777777" w:rsidR="00664873" w:rsidRDefault="00664873" w:rsidP="00664873">
      <w:pPr>
        <w:pStyle w:val="ListParagraph"/>
        <w:numPr>
          <w:ilvl w:val="0"/>
          <w:numId w:val="21"/>
        </w:numPr>
        <w:spacing w:after="120"/>
        <w:rPr>
          <w:rFonts w:ascii="Arial" w:hAnsi="Arial" w:cs="Arial"/>
        </w:rPr>
      </w:pPr>
      <w:r>
        <w:rPr>
          <w:rFonts w:ascii="Arial" w:hAnsi="Arial" w:cs="Arial"/>
        </w:rPr>
        <w:t xml:space="preserve">Watch out for reduced visibility due to poor lighting and weather conditions. </w:t>
      </w:r>
    </w:p>
    <w:p w14:paraId="4688A605" w14:textId="77777777" w:rsidR="00664873" w:rsidRDefault="00664873" w:rsidP="00664873">
      <w:pPr>
        <w:pStyle w:val="ListParagraph"/>
        <w:spacing w:after="120"/>
        <w:ind w:left="0"/>
        <w:rPr>
          <w:rFonts w:ascii="Arial" w:hAnsi="Arial" w:cs="Arial"/>
        </w:rPr>
      </w:pPr>
      <w:r>
        <w:rPr>
          <w:rFonts w:ascii="Arial" w:hAnsi="Arial" w:cs="Arial"/>
        </w:rPr>
        <w:t>Wearing Appropriate Footgear</w:t>
      </w:r>
    </w:p>
    <w:p w14:paraId="0355DD3F" w14:textId="77777777" w:rsidR="00664873" w:rsidRDefault="00664873" w:rsidP="00664873">
      <w:pPr>
        <w:pStyle w:val="ListParagraph"/>
        <w:numPr>
          <w:ilvl w:val="0"/>
          <w:numId w:val="22"/>
        </w:numPr>
        <w:spacing w:after="0"/>
        <w:rPr>
          <w:rFonts w:ascii="Arial" w:hAnsi="Arial" w:cs="Arial"/>
        </w:rPr>
      </w:pPr>
      <w:r>
        <w:rPr>
          <w:rFonts w:ascii="Arial" w:hAnsi="Arial" w:cs="Arial"/>
        </w:rPr>
        <w:t>Wear safety shoes or boots with slip-resistant soles as appropriate</w:t>
      </w:r>
    </w:p>
    <w:p w14:paraId="10155BAF" w14:textId="77777777" w:rsidR="00664873" w:rsidRDefault="00664873" w:rsidP="00664873">
      <w:pPr>
        <w:pStyle w:val="ListParagraph"/>
        <w:numPr>
          <w:ilvl w:val="0"/>
          <w:numId w:val="22"/>
        </w:numPr>
        <w:spacing w:after="240"/>
        <w:rPr>
          <w:rFonts w:ascii="Arial" w:hAnsi="Arial" w:cs="Arial"/>
        </w:rPr>
      </w:pPr>
      <w:r>
        <w:rPr>
          <w:rFonts w:ascii="Arial" w:hAnsi="Arial" w:cs="Arial"/>
        </w:rPr>
        <w:t>Keep shoes clean of mud, snow, ice spilled liquids, and debris.</w:t>
      </w:r>
    </w:p>
    <w:p w14:paraId="1E6AF8FB" w14:textId="77777777" w:rsidR="00664873" w:rsidRDefault="00664873" w:rsidP="00664873">
      <w:pPr>
        <w:pStyle w:val="ListParagraph"/>
        <w:numPr>
          <w:ilvl w:val="0"/>
          <w:numId w:val="18"/>
        </w:numPr>
        <w:spacing w:after="120"/>
        <w:ind w:left="360"/>
        <w:rPr>
          <w:rFonts w:ascii="Arial" w:hAnsi="Arial" w:cs="Arial"/>
          <w:b/>
        </w:rPr>
      </w:pPr>
      <w:r>
        <w:rPr>
          <w:rFonts w:ascii="Arial" w:hAnsi="Arial" w:cs="Arial"/>
          <w:b/>
        </w:rPr>
        <w:t>Prevention of Damage to Fishing Devices</w:t>
      </w:r>
    </w:p>
    <w:p w14:paraId="08DE75B3" w14:textId="77777777" w:rsidR="00664873" w:rsidRDefault="00664873" w:rsidP="00664873">
      <w:pPr>
        <w:spacing w:after="120"/>
        <w:rPr>
          <w:rFonts w:ascii="Arial" w:hAnsi="Arial" w:cs="Arial"/>
        </w:rPr>
      </w:pPr>
      <w:r>
        <w:rPr>
          <w:rFonts w:ascii="Arial" w:hAnsi="Arial" w:cs="Arial"/>
        </w:rPr>
        <w:t>Materials, equipment, tools, containers, and other items used in the OCS that are of such shape or configuration that they are likely to snag or damage fishing devices shall be handled and marked as follows:</w:t>
      </w:r>
    </w:p>
    <w:p w14:paraId="59561690" w14:textId="77777777" w:rsidR="00664873" w:rsidRDefault="00664873" w:rsidP="00664873">
      <w:pPr>
        <w:pStyle w:val="ListParagraph"/>
        <w:numPr>
          <w:ilvl w:val="0"/>
          <w:numId w:val="23"/>
        </w:numPr>
        <w:spacing w:after="0"/>
        <w:rPr>
          <w:rFonts w:ascii="Arial" w:hAnsi="Arial" w:cs="Arial"/>
        </w:rPr>
      </w:pPr>
      <w:r>
        <w:rPr>
          <w:rFonts w:ascii="Arial" w:hAnsi="Arial" w:cs="Arial"/>
        </w:rPr>
        <w:t>All loose materials, small tools, and other small objects shall be kept in a suitable storage area or a marked container when not in use.</w:t>
      </w:r>
    </w:p>
    <w:p w14:paraId="56AC778A" w14:textId="77777777" w:rsidR="00664873" w:rsidRDefault="00664873" w:rsidP="00664873">
      <w:pPr>
        <w:pStyle w:val="ListParagraph"/>
        <w:numPr>
          <w:ilvl w:val="0"/>
          <w:numId w:val="23"/>
        </w:numPr>
        <w:spacing w:after="0"/>
        <w:rPr>
          <w:rFonts w:ascii="Arial" w:hAnsi="Arial" w:cs="Arial"/>
        </w:rPr>
      </w:pPr>
      <w:r>
        <w:rPr>
          <w:rFonts w:ascii="Arial" w:hAnsi="Arial" w:cs="Arial"/>
        </w:rPr>
        <w:t>All cable, chain, or wire segments shall be recovered after use and securely stored until suitable disposal is accomplished.</w:t>
      </w:r>
    </w:p>
    <w:p w14:paraId="3172D22F" w14:textId="77777777" w:rsidR="00664873" w:rsidRDefault="00664873" w:rsidP="00664873">
      <w:pPr>
        <w:pStyle w:val="ListParagraph"/>
        <w:numPr>
          <w:ilvl w:val="0"/>
          <w:numId w:val="23"/>
        </w:numPr>
        <w:spacing w:after="0"/>
        <w:rPr>
          <w:rFonts w:ascii="Arial" w:hAnsi="Arial" w:cs="Arial"/>
        </w:rPr>
      </w:pPr>
      <w:r>
        <w:rPr>
          <w:rFonts w:ascii="Arial" w:hAnsi="Arial" w:cs="Arial"/>
        </w:rPr>
        <w:t>Skid-mounted equipment, portable containers, spools, reels, and drums shall be marked with the owner’s name before use or transport over offshore waters.</w:t>
      </w:r>
    </w:p>
    <w:p w14:paraId="1CF621E1" w14:textId="77777777" w:rsidR="00664873" w:rsidRDefault="00664873" w:rsidP="00664873">
      <w:pPr>
        <w:pStyle w:val="ListParagraph"/>
        <w:numPr>
          <w:ilvl w:val="0"/>
          <w:numId w:val="23"/>
        </w:numPr>
        <w:spacing w:after="0"/>
        <w:rPr>
          <w:rFonts w:ascii="Arial" w:hAnsi="Arial" w:cs="Arial"/>
        </w:rPr>
      </w:pPr>
      <w:r>
        <w:rPr>
          <w:rFonts w:ascii="Arial" w:hAnsi="Arial" w:cs="Arial"/>
        </w:rPr>
        <w:t>All markings must clearly identify the owner and must be durable enough to resist the effects of the environmental condition to which they may be exposed.</w:t>
      </w:r>
    </w:p>
    <w:p w14:paraId="297E6F2F" w14:textId="77777777" w:rsidR="00664873" w:rsidRDefault="00664873" w:rsidP="00664873">
      <w:pPr>
        <w:pStyle w:val="ListParagraph"/>
        <w:numPr>
          <w:ilvl w:val="0"/>
          <w:numId w:val="23"/>
        </w:numPr>
        <w:spacing w:after="0"/>
        <w:rPr>
          <w:rFonts w:ascii="Arial" w:hAnsi="Arial" w:cs="Arial"/>
        </w:rPr>
      </w:pPr>
      <w:r>
        <w:rPr>
          <w:rFonts w:ascii="Arial" w:hAnsi="Arial" w:cs="Arial"/>
        </w:rPr>
        <w:t>MMS PINC G-252 stipulates that the above markings cannot be made with chalk, grease pencil or crayon, parking pens, non-waterproof decals, or water based paints.</w:t>
      </w:r>
    </w:p>
    <w:p w14:paraId="727C2B9F" w14:textId="77777777" w:rsidR="00664873" w:rsidRDefault="00664873" w:rsidP="00664873"/>
    <w:p w14:paraId="20A272E4" w14:textId="77777777" w:rsidR="00BE6829" w:rsidRPr="00664873" w:rsidRDefault="00BE6829" w:rsidP="00664873"/>
    <w:sectPr w:rsidR="00BE6829" w:rsidRPr="00664873"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C8252" w14:textId="77777777" w:rsidR="00FE02C7" w:rsidRDefault="00FE02C7" w:rsidP="00C157DF">
      <w:pPr>
        <w:spacing w:after="0" w:line="240" w:lineRule="auto"/>
      </w:pPr>
      <w:r>
        <w:separator/>
      </w:r>
    </w:p>
  </w:endnote>
  <w:endnote w:type="continuationSeparator" w:id="0">
    <w:p w14:paraId="5C96DE56" w14:textId="77777777" w:rsidR="00FE02C7" w:rsidRDefault="00FE02C7"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56106" w14:textId="77777777" w:rsidR="00F844C8" w:rsidRDefault="00F844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12676"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F844C8">
      <w:rPr>
        <w:rFonts w:ascii="Arial" w:hAnsi="Arial" w:cs="Arial"/>
        <w:noProof/>
      </w:rPr>
      <w:t>10/31/2022</w:t>
    </w:r>
    <w:r w:rsidR="009957DA">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60272" w14:textId="77777777" w:rsidR="00F844C8" w:rsidRDefault="00F84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C318C" w14:textId="77777777" w:rsidR="00FE02C7" w:rsidRDefault="00FE02C7" w:rsidP="00C157DF">
      <w:pPr>
        <w:spacing w:after="0" w:line="240" w:lineRule="auto"/>
      </w:pPr>
      <w:r>
        <w:separator/>
      </w:r>
    </w:p>
  </w:footnote>
  <w:footnote w:type="continuationSeparator" w:id="0">
    <w:p w14:paraId="402C73D8" w14:textId="77777777" w:rsidR="00FE02C7" w:rsidRDefault="00FE02C7"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03162" w14:textId="77777777" w:rsidR="00F844C8" w:rsidRDefault="00F844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67DA92B6"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D66A8CB" w14:textId="5B2E6FC4" w:rsidR="00C157DF" w:rsidRPr="00951657" w:rsidRDefault="00F844C8"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26665514"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F844C8">
            <w:rPr>
              <w:b/>
              <w:noProof/>
              <w:sz w:val="20"/>
              <w:szCs w:val="20"/>
            </w:rPr>
            <w:t>10/31/2022</w:t>
          </w:r>
          <w:r w:rsidR="009957DA">
            <w:rPr>
              <w:b/>
              <w:sz w:val="20"/>
              <w:szCs w:val="20"/>
            </w:rPr>
            <w:fldChar w:fldCharType="end"/>
          </w:r>
        </w:p>
        <w:p w14:paraId="3EDAB83B" w14:textId="77777777"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7731EE">
            <w:rPr>
              <w:b/>
              <w:bCs/>
              <w:noProof/>
              <w:sz w:val="20"/>
              <w:szCs w:val="20"/>
            </w:rPr>
            <w:t>2</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7731EE">
            <w:rPr>
              <w:b/>
              <w:bCs/>
              <w:noProof/>
              <w:sz w:val="20"/>
              <w:szCs w:val="20"/>
            </w:rPr>
            <w:t>2</w:t>
          </w:r>
          <w:r w:rsidR="009957DA" w:rsidRPr="00216528">
            <w:rPr>
              <w:b/>
              <w:bCs/>
              <w:sz w:val="20"/>
              <w:szCs w:val="20"/>
            </w:rPr>
            <w:fldChar w:fldCharType="end"/>
          </w:r>
        </w:p>
      </w:tc>
    </w:tr>
    <w:tr w:rsidR="00C157DF" w:rsidRPr="0093152F" w14:paraId="47A5210F"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73B43CE" w14:textId="77777777" w:rsidR="00951657" w:rsidRPr="00951657" w:rsidRDefault="00664873" w:rsidP="00951657">
          <w:pPr>
            <w:pStyle w:val="Heading2"/>
            <w:jc w:val="center"/>
            <w:rPr>
              <w:rFonts w:ascii="Arial" w:hAnsi="Arial" w:cs="Arial"/>
              <w:color w:val="auto"/>
              <w:sz w:val="28"/>
              <w:szCs w:val="28"/>
            </w:rPr>
          </w:pPr>
          <w:r>
            <w:rPr>
              <w:rFonts w:ascii="Arial" w:hAnsi="Arial" w:cs="Arial"/>
              <w:color w:val="auto"/>
              <w:sz w:val="28"/>
              <w:szCs w:val="28"/>
            </w:rPr>
            <w:t>Marine Transportation</w:t>
          </w:r>
        </w:p>
      </w:tc>
    </w:tr>
  </w:tbl>
  <w:p w14:paraId="24F21385"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8FC2" w14:textId="77777777" w:rsidR="00F844C8" w:rsidRDefault="00F84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0482"/>
    <w:multiLevelType w:val="hybridMultilevel"/>
    <w:tmpl w:val="5F54A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124B023F"/>
    <w:multiLevelType w:val="multilevel"/>
    <w:tmpl w:val="E9027C32"/>
    <w:lvl w:ilvl="0">
      <w:start w:val="1"/>
      <w:numFmt w:val="decimal"/>
      <w:lvlText w:val="%1"/>
      <w:lvlJc w:val="left"/>
      <w:pPr>
        <w:ind w:left="720" w:hanging="360"/>
      </w:pPr>
      <w:rPr>
        <w:rFonts w:cs="Times New Roman"/>
        <w:b/>
      </w:rPr>
    </w:lvl>
    <w:lvl w:ilvl="1">
      <w:start w:val="3"/>
      <w:numFmt w:val="decimal"/>
      <w:isLgl/>
      <w:lvlText w:val="%1.%2"/>
      <w:lvlJc w:val="left"/>
      <w:pPr>
        <w:ind w:left="1080" w:hanging="360"/>
      </w:pPr>
      <w:rPr>
        <w:rFonts w:cs="Times New Roman"/>
      </w:rPr>
    </w:lvl>
    <w:lvl w:ilvl="2">
      <w:start w:val="1"/>
      <w:numFmt w:val="decimal"/>
      <w:isLgl/>
      <w:lvlText w:val="%1.%2.%3"/>
      <w:lvlJc w:val="left"/>
      <w:pPr>
        <w:ind w:left="1800" w:hanging="720"/>
      </w:pPr>
      <w:rPr>
        <w:rFonts w:cs="Times New Roman"/>
      </w:rPr>
    </w:lvl>
    <w:lvl w:ilvl="3">
      <w:start w:val="1"/>
      <w:numFmt w:val="decimal"/>
      <w:isLgl/>
      <w:lvlText w:val="%1.%2.%3.%4"/>
      <w:lvlJc w:val="left"/>
      <w:pPr>
        <w:ind w:left="2160" w:hanging="720"/>
      </w:pPr>
      <w:rPr>
        <w:rFonts w:cs="Times New Roman"/>
      </w:rPr>
    </w:lvl>
    <w:lvl w:ilvl="4">
      <w:start w:val="1"/>
      <w:numFmt w:val="decimal"/>
      <w:isLgl/>
      <w:lvlText w:val="%1.%2.%3.%4.%5"/>
      <w:lvlJc w:val="left"/>
      <w:pPr>
        <w:ind w:left="2880" w:hanging="1080"/>
      </w:pPr>
      <w:rPr>
        <w:rFonts w:cs="Times New Roman"/>
      </w:rPr>
    </w:lvl>
    <w:lvl w:ilvl="5">
      <w:start w:val="1"/>
      <w:numFmt w:val="decimal"/>
      <w:isLgl/>
      <w:lvlText w:val="%1.%2.%3.%4.%5.%6"/>
      <w:lvlJc w:val="left"/>
      <w:pPr>
        <w:ind w:left="3240" w:hanging="1080"/>
      </w:pPr>
      <w:rPr>
        <w:rFonts w:cs="Times New Roman"/>
      </w:rPr>
    </w:lvl>
    <w:lvl w:ilvl="6">
      <w:start w:val="1"/>
      <w:numFmt w:val="decimal"/>
      <w:isLgl/>
      <w:lvlText w:val="%1.%2.%3.%4.%5.%6.%7"/>
      <w:lvlJc w:val="left"/>
      <w:pPr>
        <w:ind w:left="3960" w:hanging="1440"/>
      </w:pPr>
      <w:rPr>
        <w:rFonts w:cs="Times New Roman"/>
      </w:rPr>
    </w:lvl>
    <w:lvl w:ilvl="7">
      <w:start w:val="1"/>
      <w:numFmt w:val="decimal"/>
      <w:isLgl/>
      <w:lvlText w:val="%1.%2.%3.%4.%5.%6.%7.%8"/>
      <w:lvlJc w:val="left"/>
      <w:pPr>
        <w:ind w:left="4320" w:hanging="1440"/>
      </w:pPr>
      <w:rPr>
        <w:rFonts w:cs="Times New Roman"/>
      </w:rPr>
    </w:lvl>
    <w:lvl w:ilvl="8">
      <w:start w:val="1"/>
      <w:numFmt w:val="decimal"/>
      <w:isLgl/>
      <w:lvlText w:val="%1.%2.%3.%4.%5.%6.%7.%8.%9"/>
      <w:lvlJc w:val="left"/>
      <w:pPr>
        <w:ind w:left="5040" w:hanging="1800"/>
      </w:pPr>
      <w:rPr>
        <w:rFonts w:cs="Times New Roman"/>
      </w:r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D51263D"/>
    <w:multiLevelType w:val="hybridMultilevel"/>
    <w:tmpl w:val="353A7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15:restartNumberingAfterBreak="0">
    <w:nsid w:val="5152008E"/>
    <w:multiLevelType w:val="hybridMultilevel"/>
    <w:tmpl w:val="FE48C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5" w15:restartNumberingAfterBreak="0">
    <w:nsid w:val="62151021"/>
    <w:multiLevelType w:val="hybridMultilevel"/>
    <w:tmpl w:val="CE9E2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538F7"/>
    <w:multiLevelType w:val="hybridMultilevel"/>
    <w:tmpl w:val="47DAD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453522691">
    <w:abstractNumId w:val="14"/>
  </w:num>
  <w:num w:numId="2" w16cid:durableId="1176382415">
    <w:abstractNumId w:val="6"/>
  </w:num>
  <w:num w:numId="3" w16cid:durableId="1210996770">
    <w:abstractNumId w:val="5"/>
  </w:num>
  <w:num w:numId="4" w16cid:durableId="1138572874">
    <w:abstractNumId w:val="8"/>
  </w:num>
  <w:num w:numId="5" w16cid:durableId="1488280135">
    <w:abstractNumId w:val="19"/>
  </w:num>
  <w:num w:numId="6" w16cid:durableId="1963807143">
    <w:abstractNumId w:val="2"/>
  </w:num>
  <w:num w:numId="7" w16cid:durableId="1931622167">
    <w:abstractNumId w:val="16"/>
  </w:num>
  <w:num w:numId="8" w16cid:durableId="982537141">
    <w:abstractNumId w:val="3"/>
  </w:num>
  <w:num w:numId="9" w16cid:durableId="1439791850">
    <w:abstractNumId w:val="21"/>
  </w:num>
  <w:num w:numId="10" w16cid:durableId="402411491">
    <w:abstractNumId w:val="20"/>
  </w:num>
  <w:num w:numId="11" w16cid:durableId="305476868">
    <w:abstractNumId w:val="1"/>
  </w:num>
  <w:num w:numId="12" w16cid:durableId="2023777620">
    <w:abstractNumId w:val="9"/>
  </w:num>
  <w:num w:numId="13" w16cid:durableId="835925866">
    <w:abstractNumId w:val="10"/>
  </w:num>
  <w:num w:numId="14" w16cid:durableId="958687609">
    <w:abstractNumId w:val="13"/>
  </w:num>
  <w:num w:numId="15" w16cid:durableId="43914982">
    <w:abstractNumId w:val="11"/>
  </w:num>
  <w:num w:numId="16" w16cid:durableId="193659364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56658441">
    <w:abstractNumId w:val="17"/>
  </w:num>
  <w:num w:numId="18" w16cid:durableId="1415282006">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92978235">
    <w:abstractNumId w:val="7"/>
  </w:num>
  <w:num w:numId="20" w16cid:durableId="1559314812">
    <w:abstractNumId w:val="12"/>
  </w:num>
  <w:num w:numId="21" w16cid:durableId="1606495775">
    <w:abstractNumId w:val="15"/>
  </w:num>
  <w:num w:numId="22" w16cid:durableId="1910916232">
    <w:abstractNumId w:val="0"/>
  </w:num>
  <w:num w:numId="23" w16cid:durableId="4921795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10C51"/>
    <w:rsid w:val="0015626D"/>
    <w:rsid w:val="00194E5E"/>
    <w:rsid w:val="001A4350"/>
    <w:rsid w:val="00246FA3"/>
    <w:rsid w:val="00294698"/>
    <w:rsid w:val="003779F8"/>
    <w:rsid w:val="003D6EC5"/>
    <w:rsid w:val="003E2E03"/>
    <w:rsid w:val="004341E1"/>
    <w:rsid w:val="004514A9"/>
    <w:rsid w:val="004A2B12"/>
    <w:rsid w:val="00541784"/>
    <w:rsid w:val="00553376"/>
    <w:rsid w:val="00584B56"/>
    <w:rsid w:val="005B41F1"/>
    <w:rsid w:val="005F6B5E"/>
    <w:rsid w:val="00603098"/>
    <w:rsid w:val="00627C31"/>
    <w:rsid w:val="00664873"/>
    <w:rsid w:val="006924D5"/>
    <w:rsid w:val="006A536C"/>
    <w:rsid w:val="006F2235"/>
    <w:rsid w:val="007731EE"/>
    <w:rsid w:val="007A5F55"/>
    <w:rsid w:val="007B1334"/>
    <w:rsid w:val="00841A6F"/>
    <w:rsid w:val="008530D2"/>
    <w:rsid w:val="008C52DB"/>
    <w:rsid w:val="008D2FC9"/>
    <w:rsid w:val="008E6A3D"/>
    <w:rsid w:val="008E6CE9"/>
    <w:rsid w:val="00951657"/>
    <w:rsid w:val="009957DA"/>
    <w:rsid w:val="009B263A"/>
    <w:rsid w:val="009D05CD"/>
    <w:rsid w:val="00A456AC"/>
    <w:rsid w:val="00B135D7"/>
    <w:rsid w:val="00B4572E"/>
    <w:rsid w:val="00B56577"/>
    <w:rsid w:val="00BE6829"/>
    <w:rsid w:val="00BF14E6"/>
    <w:rsid w:val="00C157DF"/>
    <w:rsid w:val="00D01483"/>
    <w:rsid w:val="00D15CFF"/>
    <w:rsid w:val="00D30617"/>
    <w:rsid w:val="00D64BBF"/>
    <w:rsid w:val="00D75D14"/>
    <w:rsid w:val="00F610BB"/>
    <w:rsid w:val="00F844C8"/>
    <w:rsid w:val="00FE0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467B"/>
  <w15:docId w15:val="{E8D51721-1A25-4C4E-876D-63424652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83039">
      <w:bodyDiv w:val="1"/>
      <w:marLeft w:val="0"/>
      <w:marRight w:val="0"/>
      <w:marTop w:val="0"/>
      <w:marBottom w:val="0"/>
      <w:divBdr>
        <w:top w:val="none" w:sz="0" w:space="0" w:color="auto"/>
        <w:left w:val="none" w:sz="0" w:space="0" w:color="auto"/>
        <w:bottom w:val="none" w:sz="0" w:space="0" w:color="auto"/>
        <w:right w:val="none" w:sz="0" w:space="0" w:color="auto"/>
      </w:divBdr>
    </w:div>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5BDF9-2DE1-4FC8-BEFD-6EE296724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Christine Cooper</cp:lastModifiedBy>
  <cp:revision>5</cp:revision>
  <cp:lastPrinted>2011-07-10T00:22:00Z</cp:lastPrinted>
  <dcterms:created xsi:type="dcterms:W3CDTF">2014-02-14T16:42:00Z</dcterms:created>
  <dcterms:modified xsi:type="dcterms:W3CDTF">2022-10-31T22:21:00Z</dcterms:modified>
</cp:coreProperties>
</file>