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880" w:rsidRPr="004A2776" w:rsidRDefault="00E068F8" w:rsidP="004A2776">
      <w:pPr>
        <w:pStyle w:val="Heading2"/>
        <w:rPr>
          <w:rFonts w:ascii="Arial" w:hAnsi="Arial" w:cs="Arial"/>
          <w:b/>
          <w:color w:val="auto"/>
          <w:sz w:val="22"/>
          <w:szCs w:val="22"/>
        </w:rPr>
      </w:pPr>
      <w:r w:rsidRPr="004A2776">
        <w:rPr>
          <w:rFonts w:ascii="Arial" w:hAnsi="Arial" w:cs="Arial"/>
          <w:b/>
          <w:color w:val="auto"/>
          <w:sz w:val="22"/>
          <w:szCs w:val="22"/>
        </w:rPr>
        <w:t>Vacuum Trucks</w:t>
      </w:r>
    </w:p>
    <w:p w:rsidR="004A2776" w:rsidRPr="004A2776" w:rsidRDefault="004A2776" w:rsidP="004A2776">
      <w:pPr>
        <w:rPr>
          <w:rFonts w:ascii="Arial" w:hAnsi="Arial" w:cs="Arial"/>
        </w:rPr>
      </w:pPr>
    </w:p>
    <w:p w:rsidR="00B242ED" w:rsidRPr="00D8693B" w:rsidRDefault="00B242ED" w:rsidP="00D8693B">
      <w:pPr>
        <w:pStyle w:val="ListParagraph"/>
        <w:numPr>
          <w:ilvl w:val="0"/>
          <w:numId w:val="11"/>
        </w:numPr>
        <w:spacing w:after="60" w:line="276" w:lineRule="auto"/>
        <w:ind w:left="360"/>
        <w:rPr>
          <w:rFonts w:ascii="Arial" w:hAnsi="Arial" w:cs="Arial"/>
          <w:b/>
        </w:rPr>
      </w:pPr>
      <w:r w:rsidRPr="00D8693B">
        <w:rPr>
          <w:rFonts w:ascii="Arial" w:hAnsi="Arial" w:cs="Arial"/>
          <w:b/>
        </w:rPr>
        <w:t>Purpose</w:t>
      </w:r>
    </w:p>
    <w:p w:rsidR="00B242ED" w:rsidRPr="004A2776" w:rsidRDefault="00B242ED" w:rsidP="00D8693B">
      <w:pPr>
        <w:spacing w:after="240" w:line="276" w:lineRule="auto"/>
        <w:rPr>
          <w:rFonts w:ascii="Arial" w:hAnsi="Arial" w:cs="Arial"/>
        </w:rPr>
      </w:pPr>
      <w:r w:rsidRPr="004A2776">
        <w:rPr>
          <w:rFonts w:ascii="Arial" w:hAnsi="Arial" w:cs="Arial"/>
        </w:rPr>
        <w:t>The purpose of this program is to ensure safe operations of vacuum trucks</w:t>
      </w:r>
      <w:r w:rsidR="00F412FE" w:rsidRPr="004A2776">
        <w:rPr>
          <w:rFonts w:ascii="Arial" w:hAnsi="Arial" w:cs="Arial"/>
        </w:rPr>
        <w:t xml:space="preserve"> at each location</w:t>
      </w:r>
      <w:r w:rsidRPr="004A2776">
        <w:rPr>
          <w:rFonts w:ascii="Arial" w:hAnsi="Arial" w:cs="Arial"/>
        </w:rPr>
        <w:t>.</w:t>
      </w:r>
    </w:p>
    <w:p w:rsidR="003572FA" w:rsidRPr="00D8693B" w:rsidRDefault="00112880" w:rsidP="00D8693B">
      <w:pPr>
        <w:pStyle w:val="ListParagraph"/>
        <w:numPr>
          <w:ilvl w:val="0"/>
          <w:numId w:val="11"/>
        </w:numPr>
        <w:spacing w:after="60" w:line="276" w:lineRule="auto"/>
        <w:ind w:left="360"/>
        <w:rPr>
          <w:rFonts w:ascii="Arial" w:hAnsi="Arial" w:cs="Arial"/>
          <w:b/>
        </w:rPr>
      </w:pPr>
      <w:r w:rsidRPr="00D8693B">
        <w:rPr>
          <w:rFonts w:ascii="Arial" w:hAnsi="Arial" w:cs="Arial"/>
          <w:b/>
        </w:rPr>
        <w:t>Potential Hazards</w:t>
      </w:r>
    </w:p>
    <w:p w:rsidR="00D54862" w:rsidRPr="004A2776" w:rsidRDefault="00112880" w:rsidP="00D8693B">
      <w:pPr>
        <w:spacing w:after="120" w:line="276" w:lineRule="auto"/>
        <w:rPr>
          <w:rFonts w:ascii="Arial" w:hAnsi="Arial" w:cs="Arial"/>
        </w:rPr>
      </w:pPr>
      <w:r w:rsidRPr="004A2776">
        <w:rPr>
          <w:rFonts w:ascii="Arial" w:hAnsi="Arial" w:cs="Arial"/>
        </w:rPr>
        <w:t xml:space="preserve">Vacuum truck owners and operators, as well as facility personnel, should be aware of the potential hazards associated with vacuum truck operations, including but not limited to: </w:t>
      </w:r>
    </w:p>
    <w:p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S</w:t>
      </w:r>
      <w:r w:rsidR="00112880" w:rsidRPr="004A2776">
        <w:rPr>
          <w:rFonts w:ascii="Arial" w:hAnsi="Arial" w:cs="Arial"/>
        </w:rPr>
        <w:t>ources of ignition</w:t>
      </w:r>
      <w:r w:rsidRPr="004A2776">
        <w:rPr>
          <w:rFonts w:ascii="Arial" w:hAnsi="Arial" w:cs="Arial"/>
        </w:rPr>
        <w:t>.</w:t>
      </w:r>
    </w:p>
    <w:p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F</w:t>
      </w:r>
      <w:r w:rsidR="00112880" w:rsidRPr="004A2776">
        <w:rPr>
          <w:rFonts w:ascii="Arial" w:hAnsi="Arial" w:cs="Arial"/>
        </w:rPr>
        <w:t>lammable atmospheres</w:t>
      </w:r>
      <w:r w:rsidRPr="004A2776">
        <w:rPr>
          <w:rFonts w:ascii="Arial" w:hAnsi="Arial" w:cs="Arial"/>
        </w:rPr>
        <w:t>.</w:t>
      </w:r>
    </w:p>
    <w:p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P</w:t>
      </w:r>
      <w:r w:rsidR="00112880" w:rsidRPr="004A2776">
        <w:rPr>
          <w:rFonts w:ascii="Arial" w:hAnsi="Arial" w:cs="Arial"/>
        </w:rPr>
        <w:t>otential hazards associated with the surrounding area</w:t>
      </w:r>
      <w:r w:rsidRPr="004A2776">
        <w:rPr>
          <w:rFonts w:ascii="Arial" w:hAnsi="Arial" w:cs="Arial"/>
        </w:rPr>
        <w:t>.</w:t>
      </w:r>
    </w:p>
    <w:p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T</w:t>
      </w:r>
      <w:r w:rsidR="00112880" w:rsidRPr="004A2776">
        <w:rPr>
          <w:rFonts w:ascii="Arial" w:hAnsi="Arial" w:cs="Arial"/>
        </w:rPr>
        <w:t>oxic vapors and their PEL's and STEL's</w:t>
      </w:r>
      <w:r w:rsidRPr="004A2776">
        <w:rPr>
          <w:rFonts w:ascii="Arial" w:hAnsi="Arial" w:cs="Arial"/>
        </w:rPr>
        <w:t>.</w:t>
      </w:r>
    </w:p>
    <w:p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A</w:t>
      </w:r>
      <w:r w:rsidR="00112880" w:rsidRPr="004A2776">
        <w:rPr>
          <w:rFonts w:ascii="Arial" w:hAnsi="Arial" w:cs="Arial"/>
        </w:rPr>
        <w:t>dditional hazards such as slips and falls</w:t>
      </w:r>
      <w:r w:rsidRPr="004A2776">
        <w:rPr>
          <w:rFonts w:ascii="Arial" w:hAnsi="Arial" w:cs="Arial"/>
        </w:rPr>
        <w:t>.</w:t>
      </w:r>
    </w:p>
    <w:p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S</w:t>
      </w:r>
      <w:r w:rsidR="00112880" w:rsidRPr="004A2776">
        <w:rPr>
          <w:rFonts w:ascii="Arial" w:hAnsi="Arial" w:cs="Arial"/>
        </w:rPr>
        <w:t>pills and releases</w:t>
      </w:r>
      <w:r w:rsidRPr="004A2776">
        <w:rPr>
          <w:rFonts w:ascii="Arial" w:hAnsi="Arial" w:cs="Arial"/>
        </w:rPr>
        <w:t>.</w:t>
      </w:r>
    </w:p>
    <w:p w:rsidR="00D54862" w:rsidRPr="004A2776" w:rsidRDefault="00D54862" w:rsidP="00D8693B">
      <w:pPr>
        <w:pStyle w:val="ListParagraph"/>
        <w:numPr>
          <w:ilvl w:val="0"/>
          <w:numId w:val="2"/>
        </w:numPr>
        <w:spacing w:after="60" w:line="276" w:lineRule="auto"/>
        <w:ind w:left="720"/>
        <w:contextualSpacing w:val="0"/>
        <w:rPr>
          <w:rFonts w:ascii="Arial" w:hAnsi="Arial" w:cs="Arial"/>
        </w:rPr>
      </w:pPr>
      <w:r w:rsidRPr="004A2776">
        <w:rPr>
          <w:rFonts w:ascii="Arial" w:hAnsi="Arial" w:cs="Arial"/>
        </w:rPr>
        <w:t>F</w:t>
      </w:r>
      <w:r w:rsidR="00112880" w:rsidRPr="004A2776">
        <w:rPr>
          <w:rFonts w:ascii="Arial" w:hAnsi="Arial" w:cs="Arial"/>
        </w:rPr>
        <w:t>ires and explosions</w:t>
      </w:r>
      <w:r w:rsidRPr="004A2776">
        <w:rPr>
          <w:rFonts w:ascii="Arial" w:hAnsi="Arial" w:cs="Arial"/>
        </w:rPr>
        <w:t>.</w:t>
      </w:r>
    </w:p>
    <w:p w:rsidR="00112880" w:rsidRPr="004A2776" w:rsidRDefault="00D54862" w:rsidP="00D8693B">
      <w:pPr>
        <w:pStyle w:val="ListParagraph"/>
        <w:numPr>
          <w:ilvl w:val="0"/>
          <w:numId w:val="2"/>
        </w:numPr>
        <w:spacing w:after="240" w:line="276" w:lineRule="auto"/>
        <w:ind w:left="720"/>
        <w:contextualSpacing w:val="0"/>
        <w:rPr>
          <w:rFonts w:ascii="Arial" w:hAnsi="Arial" w:cs="Arial"/>
        </w:rPr>
      </w:pPr>
      <w:r w:rsidRPr="004A2776">
        <w:rPr>
          <w:rFonts w:ascii="Arial" w:hAnsi="Arial" w:cs="Arial"/>
        </w:rPr>
        <w:t>A</w:t>
      </w:r>
      <w:r w:rsidR="00112880" w:rsidRPr="004A2776">
        <w:rPr>
          <w:rFonts w:ascii="Arial" w:hAnsi="Arial" w:cs="Arial"/>
        </w:rPr>
        <w:t>ccidents within the facility or on the highway.</w:t>
      </w:r>
    </w:p>
    <w:p w:rsidR="00B06299" w:rsidRPr="00D8693B" w:rsidRDefault="00B06299" w:rsidP="00D8693B">
      <w:pPr>
        <w:pStyle w:val="ListParagraph"/>
        <w:numPr>
          <w:ilvl w:val="0"/>
          <w:numId w:val="11"/>
        </w:numPr>
        <w:spacing w:after="60" w:line="276" w:lineRule="auto"/>
        <w:ind w:left="360"/>
        <w:rPr>
          <w:rFonts w:ascii="Arial" w:hAnsi="Arial" w:cs="Arial"/>
          <w:b/>
        </w:rPr>
      </w:pPr>
      <w:r w:rsidRPr="00D8693B">
        <w:rPr>
          <w:rFonts w:ascii="Arial" w:hAnsi="Arial" w:cs="Arial"/>
          <w:b/>
        </w:rPr>
        <w:t>Vacuum Truck Permit</w:t>
      </w:r>
    </w:p>
    <w:p w:rsidR="00B06299" w:rsidRPr="004A2776" w:rsidRDefault="00B06299" w:rsidP="00D8693B">
      <w:pPr>
        <w:pStyle w:val="ListParagraph"/>
        <w:numPr>
          <w:ilvl w:val="0"/>
          <w:numId w:val="4"/>
        </w:numPr>
        <w:spacing w:after="60" w:line="276" w:lineRule="auto"/>
        <w:ind w:left="720"/>
        <w:contextualSpacing w:val="0"/>
        <w:rPr>
          <w:rFonts w:ascii="Arial" w:hAnsi="Arial" w:cs="Arial"/>
        </w:rPr>
      </w:pPr>
      <w:r w:rsidRPr="004A2776">
        <w:rPr>
          <w:rFonts w:ascii="Arial" w:hAnsi="Arial" w:cs="Arial"/>
        </w:rPr>
        <w:t>Before operations begin, vacuum truck operators shall obtain any required permits and inspect vacuum trucks, equipment, and loading/off-loading sites to assure safe operations.</w:t>
      </w:r>
    </w:p>
    <w:p w:rsidR="00B06299" w:rsidRPr="004A2776" w:rsidRDefault="00B06299" w:rsidP="00D8693B">
      <w:pPr>
        <w:pStyle w:val="ListParagraph"/>
        <w:numPr>
          <w:ilvl w:val="0"/>
          <w:numId w:val="4"/>
        </w:numPr>
        <w:spacing w:after="60" w:line="276" w:lineRule="auto"/>
        <w:ind w:left="720"/>
        <w:contextualSpacing w:val="0"/>
        <w:rPr>
          <w:rFonts w:ascii="Arial" w:hAnsi="Arial" w:cs="Arial"/>
        </w:rPr>
      </w:pPr>
      <w:r w:rsidRPr="004A2776">
        <w:rPr>
          <w:rFonts w:ascii="Arial" w:hAnsi="Arial" w:cs="Arial"/>
        </w:rPr>
        <w:t xml:space="preserve">Before loading any substance, a Vacuum Truck Permit will be issued. The Permit will be generated &amp; authorized by the originating area. </w:t>
      </w:r>
    </w:p>
    <w:p w:rsidR="00B06299" w:rsidRPr="004A2776" w:rsidRDefault="00B06299" w:rsidP="00D8693B">
      <w:pPr>
        <w:pStyle w:val="ListParagraph"/>
        <w:numPr>
          <w:ilvl w:val="0"/>
          <w:numId w:val="4"/>
        </w:numPr>
        <w:spacing w:after="60" w:line="276" w:lineRule="auto"/>
        <w:ind w:left="720"/>
        <w:contextualSpacing w:val="0"/>
        <w:rPr>
          <w:rFonts w:ascii="Arial" w:hAnsi="Arial" w:cs="Arial"/>
        </w:rPr>
      </w:pPr>
      <w:r w:rsidRPr="004A2776">
        <w:rPr>
          <w:rFonts w:ascii="Arial" w:hAnsi="Arial" w:cs="Arial"/>
        </w:rPr>
        <w:t xml:space="preserve">Contractor Vacuum/Pneumatic Truck Driver (Operator) will: </w:t>
      </w:r>
    </w:p>
    <w:p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Receive the authorized Permit from the Originating responsible person prior to loading any material.</w:t>
      </w:r>
    </w:p>
    <w:p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Keep the Permit in his/her possession. </w:t>
      </w:r>
    </w:p>
    <w:p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Give the Permit to the Receiving Area responsible person to have them authorize the Permit prior to off-loading any material. </w:t>
      </w:r>
    </w:p>
    <w:p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Driver/Operator will keep the Permit until the completion of the job. </w:t>
      </w:r>
    </w:p>
    <w:p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Upon completion of the job the Permit will be given to the Safety Department. </w:t>
      </w:r>
    </w:p>
    <w:p w:rsidR="00B06299" w:rsidRPr="004A2776" w:rsidRDefault="00B06299" w:rsidP="00D8693B">
      <w:pPr>
        <w:pStyle w:val="ListParagraph"/>
        <w:numPr>
          <w:ilvl w:val="1"/>
          <w:numId w:val="4"/>
        </w:numPr>
        <w:spacing w:after="60" w:line="276" w:lineRule="auto"/>
        <w:ind w:left="1440"/>
        <w:contextualSpacing w:val="0"/>
        <w:rPr>
          <w:rFonts w:ascii="Arial" w:hAnsi="Arial" w:cs="Arial"/>
        </w:rPr>
      </w:pPr>
      <w:r w:rsidRPr="004A2776">
        <w:rPr>
          <w:rFonts w:ascii="Arial" w:hAnsi="Arial" w:cs="Arial"/>
        </w:rPr>
        <w:t xml:space="preserve">The Safety Department will keep the completed Permit for at least 30 days. </w:t>
      </w:r>
    </w:p>
    <w:p w:rsidR="00B06299" w:rsidRDefault="00B06299" w:rsidP="00D8693B">
      <w:pPr>
        <w:pStyle w:val="ListParagraph"/>
        <w:numPr>
          <w:ilvl w:val="1"/>
          <w:numId w:val="4"/>
        </w:numPr>
        <w:spacing w:after="240" w:line="276" w:lineRule="auto"/>
        <w:ind w:left="1440"/>
        <w:contextualSpacing w:val="0"/>
        <w:rPr>
          <w:rFonts w:ascii="Arial" w:hAnsi="Arial" w:cs="Arial"/>
        </w:rPr>
      </w:pPr>
      <w:r w:rsidRPr="004A2776">
        <w:rPr>
          <w:rFonts w:ascii="Arial" w:hAnsi="Arial" w:cs="Arial"/>
        </w:rPr>
        <w:t>The receiving area will authorize the permit upon receiving the material to be off loaded.</w:t>
      </w:r>
    </w:p>
    <w:p w:rsidR="009A13F0" w:rsidRPr="004A2776" w:rsidRDefault="009A13F0" w:rsidP="009A13F0">
      <w:pPr>
        <w:pStyle w:val="ListParagraph"/>
        <w:spacing w:after="240" w:line="276" w:lineRule="auto"/>
        <w:ind w:left="1440"/>
        <w:contextualSpacing w:val="0"/>
        <w:rPr>
          <w:rFonts w:ascii="Arial" w:hAnsi="Arial" w:cs="Arial"/>
        </w:rPr>
      </w:pPr>
      <w:bookmarkStart w:id="0" w:name="_GoBack"/>
      <w:bookmarkEnd w:id="0"/>
    </w:p>
    <w:p w:rsidR="00902E15" w:rsidRPr="00D8693B" w:rsidRDefault="00902E15" w:rsidP="00D8693B">
      <w:pPr>
        <w:pStyle w:val="ListParagraph"/>
        <w:numPr>
          <w:ilvl w:val="0"/>
          <w:numId w:val="11"/>
        </w:numPr>
        <w:spacing w:after="60" w:line="276" w:lineRule="auto"/>
        <w:ind w:left="360"/>
        <w:rPr>
          <w:rFonts w:ascii="Arial" w:hAnsi="Arial" w:cs="Arial"/>
          <w:b/>
        </w:rPr>
      </w:pPr>
      <w:r w:rsidRPr="00D8693B">
        <w:rPr>
          <w:rFonts w:ascii="Arial" w:hAnsi="Arial" w:cs="Arial"/>
          <w:b/>
        </w:rPr>
        <w:lastRenderedPageBreak/>
        <w:t>Safe Operations</w:t>
      </w:r>
    </w:p>
    <w:p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Vacuum trucks are to be operated in a safe manner consistent with local, state and federal laws.</w:t>
      </w:r>
    </w:p>
    <w:p w:rsidR="00902E15" w:rsidRPr="004A2776" w:rsidRDefault="00902E15" w:rsidP="00D8693B">
      <w:pPr>
        <w:pStyle w:val="ListParagraph"/>
        <w:numPr>
          <w:ilvl w:val="0"/>
          <w:numId w:val="5"/>
        </w:numPr>
        <w:spacing w:line="276" w:lineRule="auto"/>
        <w:ind w:left="720"/>
        <w:rPr>
          <w:rFonts w:ascii="Arial" w:hAnsi="Arial" w:cs="Arial"/>
        </w:rPr>
      </w:pPr>
      <w:r w:rsidRPr="004A2776">
        <w:rPr>
          <w:rFonts w:ascii="Arial" w:hAnsi="Arial" w:cs="Arial"/>
        </w:rPr>
        <w:t xml:space="preserve">All accidents must be reported to the </w:t>
      </w:r>
      <w:proofErr w:type="gramStart"/>
      <w:r w:rsidRPr="004A2776">
        <w:rPr>
          <w:rFonts w:ascii="Arial" w:hAnsi="Arial" w:cs="Arial"/>
        </w:rPr>
        <w:t>operators</w:t>
      </w:r>
      <w:proofErr w:type="gramEnd"/>
      <w:r w:rsidRPr="004A2776">
        <w:rPr>
          <w:rFonts w:ascii="Arial" w:hAnsi="Arial" w:cs="Arial"/>
        </w:rPr>
        <w:t xml:space="preserve"> supervisor and will include all accidents involving personnel, building structures, and equipment.</w:t>
      </w:r>
    </w:p>
    <w:p w:rsidR="00902E15" w:rsidRPr="004A2776" w:rsidRDefault="00902E15" w:rsidP="00D8693B">
      <w:pPr>
        <w:pStyle w:val="ListParagraph"/>
        <w:numPr>
          <w:ilvl w:val="0"/>
          <w:numId w:val="5"/>
        </w:numPr>
        <w:spacing w:line="276" w:lineRule="auto"/>
        <w:ind w:left="720"/>
        <w:rPr>
          <w:rFonts w:ascii="Arial" w:hAnsi="Arial" w:cs="Arial"/>
        </w:rPr>
      </w:pPr>
      <w:r w:rsidRPr="004A2776">
        <w:rPr>
          <w:rFonts w:ascii="Arial" w:hAnsi="Arial" w:cs="Arial"/>
        </w:rPr>
        <w:t>Vacuum truck operators shall be trained and properly licensed in accordance with applicable regulations.</w:t>
      </w:r>
    </w:p>
    <w:p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 xml:space="preserve">Vacuum truck personnel shall be: </w:t>
      </w:r>
    </w:p>
    <w:p w:rsidR="00902E15" w:rsidRPr="004A2776" w:rsidRDefault="00902E15" w:rsidP="00D8693B">
      <w:pPr>
        <w:pStyle w:val="ListParagraph"/>
        <w:numPr>
          <w:ilvl w:val="1"/>
          <w:numId w:val="10"/>
        </w:numPr>
        <w:spacing w:after="60" w:line="276" w:lineRule="auto"/>
        <w:ind w:left="1440"/>
        <w:contextualSpacing w:val="0"/>
        <w:rPr>
          <w:rFonts w:ascii="Arial" w:hAnsi="Arial" w:cs="Arial"/>
        </w:rPr>
      </w:pPr>
      <w:r w:rsidRPr="004A2776">
        <w:rPr>
          <w:rFonts w:ascii="Arial" w:hAnsi="Arial" w:cs="Arial"/>
        </w:rPr>
        <w:t xml:space="preserve">Trained in the safe operation of the vacuum equipment. </w:t>
      </w:r>
    </w:p>
    <w:p w:rsidR="00902E15" w:rsidRPr="004A2776" w:rsidRDefault="00902E15" w:rsidP="00D8693B">
      <w:pPr>
        <w:pStyle w:val="ListParagraph"/>
        <w:numPr>
          <w:ilvl w:val="1"/>
          <w:numId w:val="10"/>
        </w:numPr>
        <w:spacing w:after="60" w:line="276" w:lineRule="auto"/>
        <w:ind w:left="1440"/>
        <w:contextualSpacing w:val="0"/>
        <w:rPr>
          <w:rFonts w:ascii="Arial" w:hAnsi="Arial" w:cs="Arial"/>
        </w:rPr>
      </w:pPr>
      <w:r w:rsidRPr="004A2776">
        <w:rPr>
          <w:rFonts w:ascii="Arial" w:hAnsi="Arial" w:cs="Arial"/>
        </w:rPr>
        <w:t xml:space="preserve">Familiar with the hazards of the petroleum products, by-products, wastes and materials being transferred. </w:t>
      </w:r>
    </w:p>
    <w:p w:rsidR="00902E15" w:rsidRPr="004A2776" w:rsidRDefault="00902E15" w:rsidP="00D8693B">
      <w:pPr>
        <w:pStyle w:val="ListParagraph"/>
        <w:numPr>
          <w:ilvl w:val="1"/>
          <w:numId w:val="10"/>
        </w:numPr>
        <w:spacing w:after="60" w:line="276" w:lineRule="auto"/>
        <w:ind w:left="1440"/>
        <w:contextualSpacing w:val="0"/>
        <w:rPr>
          <w:rFonts w:ascii="Arial" w:hAnsi="Arial" w:cs="Arial"/>
        </w:rPr>
      </w:pPr>
      <w:r w:rsidRPr="004A2776">
        <w:rPr>
          <w:rFonts w:ascii="Arial" w:hAnsi="Arial" w:cs="Arial"/>
        </w:rPr>
        <w:t>Aware of relevant government and facility safety procedures and emergency response requirements; MSDS; appropriate PPE.</w:t>
      </w:r>
    </w:p>
    <w:p w:rsidR="00902E15" w:rsidRPr="004A2776" w:rsidRDefault="00902E15" w:rsidP="00D8693B">
      <w:pPr>
        <w:pStyle w:val="ListParagraph"/>
        <w:numPr>
          <w:ilvl w:val="0"/>
          <w:numId w:val="5"/>
        </w:numPr>
        <w:spacing w:after="60" w:line="276" w:lineRule="auto"/>
        <w:ind w:left="720"/>
        <w:contextualSpacing w:val="0"/>
        <w:rPr>
          <w:rFonts w:ascii="Arial" w:hAnsi="Arial" w:cs="Arial"/>
        </w:rPr>
      </w:pPr>
      <w:r w:rsidRPr="004A2776">
        <w:rPr>
          <w:rFonts w:ascii="Arial" w:hAnsi="Arial" w:cs="Arial"/>
        </w:rPr>
        <w:t>Vacuum trucks shall not enter into tank dike area until such areas have been checked/monitored and rendered safe.</w:t>
      </w:r>
    </w:p>
    <w:p w:rsidR="00902E15" w:rsidRPr="004A2776" w:rsidRDefault="00902E15" w:rsidP="00D8693B">
      <w:pPr>
        <w:pStyle w:val="ListParagraph"/>
        <w:numPr>
          <w:ilvl w:val="0"/>
          <w:numId w:val="5"/>
        </w:numPr>
        <w:spacing w:after="60" w:line="276" w:lineRule="auto"/>
        <w:ind w:left="720"/>
        <w:contextualSpacing w:val="0"/>
        <w:rPr>
          <w:rFonts w:ascii="Arial" w:hAnsi="Arial" w:cs="Arial"/>
        </w:rPr>
      </w:pPr>
      <w:r w:rsidRPr="004A2776">
        <w:rPr>
          <w:rFonts w:ascii="Arial" w:hAnsi="Arial" w:cs="Arial"/>
        </w:rPr>
        <w:t>Vacuum trucks cargo tanks shall be depressurized.</w:t>
      </w:r>
    </w:p>
    <w:p w:rsidR="00902E15" w:rsidRPr="004A2776" w:rsidRDefault="00902E15" w:rsidP="00D8693B">
      <w:pPr>
        <w:pStyle w:val="ListParagraph"/>
        <w:numPr>
          <w:ilvl w:val="0"/>
          <w:numId w:val="5"/>
        </w:numPr>
        <w:spacing w:after="60" w:line="276" w:lineRule="auto"/>
        <w:ind w:left="720"/>
        <w:contextualSpacing w:val="0"/>
        <w:rPr>
          <w:rFonts w:ascii="Arial" w:hAnsi="Arial" w:cs="Arial"/>
        </w:rPr>
      </w:pPr>
      <w:r w:rsidRPr="004A2776">
        <w:rPr>
          <w:rFonts w:ascii="Arial" w:hAnsi="Arial" w:cs="Arial"/>
        </w:rPr>
        <w:t>Vacuum truck operators must be aware of the effect of speeds, turns and the changing center of gravity.</w:t>
      </w:r>
    </w:p>
    <w:p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Vacuum truck operators shall maintain proper distances when operating vacuum trucks inside facilities with restricted clearances.</w:t>
      </w:r>
    </w:p>
    <w:p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All personnel shall leave the vacuum truck cab during loading and off-loading operations.</w:t>
      </w:r>
    </w:p>
    <w:p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 xml:space="preserve">When transferring flammable liquids or hazardous materials, vacuum truck operators shall remain positioned between the vacuum truck and the source or receiving tank, vessel, or container and within 25' of the vacuum truck throughout the duration. </w:t>
      </w:r>
    </w:p>
    <w:p w:rsidR="00902E15" w:rsidRPr="004A2776" w:rsidRDefault="00902E15" w:rsidP="00D8693B">
      <w:pPr>
        <w:pStyle w:val="ListParagraph"/>
        <w:numPr>
          <w:ilvl w:val="0"/>
          <w:numId w:val="10"/>
        </w:numPr>
        <w:spacing w:after="60" w:line="276" w:lineRule="auto"/>
        <w:ind w:left="720"/>
        <w:contextualSpacing w:val="0"/>
        <w:rPr>
          <w:rFonts w:ascii="Arial" w:hAnsi="Arial" w:cs="Arial"/>
        </w:rPr>
      </w:pPr>
      <w:r w:rsidRPr="004A2776">
        <w:rPr>
          <w:rFonts w:ascii="Arial" w:hAnsi="Arial" w:cs="Arial"/>
        </w:rPr>
        <w:t xml:space="preserve">Vacuum truck operators shall monitor the transfer operation and be ready to quickly close the product valve and stop the pump in the event of a blocked line or release of material through a broken hose or connection. </w:t>
      </w:r>
    </w:p>
    <w:p w:rsidR="00902E15" w:rsidRPr="004A2776" w:rsidRDefault="00902E15" w:rsidP="00D8693B">
      <w:pPr>
        <w:pStyle w:val="ListParagraph"/>
        <w:numPr>
          <w:ilvl w:val="0"/>
          <w:numId w:val="10"/>
        </w:numPr>
        <w:spacing w:after="240" w:line="276" w:lineRule="auto"/>
        <w:ind w:left="720"/>
        <w:contextualSpacing w:val="0"/>
        <w:rPr>
          <w:rFonts w:ascii="Arial" w:hAnsi="Arial" w:cs="Arial"/>
        </w:rPr>
      </w:pPr>
      <w:r w:rsidRPr="004A2776">
        <w:rPr>
          <w:rFonts w:ascii="Arial" w:hAnsi="Arial" w:cs="Arial"/>
        </w:rPr>
        <w:t>Smoking, or any other source of ignition, shall not be permitted within at least 100' (depending on local procedures and atmospheric conditions) of the truck, the discharge of the vacuum pump, or any other vapor source.</w:t>
      </w:r>
    </w:p>
    <w:p w:rsidR="00C45DCD" w:rsidRPr="00D8693B" w:rsidRDefault="00C45DCD" w:rsidP="00D8693B">
      <w:pPr>
        <w:pStyle w:val="ListParagraph"/>
        <w:numPr>
          <w:ilvl w:val="0"/>
          <w:numId w:val="11"/>
        </w:numPr>
        <w:spacing w:after="60" w:line="276" w:lineRule="auto"/>
        <w:ind w:left="360"/>
        <w:rPr>
          <w:rFonts w:ascii="Arial" w:hAnsi="Arial" w:cs="Arial"/>
          <w:b/>
        </w:rPr>
      </w:pPr>
      <w:r w:rsidRPr="00D8693B">
        <w:rPr>
          <w:rFonts w:ascii="Arial" w:hAnsi="Arial" w:cs="Arial"/>
          <w:b/>
        </w:rPr>
        <w:t>Atmospheric Testing</w:t>
      </w:r>
    </w:p>
    <w:p w:rsidR="00C45DCD" w:rsidRPr="004A2776" w:rsidRDefault="00C45DCD" w:rsidP="00D8693B">
      <w:pPr>
        <w:pStyle w:val="ListParagraph"/>
        <w:numPr>
          <w:ilvl w:val="0"/>
          <w:numId w:val="6"/>
        </w:numPr>
        <w:spacing w:after="60" w:line="276" w:lineRule="auto"/>
        <w:ind w:left="720"/>
        <w:contextualSpacing w:val="0"/>
        <w:rPr>
          <w:rFonts w:ascii="Arial" w:hAnsi="Arial" w:cs="Arial"/>
        </w:rPr>
      </w:pPr>
      <w:r w:rsidRPr="004A2776">
        <w:rPr>
          <w:rFonts w:ascii="Arial" w:hAnsi="Arial" w:cs="Arial"/>
        </w:rPr>
        <w:t xml:space="preserve">The areas where vacuum trucks will operate must be free of hydrocarbon vapors in the flammable range. </w:t>
      </w:r>
    </w:p>
    <w:p w:rsidR="00C45DCD" w:rsidRPr="004A2776" w:rsidRDefault="00C45DCD" w:rsidP="00D8693B">
      <w:pPr>
        <w:pStyle w:val="ListParagraph"/>
        <w:numPr>
          <w:ilvl w:val="0"/>
          <w:numId w:val="6"/>
        </w:numPr>
        <w:spacing w:after="60" w:line="276" w:lineRule="auto"/>
        <w:ind w:left="720"/>
        <w:contextualSpacing w:val="0"/>
        <w:rPr>
          <w:rFonts w:ascii="Arial" w:hAnsi="Arial" w:cs="Arial"/>
        </w:rPr>
      </w:pPr>
      <w:r w:rsidRPr="004A2776">
        <w:rPr>
          <w:rFonts w:ascii="Arial" w:hAnsi="Arial" w:cs="Arial"/>
        </w:rPr>
        <w:t xml:space="preserve">Atmospheric testing shall be performed by a qualified person using properly calibrated and adjusted detectors. </w:t>
      </w:r>
    </w:p>
    <w:p w:rsidR="00C45DCD" w:rsidRPr="004A2776" w:rsidRDefault="00C45DCD" w:rsidP="00D8693B">
      <w:pPr>
        <w:pStyle w:val="ListParagraph"/>
        <w:numPr>
          <w:ilvl w:val="0"/>
          <w:numId w:val="6"/>
        </w:numPr>
        <w:spacing w:after="60" w:line="276" w:lineRule="auto"/>
        <w:ind w:left="720"/>
        <w:contextualSpacing w:val="0"/>
        <w:rPr>
          <w:rFonts w:ascii="Arial" w:hAnsi="Arial" w:cs="Arial"/>
        </w:rPr>
      </w:pPr>
      <w:r w:rsidRPr="004A2776">
        <w:rPr>
          <w:rFonts w:ascii="Arial" w:hAnsi="Arial" w:cs="Arial"/>
        </w:rPr>
        <w:t xml:space="preserve">Testing shall be conducted prior to starting any operations, and if necessary, during operations, including but not limited to the following: </w:t>
      </w:r>
    </w:p>
    <w:p w:rsidR="00C45DCD" w:rsidRPr="004A2776" w:rsidRDefault="00C45DCD" w:rsidP="00D8693B">
      <w:pPr>
        <w:pStyle w:val="ListParagraph"/>
        <w:numPr>
          <w:ilvl w:val="1"/>
          <w:numId w:val="6"/>
        </w:numPr>
        <w:spacing w:after="60" w:line="276" w:lineRule="auto"/>
        <w:ind w:left="1260"/>
        <w:contextualSpacing w:val="0"/>
        <w:rPr>
          <w:rFonts w:ascii="Arial" w:hAnsi="Arial" w:cs="Arial"/>
        </w:rPr>
      </w:pPr>
      <w:r w:rsidRPr="004A2776">
        <w:rPr>
          <w:rFonts w:ascii="Arial" w:hAnsi="Arial" w:cs="Arial"/>
        </w:rPr>
        <w:lastRenderedPageBreak/>
        <w:t>When operations in the area are subject to change such as automatic pump start-up or product receipt into, or transfer out of, a tank located in the vicinity of the transfer operations.</w:t>
      </w:r>
    </w:p>
    <w:p w:rsidR="00C45DCD" w:rsidRPr="004A2776" w:rsidRDefault="00C45DCD" w:rsidP="00D8693B">
      <w:pPr>
        <w:pStyle w:val="ListParagraph"/>
        <w:numPr>
          <w:ilvl w:val="1"/>
          <w:numId w:val="6"/>
        </w:numPr>
        <w:spacing w:after="60" w:line="276" w:lineRule="auto"/>
        <w:ind w:left="1260"/>
        <w:contextualSpacing w:val="0"/>
        <w:rPr>
          <w:rFonts w:ascii="Arial" w:hAnsi="Arial" w:cs="Arial"/>
        </w:rPr>
      </w:pPr>
      <w:r w:rsidRPr="004A2776">
        <w:rPr>
          <w:rFonts w:ascii="Arial" w:hAnsi="Arial" w:cs="Arial"/>
        </w:rPr>
        <w:t>When off-loading.</w:t>
      </w:r>
    </w:p>
    <w:p w:rsidR="00C45DCD" w:rsidRPr="004A2776" w:rsidRDefault="00C45DCD" w:rsidP="00D8693B">
      <w:pPr>
        <w:pStyle w:val="ListParagraph"/>
        <w:numPr>
          <w:ilvl w:val="1"/>
          <w:numId w:val="6"/>
        </w:numPr>
        <w:spacing w:after="60" w:line="276" w:lineRule="auto"/>
        <w:ind w:left="1260"/>
        <w:contextualSpacing w:val="0"/>
        <w:rPr>
          <w:rFonts w:ascii="Arial" w:hAnsi="Arial" w:cs="Arial"/>
        </w:rPr>
      </w:pPr>
      <w:r w:rsidRPr="004A2776">
        <w:rPr>
          <w:rFonts w:ascii="Arial" w:hAnsi="Arial" w:cs="Arial"/>
        </w:rPr>
        <w:t>When atmospheric conditions change such as wind direction.</w:t>
      </w:r>
    </w:p>
    <w:p w:rsidR="00C45DCD" w:rsidRPr="004A2776" w:rsidRDefault="00C45DCD" w:rsidP="00D8693B">
      <w:pPr>
        <w:pStyle w:val="ListParagraph"/>
        <w:numPr>
          <w:ilvl w:val="1"/>
          <w:numId w:val="6"/>
        </w:numPr>
        <w:spacing w:after="240" w:line="276" w:lineRule="auto"/>
        <w:ind w:left="1260"/>
        <w:contextualSpacing w:val="0"/>
        <w:rPr>
          <w:rFonts w:ascii="Arial" w:hAnsi="Arial" w:cs="Arial"/>
        </w:rPr>
      </w:pPr>
      <w:r w:rsidRPr="004A2776">
        <w:rPr>
          <w:rFonts w:ascii="Arial" w:hAnsi="Arial" w:cs="Arial"/>
        </w:rPr>
        <w:t>When an emergency situation, such as product release, occurs in within the facility that may affect atmospheric conditions in the transfer area.</w:t>
      </w:r>
    </w:p>
    <w:p w:rsidR="00BA747E" w:rsidRPr="00D8693B" w:rsidRDefault="00BA747E" w:rsidP="00D8693B">
      <w:pPr>
        <w:pStyle w:val="ListParagraph"/>
        <w:numPr>
          <w:ilvl w:val="0"/>
          <w:numId w:val="11"/>
        </w:numPr>
        <w:spacing w:after="60" w:line="276" w:lineRule="auto"/>
        <w:ind w:left="360"/>
        <w:rPr>
          <w:rFonts w:ascii="Arial" w:hAnsi="Arial" w:cs="Arial"/>
          <w:b/>
        </w:rPr>
      </w:pPr>
      <w:r w:rsidRPr="00D8693B">
        <w:rPr>
          <w:rFonts w:ascii="Arial" w:hAnsi="Arial" w:cs="Arial"/>
          <w:b/>
        </w:rPr>
        <w:t>Grounding and Bonding</w:t>
      </w:r>
    </w:p>
    <w:p w:rsidR="00BA747E" w:rsidRPr="004A2776" w:rsidRDefault="00BA747E" w:rsidP="00D8693B">
      <w:pPr>
        <w:pStyle w:val="ListParagraph"/>
        <w:numPr>
          <w:ilvl w:val="0"/>
          <w:numId w:val="7"/>
        </w:numPr>
        <w:spacing w:after="60" w:line="276" w:lineRule="auto"/>
        <w:ind w:left="900"/>
        <w:contextualSpacing w:val="0"/>
        <w:rPr>
          <w:rFonts w:ascii="Arial" w:hAnsi="Arial" w:cs="Arial"/>
        </w:rPr>
      </w:pPr>
      <w:r w:rsidRPr="004A2776">
        <w:rPr>
          <w:rFonts w:ascii="Arial" w:hAnsi="Arial" w:cs="Arial"/>
        </w:rPr>
        <w:t xml:space="preserve">The complete vacuum transfer system needs to be bonded so that there is a continuous conductive path from the vacuum truck through the hose and nozzle to the tank or source container and grounded to dissipate stray currents to earth (ground). </w:t>
      </w:r>
    </w:p>
    <w:p w:rsidR="00BA747E" w:rsidRPr="004A2776" w:rsidRDefault="00BA747E" w:rsidP="00D8693B">
      <w:pPr>
        <w:pStyle w:val="ListParagraph"/>
        <w:numPr>
          <w:ilvl w:val="0"/>
          <w:numId w:val="7"/>
        </w:numPr>
        <w:spacing w:after="60" w:line="276" w:lineRule="auto"/>
        <w:ind w:left="900"/>
        <w:contextualSpacing w:val="0"/>
        <w:rPr>
          <w:rFonts w:ascii="Arial" w:hAnsi="Arial" w:cs="Arial"/>
        </w:rPr>
      </w:pPr>
      <w:r w:rsidRPr="004A2776">
        <w:rPr>
          <w:rFonts w:ascii="Arial" w:hAnsi="Arial" w:cs="Arial"/>
        </w:rPr>
        <w:t xml:space="preserve">Prior to starting transfer operations, vacuum truck need to be grounded directly to the earth or bonded to another object that is inherently grounded (due to proper contact with the earth) such as a large storage tank or underground piping. </w:t>
      </w:r>
    </w:p>
    <w:p w:rsidR="00BA747E" w:rsidRPr="004A2776" w:rsidRDefault="00BA747E" w:rsidP="00D8693B">
      <w:pPr>
        <w:pStyle w:val="ListParagraph"/>
        <w:numPr>
          <w:ilvl w:val="0"/>
          <w:numId w:val="7"/>
        </w:numPr>
        <w:spacing w:after="60" w:line="276" w:lineRule="auto"/>
        <w:ind w:left="900"/>
        <w:contextualSpacing w:val="0"/>
        <w:rPr>
          <w:rFonts w:ascii="Arial" w:hAnsi="Arial" w:cs="Arial"/>
        </w:rPr>
      </w:pPr>
      <w:r w:rsidRPr="004A2776">
        <w:rPr>
          <w:rFonts w:ascii="Arial" w:hAnsi="Arial" w:cs="Arial"/>
        </w:rPr>
        <w:t xml:space="preserve">A safe and proper ground to earth may be achieved by connecting to any properly grounded object including but not limited to any one or more of the following examples: </w:t>
      </w:r>
    </w:p>
    <w:p w:rsidR="00BA747E" w:rsidRPr="004A2776" w:rsidRDefault="00BA747E" w:rsidP="00D8693B">
      <w:pPr>
        <w:pStyle w:val="ListParagraph"/>
        <w:numPr>
          <w:ilvl w:val="1"/>
          <w:numId w:val="7"/>
        </w:numPr>
        <w:spacing w:after="60" w:line="276" w:lineRule="auto"/>
        <w:ind w:left="1260"/>
        <w:contextualSpacing w:val="0"/>
        <w:rPr>
          <w:rFonts w:ascii="Arial" w:hAnsi="Arial" w:cs="Arial"/>
        </w:rPr>
      </w:pPr>
      <w:r w:rsidRPr="004A2776">
        <w:rPr>
          <w:rFonts w:ascii="Arial" w:hAnsi="Arial" w:cs="Arial"/>
        </w:rPr>
        <w:t xml:space="preserve">A metal frame of a building, tank, or equipment that is grounded. </w:t>
      </w:r>
    </w:p>
    <w:p w:rsidR="00BA747E" w:rsidRPr="004A2776" w:rsidRDefault="00BA747E" w:rsidP="00D8693B">
      <w:pPr>
        <w:pStyle w:val="ListParagraph"/>
        <w:numPr>
          <w:ilvl w:val="1"/>
          <w:numId w:val="7"/>
        </w:numPr>
        <w:spacing w:after="60" w:line="276" w:lineRule="auto"/>
        <w:ind w:left="1260"/>
        <w:contextualSpacing w:val="0"/>
        <w:rPr>
          <w:rFonts w:ascii="Arial" w:hAnsi="Arial" w:cs="Arial"/>
        </w:rPr>
      </w:pPr>
      <w:r w:rsidRPr="004A2776">
        <w:rPr>
          <w:rFonts w:ascii="Arial" w:hAnsi="Arial" w:cs="Arial"/>
        </w:rPr>
        <w:t xml:space="preserve">An existing facility grounding system such as that installed at a loading rack. </w:t>
      </w:r>
    </w:p>
    <w:p w:rsidR="00BA747E" w:rsidRPr="004A2776" w:rsidRDefault="00BA747E" w:rsidP="00D8693B">
      <w:pPr>
        <w:pStyle w:val="ListParagraph"/>
        <w:numPr>
          <w:ilvl w:val="1"/>
          <w:numId w:val="7"/>
        </w:numPr>
        <w:spacing w:after="60" w:line="276" w:lineRule="auto"/>
        <w:ind w:left="1260"/>
        <w:contextualSpacing w:val="0"/>
        <w:rPr>
          <w:rFonts w:ascii="Arial" w:hAnsi="Arial" w:cs="Arial"/>
        </w:rPr>
      </w:pPr>
      <w:r w:rsidRPr="004A2776">
        <w:rPr>
          <w:rFonts w:ascii="Arial" w:hAnsi="Arial" w:cs="Arial"/>
        </w:rPr>
        <w:t xml:space="preserve">Fire hydrants metal light posts, or underground metal piping with at least 10' of contact with earth. </w:t>
      </w:r>
    </w:p>
    <w:p w:rsidR="00DA07A2" w:rsidRPr="004A2776" w:rsidRDefault="00BA747E" w:rsidP="00D8693B">
      <w:pPr>
        <w:pStyle w:val="ListParagraph"/>
        <w:numPr>
          <w:ilvl w:val="1"/>
          <w:numId w:val="7"/>
        </w:numPr>
        <w:spacing w:after="240" w:line="276" w:lineRule="auto"/>
        <w:ind w:left="1260"/>
        <w:contextualSpacing w:val="0"/>
        <w:rPr>
          <w:rFonts w:ascii="Arial" w:hAnsi="Arial" w:cs="Arial"/>
        </w:rPr>
      </w:pPr>
      <w:r w:rsidRPr="004A2776">
        <w:rPr>
          <w:rFonts w:ascii="Arial" w:hAnsi="Arial" w:cs="Arial"/>
        </w:rPr>
        <w:t>A corrosion free metal ground rod of suitable length and diameter (approximately 9' long and 5/8-in. diameter), driven 8' into the earth (or to the water table, if less).</w:t>
      </w:r>
    </w:p>
    <w:p w:rsidR="00C45DCD" w:rsidRPr="00D8693B" w:rsidRDefault="00C45DCD" w:rsidP="00D8693B">
      <w:pPr>
        <w:pStyle w:val="ListParagraph"/>
        <w:numPr>
          <w:ilvl w:val="0"/>
          <w:numId w:val="11"/>
        </w:numPr>
        <w:spacing w:after="60" w:line="276" w:lineRule="auto"/>
        <w:ind w:left="360"/>
        <w:rPr>
          <w:rFonts w:ascii="Arial" w:hAnsi="Arial" w:cs="Arial"/>
          <w:b/>
        </w:rPr>
      </w:pPr>
      <w:r w:rsidRPr="00D8693B">
        <w:rPr>
          <w:rFonts w:ascii="Arial" w:hAnsi="Arial" w:cs="Arial"/>
          <w:b/>
        </w:rPr>
        <w:t>Conductive Hoses</w:t>
      </w:r>
    </w:p>
    <w:p w:rsidR="00DA07A2" w:rsidRPr="004A2776" w:rsidRDefault="00C45DCD" w:rsidP="00D8693B">
      <w:pPr>
        <w:pStyle w:val="ListParagraph"/>
        <w:numPr>
          <w:ilvl w:val="0"/>
          <w:numId w:val="8"/>
        </w:numPr>
        <w:spacing w:after="60" w:line="276" w:lineRule="auto"/>
        <w:ind w:left="900"/>
        <w:contextualSpacing w:val="0"/>
        <w:rPr>
          <w:rFonts w:ascii="Arial" w:hAnsi="Arial" w:cs="Arial"/>
        </w:rPr>
      </w:pPr>
      <w:r w:rsidRPr="004A2776">
        <w:rPr>
          <w:rFonts w:ascii="Arial" w:hAnsi="Arial" w:cs="Arial"/>
        </w:rPr>
        <w:t>Vacuum hose constructed of conductive material or thick walled hose with imbedded conductive wiring, shall be used when transferring flammable and combustible liquids when the potential for a flammable atmosphere exists in the area of operations.</w:t>
      </w:r>
    </w:p>
    <w:p w:rsidR="00D72654" w:rsidRPr="004A2776" w:rsidRDefault="00C45DCD" w:rsidP="00D8693B">
      <w:pPr>
        <w:pStyle w:val="ListParagraph"/>
        <w:numPr>
          <w:ilvl w:val="0"/>
          <w:numId w:val="8"/>
        </w:numPr>
        <w:spacing w:after="60" w:line="276" w:lineRule="auto"/>
        <w:ind w:left="900"/>
        <w:contextualSpacing w:val="0"/>
        <w:rPr>
          <w:rFonts w:ascii="Arial" w:hAnsi="Arial" w:cs="Arial"/>
        </w:rPr>
      </w:pPr>
      <w:r w:rsidRPr="004A2776">
        <w:rPr>
          <w:rFonts w:ascii="Arial" w:hAnsi="Arial" w:cs="Arial"/>
        </w:rPr>
        <w:t xml:space="preserve">Conductive hose shall provide suitable electrical conductance less than or equal to 1 mega ohm per 100 feet (as determined by the hose manufacturer). </w:t>
      </w:r>
    </w:p>
    <w:p w:rsidR="00C45DCD" w:rsidRPr="004A2776" w:rsidRDefault="00C45DCD" w:rsidP="00D8693B">
      <w:pPr>
        <w:pStyle w:val="ListParagraph"/>
        <w:numPr>
          <w:ilvl w:val="0"/>
          <w:numId w:val="8"/>
        </w:numPr>
        <w:spacing w:after="240" w:line="276" w:lineRule="auto"/>
        <w:ind w:left="900"/>
        <w:contextualSpacing w:val="0"/>
        <w:rPr>
          <w:rFonts w:ascii="Arial" w:hAnsi="Arial" w:cs="Arial"/>
        </w:rPr>
      </w:pPr>
      <w:r w:rsidRPr="004A2776">
        <w:rPr>
          <w:rFonts w:ascii="Arial" w:hAnsi="Arial" w:cs="Arial"/>
        </w:rPr>
        <w:t>Thin walled metallic spiral-wound conductive hoses should not be used because of the potential for electrical discharge through the thin plastic that covers the metal spiral.</w:t>
      </w:r>
    </w:p>
    <w:p w:rsidR="00D72654" w:rsidRPr="00D8693B" w:rsidRDefault="00D72654" w:rsidP="00D8693B">
      <w:pPr>
        <w:pStyle w:val="ListParagraph"/>
        <w:numPr>
          <w:ilvl w:val="0"/>
          <w:numId w:val="11"/>
        </w:numPr>
        <w:spacing w:after="60" w:line="276" w:lineRule="auto"/>
        <w:ind w:left="360"/>
        <w:rPr>
          <w:rFonts w:ascii="Arial" w:hAnsi="Arial" w:cs="Arial"/>
          <w:b/>
        </w:rPr>
      </w:pPr>
      <w:r w:rsidRPr="00D8693B">
        <w:rPr>
          <w:rFonts w:ascii="Arial" w:hAnsi="Arial" w:cs="Arial"/>
          <w:b/>
        </w:rPr>
        <w:t>Vacuum Truck Exhaust</w:t>
      </w:r>
    </w:p>
    <w:p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Vacuum trucks shall be operated upwind and outside of gaseous areas. </w:t>
      </w:r>
    </w:p>
    <w:p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The vacuum truck pump exhaust shall be discharged downwind of the vehicle by using a length of hose to permit venting to an area free from a source of ignition and to insure it does not present a hazard to personnel. </w:t>
      </w:r>
    </w:p>
    <w:p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Periodically confirm that personnel in adjacent areas are not affected by this exhaust. </w:t>
      </w:r>
    </w:p>
    <w:p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lastRenderedPageBreak/>
        <w:t xml:space="preserve">A number of methods can be used by vacuum truck operators to safely vent vacuum pump exhaust vapors, including but not limited to the following: </w:t>
      </w:r>
    </w:p>
    <w:p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Operators can prevent dieseling by locating the vacuum truck upwind of vapor sources and by extending the vacuum pump discharge away fro</w:t>
      </w:r>
      <w:r w:rsidR="00180F9C" w:rsidRPr="004A2776">
        <w:rPr>
          <w:rFonts w:ascii="Arial" w:hAnsi="Arial" w:cs="Arial"/>
        </w:rPr>
        <w:t>m the diesel engine air intake.</w:t>
      </w:r>
    </w:p>
    <w:p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Vapors may be returned to the source container using co</w:t>
      </w:r>
      <w:r w:rsidR="00180F9C" w:rsidRPr="004A2776">
        <w:rPr>
          <w:rFonts w:ascii="Arial" w:hAnsi="Arial" w:cs="Arial"/>
        </w:rPr>
        <w:t>nductive and closed connections.</w:t>
      </w:r>
      <w:r w:rsidRPr="004A2776">
        <w:rPr>
          <w:rFonts w:ascii="Arial" w:hAnsi="Arial" w:cs="Arial"/>
        </w:rPr>
        <w:t xml:space="preserve"> </w:t>
      </w:r>
    </w:p>
    <w:p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Vapors may be vented into the atmosphere to a safe location usin</w:t>
      </w:r>
      <w:r w:rsidR="00180F9C" w:rsidRPr="004A2776">
        <w:rPr>
          <w:rFonts w:ascii="Arial" w:hAnsi="Arial" w:cs="Arial"/>
        </w:rPr>
        <w:t>g a safety venture.</w:t>
      </w:r>
    </w:p>
    <w:p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 xml:space="preserve">Vacuum truck operators may provide vertical exhaust stacks that extends 12 feet above the truck, (or higher if necessary), to dissipate the vapors before they reach ignition sources or other potential hazards as long as it does not present danger to personnel working in the area. </w:t>
      </w:r>
    </w:p>
    <w:p w:rsidR="00D72654" w:rsidRPr="004A2776" w:rsidRDefault="00D72654" w:rsidP="00D8693B">
      <w:pPr>
        <w:pStyle w:val="ListParagraph"/>
        <w:numPr>
          <w:ilvl w:val="1"/>
          <w:numId w:val="9"/>
        </w:numPr>
        <w:spacing w:after="60" w:line="276" w:lineRule="auto"/>
        <w:ind w:left="1260"/>
        <w:contextualSpacing w:val="0"/>
        <w:rPr>
          <w:rFonts w:ascii="Arial" w:hAnsi="Arial" w:cs="Arial"/>
        </w:rPr>
      </w:pPr>
      <w:r w:rsidRPr="004A2776">
        <w:rPr>
          <w:rFonts w:ascii="Arial" w:hAnsi="Arial" w:cs="Arial"/>
        </w:rPr>
        <w:t>Vacuum truck operators may attach a length of exhaust hose to the vacuum exhaust that is long enough to reach an area that is free from potential hazards, sources of ignition, and personnel. The hose should be preferably extended 50' downwind of the truck</w:t>
      </w:r>
      <w:r w:rsidR="00180F9C" w:rsidRPr="004A2776">
        <w:rPr>
          <w:rFonts w:ascii="Arial" w:hAnsi="Arial" w:cs="Arial"/>
        </w:rPr>
        <w:t>.</w:t>
      </w:r>
      <w:r w:rsidRPr="004A2776">
        <w:rPr>
          <w:rFonts w:ascii="Arial" w:hAnsi="Arial" w:cs="Arial"/>
        </w:rPr>
        <w:t xml:space="preserve"> </w:t>
      </w:r>
    </w:p>
    <w:p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Vacuum pumps and blowers can generate high discharge temperatures that can present potentially ignitable conditions. </w:t>
      </w:r>
    </w:p>
    <w:p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Under normal conditions, the absence of oxygen minimizes the risk of ignition in a vacuum truck. </w:t>
      </w:r>
    </w:p>
    <w:p w:rsidR="00D72654" w:rsidRPr="004A2776" w:rsidRDefault="00D72654" w:rsidP="00D8693B">
      <w:pPr>
        <w:pStyle w:val="ListParagraph"/>
        <w:numPr>
          <w:ilvl w:val="0"/>
          <w:numId w:val="9"/>
        </w:numPr>
        <w:spacing w:after="60" w:line="276" w:lineRule="auto"/>
        <w:ind w:left="720"/>
        <w:contextualSpacing w:val="0"/>
        <w:rPr>
          <w:rFonts w:ascii="Arial" w:hAnsi="Arial" w:cs="Arial"/>
        </w:rPr>
      </w:pPr>
      <w:r w:rsidRPr="004A2776">
        <w:rPr>
          <w:rFonts w:ascii="Arial" w:hAnsi="Arial" w:cs="Arial"/>
        </w:rPr>
        <w:t xml:space="preserve">Operating rotary lobe blowers and vacuum pumps at high speeds creates high air movement and high vacuum levels, resulting in high discharge air temperatures and high discharge vapor concentrations that can present potentially ignitable conditions. </w:t>
      </w:r>
    </w:p>
    <w:p w:rsidR="00D72654" w:rsidRPr="004A2776" w:rsidRDefault="00D72654" w:rsidP="00D8693B">
      <w:pPr>
        <w:pStyle w:val="ListParagraph"/>
        <w:numPr>
          <w:ilvl w:val="0"/>
          <w:numId w:val="9"/>
        </w:numPr>
        <w:spacing w:after="240" w:line="276" w:lineRule="auto"/>
        <w:ind w:left="720"/>
        <w:contextualSpacing w:val="0"/>
        <w:rPr>
          <w:rFonts w:ascii="Arial" w:hAnsi="Arial" w:cs="Arial"/>
        </w:rPr>
      </w:pPr>
      <w:r w:rsidRPr="004A2776">
        <w:rPr>
          <w:rFonts w:ascii="Arial" w:hAnsi="Arial" w:cs="Arial"/>
        </w:rPr>
        <w:t>The vacuum truck pump exhaust shall be discharged downwind of the vehicle by using a length of hose to permit venting to an area free from a source of ignition and to insure it does not present a hazard to personnel.</w:t>
      </w:r>
    </w:p>
    <w:p w:rsidR="00B26295" w:rsidRPr="004A2776" w:rsidRDefault="00B26295" w:rsidP="004A2776">
      <w:pPr>
        <w:pStyle w:val="Default"/>
        <w:spacing w:after="240" w:line="276" w:lineRule="auto"/>
        <w:rPr>
          <w:rFonts w:ascii="Arial" w:hAnsi="Arial" w:cs="Arial"/>
          <w:sz w:val="22"/>
          <w:szCs w:val="22"/>
        </w:rPr>
      </w:pPr>
      <w:r w:rsidRPr="004A2776">
        <w:rPr>
          <w:rFonts w:ascii="Arial" w:hAnsi="Arial" w:cs="Arial"/>
          <w:sz w:val="22"/>
          <w:szCs w:val="22"/>
        </w:rPr>
        <w:br w:type="page"/>
      </w:r>
      <w:r w:rsidRPr="004A2776">
        <w:rPr>
          <w:rFonts w:ascii="Arial" w:hAnsi="Arial" w:cs="Arial"/>
          <w:b/>
          <w:bCs/>
          <w:sz w:val="22"/>
          <w:szCs w:val="22"/>
        </w:rPr>
        <w:lastRenderedPageBreak/>
        <w:t>VACUUM TRUCK PERMIT</w:t>
      </w:r>
    </w:p>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Date: ____________________            Type of Truck:</w:t>
      </w:r>
      <w:r w:rsidR="00E1018B" w:rsidRPr="004A2776">
        <w:rPr>
          <w:rFonts w:ascii="Arial" w:hAnsi="Arial" w:cs="Arial"/>
          <w:sz w:val="22"/>
          <w:szCs w:val="22"/>
        </w:rPr>
        <w:t xml:space="preserve">  </w:t>
      </w:r>
      <w:r w:rsidRPr="004A2776">
        <w:rPr>
          <w:rFonts w:ascii="Arial" w:hAnsi="Arial" w:cs="Arial"/>
          <w:sz w:val="22"/>
          <w:szCs w:val="22"/>
        </w:rPr>
        <w:t xml:space="preserve">Pneumatic_____ Vacuum_____  </w:t>
      </w:r>
    </w:p>
    <w:tbl>
      <w:tblPr>
        <w:tblW w:w="10662" w:type="dxa"/>
        <w:tblInd w:w="-108" w:type="dxa"/>
        <w:tblBorders>
          <w:top w:val="nil"/>
          <w:left w:val="nil"/>
          <w:bottom w:val="nil"/>
          <w:right w:val="nil"/>
        </w:tblBorders>
        <w:tblLayout w:type="fixed"/>
        <w:tblLook w:val="0000" w:firstRow="0" w:lastRow="0" w:firstColumn="0" w:lastColumn="0" w:noHBand="0" w:noVBand="0"/>
      </w:tblPr>
      <w:tblGrid>
        <w:gridCol w:w="10662"/>
      </w:tblGrid>
      <w:tr w:rsidR="00B26295" w:rsidRPr="004A2776" w:rsidTr="00EA6A0A">
        <w:trPr>
          <w:trHeight w:val="1618"/>
        </w:trPr>
        <w:tc>
          <w:tcPr>
            <w:tcW w:w="10662" w:type="dxa"/>
            <w:shd w:val="clear" w:color="auto" w:fill="auto"/>
          </w:tcPr>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Safe Work Permit </w:t>
            </w:r>
            <w:proofErr w:type="gramStart"/>
            <w:r w:rsidRPr="004A2776">
              <w:rPr>
                <w:rFonts w:ascii="Arial" w:hAnsi="Arial" w:cs="Arial"/>
                <w:sz w:val="22"/>
                <w:szCs w:val="22"/>
              </w:rPr>
              <w:t>Number:_</w:t>
            </w:r>
            <w:proofErr w:type="gramEnd"/>
            <w:r w:rsidRPr="004A2776">
              <w:rPr>
                <w:rFonts w:ascii="Arial" w:hAnsi="Arial" w:cs="Arial"/>
                <w:sz w:val="22"/>
                <w:szCs w:val="22"/>
              </w:rPr>
              <w:t xml:space="preserve">_____________       Time:___________ </w:t>
            </w:r>
          </w:p>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Driver/Operator Name:</w:t>
            </w:r>
            <w:r w:rsidR="00E1018B" w:rsidRPr="004A2776">
              <w:rPr>
                <w:rFonts w:ascii="Arial" w:hAnsi="Arial" w:cs="Arial"/>
                <w:color w:val="auto"/>
                <w:sz w:val="22"/>
                <w:szCs w:val="22"/>
              </w:rPr>
              <w:t xml:space="preserve"> </w:t>
            </w:r>
            <w:r w:rsidR="00E1018B" w:rsidRPr="004A2776">
              <w:rPr>
                <w:rFonts w:ascii="Arial" w:hAnsi="Arial" w:cs="Arial"/>
                <w:sz w:val="22"/>
                <w:szCs w:val="22"/>
              </w:rPr>
              <w:t>______________</w:t>
            </w:r>
            <w:r w:rsidRPr="004A2776">
              <w:rPr>
                <w:rFonts w:ascii="Arial" w:hAnsi="Arial" w:cs="Arial"/>
                <w:sz w:val="22"/>
                <w:szCs w:val="22"/>
              </w:rPr>
              <w:t xml:space="preserve"> </w:t>
            </w:r>
            <w:r w:rsidR="00E1018B" w:rsidRPr="004A2776">
              <w:rPr>
                <w:rFonts w:ascii="Arial" w:hAnsi="Arial" w:cs="Arial"/>
                <w:sz w:val="22"/>
                <w:szCs w:val="22"/>
              </w:rPr>
              <w:t xml:space="preserve">            </w:t>
            </w:r>
            <w:r w:rsidRPr="004A2776">
              <w:rPr>
                <w:rFonts w:ascii="Arial" w:hAnsi="Arial" w:cs="Arial"/>
                <w:sz w:val="22"/>
                <w:szCs w:val="22"/>
              </w:rPr>
              <w:t xml:space="preserve">Placards Required: Yes____ No_____ </w:t>
            </w:r>
          </w:p>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Bill of Lading Required</w:t>
            </w:r>
            <w:r w:rsidR="00BE3BD9" w:rsidRPr="004A2776">
              <w:rPr>
                <w:rFonts w:ascii="Arial" w:hAnsi="Arial" w:cs="Arial"/>
                <w:sz w:val="22"/>
                <w:szCs w:val="22"/>
              </w:rPr>
              <w:t xml:space="preserve">: Yes____ No_____ </w:t>
            </w:r>
            <w:r w:rsidR="00E1018B" w:rsidRPr="004A2776">
              <w:rPr>
                <w:rFonts w:ascii="Arial" w:hAnsi="Arial" w:cs="Arial"/>
                <w:sz w:val="22"/>
                <w:szCs w:val="22"/>
              </w:rPr>
              <w:t xml:space="preserve">           </w:t>
            </w:r>
            <w:r w:rsidRPr="004A2776">
              <w:rPr>
                <w:rFonts w:ascii="Arial" w:hAnsi="Arial" w:cs="Arial"/>
                <w:sz w:val="22"/>
                <w:szCs w:val="22"/>
              </w:rPr>
              <w:t>Truck Water Washed</w:t>
            </w:r>
            <w:r w:rsidR="00BE3BD9" w:rsidRPr="004A2776">
              <w:rPr>
                <w:rFonts w:ascii="Arial" w:hAnsi="Arial" w:cs="Arial"/>
                <w:sz w:val="22"/>
                <w:szCs w:val="22"/>
              </w:rPr>
              <w:t>: Yes____ No_____</w:t>
            </w:r>
          </w:p>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Job Description: _______________________________________________________________________ </w:t>
            </w:r>
          </w:p>
          <w:p w:rsidR="00B26295" w:rsidRPr="004A2776" w:rsidRDefault="00B26295" w:rsidP="00EA6A0A">
            <w:pPr>
              <w:pStyle w:val="Default"/>
              <w:spacing w:after="120" w:line="276" w:lineRule="auto"/>
              <w:rPr>
                <w:rFonts w:ascii="Arial" w:hAnsi="Arial" w:cs="Arial"/>
                <w:sz w:val="22"/>
                <w:szCs w:val="22"/>
              </w:rPr>
            </w:pPr>
            <w:r w:rsidRPr="004A2776">
              <w:rPr>
                <w:rFonts w:ascii="Arial" w:hAnsi="Arial" w:cs="Arial"/>
                <w:sz w:val="22"/>
                <w:szCs w:val="22"/>
              </w:rPr>
              <w:t xml:space="preserve">Job </w:t>
            </w:r>
            <w:proofErr w:type="gramStart"/>
            <w:r w:rsidRPr="004A2776">
              <w:rPr>
                <w:rFonts w:ascii="Arial" w:hAnsi="Arial" w:cs="Arial"/>
                <w:sz w:val="22"/>
                <w:szCs w:val="22"/>
              </w:rPr>
              <w:t>Location:_</w:t>
            </w:r>
            <w:proofErr w:type="gramEnd"/>
            <w:r w:rsidRPr="004A2776">
              <w:rPr>
                <w:rFonts w:ascii="Arial" w:hAnsi="Arial" w:cs="Arial"/>
                <w:sz w:val="22"/>
                <w:szCs w:val="22"/>
              </w:rPr>
              <w:t xml:space="preserve">_________________________________________________________________________ </w:t>
            </w:r>
          </w:p>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Material/Product/Waste Description: ________________ </w:t>
            </w:r>
            <w:r w:rsidR="00E1018B" w:rsidRPr="004A2776">
              <w:rPr>
                <w:rFonts w:ascii="Arial" w:hAnsi="Arial" w:cs="Arial"/>
                <w:sz w:val="22"/>
                <w:szCs w:val="22"/>
              </w:rPr>
              <w:t xml:space="preserve">      </w:t>
            </w:r>
            <w:r w:rsidRPr="004A2776">
              <w:rPr>
                <w:rFonts w:ascii="Arial" w:hAnsi="Arial" w:cs="Arial"/>
                <w:sz w:val="22"/>
                <w:szCs w:val="22"/>
              </w:rPr>
              <w:t xml:space="preserve">Estimated </w:t>
            </w:r>
            <w:proofErr w:type="gramStart"/>
            <w:r w:rsidRPr="004A2776">
              <w:rPr>
                <w:rFonts w:ascii="Arial" w:hAnsi="Arial" w:cs="Arial"/>
                <w:sz w:val="22"/>
                <w:szCs w:val="22"/>
              </w:rPr>
              <w:t>Amount:_</w:t>
            </w:r>
            <w:proofErr w:type="gramEnd"/>
            <w:r w:rsidRPr="004A2776">
              <w:rPr>
                <w:rFonts w:ascii="Arial" w:hAnsi="Arial" w:cs="Arial"/>
                <w:sz w:val="22"/>
                <w:szCs w:val="22"/>
              </w:rPr>
              <w:t xml:space="preserve">___________ </w:t>
            </w:r>
            <w:r w:rsidR="00BE3BD9" w:rsidRPr="004A2776">
              <w:rPr>
                <w:rFonts w:ascii="Arial" w:hAnsi="Arial" w:cs="Arial"/>
                <w:sz w:val="22"/>
                <w:szCs w:val="22"/>
              </w:rPr>
              <w:t xml:space="preserve"> </w:t>
            </w:r>
          </w:p>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Maximum Material/Product Temperature:</w:t>
            </w:r>
            <w:r w:rsidR="001B6FE4" w:rsidRPr="004A2776">
              <w:rPr>
                <w:rFonts w:ascii="Arial" w:hAnsi="Arial" w:cs="Arial"/>
                <w:color w:val="auto"/>
                <w:sz w:val="22"/>
                <w:szCs w:val="22"/>
              </w:rPr>
              <w:t xml:space="preserve"> </w:t>
            </w:r>
            <w:r w:rsidR="001B6FE4" w:rsidRPr="004A2776">
              <w:rPr>
                <w:rFonts w:ascii="Arial" w:hAnsi="Arial" w:cs="Arial"/>
                <w:sz w:val="22"/>
                <w:szCs w:val="22"/>
              </w:rPr>
              <w:t xml:space="preserve">____________ </w:t>
            </w:r>
            <w:r w:rsidRPr="004A2776">
              <w:rPr>
                <w:rFonts w:ascii="Arial" w:hAnsi="Arial" w:cs="Arial"/>
                <w:sz w:val="22"/>
                <w:szCs w:val="22"/>
              </w:rPr>
              <w:t xml:space="preserve"> </w:t>
            </w:r>
          </w:p>
          <w:p w:rsidR="00B26295" w:rsidRPr="004A2776" w:rsidRDefault="003B4818" w:rsidP="001B6FE4">
            <w:pPr>
              <w:pStyle w:val="Default"/>
              <w:spacing w:after="120" w:line="276" w:lineRule="auto"/>
              <w:rPr>
                <w:rFonts w:ascii="Arial" w:hAnsi="Arial" w:cs="Arial"/>
                <w:sz w:val="22"/>
                <w:szCs w:val="22"/>
              </w:rPr>
            </w:pPr>
            <w:r w:rsidRPr="004A2776">
              <w:rPr>
                <w:rFonts w:ascii="Arial" w:hAnsi="Arial" w:cs="Arial"/>
                <w:i/>
                <w:iCs/>
                <w:sz w:val="22"/>
                <w:szCs w:val="22"/>
              </w:rPr>
              <w:t xml:space="preserve">Note: </w:t>
            </w:r>
            <w:r w:rsidR="00B26295" w:rsidRPr="004A2776">
              <w:rPr>
                <w:rFonts w:ascii="Arial" w:hAnsi="Arial" w:cs="Arial"/>
                <w:i/>
                <w:iCs/>
                <w:sz w:val="22"/>
                <w:szCs w:val="22"/>
              </w:rPr>
              <w:t xml:space="preserve">No Material &gt;120 degrees F may be loaded without a High Hazard Review </w:t>
            </w:r>
            <w:r w:rsidR="001B6FE4" w:rsidRPr="004A2776">
              <w:rPr>
                <w:rFonts w:ascii="Arial" w:hAnsi="Arial" w:cs="Arial"/>
                <w:i/>
                <w:iCs/>
                <w:sz w:val="22"/>
                <w:szCs w:val="22"/>
              </w:rPr>
              <w:t xml:space="preserve"> </w:t>
            </w:r>
          </w:p>
          <w:p w:rsidR="00B26295" w:rsidRPr="004A2776" w:rsidRDefault="00B26295" w:rsidP="001B6FE4">
            <w:pPr>
              <w:pStyle w:val="Default"/>
              <w:spacing w:after="120" w:line="276" w:lineRule="auto"/>
              <w:rPr>
                <w:rFonts w:ascii="Arial" w:hAnsi="Arial" w:cs="Arial"/>
                <w:sz w:val="22"/>
                <w:szCs w:val="22"/>
              </w:rPr>
            </w:pPr>
            <w:r w:rsidRPr="004A2776">
              <w:rPr>
                <w:rFonts w:ascii="Arial" w:hAnsi="Arial" w:cs="Arial"/>
                <w:sz w:val="22"/>
                <w:szCs w:val="22"/>
              </w:rPr>
              <w:t xml:space="preserve">If Material Description is Unknown, the Tests Results are: </w:t>
            </w:r>
            <w:r w:rsidR="003B4818" w:rsidRPr="004A2776">
              <w:rPr>
                <w:rFonts w:ascii="Arial" w:hAnsi="Arial" w:cs="Arial"/>
                <w:sz w:val="22"/>
                <w:szCs w:val="22"/>
              </w:rPr>
              <w:t xml:space="preserve"> </w:t>
            </w:r>
            <w:r w:rsidRPr="004A2776">
              <w:rPr>
                <w:rFonts w:ascii="Arial" w:hAnsi="Arial" w:cs="Arial"/>
                <w:sz w:val="22"/>
                <w:szCs w:val="22"/>
              </w:rPr>
              <w:t xml:space="preserve">Actual TVP: ________________________ </w:t>
            </w:r>
          </w:p>
        </w:tc>
      </w:tr>
      <w:tr w:rsidR="00B26295" w:rsidRPr="004A2776" w:rsidTr="00EA6A0A">
        <w:trPr>
          <w:trHeight w:val="238"/>
        </w:trPr>
        <w:tc>
          <w:tcPr>
            <w:tcW w:w="10662" w:type="dxa"/>
          </w:tcPr>
          <w:p w:rsidR="00C36D27" w:rsidRPr="004A2776" w:rsidRDefault="00B26295" w:rsidP="00CB102F">
            <w:pPr>
              <w:pStyle w:val="Default"/>
              <w:spacing w:after="360" w:line="276" w:lineRule="auto"/>
              <w:rPr>
                <w:rFonts w:ascii="Arial" w:hAnsi="Arial" w:cs="Arial"/>
                <w:sz w:val="22"/>
                <w:szCs w:val="22"/>
              </w:rPr>
            </w:pPr>
            <w:r w:rsidRPr="004A2776">
              <w:rPr>
                <w:rFonts w:ascii="Arial" w:hAnsi="Arial" w:cs="Arial"/>
                <w:sz w:val="22"/>
                <w:szCs w:val="22"/>
              </w:rPr>
              <w:t xml:space="preserve">Destination/Disposal Site: (Determined by Originating Responsible Person and The Receiving Area Responsible Person) </w:t>
            </w:r>
          </w:p>
        </w:tc>
      </w:tr>
      <w:tr w:rsidR="00B26295" w:rsidRPr="004A2776" w:rsidTr="00EA6A0A">
        <w:trPr>
          <w:trHeight w:val="1001"/>
        </w:trPr>
        <w:tc>
          <w:tcPr>
            <w:tcW w:w="10662" w:type="dxa"/>
          </w:tcPr>
          <w:p w:rsidR="00B26295" w:rsidRPr="004A2776" w:rsidRDefault="00B26295" w:rsidP="00C36D27">
            <w:pPr>
              <w:pStyle w:val="Default"/>
              <w:spacing w:after="60" w:line="276" w:lineRule="auto"/>
              <w:rPr>
                <w:rFonts w:ascii="Arial" w:hAnsi="Arial" w:cs="Arial"/>
                <w:sz w:val="22"/>
                <w:szCs w:val="22"/>
              </w:rPr>
            </w:pPr>
            <w:r w:rsidRPr="004A2776">
              <w:rPr>
                <w:rFonts w:ascii="Arial" w:hAnsi="Arial" w:cs="Arial"/>
                <w:sz w:val="22"/>
                <w:szCs w:val="22"/>
              </w:rPr>
              <w:t xml:space="preserve">Personal Protective Equipment (PPE) [check the appropriate items]: </w:t>
            </w:r>
          </w:p>
          <w:p w:rsidR="00B26295" w:rsidRPr="004A2776" w:rsidRDefault="00C36D27" w:rsidP="00614294">
            <w:pPr>
              <w:pStyle w:val="Default"/>
              <w:spacing w:after="120" w:line="276" w:lineRule="auto"/>
              <w:rPr>
                <w:rFonts w:ascii="Arial" w:hAnsi="Arial" w:cs="Arial"/>
                <w:sz w:val="22"/>
                <w:szCs w:val="22"/>
              </w:rPr>
            </w:pPr>
            <w:r w:rsidRPr="004A2776">
              <w:rPr>
                <w:rFonts w:ascii="Arial" w:hAnsi="Arial" w:cs="Arial"/>
                <w:sz w:val="22"/>
                <w:szCs w:val="22"/>
              </w:rPr>
              <w:t></w:t>
            </w:r>
            <w:r w:rsidR="00B26295" w:rsidRPr="004A2776">
              <w:rPr>
                <w:rFonts w:ascii="Arial" w:hAnsi="Arial" w:cs="Arial"/>
                <w:sz w:val="22"/>
                <w:szCs w:val="22"/>
              </w:rPr>
              <w:t xml:space="preserve">Respirator: </w:t>
            </w:r>
            <w:proofErr w:type="spellStart"/>
            <w:r w:rsidR="00B26295" w:rsidRPr="004A2776">
              <w:rPr>
                <w:rFonts w:ascii="Arial" w:hAnsi="Arial" w:cs="Arial"/>
                <w:sz w:val="22"/>
                <w:szCs w:val="22"/>
              </w:rPr>
              <w:t>Ty</w:t>
            </w:r>
            <w:r w:rsidRPr="004A2776">
              <w:rPr>
                <w:rFonts w:ascii="Arial" w:hAnsi="Arial" w:cs="Arial"/>
                <w:sz w:val="22"/>
                <w:szCs w:val="22"/>
              </w:rPr>
              <w:t>pe_______Cartridge</w:t>
            </w:r>
            <w:proofErr w:type="spellEnd"/>
            <w:r w:rsidRPr="004A2776">
              <w:rPr>
                <w:rFonts w:ascii="Arial" w:hAnsi="Arial" w:cs="Arial"/>
                <w:sz w:val="22"/>
                <w:szCs w:val="22"/>
              </w:rPr>
              <w:t xml:space="preserve"> Color_______   </w:t>
            </w:r>
            <w:r w:rsidRPr="004A2776">
              <w:rPr>
                <w:rFonts w:ascii="Arial" w:hAnsi="Arial" w:cs="Arial"/>
                <w:sz w:val="22"/>
                <w:szCs w:val="22"/>
              </w:rPr>
              <w:t></w:t>
            </w:r>
            <w:r w:rsidR="00B26295" w:rsidRPr="004A2776">
              <w:rPr>
                <w:rFonts w:ascii="Arial" w:hAnsi="Arial" w:cs="Arial"/>
                <w:sz w:val="22"/>
                <w:szCs w:val="22"/>
              </w:rPr>
              <w:t xml:space="preserve">Chemical </w:t>
            </w:r>
            <w:proofErr w:type="gramStart"/>
            <w:r w:rsidR="00B26295" w:rsidRPr="004A2776">
              <w:rPr>
                <w:rFonts w:ascii="Arial" w:hAnsi="Arial" w:cs="Arial"/>
                <w:sz w:val="22"/>
                <w:szCs w:val="22"/>
              </w:rPr>
              <w:t>Goggles  Supplied</w:t>
            </w:r>
            <w:proofErr w:type="gramEnd"/>
            <w:r w:rsidR="00B26295" w:rsidRPr="004A2776">
              <w:rPr>
                <w:rFonts w:ascii="Arial" w:hAnsi="Arial" w:cs="Arial"/>
                <w:sz w:val="22"/>
                <w:szCs w:val="22"/>
              </w:rPr>
              <w:t xml:space="preserve"> Breathing Air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Chemical Resistant Suit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Face shield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Chemical Resistant Boots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Chemical Resistant Gloves </w:t>
            </w:r>
            <w:r w:rsidRPr="004A2776">
              <w:rPr>
                <w:rFonts w:ascii="Arial" w:hAnsi="Arial" w:cs="Arial"/>
                <w:sz w:val="22"/>
                <w:szCs w:val="22"/>
              </w:rPr>
              <w:t xml:space="preserve">   </w:t>
            </w:r>
            <w:r w:rsidRPr="004A2776">
              <w:rPr>
                <w:rFonts w:ascii="Arial" w:hAnsi="Arial" w:cs="Arial"/>
                <w:sz w:val="22"/>
                <w:szCs w:val="22"/>
              </w:rPr>
              <w:t></w:t>
            </w:r>
            <w:r w:rsidR="00B26295" w:rsidRPr="004A2776">
              <w:rPr>
                <w:rFonts w:ascii="Arial" w:hAnsi="Arial" w:cs="Arial"/>
                <w:sz w:val="22"/>
                <w:szCs w:val="22"/>
              </w:rPr>
              <w:t xml:space="preserve">Other:__________________ </w:t>
            </w:r>
          </w:p>
        </w:tc>
      </w:tr>
      <w:tr w:rsidR="00B26295" w:rsidRPr="004A2776" w:rsidTr="00EA6A0A">
        <w:trPr>
          <w:trHeight w:val="282"/>
        </w:trPr>
        <w:tc>
          <w:tcPr>
            <w:tcW w:w="10662" w:type="dxa"/>
          </w:tcPr>
          <w:p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sz w:val="22"/>
                <w:szCs w:val="22"/>
              </w:rPr>
              <w:t xml:space="preserve">Originating-Area Asset Supervisor, </w:t>
            </w:r>
            <w:proofErr w:type="spellStart"/>
            <w:r w:rsidRPr="004A2776">
              <w:rPr>
                <w:rFonts w:ascii="Arial" w:hAnsi="Arial" w:cs="Arial"/>
                <w:sz w:val="22"/>
                <w:szCs w:val="22"/>
              </w:rPr>
              <w:t>Maint</w:t>
            </w:r>
            <w:proofErr w:type="spellEnd"/>
            <w:r w:rsidRPr="004A2776">
              <w:rPr>
                <w:rFonts w:ascii="Arial" w:hAnsi="Arial" w:cs="Arial"/>
                <w:sz w:val="22"/>
                <w:szCs w:val="22"/>
              </w:rPr>
              <w:t xml:space="preserve">. Coordinator, </w:t>
            </w:r>
            <w:proofErr w:type="spellStart"/>
            <w:r w:rsidRPr="004A2776">
              <w:rPr>
                <w:rFonts w:ascii="Arial" w:hAnsi="Arial" w:cs="Arial"/>
                <w:sz w:val="22"/>
                <w:szCs w:val="22"/>
              </w:rPr>
              <w:t>Maint</w:t>
            </w:r>
            <w:proofErr w:type="spellEnd"/>
            <w:r w:rsidRPr="004A2776">
              <w:rPr>
                <w:rFonts w:ascii="Arial" w:hAnsi="Arial" w:cs="Arial"/>
                <w:sz w:val="22"/>
                <w:szCs w:val="22"/>
              </w:rPr>
              <w:t xml:space="preserve">. Supervisor, or Operator </w:t>
            </w:r>
          </w:p>
          <w:p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Signature</w:t>
            </w:r>
            <w:r w:rsidRPr="004A2776">
              <w:rPr>
                <w:rFonts w:ascii="Arial" w:hAnsi="Arial" w:cs="Arial"/>
                <w:sz w:val="22"/>
                <w:szCs w:val="22"/>
              </w:rPr>
              <w:t xml:space="preserve">: _________________ </w:t>
            </w:r>
            <w:proofErr w:type="gramStart"/>
            <w:r w:rsidRPr="004A2776">
              <w:rPr>
                <w:rFonts w:ascii="Arial" w:hAnsi="Arial" w:cs="Arial"/>
                <w:sz w:val="22"/>
                <w:szCs w:val="22"/>
              </w:rPr>
              <w:t>Date:_</w:t>
            </w:r>
            <w:proofErr w:type="gramEnd"/>
            <w:r w:rsidRPr="004A2776">
              <w:rPr>
                <w:rFonts w:ascii="Arial" w:hAnsi="Arial" w:cs="Arial"/>
                <w:sz w:val="22"/>
                <w:szCs w:val="22"/>
              </w:rPr>
              <w:t xml:space="preserve">________________________ </w:t>
            </w:r>
          </w:p>
        </w:tc>
      </w:tr>
      <w:tr w:rsidR="00B26295" w:rsidRPr="004A2776" w:rsidTr="00EA6A0A">
        <w:trPr>
          <w:trHeight w:val="297"/>
        </w:trPr>
        <w:tc>
          <w:tcPr>
            <w:tcW w:w="10662" w:type="dxa"/>
          </w:tcPr>
          <w:p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sz w:val="22"/>
                <w:szCs w:val="22"/>
              </w:rPr>
              <w:t xml:space="preserve">Receiving-Area Asset Supervisor, </w:t>
            </w:r>
            <w:proofErr w:type="spellStart"/>
            <w:r w:rsidRPr="004A2776">
              <w:rPr>
                <w:rFonts w:ascii="Arial" w:hAnsi="Arial" w:cs="Arial"/>
                <w:sz w:val="22"/>
                <w:szCs w:val="22"/>
              </w:rPr>
              <w:t>Maint</w:t>
            </w:r>
            <w:proofErr w:type="spellEnd"/>
            <w:r w:rsidRPr="004A2776">
              <w:rPr>
                <w:rFonts w:ascii="Arial" w:hAnsi="Arial" w:cs="Arial"/>
                <w:sz w:val="22"/>
                <w:szCs w:val="22"/>
              </w:rPr>
              <w:t xml:space="preserve">. Coordinator, </w:t>
            </w:r>
            <w:proofErr w:type="spellStart"/>
            <w:r w:rsidRPr="004A2776">
              <w:rPr>
                <w:rFonts w:ascii="Arial" w:hAnsi="Arial" w:cs="Arial"/>
                <w:sz w:val="22"/>
                <w:szCs w:val="22"/>
              </w:rPr>
              <w:t>Maint</w:t>
            </w:r>
            <w:proofErr w:type="spellEnd"/>
            <w:r w:rsidRPr="004A2776">
              <w:rPr>
                <w:rFonts w:ascii="Arial" w:hAnsi="Arial" w:cs="Arial"/>
                <w:sz w:val="22"/>
                <w:szCs w:val="22"/>
              </w:rPr>
              <w:t xml:space="preserve">. Supervisor, or Operator </w:t>
            </w:r>
          </w:p>
          <w:p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Signature</w:t>
            </w:r>
            <w:r w:rsidRPr="004A2776">
              <w:rPr>
                <w:rFonts w:ascii="Arial" w:hAnsi="Arial" w:cs="Arial"/>
                <w:sz w:val="22"/>
                <w:szCs w:val="22"/>
              </w:rPr>
              <w:t xml:space="preserve">: _______________ </w:t>
            </w:r>
            <w:proofErr w:type="gramStart"/>
            <w:r w:rsidRPr="004A2776">
              <w:rPr>
                <w:rFonts w:ascii="Arial" w:hAnsi="Arial" w:cs="Arial"/>
                <w:sz w:val="22"/>
                <w:szCs w:val="22"/>
              </w:rPr>
              <w:t>Date:_</w:t>
            </w:r>
            <w:proofErr w:type="gramEnd"/>
            <w:r w:rsidRPr="004A2776">
              <w:rPr>
                <w:rFonts w:ascii="Arial" w:hAnsi="Arial" w:cs="Arial"/>
                <w:sz w:val="22"/>
                <w:szCs w:val="22"/>
              </w:rPr>
              <w:t xml:space="preserve">_________________________ </w:t>
            </w:r>
          </w:p>
        </w:tc>
      </w:tr>
      <w:tr w:rsidR="00B26295" w:rsidRPr="004A2776" w:rsidTr="00EA6A0A">
        <w:trPr>
          <w:trHeight w:val="97"/>
        </w:trPr>
        <w:tc>
          <w:tcPr>
            <w:tcW w:w="10662" w:type="dxa"/>
          </w:tcPr>
          <w:p w:rsidR="00B26295" w:rsidRPr="004A2776" w:rsidRDefault="00B26295" w:rsidP="00EA6A0A">
            <w:pPr>
              <w:pStyle w:val="Default"/>
              <w:spacing w:after="120" w:line="276" w:lineRule="auto"/>
              <w:rPr>
                <w:rFonts w:ascii="Arial" w:hAnsi="Arial" w:cs="Arial"/>
                <w:sz w:val="22"/>
                <w:szCs w:val="22"/>
              </w:rPr>
            </w:pPr>
            <w:r w:rsidRPr="004A2776">
              <w:rPr>
                <w:rFonts w:ascii="Arial" w:hAnsi="Arial" w:cs="Arial"/>
                <w:b/>
                <w:bCs/>
                <w:sz w:val="22"/>
                <w:szCs w:val="22"/>
              </w:rPr>
              <w:t xml:space="preserve">Truck Operator Signature: </w:t>
            </w:r>
            <w:r w:rsidR="00EA6A0A" w:rsidRPr="004A2776">
              <w:rPr>
                <w:rFonts w:ascii="Arial" w:hAnsi="Arial" w:cs="Arial"/>
                <w:b/>
                <w:bCs/>
                <w:sz w:val="22"/>
                <w:szCs w:val="22"/>
              </w:rPr>
              <w:t xml:space="preserve">   </w:t>
            </w:r>
            <w:proofErr w:type="gramStart"/>
            <w:r w:rsidRPr="004A2776">
              <w:rPr>
                <w:rFonts w:ascii="Arial" w:hAnsi="Arial" w:cs="Arial"/>
                <w:sz w:val="22"/>
                <w:szCs w:val="22"/>
              </w:rPr>
              <w:t>Date:_</w:t>
            </w:r>
            <w:proofErr w:type="gramEnd"/>
            <w:r w:rsidRPr="004A2776">
              <w:rPr>
                <w:rFonts w:ascii="Arial" w:hAnsi="Arial" w:cs="Arial"/>
                <w:sz w:val="22"/>
                <w:szCs w:val="22"/>
              </w:rPr>
              <w:t xml:space="preserve">_________ </w:t>
            </w:r>
            <w:r w:rsidR="00EA6A0A" w:rsidRPr="004A2776">
              <w:rPr>
                <w:rFonts w:ascii="Arial" w:hAnsi="Arial" w:cs="Arial"/>
                <w:sz w:val="22"/>
                <w:szCs w:val="22"/>
              </w:rPr>
              <w:t xml:space="preserve">   </w:t>
            </w:r>
            <w:r w:rsidRPr="004A2776">
              <w:rPr>
                <w:rFonts w:ascii="Arial" w:hAnsi="Arial" w:cs="Arial"/>
                <w:sz w:val="22"/>
                <w:szCs w:val="22"/>
              </w:rPr>
              <w:t xml:space="preserve">Truck Number:______ </w:t>
            </w:r>
          </w:p>
        </w:tc>
      </w:tr>
      <w:tr w:rsidR="00B26295" w:rsidRPr="004A2776" w:rsidTr="00EA6A0A">
        <w:trPr>
          <w:trHeight w:val="238"/>
        </w:trPr>
        <w:tc>
          <w:tcPr>
            <w:tcW w:w="10662" w:type="dxa"/>
          </w:tcPr>
          <w:p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i/>
                <w:iCs/>
                <w:sz w:val="22"/>
                <w:szCs w:val="22"/>
              </w:rPr>
              <w:t xml:space="preserve">Loading pyrophoric, oxidizing materials, materials with an actual TVP above the maximum allowable TVP, or at a temperature above 120 degrees F Requires a High Hazard Review and Level 3 authorization </w:t>
            </w:r>
          </w:p>
        </w:tc>
      </w:tr>
      <w:tr w:rsidR="00B26295" w:rsidRPr="004A2776" w:rsidTr="00EA6A0A">
        <w:trPr>
          <w:trHeight w:val="97"/>
        </w:trPr>
        <w:tc>
          <w:tcPr>
            <w:tcW w:w="10662" w:type="dxa"/>
          </w:tcPr>
          <w:p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High Hazard Review Required</w:t>
            </w:r>
            <w:r w:rsidRPr="004A2776">
              <w:rPr>
                <w:rFonts w:ascii="Arial" w:hAnsi="Arial" w:cs="Arial"/>
                <w:sz w:val="22"/>
                <w:szCs w:val="22"/>
              </w:rPr>
              <w:t xml:space="preserve">: </w:t>
            </w:r>
            <w:r w:rsidR="00EA6A0A" w:rsidRPr="004A2776">
              <w:rPr>
                <w:rFonts w:ascii="Arial" w:hAnsi="Arial" w:cs="Arial"/>
                <w:sz w:val="22"/>
                <w:szCs w:val="22"/>
              </w:rPr>
              <w:t xml:space="preserve"> </w:t>
            </w:r>
            <w:r w:rsidRPr="004A2776">
              <w:rPr>
                <w:rFonts w:ascii="Arial" w:hAnsi="Arial" w:cs="Arial"/>
                <w:sz w:val="22"/>
                <w:szCs w:val="22"/>
              </w:rPr>
              <w:t xml:space="preserve">Yes___________ No__________ </w:t>
            </w:r>
            <w:r w:rsidR="00EA6A0A" w:rsidRPr="004A2776">
              <w:rPr>
                <w:rFonts w:ascii="Arial" w:hAnsi="Arial" w:cs="Arial"/>
                <w:sz w:val="22"/>
                <w:szCs w:val="22"/>
              </w:rPr>
              <w:t xml:space="preserve">   </w:t>
            </w:r>
            <w:r w:rsidRPr="004A2776">
              <w:rPr>
                <w:rFonts w:ascii="Arial" w:hAnsi="Arial" w:cs="Arial"/>
                <w:sz w:val="22"/>
                <w:szCs w:val="22"/>
              </w:rPr>
              <w:t xml:space="preserve">Date: </w:t>
            </w:r>
            <w:r w:rsidR="003B4818" w:rsidRPr="004A2776">
              <w:rPr>
                <w:rFonts w:ascii="Arial" w:hAnsi="Arial" w:cs="Arial"/>
                <w:sz w:val="22"/>
                <w:szCs w:val="22"/>
              </w:rPr>
              <w:t>__________</w:t>
            </w:r>
            <w:r w:rsidRPr="004A2776">
              <w:rPr>
                <w:rFonts w:ascii="Arial" w:hAnsi="Arial" w:cs="Arial"/>
                <w:sz w:val="22"/>
                <w:szCs w:val="22"/>
              </w:rPr>
              <w:t xml:space="preserve"> </w:t>
            </w:r>
          </w:p>
        </w:tc>
      </w:tr>
      <w:tr w:rsidR="00B26295" w:rsidRPr="004A2776" w:rsidTr="00EA6A0A">
        <w:trPr>
          <w:trHeight w:val="278"/>
        </w:trPr>
        <w:tc>
          <w:tcPr>
            <w:tcW w:w="10662" w:type="dxa"/>
          </w:tcPr>
          <w:p w:rsidR="00B26295" w:rsidRPr="004A2776" w:rsidRDefault="00B26295" w:rsidP="003B4818">
            <w:pPr>
              <w:pStyle w:val="Default"/>
              <w:spacing w:after="120" w:line="276" w:lineRule="auto"/>
              <w:rPr>
                <w:rFonts w:ascii="Arial" w:hAnsi="Arial" w:cs="Arial"/>
                <w:sz w:val="22"/>
                <w:szCs w:val="22"/>
              </w:rPr>
            </w:pPr>
            <w:r w:rsidRPr="004A2776">
              <w:rPr>
                <w:rFonts w:ascii="Arial" w:hAnsi="Arial" w:cs="Arial"/>
                <w:b/>
                <w:bCs/>
                <w:sz w:val="22"/>
                <w:szCs w:val="22"/>
              </w:rPr>
              <w:t xml:space="preserve">Level 3 Signatures if Required: </w:t>
            </w:r>
          </w:p>
          <w:p w:rsidR="00B26295" w:rsidRPr="004A2776" w:rsidRDefault="00B26295" w:rsidP="00EA6A0A">
            <w:pPr>
              <w:pStyle w:val="Default"/>
              <w:spacing w:after="120" w:line="276" w:lineRule="auto"/>
              <w:rPr>
                <w:rFonts w:ascii="Arial" w:hAnsi="Arial" w:cs="Arial"/>
                <w:sz w:val="22"/>
                <w:szCs w:val="22"/>
              </w:rPr>
            </w:pPr>
            <w:r w:rsidRPr="004A2776">
              <w:rPr>
                <w:rFonts w:ascii="Arial" w:hAnsi="Arial" w:cs="Arial"/>
                <w:sz w:val="22"/>
                <w:szCs w:val="22"/>
              </w:rPr>
              <w:t>Asset______________________ Maintenance_____________________ HSSE_________________</w:t>
            </w:r>
          </w:p>
          <w:p w:rsidR="00EA6A0A" w:rsidRPr="004A2776" w:rsidRDefault="00EA6A0A" w:rsidP="00EA6A0A">
            <w:pPr>
              <w:pStyle w:val="Default"/>
              <w:spacing w:after="120" w:line="276" w:lineRule="auto"/>
              <w:rPr>
                <w:rFonts w:ascii="Arial" w:hAnsi="Arial" w:cs="Arial"/>
                <w:sz w:val="22"/>
                <w:szCs w:val="22"/>
              </w:rPr>
            </w:pPr>
          </w:p>
        </w:tc>
      </w:tr>
    </w:tbl>
    <w:p w:rsidR="00914D4D" w:rsidRPr="004A2776" w:rsidRDefault="00914D4D" w:rsidP="00EA6A0A">
      <w:pPr>
        <w:rPr>
          <w:rFonts w:ascii="Arial" w:hAnsi="Arial" w:cs="Arial"/>
        </w:rPr>
      </w:pPr>
    </w:p>
    <w:sectPr w:rsidR="00914D4D" w:rsidRPr="004A27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787" w:rsidRDefault="007F3787" w:rsidP="00E72A09">
      <w:pPr>
        <w:spacing w:after="0" w:line="240" w:lineRule="auto"/>
      </w:pPr>
      <w:r>
        <w:separator/>
      </w:r>
    </w:p>
  </w:endnote>
  <w:endnote w:type="continuationSeparator" w:id="0">
    <w:p w:rsidR="007F3787" w:rsidRDefault="007F3787" w:rsidP="00E7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787" w:rsidRDefault="007F3787" w:rsidP="00E72A09">
      <w:pPr>
        <w:spacing w:after="0" w:line="240" w:lineRule="auto"/>
      </w:pPr>
      <w:r>
        <w:separator/>
      </w:r>
    </w:p>
  </w:footnote>
  <w:footnote w:type="continuationSeparator" w:id="0">
    <w:p w:rsidR="007F3787" w:rsidRDefault="007F3787" w:rsidP="00E72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914D4D" w:rsidRPr="00E72A09" w:rsidTr="00914D4D">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rFonts w:ascii="Arial" w:eastAsia="Times New Roman" w:hAnsi="Arial" w:cs="Arial"/>
              <w:b/>
              <w:bCs/>
              <w:color w:val="000000"/>
              <w:sz w:val="24"/>
              <w:szCs w:val="24"/>
            </w:rPr>
            <w:alias w:val="Comments"/>
            <w:id w:val="17163319"/>
            <w:placeholder>
              <w:docPart w:val="ED54A59D7A1546DB8DD48FB677079D9D"/>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914D4D" w:rsidRPr="00E72A09" w:rsidRDefault="004A2776" w:rsidP="004A2776">
              <w:pPr>
                <w:widowControl w:val="0"/>
                <w:autoSpaceDE w:val="0"/>
                <w:autoSpaceDN w:val="0"/>
                <w:adjustRightInd w:val="0"/>
                <w:spacing w:after="0" w:line="240" w:lineRule="auto"/>
                <w:rPr>
                  <w:rFonts w:ascii="Arial" w:eastAsia="Times New Roman" w:hAnsi="Arial" w:cs="Times New Roman"/>
                  <w:b/>
                  <w:bCs/>
                  <w:color w:val="000000"/>
                  <w:sz w:val="24"/>
                  <w:szCs w:val="24"/>
                </w:rPr>
              </w:pPr>
              <w:r>
                <w:rPr>
                  <w:rFonts w:ascii="Arial" w:eastAsia="Times New Roman" w:hAnsi="Arial" w:cs="Arial"/>
                  <w:b/>
                  <w:bCs/>
                  <w:color w:val="000000"/>
                  <w:sz w:val="24"/>
                  <w:szCs w:val="24"/>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914D4D" w:rsidRPr="00E72A09" w:rsidRDefault="00914D4D" w:rsidP="00E72A09">
          <w:pPr>
            <w:widowControl w:val="0"/>
            <w:autoSpaceDE w:val="0"/>
            <w:autoSpaceDN w:val="0"/>
            <w:adjustRightInd w:val="0"/>
            <w:spacing w:after="0" w:line="240" w:lineRule="auto"/>
            <w:rPr>
              <w:rFonts w:eastAsia="Times New Roman" w:cs="Times New Roman"/>
              <w:b/>
              <w:bCs/>
              <w:color w:val="000000"/>
            </w:rPr>
          </w:pPr>
          <w:r w:rsidRPr="00E72A09">
            <w:rPr>
              <w:rFonts w:eastAsia="Times New Roman" w:cs="Times New Roman"/>
              <w:b/>
              <w:bCs/>
              <w:color w:val="000000"/>
            </w:rPr>
            <w:t>Revised:</w:t>
          </w:r>
          <w:r w:rsidRPr="00E72A09">
            <w:rPr>
              <w:rFonts w:eastAsia="Times New Roman" w:cs="Times New Roman"/>
              <w:color w:val="000000"/>
            </w:rPr>
            <w:t xml:space="preserve"> </w:t>
          </w:r>
          <w:r w:rsidRPr="00E72A09">
            <w:rPr>
              <w:rFonts w:eastAsia="Times New Roman" w:cs="Times New Roman"/>
              <w:b/>
              <w:color w:val="000000"/>
            </w:rPr>
            <w:fldChar w:fldCharType="begin"/>
          </w:r>
          <w:r w:rsidRPr="00E72A09">
            <w:rPr>
              <w:rFonts w:eastAsia="Times New Roman" w:cs="Times New Roman"/>
              <w:b/>
              <w:color w:val="000000"/>
            </w:rPr>
            <w:instrText xml:space="preserve"> DATE \@ "M/d/yyyy" </w:instrText>
          </w:r>
          <w:r w:rsidRPr="00E72A09">
            <w:rPr>
              <w:rFonts w:eastAsia="Times New Roman" w:cs="Times New Roman"/>
              <w:b/>
              <w:color w:val="000000"/>
            </w:rPr>
            <w:fldChar w:fldCharType="separate"/>
          </w:r>
          <w:r w:rsidR="004A2776">
            <w:rPr>
              <w:rFonts w:eastAsia="Times New Roman" w:cs="Times New Roman"/>
              <w:b/>
              <w:noProof/>
              <w:color w:val="000000"/>
            </w:rPr>
            <w:t>4/11/2017</w:t>
          </w:r>
          <w:r w:rsidRPr="00E72A09">
            <w:rPr>
              <w:rFonts w:eastAsia="Times New Roman" w:cs="Times New Roman"/>
              <w:b/>
              <w:color w:val="000000"/>
            </w:rPr>
            <w:fldChar w:fldCharType="end"/>
          </w:r>
        </w:p>
        <w:p w:rsidR="00914D4D" w:rsidRPr="00E72A09" w:rsidRDefault="00914D4D" w:rsidP="00E72A09">
          <w:pPr>
            <w:widowControl w:val="0"/>
            <w:autoSpaceDE w:val="0"/>
            <w:autoSpaceDN w:val="0"/>
            <w:adjustRightInd w:val="0"/>
            <w:spacing w:after="0" w:line="240" w:lineRule="auto"/>
            <w:rPr>
              <w:rFonts w:ascii="Arial" w:eastAsia="Times New Roman" w:hAnsi="Arial" w:cs="Arial"/>
              <w:color w:val="000000"/>
              <w:sz w:val="26"/>
              <w:szCs w:val="26"/>
            </w:rPr>
          </w:pPr>
          <w:r w:rsidRPr="00E72A09">
            <w:rPr>
              <w:rFonts w:eastAsia="Times New Roman" w:cs="Times New Roman"/>
              <w:b/>
              <w:bCs/>
              <w:color w:val="000000"/>
            </w:rPr>
            <w:t xml:space="preserve">Page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PAGE </w:instrText>
          </w:r>
          <w:r w:rsidRPr="00E72A09">
            <w:rPr>
              <w:rFonts w:eastAsia="Times New Roman" w:cs="Times New Roman"/>
              <w:b/>
              <w:bCs/>
              <w:color w:val="000000"/>
            </w:rPr>
            <w:fldChar w:fldCharType="separate"/>
          </w:r>
          <w:r w:rsidR="009A13F0">
            <w:rPr>
              <w:rFonts w:eastAsia="Times New Roman" w:cs="Times New Roman"/>
              <w:b/>
              <w:bCs/>
              <w:noProof/>
              <w:color w:val="000000"/>
            </w:rPr>
            <w:t>5</w:t>
          </w:r>
          <w:r w:rsidRPr="00E72A09">
            <w:rPr>
              <w:rFonts w:eastAsia="Times New Roman" w:cs="Times New Roman"/>
              <w:b/>
              <w:bCs/>
              <w:color w:val="000000"/>
            </w:rPr>
            <w:fldChar w:fldCharType="end"/>
          </w:r>
          <w:r w:rsidRPr="00E72A09">
            <w:rPr>
              <w:rFonts w:eastAsia="Times New Roman" w:cs="Times New Roman"/>
              <w:b/>
              <w:bCs/>
              <w:color w:val="000000"/>
            </w:rPr>
            <w:t xml:space="preserve"> of </w:t>
          </w:r>
          <w:r w:rsidRPr="00E72A09">
            <w:rPr>
              <w:rFonts w:eastAsia="Times New Roman" w:cs="Times New Roman"/>
              <w:b/>
              <w:bCs/>
              <w:color w:val="000000"/>
            </w:rPr>
            <w:fldChar w:fldCharType="begin"/>
          </w:r>
          <w:r w:rsidRPr="00E72A09">
            <w:rPr>
              <w:rFonts w:eastAsia="Times New Roman" w:cs="Times New Roman"/>
              <w:b/>
              <w:bCs/>
              <w:color w:val="000000"/>
            </w:rPr>
            <w:instrText xml:space="preserve"> NUMPAGES </w:instrText>
          </w:r>
          <w:r w:rsidRPr="00E72A09">
            <w:rPr>
              <w:rFonts w:eastAsia="Times New Roman" w:cs="Times New Roman"/>
              <w:b/>
              <w:bCs/>
              <w:color w:val="000000"/>
            </w:rPr>
            <w:fldChar w:fldCharType="separate"/>
          </w:r>
          <w:r w:rsidR="009A13F0">
            <w:rPr>
              <w:rFonts w:eastAsia="Times New Roman" w:cs="Times New Roman"/>
              <w:b/>
              <w:bCs/>
              <w:noProof/>
              <w:color w:val="000000"/>
            </w:rPr>
            <w:t>5</w:t>
          </w:r>
          <w:r w:rsidRPr="00E72A09">
            <w:rPr>
              <w:rFonts w:eastAsia="Times New Roman" w:cs="Times New Roman"/>
              <w:b/>
              <w:bCs/>
              <w:color w:val="000000"/>
            </w:rPr>
            <w:fldChar w:fldCharType="end"/>
          </w:r>
        </w:p>
      </w:tc>
    </w:tr>
    <w:tr w:rsidR="00914D4D" w:rsidRPr="00E72A09" w:rsidTr="00914D4D">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14D4D" w:rsidRPr="004A2776" w:rsidRDefault="00914D4D" w:rsidP="00E72A09">
          <w:pPr>
            <w:keepNext/>
            <w:keepLines/>
            <w:spacing w:before="200" w:after="0" w:line="276" w:lineRule="auto"/>
            <w:jc w:val="center"/>
            <w:outlineLvl w:val="1"/>
            <w:rPr>
              <w:rFonts w:ascii="Arial" w:eastAsia="Times New Roman" w:hAnsi="Arial" w:cs="Arial"/>
              <w:b/>
              <w:bCs/>
              <w:sz w:val="28"/>
              <w:szCs w:val="28"/>
            </w:rPr>
          </w:pPr>
          <w:r w:rsidRPr="004A2776">
            <w:rPr>
              <w:rFonts w:ascii="Arial" w:eastAsia="Times New Roman" w:hAnsi="Arial" w:cs="Arial"/>
              <w:b/>
              <w:bCs/>
              <w:sz w:val="28"/>
              <w:szCs w:val="28"/>
            </w:rPr>
            <w:t>Vacuum Trucks</w:t>
          </w:r>
        </w:p>
      </w:tc>
    </w:tr>
  </w:tbl>
  <w:p w:rsidR="00914D4D" w:rsidRDefault="00914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C2E"/>
    <w:multiLevelType w:val="hybridMultilevel"/>
    <w:tmpl w:val="80F6CA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A6539"/>
    <w:multiLevelType w:val="hybridMultilevel"/>
    <w:tmpl w:val="78B6549C"/>
    <w:lvl w:ilvl="0" w:tplc="2D10310E">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F44A4"/>
    <w:multiLevelType w:val="hybridMultilevel"/>
    <w:tmpl w:val="F112F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410D24"/>
    <w:multiLevelType w:val="hybridMultilevel"/>
    <w:tmpl w:val="7DF6C9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A35B6B"/>
    <w:multiLevelType w:val="hybridMultilevel"/>
    <w:tmpl w:val="BCE88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1C2A4A"/>
    <w:multiLevelType w:val="hybridMultilevel"/>
    <w:tmpl w:val="16C27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B94113"/>
    <w:multiLevelType w:val="hybridMultilevel"/>
    <w:tmpl w:val="6CAA4B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EA1369"/>
    <w:multiLevelType w:val="hybridMultilevel"/>
    <w:tmpl w:val="54B4DF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121B0D"/>
    <w:multiLevelType w:val="hybridMultilevel"/>
    <w:tmpl w:val="44026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1530A"/>
    <w:multiLevelType w:val="hybridMultilevel"/>
    <w:tmpl w:val="D9F423AC"/>
    <w:lvl w:ilvl="0" w:tplc="72826EE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05649"/>
    <w:multiLevelType w:val="hybridMultilevel"/>
    <w:tmpl w:val="11F43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9"/>
  </w:num>
  <w:num w:numId="4">
    <w:abstractNumId w:val="8"/>
  </w:num>
  <w:num w:numId="5">
    <w:abstractNumId w:val="10"/>
  </w:num>
  <w:num w:numId="6">
    <w:abstractNumId w:val="6"/>
  </w:num>
  <w:num w:numId="7">
    <w:abstractNumId w:val="0"/>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A09"/>
    <w:rsid w:val="00082265"/>
    <w:rsid w:val="0009717B"/>
    <w:rsid w:val="0010608D"/>
    <w:rsid w:val="00112880"/>
    <w:rsid w:val="00180F9C"/>
    <w:rsid w:val="001B6FE4"/>
    <w:rsid w:val="00247A11"/>
    <w:rsid w:val="002801CA"/>
    <w:rsid w:val="0032334A"/>
    <w:rsid w:val="00336A4C"/>
    <w:rsid w:val="003572FA"/>
    <w:rsid w:val="003B4818"/>
    <w:rsid w:val="004A2776"/>
    <w:rsid w:val="00614294"/>
    <w:rsid w:val="007F3787"/>
    <w:rsid w:val="008D0F76"/>
    <w:rsid w:val="008F76B3"/>
    <w:rsid w:val="00902E15"/>
    <w:rsid w:val="00914D4D"/>
    <w:rsid w:val="009A13F0"/>
    <w:rsid w:val="00A57B42"/>
    <w:rsid w:val="00AC080F"/>
    <w:rsid w:val="00B06299"/>
    <w:rsid w:val="00B13CBA"/>
    <w:rsid w:val="00B242ED"/>
    <w:rsid w:val="00B26295"/>
    <w:rsid w:val="00B3377B"/>
    <w:rsid w:val="00B340EB"/>
    <w:rsid w:val="00B51D40"/>
    <w:rsid w:val="00B81669"/>
    <w:rsid w:val="00BA2F45"/>
    <w:rsid w:val="00BA747E"/>
    <w:rsid w:val="00BE3BD9"/>
    <w:rsid w:val="00C331B8"/>
    <w:rsid w:val="00C36D27"/>
    <w:rsid w:val="00C45DCD"/>
    <w:rsid w:val="00CB102F"/>
    <w:rsid w:val="00CD602C"/>
    <w:rsid w:val="00CD78FE"/>
    <w:rsid w:val="00CE7C6B"/>
    <w:rsid w:val="00CF1CCE"/>
    <w:rsid w:val="00D020B2"/>
    <w:rsid w:val="00D54862"/>
    <w:rsid w:val="00D72654"/>
    <w:rsid w:val="00D8693B"/>
    <w:rsid w:val="00DA07A2"/>
    <w:rsid w:val="00E068F8"/>
    <w:rsid w:val="00E1018B"/>
    <w:rsid w:val="00E72A09"/>
    <w:rsid w:val="00EA6A0A"/>
    <w:rsid w:val="00EC5B99"/>
    <w:rsid w:val="00EC7DA5"/>
    <w:rsid w:val="00F4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B877"/>
  <w15:chartTrackingRefBased/>
  <w15:docId w15:val="{4026B460-81B4-40EF-AF49-62526C63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27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09"/>
  </w:style>
  <w:style w:type="paragraph" w:styleId="Footer">
    <w:name w:val="footer"/>
    <w:basedOn w:val="Normal"/>
    <w:link w:val="FooterChar"/>
    <w:uiPriority w:val="99"/>
    <w:unhideWhenUsed/>
    <w:rsid w:val="00E72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09"/>
  </w:style>
  <w:style w:type="character" w:styleId="PlaceholderText">
    <w:name w:val="Placeholder Text"/>
    <w:basedOn w:val="DefaultParagraphFont"/>
    <w:uiPriority w:val="99"/>
    <w:semiHidden/>
    <w:rsid w:val="00E72A09"/>
    <w:rPr>
      <w:color w:val="808080"/>
    </w:rPr>
  </w:style>
  <w:style w:type="paragraph" w:styleId="ListParagraph">
    <w:name w:val="List Paragraph"/>
    <w:basedOn w:val="Normal"/>
    <w:uiPriority w:val="34"/>
    <w:qFormat/>
    <w:rsid w:val="00D54862"/>
    <w:pPr>
      <w:ind w:left="720"/>
      <w:contextualSpacing/>
    </w:pPr>
  </w:style>
  <w:style w:type="paragraph" w:customStyle="1" w:styleId="Default">
    <w:name w:val="Default"/>
    <w:rsid w:val="00B2629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A27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54A59D7A1546DB8DD48FB677079D9D"/>
        <w:category>
          <w:name w:val="General"/>
          <w:gallery w:val="placeholder"/>
        </w:category>
        <w:types>
          <w:type w:val="bbPlcHdr"/>
        </w:types>
        <w:behaviors>
          <w:behavior w:val="content"/>
        </w:behaviors>
        <w:guid w:val="{3ACE0983-8E57-4D98-9330-41A4252C1169}"/>
      </w:docPartPr>
      <w:docPartBody>
        <w:p w:rsidR="00DE289A" w:rsidRDefault="00DE289A" w:rsidP="00DE289A">
          <w:pPr>
            <w:pStyle w:val="ED54A59D7A1546DB8DD48FB677079D9D"/>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89A"/>
    <w:rsid w:val="00275470"/>
    <w:rsid w:val="00386D7E"/>
    <w:rsid w:val="003F63D2"/>
    <w:rsid w:val="008D4E68"/>
    <w:rsid w:val="008F1E46"/>
    <w:rsid w:val="00BC5DD4"/>
    <w:rsid w:val="00C11D28"/>
    <w:rsid w:val="00DA4E74"/>
    <w:rsid w:val="00DC2B6D"/>
    <w:rsid w:val="00DE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289A"/>
    <w:rPr>
      <w:color w:val="808080"/>
    </w:rPr>
  </w:style>
  <w:style w:type="paragraph" w:customStyle="1" w:styleId="ED54A59D7A1546DB8DD48FB677079D9D">
    <w:name w:val="ED54A59D7A1546DB8DD48FB677079D9D"/>
    <w:rsid w:val="00DE28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BA32-5C12-425F-A5F3-BBED735C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 name here</dc:description>
  <cp:lastModifiedBy>Conrad Cooper</cp:lastModifiedBy>
  <cp:revision>6</cp:revision>
  <dcterms:created xsi:type="dcterms:W3CDTF">2016-07-22T13:59:00Z</dcterms:created>
  <dcterms:modified xsi:type="dcterms:W3CDTF">2017-04-11T13:56:00Z</dcterms:modified>
</cp:coreProperties>
</file>