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3374" w14:textId="77777777" w:rsidR="00BB5DFB" w:rsidRDefault="00BB5DFB"/>
    <w:p w14:paraId="173CBCEA" w14:textId="77777777" w:rsidR="00BB5DFB" w:rsidRDefault="00FD6B37">
      <w:r>
        <w:rPr>
          <w:noProof/>
          <w:lang w:eastAsia="zh-TW"/>
        </w:rPr>
        <w:pict w14:anchorId="6935C9EF">
          <v:rect id="_x0000_s2051"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2051">
              <w:txbxContent>
                <w:p w14:paraId="5AFFA6EA" w14:textId="77777777" w:rsidR="00BB5DFB" w:rsidRPr="00BB5DFB" w:rsidRDefault="00BB5DFB" w:rsidP="00BB5DFB">
                  <w:pPr>
                    <w:rPr>
                      <w:szCs w:val="96"/>
                    </w:rPr>
                  </w:pPr>
                </w:p>
              </w:txbxContent>
            </v:textbox>
            <w10:wrap anchorx="page" anchory="page"/>
          </v:rect>
        </w:pict>
      </w:r>
    </w:p>
    <w:p w14:paraId="10281356" w14:textId="77777777" w:rsidR="00BB5DFB" w:rsidRDefault="00BB5DFB"/>
    <w:tbl>
      <w:tblPr>
        <w:tblW w:w="3506" w:type="pct"/>
        <w:jc w:val="center"/>
        <w:tblBorders>
          <w:top w:val="thinThickSmallGap" w:sz="36" w:space="0" w:color="FFFFFF" w:themeColor="background1"/>
          <w:left w:val="thinThickSmallGap" w:sz="36" w:space="0" w:color="FFFFFF" w:themeColor="background1"/>
          <w:bottom w:val="thickThinSmallGap" w:sz="36" w:space="0" w:color="FFFFFF" w:themeColor="background1"/>
          <w:right w:val="thickThinSmallGap" w:sz="36" w:space="0" w:color="FFFFFF" w:themeColor="background1"/>
          <w:insideH w:val="single" w:sz="6" w:space="0" w:color="FFFFFF" w:themeColor="background1"/>
          <w:insideV w:val="single" w:sz="6" w:space="0" w:color="FFFFFF" w:themeColor="background1"/>
        </w:tblBorders>
        <w:shd w:val="clear" w:color="auto" w:fill="FFFFFF"/>
        <w:tblLook w:val="04A0" w:firstRow="1" w:lastRow="0" w:firstColumn="1" w:lastColumn="0" w:noHBand="0" w:noVBand="1"/>
      </w:tblPr>
      <w:tblGrid>
        <w:gridCol w:w="6715"/>
      </w:tblGrid>
      <w:tr w:rsidR="00BB5DFB" w14:paraId="75EE3A6D" w14:textId="77777777" w:rsidTr="003C59E2">
        <w:trPr>
          <w:trHeight w:val="3770"/>
          <w:jc w:val="center"/>
        </w:trPr>
        <w:tc>
          <w:tcPr>
            <w:tcW w:w="3000" w:type="pct"/>
            <w:shd w:val="clear" w:color="auto" w:fill="FFFFFF"/>
            <w:vAlign w:val="center"/>
          </w:tcPr>
          <w:p w14:paraId="6C7A71CD" w14:textId="7CCF7DDB" w:rsidR="00BB5DFB" w:rsidRPr="003C59E2" w:rsidRDefault="00CC07F5">
            <w:pPr>
              <w:pStyle w:val="NoSpacing"/>
              <w:jc w:val="center"/>
              <w:rPr>
                <w:rFonts w:ascii="Cambria" w:hAnsi="Cambria"/>
                <w:b/>
                <w:bCs/>
                <w:sz w:val="52"/>
                <w:szCs w:val="52"/>
              </w:rPr>
            </w:pPr>
            <w:r>
              <w:rPr>
                <w:rFonts w:ascii="Cambria" w:hAnsi="Cambria"/>
                <w:b/>
                <w:bCs/>
                <w:sz w:val="52"/>
                <w:szCs w:val="52"/>
              </w:rPr>
              <w:t>Cooper &amp; Company</w:t>
            </w:r>
          </w:p>
          <w:p w14:paraId="306CC214" w14:textId="77777777" w:rsidR="00BB5DFB" w:rsidRDefault="00BB5DFB">
            <w:pPr>
              <w:pStyle w:val="NoSpacing"/>
              <w:jc w:val="center"/>
            </w:pPr>
          </w:p>
          <w:p w14:paraId="7A2E55C8" w14:textId="77777777" w:rsidR="003C59E2" w:rsidRDefault="003C59E2">
            <w:pPr>
              <w:pStyle w:val="NoSpacing"/>
              <w:jc w:val="center"/>
              <w:rPr>
                <w:rFonts w:ascii="Cambria" w:hAnsi="Cambria"/>
                <w:sz w:val="32"/>
                <w:szCs w:val="32"/>
              </w:rPr>
            </w:pPr>
          </w:p>
          <w:p w14:paraId="575E55CD" w14:textId="318298D8" w:rsidR="00BB5DFB" w:rsidRDefault="00BB5DFB">
            <w:pPr>
              <w:pStyle w:val="NoSpacing"/>
              <w:jc w:val="center"/>
              <w:rPr>
                <w:rFonts w:ascii="Cambria" w:hAnsi="Cambria"/>
                <w:sz w:val="32"/>
                <w:szCs w:val="32"/>
              </w:rPr>
            </w:pPr>
            <w:r>
              <w:rPr>
                <w:rFonts w:ascii="Cambria" w:hAnsi="Cambria"/>
                <w:sz w:val="32"/>
                <w:szCs w:val="32"/>
              </w:rPr>
              <w:t>Safety, Health and Environmental Manual</w:t>
            </w:r>
          </w:p>
          <w:p w14:paraId="590E7FD3" w14:textId="77777777" w:rsidR="00BB5DFB" w:rsidRDefault="00BB5DFB">
            <w:pPr>
              <w:pStyle w:val="NoSpacing"/>
              <w:jc w:val="center"/>
            </w:pPr>
          </w:p>
          <w:p w14:paraId="1C4AA024" w14:textId="77777777" w:rsidR="00BB5DFB" w:rsidRDefault="00BB5DFB" w:rsidP="00BB5DFB">
            <w:pPr>
              <w:pStyle w:val="NoSpacing"/>
              <w:jc w:val="center"/>
            </w:pPr>
          </w:p>
        </w:tc>
      </w:tr>
    </w:tbl>
    <w:p w14:paraId="4F444E06" w14:textId="77777777" w:rsidR="00BB5DFB" w:rsidRDefault="00BB5DFB"/>
    <w:p w14:paraId="0A7221B6" w14:textId="77777777"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14:paraId="2E66093A" w14:textId="0C230BD8" w:rsidR="00FD6B37" w:rsidRPr="00FD6B37" w:rsidRDefault="002A083F">
      <w:pPr>
        <w:pStyle w:val="TOC1"/>
        <w:tabs>
          <w:tab w:val="right" w:leader="dot" w:pos="9350"/>
        </w:tabs>
        <w:rPr>
          <w:rFonts w:asciiTheme="minorHAnsi" w:eastAsiaTheme="minorEastAsia" w:hAnsiTheme="minorHAnsi" w:cstheme="minorBidi"/>
          <w:noProof/>
          <w:kern w:val="2"/>
          <w14:ligatures w14:val="standardContextual"/>
        </w:rPr>
      </w:pPr>
      <w:r w:rsidRPr="00FD6B37">
        <w:fldChar w:fldCharType="begin"/>
      </w:r>
      <w:r w:rsidRPr="00FD6B37">
        <w:instrText xml:space="preserve"> TOC \o "1-3" \h \z \u </w:instrText>
      </w:r>
      <w:r w:rsidRPr="00FD6B37">
        <w:fldChar w:fldCharType="separate"/>
      </w:r>
      <w:hyperlink w:anchor="_Toc140080236" w:history="1">
        <w:r w:rsidR="00FD6B37" w:rsidRPr="00FD6B37">
          <w:rPr>
            <w:rStyle w:val="Hyperlink"/>
            <w:rFonts w:ascii="Arial" w:hAnsi="Arial" w:cs="Arial"/>
            <w:noProof/>
          </w:rPr>
          <w:t>Section One: Policies and Procedures</w:t>
        </w:r>
        <w:r w:rsidR="00FD6B37" w:rsidRPr="00FD6B37">
          <w:rPr>
            <w:noProof/>
            <w:webHidden/>
          </w:rPr>
          <w:tab/>
        </w:r>
        <w:r w:rsidR="00FD6B37" w:rsidRPr="00FD6B37">
          <w:rPr>
            <w:noProof/>
            <w:webHidden/>
          </w:rPr>
          <w:fldChar w:fldCharType="begin"/>
        </w:r>
        <w:r w:rsidR="00FD6B37" w:rsidRPr="00FD6B37">
          <w:rPr>
            <w:noProof/>
            <w:webHidden/>
          </w:rPr>
          <w:instrText xml:space="preserve"> PAGEREF _Toc140080236 \h </w:instrText>
        </w:r>
        <w:r w:rsidR="00FD6B37" w:rsidRPr="00FD6B37">
          <w:rPr>
            <w:noProof/>
            <w:webHidden/>
          </w:rPr>
        </w:r>
        <w:r w:rsidR="00FD6B37" w:rsidRPr="00FD6B37">
          <w:rPr>
            <w:noProof/>
            <w:webHidden/>
          </w:rPr>
          <w:fldChar w:fldCharType="separate"/>
        </w:r>
        <w:r w:rsidR="00FD6B37" w:rsidRPr="00FD6B37">
          <w:rPr>
            <w:noProof/>
            <w:webHidden/>
          </w:rPr>
          <w:t>3</w:t>
        </w:r>
        <w:r w:rsidR="00FD6B37" w:rsidRPr="00FD6B37">
          <w:rPr>
            <w:noProof/>
            <w:webHidden/>
          </w:rPr>
          <w:fldChar w:fldCharType="end"/>
        </w:r>
      </w:hyperlink>
    </w:p>
    <w:p w14:paraId="1B7CCE0A" w14:textId="3D834B78" w:rsidR="00FD6B37" w:rsidRPr="00FD6B37" w:rsidRDefault="00FD6B37">
      <w:pPr>
        <w:pStyle w:val="TOC2"/>
        <w:tabs>
          <w:tab w:val="right" w:leader="dot" w:pos="9350"/>
        </w:tabs>
        <w:rPr>
          <w:rFonts w:asciiTheme="minorHAnsi" w:eastAsiaTheme="minorEastAsia" w:hAnsiTheme="minorHAnsi" w:cstheme="minorBidi"/>
          <w:noProof/>
          <w:kern w:val="2"/>
          <w14:ligatures w14:val="standardContextual"/>
        </w:rPr>
      </w:pPr>
      <w:hyperlink w:anchor="_Toc140080237" w:history="1">
        <w:r w:rsidRPr="00FD6B37">
          <w:rPr>
            <w:rStyle w:val="Hyperlink"/>
            <w:rFonts w:ascii="Arial" w:hAnsi="Arial" w:cs="Arial"/>
            <w:noProof/>
          </w:rPr>
          <w:t>Acknowledgement Form</w:t>
        </w:r>
        <w:r w:rsidRPr="00FD6B37">
          <w:rPr>
            <w:noProof/>
            <w:webHidden/>
          </w:rPr>
          <w:tab/>
        </w:r>
        <w:r w:rsidRPr="00FD6B37">
          <w:rPr>
            <w:noProof/>
            <w:webHidden/>
          </w:rPr>
          <w:fldChar w:fldCharType="begin"/>
        </w:r>
        <w:r w:rsidRPr="00FD6B37">
          <w:rPr>
            <w:noProof/>
            <w:webHidden/>
          </w:rPr>
          <w:instrText xml:space="preserve"> PAGEREF _Toc140080237 \h </w:instrText>
        </w:r>
        <w:r w:rsidRPr="00FD6B37">
          <w:rPr>
            <w:noProof/>
            <w:webHidden/>
          </w:rPr>
        </w:r>
        <w:r w:rsidRPr="00FD6B37">
          <w:rPr>
            <w:noProof/>
            <w:webHidden/>
          </w:rPr>
          <w:fldChar w:fldCharType="separate"/>
        </w:r>
        <w:r w:rsidRPr="00FD6B37">
          <w:rPr>
            <w:noProof/>
            <w:webHidden/>
          </w:rPr>
          <w:t>3</w:t>
        </w:r>
        <w:r w:rsidRPr="00FD6B37">
          <w:rPr>
            <w:noProof/>
            <w:webHidden/>
          </w:rPr>
          <w:fldChar w:fldCharType="end"/>
        </w:r>
      </w:hyperlink>
    </w:p>
    <w:p w14:paraId="1DF9128D" w14:textId="19A43040" w:rsidR="00FD6B37" w:rsidRPr="00FD6B37" w:rsidRDefault="00FD6B37">
      <w:pPr>
        <w:pStyle w:val="TOC2"/>
        <w:tabs>
          <w:tab w:val="right" w:leader="dot" w:pos="9350"/>
        </w:tabs>
        <w:rPr>
          <w:rFonts w:asciiTheme="minorHAnsi" w:eastAsiaTheme="minorEastAsia" w:hAnsiTheme="minorHAnsi" w:cstheme="minorBidi"/>
          <w:noProof/>
          <w:kern w:val="2"/>
          <w14:ligatures w14:val="standardContextual"/>
        </w:rPr>
      </w:pPr>
      <w:hyperlink w:anchor="_Toc140080238" w:history="1">
        <w:r w:rsidRPr="00FD6B37">
          <w:rPr>
            <w:rStyle w:val="Hyperlink"/>
            <w:rFonts w:ascii="Arial" w:hAnsi="Arial" w:cs="Arial"/>
            <w:noProof/>
          </w:rPr>
          <w:t>Access to Medical Records</w:t>
        </w:r>
        <w:r w:rsidRPr="00FD6B37">
          <w:rPr>
            <w:noProof/>
            <w:webHidden/>
          </w:rPr>
          <w:tab/>
        </w:r>
        <w:r w:rsidRPr="00FD6B37">
          <w:rPr>
            <w:noProof/>
            <w:webHidden/>
          </w:rPr>
          <w:fldChar w:fldCharType="begin"/>
        </w:r>
        <w:r w:rsidRPr="00FD6B37">
          <w:rPr>
            <w:noProof/>
            <w:webHidden/>
          </w:rPr>
          <w:instrText xml:space="preserve"> PAGEREF _Toc140080238 \h </w:instrText>
        </w:r>
        <w:r w:rsidRPr="00FD6B37">
          <w:rPr>
            <w:noProof/>
            <w:webHidden/>
          </w:rPr>
        </w:r>
        <w:r w:rsidRPr="00FD6B37">
          <w:rPr>
            <w:noProof/>
            <w:webHidden/>
          </w:rPr>
          <w:fldChar w:fldCharType="separate"/>
        </w:r>
        <w:r w:rsidRPr="00FD6B37">
          <w:rPr>
            <w:noProof/>
            <w:webHidden/>
          </w:rPr>
          <w:t>4</w:t>
        </w:r>
        <w:r w:rsidRPr="00FD6B37">
          <w:rPr>
            <w:noProof/>
            <w:webHidden/>
          </w:rPr>
          <w:fldChar w:fldCharType="end"/>
        </w:r>
      </w:hyperlink>
    </w:p>
    <w:p w14:paraId="7749788C" w14:textId="0C9D97F8" w:rsidR="00FD6B37" w:rsidRPr="00FD6B37" w:rsidRDefault="00FD6B37">
      <w:pPr>
        <w:pStyle w:val="TOC2"/>
        <w:tabs>
          <w:tab w:val="right" w:leader="dot" w:pos="9350"/>
        </w:tabs>
        <w:rPr>
          <w:rFonts w:asciiTheme="minorHAnsi" w:eastAsiaTheme="minorEastAsia" w:hAnsiTheme="minorHAnsi" w:cstheme="minorBidi"/>
          <w:noProof/>
          <w:kern w:val="2"/>
          <w14:ligatures w14:val="standardContextual"/>
        </w:rPr>
      </w:pPr>
      <w:hyperlink w:anchor="_Toc140080239" w:history="1">
        <w:r w:rsidRPr="00FD6B37">
          <w:rPr>
            <w:rStyle w:val="Hyperlink"/>
            <w:rFonts w:ascii="Arial" w:hAnsi="Arial" w:cs="Arial"/>
            <w:noProof/>
          </w:rPr>
          <w:t>Alcohol and Drug Policy</w:t>
        </w:r>
        <w:r w:rsidRPr="00FD6B37">
          <w:rPr>
            <w:noProof/>
            <w:webHidden/>
          </w:rPr>
          <w:tab/>
        </w:r>
        <w:r w:rsidRPr="00FD6B37">
          <w:rPr>
            <w:noProof/>
            <w:webHidden/>
          </w:rPr>
          <w:fldChar w:fldCharType="begin"/>
        </w:r>
        <w:r w:rsidRPr="00FD6B37">
          <w:rPr>
            <w:noProof/>
            <w:webHidden/>
          </w:rPr>
          <w:instrText xml:space="preserve"> PAGEREF _Toc140080239 \h </w:instrText>
        </w:r>
        <w:r w:rsidRPr="00FD6B37">
          <w:rPr>
            <w:noProof/>
            <w:webHidden/>
          </w:rPr>
        </w:r>
        <w:r w:rsidRPr="00FD6B37">
          <w:rPr>
            <w:noProof/>
            <w:webHidden/>
          </w:rPr>
          <w:fldChar w:fldCharType="separate"/>
        </w:r>
        <w:r w:rsidRPr="00FD6B37">
          <w:rPr>
            <w:noProof/>
            <w:webHidden/>
          </w:rPr>
          <w:t>6</w:t>
        </w:r>
        <w:r w:rsidRPr="00FD6B37">
          <w:rPr>
            <w:noProof/>
            <w:webHidden/>
          </w:rPr>
          <w:fldChar w:fldCharType="end"/>
        </w:r>
      </w:hyperlink>
    </w:p>
    <w:p w14:paraId="58A27E15" w14:textId="023EEDB4" w:rsidR="00FD6B37" w:rsidRPr="00FD6B37" w:rsidRDefault="00FD6B37">
      <w:pPr>
        <w:pStyle w:val="TOC2"/>
        <w:tabs>
          <w:tab w:val="right" w:leader="dot" w:pos="9350"/>
        </w:tabs>
        <w:rPr>
          <w:rFonts w:asciiTheme="minorHAnsi" w:eastAsiaTheme="minorEastAsia" w:hAnsiTheme="minorHAnsi" w:cstheme="minorBidi"/>
          <w:noProof/>
          <w:kern w:val="2"/>
          <w14:ligatures w14:val="standardContextual"/>
        </w:rPr>
      </w:pPr>
      <w:hyperlink w:anchor="_Toc140080240" w:history="1">
        <w:r w:rsidRPr="00FD6B37">
          <w:rPr>
            <w:rStyle w:val="Hyperlink"/>
            <w:rFonts w:ascii="Arial" w:hAnsi="Arial" w:cs="Arial"/>
            <w:noProof/>
          </w:rPr>
          <w:t>Environmental, Health &amp; Safety Policy</w:t>
        </w:r>
        <w:r w:rsidRPr="00FD6B37">
          <w:rPr>
            <w:noProof/>
            <w:webHidden/>
          </w:rPr>
          <w:tab/>
        </w:r>
        <w:r w:rsidRPr="00FD6B37">
          <w:rPr>
            <w:noProof/>
            <w:webHidden/>
          </w:rPr>
          <w:fldChar w:fldCharType="begin"/>
        </w:r>
        <w:r w:rsidRPr="00FD6B37">
          <w:rPr>
            <w:noProof/>
            <w:webHidden/>
          </w:rPr>
          <w:instrText xml:space="preserve"> PAGEREF _Toc140080240 \h </w:instrText>
        </w:r>
        <w:r w:rsidRPr="00FD6B37">
          <w:rPr>
            <w:noProof/>
            <w:webHidden/>
          </w:rPr>
        </w:r>
        <w:r w:rsidRPr="00FD6B37">
          <w:rPr>
            <w:noProof/>
            <w:webHidden/>
          </w:rPr>
          <w:fldChar w:fldCharType="separate"/>
        </w:r>
        <w:r w:rsidRPr="00FD6B37">
          <w:rPr>
            <w:noProof/>
            <w:webHidden/>
          </w:rPr>
          <w:t>7</w:t>
        </w:r>
        <w:r w:rsidRPr="00FD6B37">
          <w:rPr>
            <w:noProof/>
            <w:webHidden/>
          </w:rPr>
          <w:fldChar w:fldCharType="end"/>
        </w:r>
      </w:hyperlink>
    </w:p>
    <w:p w14:paraId="6CCBC2C5" w14:textId="18B15D12" w:rsidR="00FD6B37" w:rsidRPr="00FD6B37" w:rsidRDefault="00FD6B37">
      <w:pPr>
        <w:pStyle w:val="TOC2"/>
        <w:tabs>
          <w:tab w:val="right" w:leader="dot" w:pos="9350"/>
        </w:tabs>
        <w:rPr>
          <w:rFonts w:asciiTheme="minorHAnsi" w:eastAsiaTheme="minorEastAsia" w:hAnsiTheme="minorHAnsi" w:cstheme="minorBidi"/>
          <w:noProof/>
          <w:kern w:val="2"/>
          <w14:ligatures w14:val="standardContextual"/>
        </w:rPr>
      </w:pPr>
      <w:hyperlink w:anchor="_Toc140080241" w:history="1">
        <w:r w:rsidRPr="00FD6B37">
          <w:rPr>
            <w:rStyle w:val="Hyperlink"/>
            <w:rFonts w:ascii="Arial" w:hAnsi="Arial" w:cs="Arial"/>
            <w:noProof/>
          </w:rPr>
          <w:t>New Employee/Contractor Orientation</w:t>
        </w:r>
        <w:r w:rsidRPr="00FD6B37">
          <w:rPr>
            <w:noProof/>
            <w:webHidden/>
          </w:rPr>
          <w:tab/>
        </w:r>
        <w:r w:rsidRPr="00FD6B37">
          <w:rPr>
            <w:noProof/>
            <w:webHidden/>
          </w:rPr>
          <w:fldChar w:fldCharType="begin"/>
        </w:r>
        <w:r w:rsidRPr="00FD6B37">
          <w:rPr>
            <w:noProof/>
            <w:webHidden/>
          </w:rPr>
          <w:instrText xml:space="preserve"> PAGEREF _Toc140080241 \h </w:instrText>
        </w:r>
        <w:r w:rsidRPr="00FD6B37">
          <w:rPr>
            <w:noProof/>
            <w:webHidden/>
          </w:rPr>
        </w:r>
        <w:r w:rsidRPr="00FD6B37">
          <w:rPr>
            <w:noProof/>
            <w:webHidden/>
          </w:rPr>
          <w:fldChar w:fldCharType="separate"/>
        </w:r>
        <w:r w:rsidRPr="00FD6B37">
          <w:rPr>
            <w:noProof/>
            <w:webHidden/>
          </w:rPr>
          <w:t>8</w:t>
        </w:r>
        <w:r w:rsidRPr="00FD6B37">
          <w:rPr>
            <w:noProof/>
            <w:webHidden/>
          </w:rPr>
          <w:fldChar w:fldCharType="end"/>
        </w:r>
      </w:hyperlink>
    </w:p>
    <w:p w14:paraId="5FFBE2EB" w14:textId="046C28AA" w:rsidR="00FD6B37" w:rsidRPr="00FD6B37" w:rsidRDefault="00FD6B37">
      <w:pPr>
        <w:pStyle w:val="TOC2"/>
        <w:tabs>
          <w:tab w:val="right" w:leader="dot" w:pos="9350"/>
        </w:tabs>
        <w:rPr>
          <w:rFonts w:asciiTheme="minorHAnsi" w:eastAsiaTheme="minorEastAsia" w:hAnsiTheme="minorHAnsi" w:cstheme="minorBidi"/>
          <w:noProof/>
          <w:kern w:val="2"/>
          <w14:ligatures w14:val="standardContextual"/>
        </w:rPr>
      </w:pPr>
      <w:hyperlink w:anchor="_Toc140080242" w:history="1">
        <w:r w:rsidRPr="00FD6B37">
          <w:rPr>
            <w:rStyle w:val="Hyperlink"/>
            <w:rFonts w:ascii="Arial" w:hAnsi="Arial" w:cs="Arial"/>
            <w:noProof/>
          </w:rPr>
          <w:t>Contractors</w:t>
        </w:r>
        <w:r w:rsidRPr="00FD6B37">
          <w:rPr>
            <w:noProof/>
            <w:webHidden/>
          </w:rPr>
          <w:tab/>
        </w:r>
        <w:r w:rsidRPr="00FD6B37">
          <w:rPr>
            <w:noProof/>
            <w:webHidden/>
          </w:rPr>
          <w:fldChar w:fldCharType="begin"/>
        </w:r>
        <w:r w:rsidRPr="00FD6B37">
          <w:rPr>
            <w:noProof/>
            <w:webHidden/>
          </w:rPr>
          <w:instrText xml:space="preserve"> PAGEREF _Toc140080242 \h </w:instrText>
        </w:r>
        <w:r w:rsidRPr="00FD6B37">
          <w:rPr>
            <w:noProof/>
            <w:webHidden/>
          </w:rPr>
        </w:r>
        <w:r w:rsidRPr="00FD6B37">
          <w:rPr>
            <w:noProof/>
            <w:webHidden/>
          </w:rPr>
          <w:fldChar w:fldCharType="separate"/>
        </w:r>
        <w:r w:rsidRPr="00FD6B37">
          <w:rPr>
            <w:noProof/>
            <w:webHidden/>
          </w:rPr>
          <w:t>9</w:t>
        </w:r>
        <w:r w:rsidRPr="00FD6B37">
          <w:rPr>
            <w:noProof/>
            <w:webHidden/>
          </w:rPr>
          <w:fldChar w:fldCharType="end"/>
        </w:r>
      </w:hyperlink>
    </w:p>
    <w:p w14:paraId="5D3D4C2D" w14:textId="3BD2C7EB" w:rsidR="00FD6B37" w:rsidRPr="00FD6B37" w:rsidRDefault="00FD6B37">
      <w:pPr>
        <w:pStyle w:val="TOC2"/>
        <w:tabs>
          <w:tab w:val="right" w:leader="dot" w:pos="9350"/>
        </w:tabs>
        <w:rPr>
          <w:rFonts w:asciiTheme="minorHAnsi" w:eastAsiaTheme="minorEastAsia" w:hAnsiTheme="minorHAnsi" w:cstheme="minorBidi"/>
          <w:noProof/>
          <w:kern w:val="2"/>
          <w14:ligatures w14:val="standardContextual"/>
        </w:rPr>
      </w:pPr>
      <w:hyperlink w:anchor="_Toc140080243" w:history="1">
        <w:r w:rsidRPr="00FD6B37">
          <w:rPr>
            <w:rStyle w:val="Hyperlink"/>
            <w:rFonts w:ascii="Arial" w:hAnsi="Arial" w:cs="Arial"/>
            <w:noProof/>
          </w:rPr>
          <w:t>Visitors</w:t>
        </w:r>
        <w:r w:rsidRPr="00FD6B37">
          <w:rPr>
            <w:noProof/>
            <w:webHidden/>
          </w:rPr>
          <w:tab/>
        </w:r>
        <w:r w:rsidRPr="00FD6B37">
          <w:rPr>
            <w:noProof/>
            <w:webHidden/>
          </w:rPr>
          <w:fldChar w:fldCharType="begin"/>
        </w:r>
        <w:r w:rsidRPr="00FD6B37">
          <w:rPr>
            <w:noProof/>
            <w:webHidden/>
          </w:rPr>
          <w:instrText xml:space="preserve"> PAGEREF _Toc140080243 \h </w:instrText>
        </w:r>
        <w:r w:rsidRPr="00FD6B37">
          <w:rPr>
            <w:noProof/>
            <w:webHidden/>
          </w:rPr>
        </w:r>
        <w:r w:rsidRPr="00FD6B37">
          <w:rPr>
            <w:noProof/>
            <w:webHidden/>
          </w:rPr>
          <w:fldChar w:fldCharType="separate"/>
        </w:r>
        <w:r w:rsidRPr="00FD6B37">
          <w:rPr>
            <w:noProof/>
            <w:webHidden/>
          </w:rPr>
          <w:t>12</w:t>
        </w:r>
        <w:r w:rsidRPr="00FD6B37">
          <w:rPr>
            <w:noProof/>
            <w:webHidden/>
          </w:rPr>
          <w:fldChar w:fldCharType="end"/>
        </w:r>
      </w:hyperlink>
    </w:p>
    <w:p w14:paraId="13A04F64" w14:textId="52D1AAE8" w:rsidR="00FD6B37" w:rsidRPr="00FD6B37" w:rsidRDefault="00FD6B37">
      <w:pPr>
        <w:pStyle w:val="TOC2"/>
        <w:tabs>
          <w:tab w:val="right" w:leader="dot" w:pos="9350"/>
        </w:tabs>
        <w:rPr>
          <w:rFonts w:asciiTheme="minorHAnsi" w:eastAsiaTheme="minorEastAsia" w:hAnsiTheme="minorHAnsi" w:cstheme="minorBidi"/>
          <w:noProof/>
          <w:kern w:val="2"/>
          <w14:ligatures w14:val="standardContextual"/>
        </w:rPr>
      </w:pPr>
      <w:hyperlink w:anchor="_Toc140080244" w:history="1">
        <w:r w:rsidRPr="00FD6B37">
          <w:rPr>
            <w:rStyle w:val="Hyperlink"/>
            <w:rFonts w:ascii="Arial" w:hAnsi="Arial" w:cs="Arial"/>
            <w:noProof/>
          </w:rPr>
          <w:t>Safety Meetings</w:t>
        </w:r>
        <w:r w:rsidRPr="00FD6B37">
          <w:rPr>
            <w:noProof/>
            <w:webHidden/>
          </w:rPr>
          <w:tab/>
        </w:r>
        <w:r w:rsidRPr="00FD6B37">
          <w:rPr>
            <w:noProof/>
            <w:webHidden/>
          </w:rPr>
          <w:fldChar w:fldCharType="begin"/>
        </w:r>
        <w:r w:rsidRPr="00FD6B37">
          <w:rPr>
            <w:noProof/>
            <w:webHidden/>
          </w:rPr>
          <w:instrText xml:space="preserve"> PAGEREF _Toc140080244 \h </w:instrText>
        </w:r>
        <w:r w:rsidRPr="00FD6B37">
          <w:rPr>
            <w:noProof/>
            <w:webHidden/>
          </w:rPr>
        </w:r>
        <w:r w:rsidRPr="00FD6B37">
          <w:rPr>
            <w:noProof/>
            <w:webHidden/>
          </w:rPr>
          <w:fldChar w:fldCharType="separate"/>
        </w:r>
        <w:r w:rsidRPr="00FD6B37">
          <w:rPr>
            <w:noProof/>
            <w:webHidden/>
          </w:rPr>
          <w:t>13</w:t>
        </w:r>
        <w:r w:rsidRPr="00FD6B37">
          <w:rPr>
            <w:noProof/>
            <w:webHidden/>
          </w:rPr>
          <w:fldChar w:fldCharType="end"/>
        </w:r>
      </w:hyperlink>
    </w:p>
    <w:p w14:paraId="0812582B" w14:textId="49599B60" w:rsidR="00FD6B37" w:rsidRPr="00FD6B37" w:rsidRDefault="00FD6B37">
      <w:pPr>
        <w:pStyle w:val="TOC2"/>
        <w:tabs>
          <w:tab w:val="right" w:leader="dot" w:pos="9350"/>
        </w:tabs>
        <w:rPr>
          <w:rFonts w:asciiTheme="minorHAnsi" w:eastAsiaTheme="minorEastAsia" w:hAnsiTheme="minorHAnsi" w:cstheme="minorBidi"/>
          <w:noProof/>
          <w:kern w:val="2"/>
          <w14:ligatures w14:val="standardContextual"/>
        </w:rPr>
      </w:pPr>
      <w:hyperlink w:anchor="_Toc140080245" w:history="1">
        <w:r w:rsidRPr="00FD6B37">
          <w:rPr>
            <w:rStyle w:val="Hyperlink"/>
            <w:rFonts w:ascii="Arial" w:hAnsi="Arial" w:cs="Arial"/>
            <w:noProof/>
          </w:rPr>
          <w:t>Incident Investigation, Reporting and Recordkeeping</w:t>
        </w:r>
        <w:r w:rsidRPr="00FD6B37">
          <w:rPr>
            <w:noProof/>
            <w:webHidden/>
          </w:rPr>
          <w:tab/>
        </w:r>
        <w:r w:rsidRPr="00FD6B37">
          <w:rPr>
            <w:noProof/>
            <w:webHidden/>
          </w:rPr>
          <w:fldChar w:fldCharType="begin"/>
        </w:r>
        <w:r w:rsidRPr="00FD6B37">
          <w:rPr>
            <w:noProof/>
            <w:webHidden/>
          </w:rPr>
          <w:instrText xml:space="preserve"> PAGEREF _Toc140080245 \h </w:instrText>
        </w:r>
        <w:r w:rsidRPr="00FD6B37">
          <w:rPr>
            <w:noProof/>
            <w:webHidden/>
          </w:rPr>
        </w:r>
        <w:r w:rsidRPr="00FD6B37">
          <w:rPr>
            <w:noProof/>
            <w:webHidden/>
          </w:rPr>
          <w:fldChar w:fldCharType="separate"/>
        </w:r>
        <w:r w:rsidRPr="00FD6B37">
          <w:rPr>
            <w:noProof/>
            <w:webHidden/>
          </w:rPr>
          <w:t>14</w:t>
        </w:r>
        <w:r w:rsidRPr="00FD6B37">
          <w:rPr>
            <w:noProof/>
            <w:webHidden/>
          </w:rPr>
          <w:fldChar w:fldCharType="end"/>
        </w:r>
      </w:hyperlink>
    </w:p>
    <w:p w14:paraId="42CD1CDF" w14:textId="28BFF54C" w:rsidR="00FD6B37" w:rsidRPr="00FD6B37" w:rsidRDefault="00FD6B37">
      <w:pPr>
        <w:pStyle w:val="TOC2"/>
        <w:tabs>
          <w:tab w:val="right" w:leader="dot" w:pos="9350"/>
        </w:tabs>
        <w:rPr>
          <w:rFonts w:asciiTheme="minorHAnsi" w:eastAsiaTheme="minorEastAsia" w:hAnsiTheme="minorHAnsi" w:cstheme="minorBidi"/>
          <w:noProof/>
          <w:kern w:val="2"/>
          <w14:ligatures w14:val="standardContextual"/>
        </w:rPr>
      </w:pPr>
      <w:hyperlink w:anchor="_Toc140080246" w:history="1">
        <w:r w:rsidRPr="00FD6B37">
          <w:rPr>
            <w:rStyle w:val="Hyperlink"/>
            <w:rFonts w:ascii="Arial" w:hAnsi="Arial" w:cs="Arial"/>
            <w:noProof/>
          </w:rPr>
          <w:t>Stop Work Authority</w:t>
        </w:r>
        <w:r w:rsidRPr="00FD6B37">
          <w:rPr>
            <w:noProof/>
            <w:webHidden/>
          </w:rPr>
          <w:tab/>
        </w:r>
        <w:r w:rsidRPr="00FD6B37">
          <w:rPr>
            <w:noProof/>
            <w:webHidden/>
          </w:rPr>
          <w:fldChar w:fldCharType="begin"/>
        </w:r>
        <w:r w:rsidRPr="00FD6B37">
          <w:rPr>
            <w:noProof/>
            <w:webHidden/>
          </w:rPr>
          <w:instrText xml:space="preserve"> PAGEREF _Toc140080246 \h </w:instrText>
        </w:r>
        <w:r w:rsidRPr="00FD6B37">
          <w:rPr>
            <w:noProof/>
            <w:webHidden/>
          </w:rPr>
        </w:r>
        <w:r w:rsidRPr="00FD6B37">
          <w:rPr>
            <w:noProof/>
            <w:webHidden/>
          </w:rPr>
          <w:fldChar w:fldCharType="separate"/>
        </w:r>
        <w:r w:rsidRPr="00FD6B37">
          <w:rPr>
            <w:noProof/>
            <w:webHidden/>
          </w:rPr>
          <w:t>16</w:t>
        </w:r>
        <w:r w:rsidRPr="00FD6B37">
          <w:rPr>
            <w:noProof/>
            <w:webHidden/>
          </w:rPr>
          <w:fldChar w:fldCharType="end"/>
        </w:r>
      </w:hyperlink>
    </w:p>
    <w:p w14:paraId="51D97A24" w14:textId="51609CC9" w:rsidR="00FD6B37" w:rsidRPr="00FD6B37" w:rsidRDefault="00FD6B37">
      <w:pPr>
        <w:pStyle w:val="TOC1"/>
        <w:tabs>
          <w:tab w:val="right" w:leader="dot" w:pos="9350"/>
        </w:tabs>
        <w:rPr>
          <w:rFonts w:asciiTheme="minorHAnsi" w:eastAsiaTheme="minorEastAsia" w:hAnsiTheme="minorHAnsi" w:cstheme="minorBidi"/>
          <w:noProof/>
          <w:kern w:val="2"/>
          <w14:ligatures w14:val="standardContextual"/>
        </w:rPr>
      </w:pPr>
      <w:hyperlink w:anchor="_Toc140080247" w:history="1">
        <w:r w:rsidRPr="00FD6B37">
          <w:rPr>
            <w:rStyle w:val="Hyperlink"/>
            <w:rFonts w:ascii="Arial" w:hAnsi="Arial" w:cs="Arial"/>
            <w:noProof/>
          </w:rPr>
          <w:t>Section Two: Safety Requirements</w:t>
        </w:r>
        <w:r w:rsidRPr="00FD6B37">
          <w:rPr>
            <w:noProof/>
            <w:webHidden/>
          </w:rPr>
          <w:tab/>
        </w:r>
        <w:r w:rsidRPr="00FD6B37">
          <w:rPr>
            <w:noProof/>
            <w:webHidden/>
          </w:rPr>
          <w:fldChar w:fldCharType="begin"/>
        </w:r>
        <w:r w:rsidRPr="00FD6B37">
          <w:rPr>
            <w:noProof/>
            <w:webHidden/>
          </w:rPr>
          <w:instrText xml:space="preserve"> PAGEREF _Toc140080247 \h </w:instrText>
        </w:r>
        <w:r w:rsidRPr="00FD6B37">
          <w:rPr>
            <w:noProof/>
            <w:webHidden/>
          </w:rPr>
        </w:r>
        <w:r w:rsidRPr="00FD6B37">
          <w:rPr>
            <w:noProof/>
            <w:webHidden/>
          </w:rPr>
          <w:fldChar w:fldCharType="separate"/>
        </w:r>
        <w:r w:rsidRPr="00FD6B37">
          <w:rPr>
            <w:noProof/>
            <w:webHidden/>
          </w:rPr>
          <w:t>18</w:t>
        </w:r>
        <w:r w:rsidRPr="00FD6B37">
          <w:rPr>
            <w:noProof/>
            <w:webHidden/>
          </w:rPr>
          <w:fldChar w:fldCharType="end"/>
        </w:r>
      </w:hyperlink>
    </w:p>
    <w:p w14:paraId="1F2F9CD5" w14:textId="752E7FB1" w:rsidR="00FD6B37" w:rsidRPr="00FD6B37" w:rsidRDefault="00FD6B37">
      <w:pPr>
        <w:pStyle w:val="TOC2"/>
        <w:tabs>
          <w:tab w:val="right" w:leader="dot" w:pos="9350"/>
        </w:tabs>
        <w:rPr>
          <w:rFonts w:asciiTheme="minorHAnsi" w:eastAsiaTheme="minorEastAsia" w:hAnsiTheme="minorHAnsi" w:cstheme="minorBidi"/>
          <w:noProof/>
          <w:kern w:val="2"/>
          <w14:ligatures w14:val="standardContextual"/>
        </w:rPr>
      </w:pPr>
      <w:hyperlink w:anchor="_Toc140080248" w:history="1">
        <w:r w:rsidRPr="00FD6B37">
          <w:rPr>
            <w:rStyle w:val="Hyperlink"/>
            <w:rFonts w:ascii="Arial" w:hAnsi="Arial" w:cs="Arial"/>
            <w:noProof/>
          </w:rPr>
          <w:t>Asbestos Exposure/Management</w:t>
        </w:r>
        <w:r w:rsidRPr="00FD6B37">
          <w:rPr>
            <w:noProof/>
            <w:webHidden/>
          </w:rPr>
          <w:tab/>
        </w:r>
        <w:r w:rsidRPr="00FD6B37">
          <w:rPr>
            <w:noProof/>
            <w:webHidden/>
          </w:rPr>
          <w:fldChar w:fldCharType="begin"/>
        </w:r>
        <w:r w:rsidRPr="00FD6B37">
          <w:rPr>
            <w:noProof/>
            <w:webHidden/>
          </w:rPr>
          <w:instrText xml:space="preserve"> PAGEREF _Toc140080248 \h </w:instrText>
        </w:r>
        <w:r w:rsidRPr="00FD6B37">
          <w:rPr>
            <w:noProof/>
            <w:webHidden/>
          </w:rPr>
        </w:r>
        <w:r w:rsidRPr="00FD6B37">
          <w:rPr>
            <w:noProof/>
            <w:webHidden/>
          </w:rPr>
          <w:fldChar w:fldCharType="separate"/>
        </w:r>
        <w:r w:rsidRPr="00FD6B37">
          <w:rPr>
            <w:noProof/>
            <w:webHidden/>
          </w:rPr>
          <w:t>18</w:t>
        </w:r>
        <w:r w:rsidRPr="00FD6B37">
          <w:rPr>
            <w:noProof/>
            <w:webHidden/>
          </w:rPr>
          <w:fldChar w:fldCharType="end"/>
        </w:r>
      </w:hyperlink>
    </w:p>
    <w:p w14:paraId="00A0647C" w14:textId="11E1E7AD" w:rsidR="00FD6B37" w:rsidRPr="00FD6B37" w:rsidRDefault="00FD6B37">
      <w:pPr>
        <w:pStyle w:val="TOC2"/>
        <w:tabs>
          <w:tab w:val="right" w:leader="dot" w:pos="9350"/>
        </w:tabs>
        <w:rPr>
          <w:rFonts w:asciiTheme="minorHAnsi" w:eastAsiaTheme="minorEastAsia" w:hAnsiTheme="minorHAnsi" w:cstheme="minorBidi"/>
          <w:noProof/>
          <w:kern w:val="2"/>
          <w14:ligatures w14:val="standardContextual"/>
        </w:rPr>
      </w:pPr>
      <w:hyperlink w:anchor="_Toc140080249" w:history="1">
        <w:r w:rsidRPr="00FD6B37">
          <w:rPr>
            <w:rStyle w:val="Hyperlink"/>
            <w:rFonts w:ascii="Arial" w:hAnsi="Arial" w:cs="Arial"/>
            <w:noProof/>
          </w:rPr>
          <w:t>Benzene Exposure</w:t>
        </w:r>
        <w:r w:rsidRPr="00FD6B37">
          <w:rPr>
            <w:noProof/>
            <w:webHidden/>
          </w:rPr>
          <w:tab/>
        </w:r>
        <w:r w:rsidRPr="00FD6B37">
          <w:rPr>
            <w:noProof/>
            <w:webHidden/>
          </w:rPr>
          <w:fldChar w:fldCharType="begin"/>
        </w:r>
        <w:r w:rsidRPr="00FD6B37">
          <w:rPr>
            <w:noProof/>
            <w:webHidden/>
          </w:rPr>
          <w:instrText xml:space="preserve"> PAGEREF _Toc140080249 \h </w:instrText>
        </w:r>
        <w:r w:rsidRPr="00FD6B37">
          <w:rPr>
            <w:noProof/>
            <w:webHidden/>
          </w:rPr>
        </w:r>
        <w:r w:rsidRPr="00FD6B37">
          <w:rPr>
            <w:noProof/>
            <w:webHidden/>
          </w:rPr>
          <w:fldChar w:fldCharType="separate"/>
        </w:r>
        <w:r w:rsidRPr="00FD6B37">
          <w:rPr>
            <w:noProof/>
            <w:webHidden/>
          </w:rPr>
          <w:t>21</w:t>
        </w:r>
        <w:r w:rsidRPr="00FD6B37">
          <w:rPr>
            <w:noProof/>
            <w:webHidden/>
          </w:rPr>
          <w:fldChar w:fldCharType="end"/>
        </w:r>
      </w:hyperlink>
    </w:p>
    <w:p w14:paraId="243B9901" w14:textId="3C8A414D" w:rsidR="00FD6B37" w:rsidRPr="00FD6B37" w:rsidRDefault="00FD6B37">
      <w:pPr>
        <w:pStyle w:val="TOC1"/>
        <w:tabs>
          <w:tab w:val="right" w:leader="dot" w:pos="9350"/>
        </w:tabs>
        <w:rPr>
          <w:rFonts w:asciiTheme="minorHAnsi" w:eastAsiaTheme="minorEastAsia" w:hAnsiTheme="minorHAnsi" w:cstheme="minorBidi"/>
          <w:noProof/>
          <w:kern w:val="2"/>
          <w14:ligatures w14:val="standardContextual"/>
        </w:rPr>
      </w:pPr>
      <w:hyperlink w:anchor="_Toc140080250" w:history="1">
        <w:r w:rsidRPr="00FD6B37">
          <w:rPr>
            <w:rStyle w:val="Hyperlink"/>
            <w:rFonts w:ascii="Arial" w:hAnsi="Arial" w:cs="Arial"/>
            <w:noProof/>
          </w:rPr>
          <w:t>Section Three: Forms</w:t>
        </w:r>
        <w:r w:rsidRPr="00FD6B37">
          <w:rPr>
            <w:noProof/>
            <w:webHidden/>
          </w:rPr>
          <w:tab/>
        </w:r>
        <w:r w:rsidRPr="00FD6B37">
          <w:rPr>
            <w:noProof/>
            <w:webHidden/>
          </w:rPr>
          <w:fldChar w:fldCharType="begin"/>
        </w:r>
        <w:r w:rsidRPr="00FD6B37">
          <w:rPr>
            <w:noProof/>
            <w:webHidden/>
          </w:rPr>
          <w:instrText xml:space="preserve"> PAGEREF _Toc140080250 \h </w:instrText>
        </w:r>
        <w:r w:rsidRPr="00FD6B37">
          <w:rPr>
            <w:noProof/>
            <w:webHidden/>
          </w:rPr>
        </w:r>
        <w:r w:rsidRPr="00FD6B37">
          <w:rPr>
            <w:noProof/>
            <w:webHidden/>
          </w:rPr>
          <w:fldChar w:fldCharType="separate"/>
        </w:r>
        <w:r w:rsidRPr="00FD6B37">
          <w:rPr>
            <w:noProof/>
            <w:webHidden/>
          </w:rPr>
          <w:t>27</w:t>
        </w:r>
        <w:r w:rsidRPr="00FD6B37">
          <w:rPr>
            <w:noProof/>
            <w:webHidden/>
          </w:rPr>
          <w:fldChar w:fldCharType="end"/>
        </w:r>
      </w:hyperlink>
    </w:p>
    <w:p w14:paraId="1D69786F" w14:textId="0A1B4163" w:rsidR="00FD6B37" w:rsidRPr="00FD6B37" w:rsidRDefault="00FD6B37">
      <w:pPr>
        <w:pStyle w:val="TOC2"/>
        <w:tabs>
          <w:tab w:val="right" w:leader="dot" w:pos="9350"/>
        </w:tabs>
        <w:rPr>
          <w:rFonts w:asciiTheme="minorHAnsi" w:eastAsiaTheme="minorEastAsia" w:hAnsiTheme="minorHAnsi" w:cstheme="minorBidi"/>
          <w:noProof/>
          <w:kern w:val="2"/>
          <w14:ligatures w14:val="standardContextual"/>
        </w:rPr>
      </w:pPr>
      <w:hyperlink w:anchor="_Toc140080251" w:history="1">
        <w:r w:rsidRPr="00FD6B37">
          <w:rPr>
            <w:rStyle w:val="Hyperlink"/>
            <w:rFonts w:ascii="Arial" w:hAnsi="Arial" w:cs="Arial"/>
            <w:noProof/>
          </w:rPr>
          <w:t>Appendix A: New Employee/Contractor Orientation Form</w:t>
        </w:r>
        <w:r w:rsidRPr="00FD6B37">
          <w:rPr>
            <w:noProof/>
            <w:webHidden/>
          </w:rPr>
          <w:tab/>
        </w:r>
        <w:r w:rsidRPr="00FD6B37">
          <w:rPr>
            <w:noProof/>
            <w:webHidden/>
          </w:rPr>
          <w:fldChar w:fldCharType="begin"/>
        </w:r>
        <w:r w:rsidRPr="00FD6B37">
          <w:rPr>
            <w:noProof/>
            <w:webHidden/>
          </w:rPr>
          <w:instrText xml:space="preserve"> PAGEREF _Toc140080251 \h </w:instrText>
        </w:r>
        <w:r w:rsidRPr="00FD6B37">
          <w:rPr>
            <w:noProof/>
            <w:webHidden/>
          </w:rPr>
        </w:r>
        <w:r w:rsidRPr="00FD6B37">
          <w:rPr>
            <w:noProof/>
            <w:webHidden/>
          </w:rPr>
          <w:fldChar w:fldCharType="separate"/>
        </w:r>
        <w:r w:rsidRPr="00FD6B37">
          <w:rPr>
            <w:noProof/>
            <w:webHidden/>
          </w:rPr>
          <w:t>27</w:t>
        </w:r>
        <w:r w:rsidRPr="00FD6B37">
          <w:rPr>
            <w:noProof/>
            <w:webHidden/>
          </w:rPr>
          <w:fldChar w:fldCharType="end"/>
        </w:r>
      </w:hyperlink>
    </w:p>
    <w:p w14:paraId="723DFAB9" w14:textId="37672193" w:rsidR="00FD6B37" w:rsidRPr="00FD6B37" w:rsidRDefault="00FD6B37">
      <w:pPr>
        <w:pStyle w:val="TOC2"/>
        <w:tabs>
          <w:tab w:val="right" w:leader="dot" w:pos="9350"/>
        </w:tabs>
        <w:rPr>
          <w:rFonts w:asciiTheme="minorHAnsi" w:eastAsiaTheme="minorEastAsia" w:hAnsiTheme="minorHAnsi" w:cstheme="minorBidi"/>
          <w:noProof/>
          <w:kern w:val="2"/>
          <w14:ligatures w14:val="standardContextual"/>
        </w:rPr>
      </w:pPr>
      <w:hyperlink w:anchor="_Toc140080252" w:history="1">
        <w:r w:rsidRPr="00FD6B37">
          <w:rPr>
            <w:rStyle w:val="Hyperlink"/>
            <w:rFonts w:ascii="Arial" w:hAnsi="Arial" w:cs="Arial"/>
            <w:noProof/>
          </w:rPr>
          <w:t>Appendix B: Contractor Post Job Evaluation</w:t>
        </w:r>
        <w:r w:rsidRPr="00FD6B37">
          <w:rPr>
            <w:noProof/>
            <w:webHidden/>
          </w:rPr>
          <w:tab/>
        </w:r>
        <w:r w:rsidRPr="00FD6B37">
          <w:rPr>
            <w:noProof/>
            <w:webHidden/>
          </w:rPr>
          <w:fldChar w:fldCharType="begin"/>
        </w:r>
        <w:r w:rsidRPr="00FD6B37">
          <w:rPr>
            <w:noProof/>
            <w:webHidden/>
          </w:rPr>
          <w:instrText xml:space="preserve"> PAGEREF _Toc140080252 \h </w:instrText>
        </w:r>
        <w:r w:rsidRPr="00FD6B37">
          <w:rPr>
            <w:noProof/>
            <w:webHidden/>
          </w:rPr>
        </w:r>
        <w:r w:rsidRPr="00FD6B37">
          <w:rPr>
            <w:noProof/>
            <w:webHidden/>
          </w:rPr>
          <w:fldChar w:fldCharType="separate"/>
        </w:r>
        <w:r w:rsidRPr="00FD6B37">
          <w:rPr>
            <w:noProof/>
            <w:webHidden/>
          </w:rPr>
          <w:t>28</w:t>
        </w:r>
        <w:r w:rsidRPr="00FD6B37">
          <w:rPr>
            <w:noProof/>
            <w:webHidden/>
          </w:rPr>
          <w:fldChar w:fldCharType="end"/>
        </w:r>
      </w:hyperlink>
    </w:p>
    <w:p w14:paraId="4EC87CD6" w14:textId="66920156" w:rsidR="00FD6B37" w:rsidRPr="00FD6B37" w:rsidRDefault="00FD6B37">
      <w:pPr>
        <w:pStyle w:val="TOC2"/>
        <w:tabs>
          <w:tab w:val="right" w:leader="dot" w:pos="9350"/>
        </w:tabs>
        <w:rPr>
          <w:rFonts w:asciiTheme="minorHAnsi" w:eastAsiaTheme="minorEastAsia" w:hAnsiTheme="minorHAnsi" w:cstheme="minorBidi"/>
          <w:noProof/>
          <w:kern w:val="2"/>
          <w14:ligatures w14:val="standardContextual"/>
        </w:rPr>
      </w:pPr>
      <w:hyperlink w:anchor="_Toc140080253" w:history="1">
        <w:r w:rsidRPr="00FD6B37">
          <w:rPr>
            <w:rStyle w:val="Hyperlink"/>
            <w:rFonts w:ascii="Arial" w:hAnsi="Arial" w:cs="Arial"/>
            <w:noProof/>
          </w:rPr>
          <w:t>Appendix C: Safety Meetings Attendance Form</w:t>
        </w:r>
        <w:r w:rsidRPr="00FD6B37">
          <w:rPr>
            <w:noProof/>
            <w:webHidden/>
          </w:rPr>
          <w:tab/>
        </w:r>
        <w:r w:rsidRPr="00FD6B37">
          <w:rPr>
            <w:noProof/>
            <w:webHidden/>
          </w:rPr>
          <w:fldChar w:fldCharType="begin"/>
        </w:r>
        <w:r w:rsidRPr="00FD6B37">
          <w:rPr>
            <w:noProof/>
            <w:webHidden/>
          </w:rPr>
          <w:instrText xml:space="preserve"> PAGEREF _Toc140080253 \h </w:instrText>
        </w:r>
        <w:r w:rsidRPr="00FD6B37">
          <w:rPr>
            <w:noProof/>
            <w:webHidden/>
          </w:rPr>
        </w:r>
        <w:r w:rsidRPr="00FD6B37">
          <w:rPr>
            <w:noProof/>
            <w:webHidden/>
          </w:rPr>
          <w:fldChar w:fldCharType="separate"/>
        </w:r>
        <w:r w:rsidRPr="00FD6B37">
          <w:rPr>
            <w:noProof/>
            <w:webHidden/>
          </w:rPr>
          <w:t>30</w:t>
        </w:r>
        <w:r w:rsidRPr="00FD6B37">
          <w:rPr>
            <w:noProof/>
            <w:webHidden/>
          </w:rPr>
          <w:fldChar w:fldCharType="end"/>
        </w:r>
      </w:hyperlink>
    </w:p>
    <w:p w14:paraId="7C69F614" w14:textId="65A77A50" w:rsidR="00FD6B37" w:rsidRPr="00FD6B37" w:rsidRDefault="00FD6B37">
      <w:pPr>
        <w:pStyle w:val="TOC2"/>
        <w:tabs>
          <w:tab w:val="right" w:leader="dot" w:pos="9350"/>
        </w:tabs>
        <w:rPr>
          <w:rFonts w:asciiTheme="minorHAnsi" w:eastAsiaTheme="minorEastAsia" w:hAnsiTheme="minorHAnsi" w:cstheme="minorBidi"/>
          <w:noProof/>
          <w:kern w:val="2"/>
          <w14:ligatures w14:val="standardContextual"/>
        </w:rPr>
      </w:pPr>
      <w:hyperlink w:anchor="_Toc140080254" w:history="1">
        <w:r w:rsidRPr="00FD6B37">
          <w:rPr>
            <w:rStyle w:val="Hyperlink"/>
            <w:rFonts w:ascii="Arial" w:hAnsi="Arial" w:cs="Arial"/>
            <w:noProof/>
          </w:rPr>
          <w:t>Appendix D: Hepatitis B Vaccine Declination</w:t>
        </w:r>
        <w:r w:rsidRPr="00FD6B37">
          <w:rPr>
            <w:noProof/>
            <w:webHidden/>
          </w:rPr>
          <w:tab/>
        </w:r>
        <w:r w:rsidRPr="00FD6B37">
          <w:rPr>
            <w:noProof/>
            <w:webHidden/>
          </w:rPr>
          <w:fldChar w:fldCharType="begin"/>
        </w:r>
        <w:r w:rsidRPr="00FD6B37">
          <w:rPr>
            <w:noProof/>
            <w:webHidden/>
          </w:rPr>
          <w:instrText xml:space="preserve"> PAGEREF _Toc140080254 \h </w:instrText>
        </w:r>
        <w:r w:rsidRPr="00FD6B37">
          <w:rPr>
            <w:noProof/>
            <w:webHidden/>
          </w:rPr>
        </w:r>
        <w:r w:rsidRPr="00FD6B37">
          <w:rPr>
            <w:noProof/>
            <w:webHidden/>
          </w:rPr>
          <w:fldChar w:fldCharType="separate"/>
        </w:r>
        <w:r w:rsidRPr="00FD6B37">
          <w:rPr>
            <w:noProof/>
            <w:webHidden/>
          </w:rPr>
          <w:t>31</w:t>
        </w:r>
        <w:r w:rsidRPr="00FD6B37">
          <w:rPr>
            <w:noProof/>
            <w:webHidden/>
          </w:rPr>
          <w:fldChar w:fldCharType="end"/>
        </w:r>
      </w:hyperlink>
    </w:p>
    <w:p w14:paraId="08126364" w14:textId="496679E3" w:rsidR="00FD6B37" w:rsidRPr="00FD6B37" w:rsidRDefault="00FD6B37">
      <w:pPr>
        <w:pStyle w:val="TOC2"/>
        <w:tabs>
          <w:tab w:val="right" w:leader="dot" w:pos="9350"/>
        </w:tabs>
        <w:rPr>
          <w:rFonts w:asciiTheme="minorHAnsi" w:eastAsiaTheme="minorEastAsia" w:hAnsiTheme="minorHAnsi" w:cstheme="minorBidi"/>
          <w:noProof/>
          <w:kern w:val="2"/>
          <w14:ligatures w14:val="standardContextual"/>
        </w:rPr>
      </w:pPr>
      <w:hyperlink w:anchor="_Toc140080255" w:history="1">
        <w:r w:rsidRPr="00FD6B37">
          <w:rPr>
            <w:rStyle w:val="Hyperlink"/>
            <w:rFonts w:ascii="Arial" w:hAnsi="Arial" w:cs="Arial"/>
            <w:noProof/>
          </w:rPr>
          <w:t>Appendix E: Job Safety Analysis (JSA)</w:t>
        </w:r>
        <w:r w:rsidRPr="00FD6B37">
          <w:rPr>
            <w:noProof/>
            <w:webHidden/>
          </w:rPr>
          <w:tab/>
        </w:r>
        <w:r w:rsidRPr="00FD6B37">
          <w:rPr>
            <w:noProof/>
            <w:webHidden/>
          </w:rPr>
          <w:fldChar w:fldCharType="begin"/>
        </w:r>
        <w:r w:rsidRPr="00FD6B37">
          <w:rPr>
            <w:noProof/>
            <w:webHidden/>
          </w:rPr>
          <w:instrText xml:space="preserve"> PAGEREF _Toc140080255 \h </w:instrText>
        </w:r>
        <w:r w:rsidRPr="00FD6B37">
          <w:rPr>
            <w:noProof/>
            <w:webHidden/>
          </w:rPr>
        </w:r>
        <w:r w:rsidRPr="00FD6B37">
          <w:rPr>
            <w:noProof/>
            <w:webHidden/>
          </w:rPr>
          <w:fldChar w:fldCharType="separate"/>
        </w:r>
        <w:r w:rsidRPr="00FD6B37">
          <w:rPr>
            <w:noProof/>
            <w:webHidden/>
          </w:rPr>
          <w:t>32</w:t>
        </w:r>
        <w:r w:rsidRPr="00FD6B37">
          <w:rPr>
            <w:noProof/>
            <w:webHidden/>
          </w:rPr>
          <w:fldChar w:fldCharType="end"/>
        </w:r>
      </w:hyperlink>
    </w:p>
    <w:p w14:paraId="18A7F1A8" w14:textId="447BAC33" w:rsidR="002A083F" w:rsidRDefault="002A083F">
      <w:r w:rsidRPr="00FD6B37">
        <w:fldChar w:fldCharType="end"/>
      </w:r>
    </w:p>
    <w:p w14:paraId="7DEE6CC1" w14:textId="77777777" w:rsidR="002A083F" w:rsidRDefault="002A083F" w:rsidP="00DC0AEB">
      <w:pPr>
        <w:rPr>
          <w:rFonts w:ascii="Arial" w:hAnsi="Arial" w:cs="Arial"/>
          <w:sz w:val="32"/>
          <w:szCs w:val="32"/>
        </w:rPr>
      </w:pPr>
    </w:p>
    <w:p w14:paraId="3ECF2731" w14:textId="77777777" w:rsidR="002A083F" w:rsidRDefault="002A083F" w:rsidP="006E76D4">
      <w:pPr>
        <w:jc w:val="center"/>
        <w:rPr>
          <w:rFonts w:ascii="Arial" w:hAnsi="Arial" w:cs="Arial"/>
          <w:sz w:val="32"/>
          <w:szCs w:val="32"/>
        </w:rPr>
      </w:pPr>
    </w:p>
    <w:p w14:paraId="2C1F5F0A" w14:textId="77777777" w:rsidR="002A083F" w:rsidRDefault="002A083F" w:rsidP="006E76D4">
      <w:pPr>
        <w:jc w:val="center"/>
        <w:rPr>
          <w:rFonts w:ascii="Arial" w:hAnsi="Arial" w:cs="Arial"/>
          <w:sz w:val="32"/>
          <w:szCs w:val="32"/>
        </w:rPr>
      </w:pPr>
    </w:p>
    <w:p w14:paraId="4A8DCD1C" w14:textId="77777777" w:rsidR="002A083F" w:rsidRDefault="002A083F" w:rsidP="005F0BE0">
      <w:pPr>
        <w:rPr>
          <w:rFonts w:ascii="Arial" w:hAnsi="Arial" w:cs="Arial"/>
          <w:sz w:val="32"/>
          <w:szCs w:val="32"/>
        </w:rPr>
        <w:sectPr w:rsidR="002A083F" w:rsidSect="000876B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D029A24" w14:textId="77777777" w:rsidR="002A083F" w:rsidRDefault="002A083F" w:rsidP="007C71C4">
      <w:pPr>
        <w:pStyle w:val="Heading1"/>
        <w:spacing w:before="0" w:after="360"/>
        <w:rPr>
          <w:rFonts w:ascii="Arial" w:hAnsi="Arial" w:cs="Arial"/>
          <w:color w:val="auto"/>
          <w:sz w:val="24"/>
          <w:szCs w:val="24"/>
        </w:rPr>
      </w:pPr>
      <w:bookmarkStart w:id="0" w:name="_Toc140080236"/>
      <w:r w:rsidRPr="00710D4B">
        <w:rPr>
          <w:rFonts w:ascii="Arial" w:hAnsi="Arial" w:cs="Arial"/>
          <w:color w:val="auto"/>
          <w:sz w:val="24"/>
          <w:szCs w:val="24"/>
        </w:rPr>
        <w:lastRenderedPageBreak/>
        <w:t>Section One: Policies and Procedures</w:t>
      </w:r>
      <w:bookmarkEnd w:id="0"/>
    </w:p>
    <w:p w14:paraId="27E0314B" w14:textId="77777777" w:rsidR="002A083F" w:rsidRPr="007C71C4" w:rsidRDefault="002A083F" w:rsidP="007C71C4">
      <w:pPr>
        <w:pStyle w:val="Heading2"/>
        <w:rPr>
          <w:rFonts w:ascii="Arial" w:hAnsi="Arial" w:cs="Arial"/>
          <w:color w:val="auto"/>
          <w:sz w:val="22"/>
          <w:szCs w:val="22"/>
        </w:rPr>
      </w:pPr>
      <w:bookmarkStart w:id="1" w:name="_Toc140080237"/>
      <w:r w:rsidRPr="007C71C4">
        <w:rPr>
          <w:rFonts w:ascii="Arial" w:hAnsi="Arial" w:cs="Arial"/>
          <w:color w:val="auto"/>
          <w:sz w:val="22"/>
          <w:szCs w:val="22"/>
        </w:rPr>
        <w:t>Acknowledgement Form</w:t>
      </w:r>
      <w:bookmarkEnd w:id="1"/>
    </w:p>
    <w:p w14:paraId="5ECFD865" w14:textId="77777777" w:rsidR="002A083F" w:rsidRPr="005F0BE0" w:rsidRDefault="002A083F" w:rsidP="005F0BE0"/>
    <w:p w14:paraId="66AD85D6" w14:textId="77777777" w:rsidR="002A083F" w:rsidRDefault="002A083F" w:rsidP="005F0BE0">
      <w:pPr>
        <w:pStyle w:val="CM167"/>
        <w:spacing w:line="228" w:lineRule="atLeast"/>
        <w:ind w:left="3693" w:hanging="3602"/>
        <w:rPr>
          <w:rFonts w:ascii="Arial" w:hAnsi="Arial" w:cs="Arial"/>
          <w:sz w:val="20"/>
          <w:szCs w:val="20"/>
        </w:rPr>
      </w:pPr>
    </w:p>
    <w:p w14:paraId="29F45935" w14:textId="77777777"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_______________________________________________________________(Print Name)</w:t>
      </w:r>
    </w:p>
    <w:p w14:paraId="1E0F0067" w14:textId="77777777"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14:paraId="408F2119" w14:textId="77777777" w:rsidR="002A083F" w:rsidRDefault="002A083F" w:rsidP="005F0BE0">
      <w:pPr>
        <w:pStyle w:val="Default"/>
      </w:pPr>
      <w:r>
        <w:t>______________________________________________________________________</w:t>
      </w:r>
    </w:p>
    <w:p w14:paraId="4DF57FF7" w14:textId="77777777"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14:paraId="5E3B164C" w14:textId="37830DF9"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CC07F5">
        <w:rPr>
          <w:rFonts w:ascii="Arial" w:hAnsi="Arial" w:cs="Arial"/>
          <w:bCs/>
          <w:sz w:val="22"/>
          <w:szCs w:val="22"/>
        </w:rPr>
        <w:t>Cooper &amp; Company</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14:paraId="1BD34D35" w14:textId="77777777"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14:paraId="1445BDCD" w14:textId="77777777"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14:paraId="528F2941" w14:textId="77777777"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14:paraId="592E7CE7" w14:textId="77777777" w:rsidR="002A083F" w:rsidRDefault="002A083F" w:rsidP="005F0BE0">
      <w:pPr>
        <w:pStyle w:val="Default"/>
        <w:rPr>
          <w:color w:val="auto"/>
          <w:sz w:val="22"/>
          <w:szCs w:val="22"/>
        </w:rPr>
      </w:pPr>
      <w:r>
        <w:rPr>
          <w:color w:val="auto"/>
          <w:sz w:val="22"/>
          <w:szCs w:val="22"/>
        </w:rPr>
        <w:t xml:space="preserve">______________________________(Supervisor’s Signature) ______________ (Date) </w:t>
      </w:r>
    </w:p>
    <w:p w14:paraId="677A7F09" w14:textId="77777777" w:rsidR="002A083F" w:rsidRDefault="002A083F" w:rsidP="005F0BE0">
      <w:pPr>
        <w:pStyle w:val="CM7"/>
        <w:spacing w:line="240" w:lineRule="auto"/>
        <w:jc w:val="center"/>
        <w:rPr>
          <w:rFonts w:ascii="Arial" w:hAnsi="Arial" w:cs="Arial"/>
          <w:sz w:val="22"/>
          <w:szCs w:val="22"/>
        </w:rPr>
      </w:pPr>
    </w:p>
    <w:p w14:paraId="6168634B" w14:textId="77777777" w:rsidR="002A083F" w:rsidRDefault="002A083F" w:rsidP="005F0BE0">
      <w:pPr>
        <w:pStyle w:val="CM7"/>
        <w:spacing w:line="240" w:lineRule="auto"/>
        <w:jc w:val="center"/>
        <w:rPr>
          <w:rFonts w:ascii="Arial" w:hAnsi="Arial" w:cs="Arial"/>
          <w:sz w:val="22"/>
          <w:szCs w:val="22"/>
        </w:rPr>
      </w:pPr>
    </w:p>
    <w:p w14:paraId="7CB62B14" w14:textId="77777777" w:rsidR="002A083F" w:rsidRDefault="002A083F" w:rsidP="005F0BE0">
      <w:pPr>
        <w:pStyle w:val="CM7"/>
        <w:spacing w:line="240" w:lineRule="auto"/>
        <w:jc w:val="center"/>
        <w:rPr>
          <w:rFonts w:ascii="Arial" w:hAnsi="Arial" w:cs="Arial"/>
          <w:sz w:val="22"/>
          <w:szCs w:val="22"/>
        </w:rPr>
      </w:pPr>
    </w:p>
    <w:p w14:paraId="739FA19D" w14:textId="77777777" w:rsidR="002A083F" w:rsidRDefault="002A083F" w:rsidP="005F0BE0">
      <w:pPr>
        <w:pStyle w:val="CM7"/>
        <w:spacing w:line="240" w:lineRule="auto"/>
        <w:jc w:val="center"/>
        <w:rPr>
          <w:rFonts w:ascii="Arial" w:hAnsi="Arial" w:cs="Arial"/>
          <w:sz w:val="22"/>
          <w:szCs w:val="22"/>
        </w:rPr>
      </w:pPr>
    </w:p>
    <w:p w14:paraId="4E07EDE9" w14:textId="77777777" w:rsidR="002A083F" w:rsidRDefault="002A083F" w:rsidP="005F0BE0">
      <w:pPr>
        <w:pStyle w:val="CM7"/>
        <w:spacing w:line="240" w:lineRule="auto"/>
        <w:jc w:val="center"/>
        <w:rPr>
          <w:rFonts w:ascii="Arial" w:hAnsi="Arial" w:cs="Arial"/>
          <w:sz w:val="22"/>
          <w:szCs w:val="22"/>
        </w:rPr>
      </w:pPr>
    </w:p>
    <w:p w14:paraId="213ED073" w14:textId="77777777" w:rsidR="002A083F" w:rsidRDefault="002A083F" w:rsidP="005F0BE0">
      <w:pPr>
        <w:pStyle w:val="CM7"/>
        <w:spacing w:line="240" w:lineRule="auto"/>
        <w:jc w:val="center"/>
        <w:rPr>
          <w:rFonts w:ascii="Arial" w:hAnsi="Arial" w:cs="Arial"/>
          <w:sz w:val="22"/>
          <w:szCs w:val="22"/>
        </w:rPr>
      </w:pPr>
    </w:p>
    <w:p w14:paraId="01CF863A" w14:textId="77777777" w:rsidR="002A083F" w:rsidRDefault="002A083F" w:rsidP="005F0BE0">
      <w:pPr>
        <w:pStyle w:val="CM7"/>
        <w:spacing w:line="240" w:lineRule="auto"/>
        <w:jc w:val="center"/>
        <w:rPr>
          <w:rFonts w:ascii="Arial" w:hAnsi="Arial" w:cs="Arial"/>
          <w:sz w:val="22"/>
          <w:szCs w:val="22"/>
        </w:rPr>
      </w:pPr>
    </w:p>
    <w:p w14:paraId="115D0643" w14:textId="77777777" w:rsidR="002A083F" w:rsidRDefault="002A083F" w:rsidP="005F0BE0">
      <w:pPr>
        <w:pStyle w:val="CM7"/>
        <w:spacing w:line="240" w:lineRule="auto"/>
        <w:jc w:val="center"/>
        <w:rPr>
          <w:rFonts w:ascii="Arial" w:hAnsi="Arial" w:cs="Arial"/>
          <w:sz w:val="22"/>
          <w:szCs w:val="22"/>
        </w:rPr>
      </w:pPr>
    </w:p>
    <w:p w14:paraId="38C5EBBE" w14:textId="77777777"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14:paraId="1BF1B9BC" w14:textId="77777777" w:rsidR="002A083F" w:rsidRDefault="002A083F" w:rsidP="005F0BE0">
      <w:pPr>
        <w:jc w:val="both"/>
        <w:rPr>
          <w:rFonts w:ascii="Arial" w:hAnsi="Arial" w:cs="Arial"/>
          <w:sz w:val="32"/>
          <w:szCs w:val="32"/>
        </w:rPr>
      </w:pPr>
    </w:p>
    <w:p w14:paraId="236F0F61" w14:textId="77777777" w:rsidR="002A083F" w:rsidRDefault="002A083F" w:rsidP="005F0BE0">
      <w:pPr>
        <w:jc w:val="both"/>
        <w:rPr>
          <w:rFonts w:ascii="Arial" w:hAnsi="Arial" w:cs="Arial"/>
          <w:sz w:val="32"/>
          <w:szCs w:val="32"/>
        </w:rPr>
      </w:pPr>
    </w:p>
    <w:p w14:paraId="76ADCAE9" w14:textId="77777777" w:rsidR="00AA5235" w:rsidRDefault="00AA5235" w:rsidP="006E76D4">
      <w:pPr>
        <w:jc w:val="center"/>
        <w:rPr>
          <w:rFonts w:ascii="Arial" w:hAnsi="Arial" w:cs="Arial"/>
          <w:sz w:val="32"/>
          <w:szCs w:val="32"/>
        </w:rPr>
        <w:sectPr w:rsidR="00AA5235" w:rsidSect="000876B5">
          <w:headerReference w:type="default" r:id="rId14"/>
          <w:pgSz w:w="12240" w:h="15840"/>
          <w:pgMar w:top="1440" w:right="1440" w:bottom="1440" w:left="1440" w:header="720" w:footer="720" w:gutter="0"/>
          <w:cols w:space="720"/>
          <w:docGrid w:linePitch="360"/>
        </w:sectPr>
      </w:pPr>
    </w:p>
    <w:p w14:paraId="044E4236" w14:textId="77777777" w:rsidR="00AA5235" w:rsidRPr="002F12D6" w:rsidRDefault="00AA5235" w:rsidP="00AA5235">
      <w:pPr>
        <w:pStyle w:val="Heading2"/>
        <w:spacing w:after="360"/>
        <w:rPr>
          <w:rFonts w:ascii="Arial" w:hAnsi="Arial" w:cs="Arial"/>
          <w:color w:val="auto"/>
          <w:sz w:val="22"/>
          <w:szCs w:val="22"/>
        </w:rPr>
      </w:pPr>
      <w:bookmarkStart w:id="2" w:name="_Toc140080238"/>
      <w:r>
        <w:rPr>
          <w:rFonts w:ascii="Arial" w:hAnsi="Arial" w:cs="Arial"/>
          <w:color w:val="auto"/>
          <w:sz w:val="22"/>
          <w:szCs w:val="22"/>
        </w:rPr>
        <w:lastRenderedPageBreak/>
        <w:t>Access to Medical Records</w:t>
      </w:r>
      <w:bookmarkEnd w:id="2"/>
    </w:p>
    <w:p w14:paraId="494EC4F1" w14:textId="77777777" w:rsidR="00AA5235" w:rsidRPr="00CC7375" w:rsidRDefault="00AA5235" w:rsidP="00AA5235">
      <w:pPr>
        <w:numPr>
          <w:ilvl w:val="0"/>
          <w:numId w:val="326"/>
        </w:numPr>
        <w:spacing w:after="120"/>
        <w:rPr>
          <w:rFonts w:ascii="Arial" w:hAnsi="Arial" w:cs="Arial"/>
          <w:b/>
        </w:rPr>
      </w:pPr>
      <w:r w:rsidRPr="00CC7375">
        <w:rPr>
          <w:rFonts w:ascii="Arial" w:hAnsi="Arial" w:cs="Arial"/>
          <w:b/>
        </w:rPr>
        <w:t>Purpose</w:t>
      </w:r>
    </w:p>
    <w:p w14:paraId="6DE63BA6" w14:textId="77777777"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348B30F0" w14:textId="77777777" w:rsidR="00AA5235" w:rsidRPr="00CC7375" w:rsidRDefault="00AA5235" w:rsidP="00AA5235">
      <w:pPr>
        <w:numPr>
          <w:ilvl w:val="0"/>
          <w:numId w:val="326"/>
        </w:numPr>
        <w:spacing w:after="120"/>
        <w:rPr>
          <w:rFonts w:ascii="Arial" w:hAnsi="Arial" w:cs="Arial"/>
          <w:b/>
        </w:rPr>
      </w:pPr>
      <w:r>
        <w:rPr>
          <w:rFonts w:ascii="Arial" w:hAnsi="Arial" w:cs="Arial"/>
          <w:b/>
        </w:rPr>
        <w:t>Employee Notification</w:t>
      </w:r>
    </w:p>
    <w:p w14:paraId="5AE134BD" w14:textId="77777777"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0CB1106D" w14:textId="77777777" w:rsidR="00AA5235" w:rsidRPr="0095169E" w:rsidRDefault="00AA5235" w:rsidP="00AA5235">
      <w:pPr>
        <w:numPr>
          <w:ilvl w:val="0"/>
          <w:numId w:val="327"/>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7FCFF04C" w14:textId="77777777" w:rsidR="00AA5235" w:rsidRDefault="00AA5235" w:rsidP="00AA5235">
      <w:pPr>
        <w:numPr>
          <w:ilvl w:val="0"/>
          <w:numId w:val="327"/>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742977B" w14:textId="77777777" w:rsidR="00AA5235" w:rsidRDefault="00AA5235" w:rsidP="00AA5235">
      <w:pPr>
        <w:numPr>
          <w:ilvl w:val="0"/>
          <w:numId w:val="327"/>
        </w:numPr>
        <w:spacing w:after="240"/>
      </w:pPr>
      <w:r w:rsidRPr="00555F9D">
        <w:rPr>
          <w:rFonts w:ascii="Arial" w:hAnsi="Arial" w:cs="Arial"/>
        </w:rPr>
        <w:t>A copy (can be from OSHA website) of CFR 1910.1020 shall be maintained at each location and it shall be made available to employees for review.</w:t>
      </w:r>
    </w:p>
    <w:p w14:paraId="00BA3DE7" w14:textId="77777777" w:rsidR="00AA5235" w:rsidRPr="000F3980" w:rsidRDefault="00AA5235" w:rsidP="00AA5235">
      <w:pPr>
        <w:numPr>
          <w:ilvl w:val="0"/>
          <w:numId w:val="326"/>
        </w:numPr>
        <w:spacing w:after="120"/>
        <w:rPr>
          <w:rFonts w:ascii="Arial" w:hAnsi="Arial" w:cs="Arial"/>
          <w:b/>
        </w:rPr>
      </w:pPr>
      <w:r w:rsidRPr="000F3980">
        <w:rPr>
          <w:rFonts w:ascii="Arial" w:hAnsi="Arial" w:cs="Arial"/>
          <w:b/>
        </w:rPr>
        <w:t xml:space="preserve">Access </w:t>
      </w:r>
    </w:p>
    <w:p w14:paraId="03E56FD5" w14:textId="77777777" w:rsidR="00AA5235" w:rsidRDefault="00AA5235" w:rsidP="00AA5235">
      <w:pPr>
        <w:numPr>
          <w:ilvl w:val="0"/>
          <w:numId w:val="328"/>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13FFF89A"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5DF0F016"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7F376924"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0BC984BD" w14:textId="77777777" w:rsidR="00AA5235" w:rsidRPr="0095169E" w:rsidRDefault="00AA5235" w:rsidP="00AA5235">
      <w:pPr>
        <w:numPr>
          <w:ilvl w:val="0"/>
          <w:numId w:val="328"/>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4CF60779" w14:textId="77777777" w:rsidR="00AA5235" w:rsidRPr="000F3980" w:rsidRDefault="00AA5235" w:rsidP="00AA5235">
      <w:pPr>
        <w:numPr>
          <w:ilvl w:val="0"/>
          <w:numId w:val="326"/>
        </w:numPr>
        <w:spacing w:after="120"/>
        <w:rPr>
          <w:rFonts w:ascii="Arial" w:hAnsi="Arial" w:cs="Arial"/>
          <w:b/>
        </w:rPr>
      </w:pPr>
      <w:r w:rsidRPr="005011ED">
        <w:rPr>
          <w:rFonts w:ascii="Arial" w:hAnsi="Arial" w:cs="Arial"/>
          <w:b/>
        </w:rPr>
        <w:t>Transfer of Records</w:t>
      </w:r>
    </w:p>
    <w:p w14:paraId="15898B5F" w14:textId="77777777"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14:paraId="58B469E4" w14:textId="77777777" w:rsidR="00AA5235" w:rsidRDefault="00AA5235" w:rsidP="00AA5235">
      <w:pPr>
        <w:numPr>
          <w:ilvl w:val="0"/>
          <w:numId w:val="326"/>
        </w:numPr>
        <w:spacing w:after="120"/>
        <w:rPr>
          <w:rFonts w:ascii="Arial" w:hAnsi="Arial" w:cs="Arial"/>
          <w:b/>
        </w:rPr>
      </w:pPr>
      <w:r>
        <w:rPr>
          <w:rFonts w:ascii="Arial" w:hAnsi="Arial" w:cs="Arial"/>
          <w:b/>
        </w:rPr>
        <w:t>Recordkeeping</w:t>
      </w:r>
    </w:p>
    <w:p w14:paraId="1C4F3A61" w14:textId="77777777"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67F59F5" w14:textId="77777777"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14:paraId="7EAAC0C0" w14:textId="77777777" w:rsidR="00AA5235" w:rsidRDefault="00AA5235" w:rsidP="00AA5235">
      <w:pPr>
        <w:rPr>
          <w:rFonts w:ascii="Arial" w:hAnsi="Arial" w:cs="Arial"/>
        </w:rPr>
      </w:pPr>
      <w:r>
        <w:rPr>
          <w:rFonts w:ascii="Arial" w:hAnsi="Arial" w:cs="Arial"/>
        </w:rPr>
        <w:t>These records shall include the following:</w:t>
      </w:r>
    </w:p>
    <w:p w14:paraId="77B18127" w14:textId="77777777" w:rsidR="00AA5235" w:rsidRPr="00272E4B" w:rsidRDefault="00AA5235" w:rsidP="00AA5235">
      <w:pPr>
        <w:numPr>
          <w:ilvl w:val="0"/>
          <w:numId w:val="329"/>
        </w:numPr>
        <w:spacing w:after="120"/>
        <w:rPr>
          <w:rFonts w:ascii="Arial" w:hAnsi="Arial" w:cs="Arial"/>
        </w:rPr>
      </w:pPr>
      <w:r w:rsidRPr="00801C93">
        <w:rPr>
          <w:rFonts w:ascii="Arial" w:hAnsi="Arial" w:cs="Arial"/>
          <w:color w:val="000000"/>
        </w:rPr>
        <w:t>Exposure Records</w:t>
      </w:r>
    </w:p>
    <w:p w14:paraId="6FB4BBA9" w14:textId="77777777" w:rsidR="00AA5235" w:rsidRPr="00272E4B" w:rsidRDefault="00AA5235" w:rsidP="00AA5235">
      <w:pPr>
        <w:numPr>
          <w:ilvl w:val="1"/>
          <w:numId w:val="329"/>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14:paraId="03904466" w14:textId="77777777" w:rsidR="00AA5235" w:rsidRDefault="00AA5235" w:rsidP="00AA5235">
      <w:pPr>
        <w:numPr>
          <w:ilvl w:val="1"/>
          <w:numId w:val="329"/>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509CB639" w14:textId="77777777" w:rsidR="00AA5235" w:rsidRPr="00AD58A4" w:rsidRDefault="00AA5235" w:rsidP="00AA5235">
      <w:pPr>
        <w:numPr>
          <w:ilvl w:val="1"/>
          <w:numId w:val="329"/>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14:paraId="27079940" w14:textId="77777777" w:rsidR="00AA5235" w:rsidRPr="00394AEA" w:rsidRDefault="00AA5235" w:rsidP="00AA5235">
      <w:pPr>
        <w:numPr>
          <w:ilvl w:val="0"/>
          <w:numId w:val="329"/>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14:paraId="698EFF58" w14:textId="77777777" w:rsidR="00AA5235" w:rsidRDefault="00AA5235" w:rsidP="00AA5235">
      <w:pPr>
        <w:numPr>
          <w:ilvl w:val="1"/>
          <w:numId w:val="329"/>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2DE6BDAB" w14:textId="77777777" w:rsidR="00AA5235" w:rsidRDefault="00AA5235" w:rsidP="00AA5235">
      <w:pPr>
        <w:numPr>
          <w:ilvl w:val="1"/>
          <w:numId w:val="329"/>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080715C7" w14:textId="77777777" w:rsidR="00AA5235" w:rsidRPr="00394AEA" w:rsidRDefault="00AA5235" w:rsidP="00AA5235">
      <w:pPr>
        <w:numPr>
          <w:ilvl w:val="1"/>
          <w:numId w:val="329"/>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12DB1FCE" w14:textId="77777777" w:rsidR="00AA5235" w:rsidRDefault="00AA5235" w:rsidP="00AA5235">
      <w:pPr>
        <w:numPr>
          <w:ilvl w:val="0"/>
          <w:numId w:val="329"/>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14:paraId="7B5FD143" w14:textId="77777777" w:rsidR="00DE622D" w:rsidRDefault="00DE622D" w:rsidP="006E76D4">
      <w:pPr>
        <w:jc w:val="center"/>
        <w:rPr>
          <w:rFonts w:ascii="Arial" w:hAnsi="Arial" w:cs="Arial"/>
          <w:sz w:val="32"/>
          <w:szCs w:val="32"/>
        </w:rPr>
        <w:sectPr w:rsidR="00DE622D" w:rsidSect="000876B5">
          <w:headerReference w:type="default" r:id="rId15"/>
          <w:pgSz w:w="12240" w:h="15840"/>
          <w:pgMar w:top="1440" w:right="1440" w:bottom="1440" w:left="1440" w:header="720" w:footer="720" w:gutter="0"/>
          <w:cols w:space="720"/>
          <w:docGrid w:linePitch="360"/>
        </w:sectPr>
      </w:pPr>
    </w:p>
    <w:p w14:paraId="25EBF6B8" w14:textId="77777777" w:rsidR="00DE622D" w:rsidRPr="00270BEE" w:rsidRDefault="00DE622D" w:rsidP="00270BEE">
      <w:pPr>
        <w:pStyle w:val="Heading2"/>
        <w:spacing w:after="360"/>
        <w:rPr>
          <w:rFonts w:ascii="Arial" w:hAnsi="Arial" w:cs="Arial"/>
          <w:color w:val="auto"/>
          <w:sz w:val="22"/>
          <w:szCs w:val="22"/>
        </w:rPr>
      </w:pPr>
      <w:bookmarkStart w:id="3" w:name="_Toc140080239"/>
      <w:r w:rsidRPr="00270BEE">
        <w:rPr>
          <w:rFonts w:ascii="Arial" w:hAnsi="Arial" w:cs="Arial"/>
          <w:color w:val="auto"/>
          <w:sz w:val="22"/>
          <w:szCs w:val="22"/>
        </w:rPr>
        <w:lastRenderedPageBreak/>
        <w:t>Alcohol and Drug Policy</w:t>
      </w:r>
      <w:bookmarkEnd w:id="3"/>
    </w:p>
    <w:p w14:paraId="6864C297" w14:textId="77777777"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14:paraId="7C89FB36" w14:textId="751D6E08" w:rsidR="00DE622D" w:rsidRDefault="00CC07F5" w:rsidP="00DE622D">
      <w:pPr>
        <w:pStyle w:val="BodyTextIndent"/>
        <w:spacing w:after="120" w:line="276" w:lineRule="auto"/>
        <w:ind w:left="0" w:right="360"/>
        <w:rPr>
          <w:rFonts w:ascii="Arial" w:hAnsi="Arial" w:cs="Arial"/>
          <w:sz w:val="22"/>
          <w:szCs w:val="22"/>
        </w:rPr>
      </w:pPr>
      <w:r>
        <w:rPr>
          <w:rFonts w:ascii="Arial" w:hAnsi="Arial" w:cs="Arial"/>
          <w:sz w:val="22"/>
          <w:szCs w:val="22"/>
        </w:rPr>
        <w:t>Cooper &amp; Company</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14:paraId="54773715" w14:textId="77777777"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14:paraId="7C891331"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Any non-employee, including visitors, contractors, employees of contractors, consultants, etc., found in violation of the Company’s policy for a drug and alcohol free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14:paraId="31B23497"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1C984D04" w14:textId="77777777" w:rsidR="00DE622D" w:rsidRPr="00D32DDD" w:rsidRDefault="00DE622D" w:rsidP="00DE622D">
      <w:pPr>
        <w:pStyle w:val="BodyTextIndent"/>
        <w:numPr>
          <w:ilvl w:val="0"/>
          <w:numId w:val="351"/>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Following an accident occurring within the course and scope of employment;</w:t>
      </w:r>
    </w:p>
    <w:p w14:paraId="19CF42DC" w14:textId="77777777" w:rsidR="00DE622D" w:rsidRPr="00D32DDD" w:rsidRDefault="00DE622D" w:rsidP="00DE622D">
      <w:pPr>
        <w:pStyle w:val="BodyTextIndent"/>
        <w:numPr>
          <w:ilvl w:val="0"/>
          <w:numId w:val="351"/>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Whenever there is reasonable suspicion to believe that an employee is using drugs or alcohol in violation of the Company’s policy;</w:t>
      </w:r>
    </w:p>
    <w:p w14:paraId="3F44B26F" w14:textId="77777777" w:rsidR="00DE622D" w:rsidRPr="00D32DDD" w:rsidRDefault="00DE622D" w:rsidP="00DE622D">
      <w:pPr>
        <w:numPr>
          <w:ilvl w:val="0"/>
          <w:numId w:val="351"/>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14:paraId="497E3539" w14:textId="77777777" w:rsidR="00DE622D" w:rsidRPr="00D32DDD" w:rsidRDefault="00DE622D" w:rsidP="00DE622D">
      <w:pPr>
        <w:numPr>
          <w:ilvl w:val="0"/>
          <w:numId w:val="351"/>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14:paraId="09CCB0F0" w14:textId="77777777" w:rsidR="00DE622D" w:rsidRPr="00D32DDD" w:rsidRDefault="00DE622D" w:rsidP="00DE622D">
      <w:pPr>
        <w:tabs>
          <w:tab w:val="left" w:pos="1350"/>
          <w:tab w:val="left" w:pos="1440"/>
        </w:tabs>
        <w:ind w:left="288" w:right="360"/>
        <w:rPr>
          <w:rFonts w:ascii="Arial" w:hAnsi="Arial" w:cs="Arial"/>
        </w:rPr>
      </w:pPr>
    </w:p>
    <w:p w14:paraId="0CACA9E1" w14:textId="77777777"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14:paraId="56FDC32D" w14:textId="77777777" w:rsidR="002A083F" w:rsidRDefault="002A083F" w:rsidP="006E76D4">
      <w:pPr>
        <w:jc w:val="center"/>
        <w:rPr>
          <w:rFonts w:ascii="Arial" w:hAnsi="Arial" w:cs="Arial"/>
          <w:sz w:val="32"/>
          <w:szCs w:val="32"/>
        </w:rPr>
        <w:sectPr w:rsidR="002A083F" w:rsidSect="000876B5">
          <w:headerReference w:type="default" r:id="rId16"/>
          <w:pgSz w:w="12240" w:h="15840"/>
          <w:pgMar w:top="1440" w:right="1440" w:bottom="1440" w:left="1440" w:header="720" w:footer="720" w:gutter="0"/>
          <w:cols w:space="720"/>
          <w:docGrid w:linePitch="360"/>
        </w:sectPr>
      </w:pPr>
    </w:p>
    <w:p w14:paraId="60357627" w14:textId="77777777" w:rsidR="002A083F" w:rsidRDefault="002A083F" w:rsidP="00AA3255">
      <w:pPr>
        <w:pStyle w:val="Heading2"/>
        <w:spacing w:after="240"/>
        <w:rPr>
          <w:rFonts w:ascii="Arial" w:hAnsi="Arial" w:cs="Arial"/>
          <w:color w:val="auto"/>
          <w:sz w:val="22"/>
          <w:szCs w:val="22"/>
        </w:rPr>
      </w:pPr>
      <w:bookmarkStart w:id="4" w:name="_Toc140080240"/>
      <w:r w:rsidRPr="00710D4B">
        <w:rPr>
          <w:rFonts w:ascii="Arial" w:hAnsi="Arial" w:cs="Arial"/>
          <w:color w:val="auto"/>
          <w:sz w:val="22"/>
          <w:szCs w:val="22"/>
        </w:rPr>
        <w:lastRenderedPageBreak/>
        <w:t>Environmental, Health &amp; Safety Policy</w:t>
      </w:r>
      <w:bookmarkEnd w:id="4"/>
    </w:p>
    <w:p w14:paraId="7E02AA14" w14:textId="449EFBC8" w:rsidR="002A083F" w:rsidRDefault="00CC07F5" w:rsidP="004D6EF6">
      <w:pPr>
        <w:pStyle w:val="ListParagraph"/>
        <w:spacing w:after="120"/>
        <w:ind w:left="0"/>
        <w:contextualSpacing w:val="0"/>
        <w:rPr>
          <w:rFonts w:ascii="Arial" w:hAnsi="Arial" w:cs="Arial"/>
        </w:rPr>
      </w:pPr>
      <w:r>
        <w:rPr>
          <w:rFonts w:ascii="Arial" w:hAnsi="Arial" w:cs="Arial"/>
        </w:rPr>
        <w:t>Cooper &amp; Company</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With this in mind, accident prevention in all areas of our company’s business is of utmost importance. </w:t>
      </w:r>
      <w:r>
        <w:rPr>
          <w:rFonts w:ascii="Arial" w:hAnsi="Arial" w:cs="Arial"/>
        </w:rPr>
        <w:t>Cooper &amp; Company</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practice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14:paraId="4743C165" w14:textId="5C82F9B5"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CC07F5">
        <w:rPr>
          <w:rFonts w:ascii="Arial" w:hAnsi="Arial" w:cs="Arial"/>
        </w:rPr>
        <w:t>Cooper &amp; Company</w:t>
      </w:r>
      <w:r>
        <w:rPr>
          <w:rFonts w:ascii="Arial" w:hAnsi="Arial" w:cs="Arial"/>
        </w:rPr>
        <w:t xml:space="preserve"> Environmental, Health and Safety policy is:</w:t>
      </w:r>
    </w:p>
    <w:p w14:paraId="0D5F0A8C" w14:textId="77777777" w:rsidR="002A083F" w:rsidRDefault="002A083F" w:rsidP="00D274F6">
      <w:pPr>
        <w:pStyle w:val="ListParagraph"/>
        <w:ind w:left="390"/>
        <w:rPr>
          <w:rFonts w:ascii="Arial" w:hAnsi="Arial" w:cs="Arial"/>
        </w:rPr>
      </w:pPr>
    </w:p>
    <w:p w14:paraId="122461F2"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14:paraId="18CE4686" w14:textId="77777777" w:rsidR="004A7D60" w:rsidRDefault="004A7D60" w:rsidP="004A7D60">
      <w:pPr>
        <w:pStyle w:val="ListParagraph"/>
        <w:spacing w:after="0"/>
        <w:ind w:left="1109"/>
        <w:rPr>
          <w:rFonts w:ascii="Arial" w:hAnsi="Arial" w:cs="Arial"/>
        </w:rPr>
      </w:pPr>
    </w:p>
    <w:p w14:paraId="3C7452B4"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require environmental, health and safety management participation at all levels of the Company.</w:t>
      </w:r>
    </w:p>
    <w:p w14:paraId="55959CEE" w14:textId="77777777" w:rsidR="004A7D60" w:rsidRPr="004A7D60" w:rsidRDefault="004A7D60" w:rsidP="004A7D60">
      <w:pPr>
        <w:pStyle w:val="ListParagraph"/>
        <w:spacing w:after="0"/>
        <w:ind w:left="1109"/>
        <w:rPr>
          <w:rFonts w:ascii="Arial" w:hAnsi="Arial" w:cs="Arial"/>
        </w:rPr>
      </w:pPr>
    </w:p>
    <w:p w14:paraId="67B2329F" w14:textId="77777777" w:rsidR="00D30CA7" w:rsidRDefault="002A083F" w:rsidP="00D274F6">
      <w:pPr>
        <w:pStyle w:val="ListParagraph"/>
        <w:numPr>
          <w:ilvl w:val="0"/>
          <w:numId w:val="3"/>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3A4CE7A3" w14:textId="77777777" w:rsidR="00D30CA7" w:rsidRDefault="00D30CA7" w:rsidP="00D30CA7">
      <w:pPr>
        <w:pStyle w:val="ListParagraph"/>
        <w:rPr>
          <w:rFonts w:ascii="Arial" w:hAnsi="Arial" w:cs="Arial"/>
        </w:rPr>
      </w:pPr>
    </w:p>
    <w:p w14:paraId="335F24F1" w14:textId="77777777" w:rsidR="002A083F" w:rsidRDefault="00D30CA7" w:rsidP="00D274F6">
      <w:pPr>
        <w:pStyle w:val="ListParagraph"/>
        <w:numPr>
          <w:ilvl w:val="0"/>
          <w:numId w:val="3"/>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14:paraId="64190B63" w14:textId="77777777" w:rsidR="00625C78" w:rsidRPr="004A7D60" w:rsidRDefault="00625C78" w:rsidP="00625C78">
      <w:pPr>
        <w:pStyle w:val="ListParagraph"/>
        <w:spacing w:after="0"/>
        <w:ind w:left="1110"/>
        <w:rPr>
          <w:rFonts w:ascii="Arial" w:hAnsi="Arial" w:cs="Arial"/>
        </w:rPr>
      </w:pPr>
    </w:p>
    <w:p w14:paraId="2FD6CD00" w14:textId="77777777" w:rsidR="00625C78" w:rsidRDefault="002A083F" w:rsidP="00625C78">
      <w:pPr>
        <w:pStyle w:val="ListParagraph"/>
        <w:numPr>
          <w:ilvl w:val="0"/>
          <w:numId w:val="3"/>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14:paraId="5E835263" w14:textId="77777777" w:rsidR="00246CC8" w:rsidRPr="00246CC8" w:rsidRDefault="00246CC8" w:rsidP="00246CC8">
      <w:pPr>
        <w:pStyle w:val="ListParagraph"/>
        <w:ind w:left="1110"/>
        <w:rPr>
          <w:rFonts w:ascii="Arial" w:hAnsi="Arial" w:cs="Arial"/>
        </w:rPr>
      </w:pPr>
    </w:p>
    <w:p w14:paraId="6EFC948D" w14:textId="77777777" w:rsidR="00E61C00" w:rsidRDefault="002A083F" w:rsidP="00E61C00">
      <w:pPr>
        <w:pStyle w:val="ListParagraph"/>
        <w:numPr>
          <w:ilvl w:val="0"/>
          <w:numId w:val="3"/>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14:paraId="6ADBD756" w14:textId="77777777" w:rsidR="004D6EF6" w:rsidRDefault="004D6EF6" w:rsidP="004D6EF6">
      <w:pPr>
        <w:pStyle w:val="ListParagraph"/>
        <w:rPr>
          <w:rFonts w:ascii="Arial" w:hAnsi="Arial" w:cs="Arial"/>
        </w:rPr>
      </w:pPr>
    </w:p>
    <w:p w14:paraId="0EE0F0A9" w14:textId="77777777" w:rsidR="002A083F" w:rsidRPr="000C6A4A" w:rsidRDefault="004D6EF6" w:rsidP="000C6A4A">
      <w:pPr>
        <w:pStyle w:val="ListParagraph"/>
        <w:numPr>
          <w:ilvl w:val="0"/>
          <w:numId w:val="3"/>
        </w:numPr>
        <w:rPr>
          <w:rFonts w:ascii="Arial" w:hAnsi="Arial" w:cs="Arial"/>
        </w:rPr>
      </w:pPr>
      <w:r w:rsidRPr="004D6EF6">
        <w:rPr>
          <w:rFonts w:ascii="Arial" w:hAnsi="Arial" w:cs="Arial"/>
        </w:rPr>
        <w:t>Ensure that only qualified employees by training or experience shall operate equipment and machinery.</w:t>
      </w:r>
    </w:p>
    <w:p w14:paraId="667D44F4" w14:textId="77777777" w:rsidR="002A083F" w:rsidRDefault="002A083F" w:rsidP="003E41E2">
      <w:pPr>
        <w:pStyle w:val="ListParagraph"/>
        <w:ind w:left="0"/>
        <w:rPr>
          <w:rFonts w:ascii="Arial" w:hAnsi="Arial" w:cs="Arial"/>
        </w:rPr>
      </w:pPr>
    </w:p>
    <w:p w14:paraId="6ECB425E" w14:textId="77777777" w:rsidR="002A083F" w:rsidRDefault="002A083F" w:rsidP="003E41E2">
      <w:pPr>
        <w:pStyle w:val="ListParagraph"/>
        <w:ind w:left="0"/>
        <w:rPr>
          <w:rFonts w:ascii="Arial" w:hAnsi="Arial" w:cs="Arial"/>
        </w:rPr>
      </w:pPr>
    </w:p>
    <w:p w14:paraId="06BE086A" w14:textId="77777777" w:rsidR="002A083F" w:rsidRDefault="002A083F" w:rsidP="000C6A4A">
      <w:pPr>
        <w:pStyle w:val="ListParagraph"/>
        <w:ind w:left="0"/>
        <w:jc w:val="center"/>
        <w:rPr>
          <w:rFonts w:ascii="Arial" w:hAnsi="Arial" w:cs="Arial"/>
        </w:rPr>
        <w:sectPr w:rsidR="002A083F" w:rsidSect="000876B5">
          <w:headerReference w:type="default" r:id="rId17"/>
          <w:pgSz w:w="12240" w:h="15840"/>
          <w:pgMar w:top="1440" w:right="1440" w:bottom="1440" w:left="1440" w:header="720" w:footer="720" w:gutter="0"/>
          <w:cols w:space="720"/>
          <w:docGrid w:linePitch="360"/>
        </w:sectPr>
      </w:pPr>
    </w:p>
    <w:p w14:paraId="43556C27" w14:textId="77777777" w:rsidR="002A083F" w:rsidRPr="00DC78A3" w:rsidRDefault="002A083F" w:rsidP="000E1975">
      <w:pPr>
        <w:pStyle w:val="Heading2"/>
        <w:rPr>
          <w:rFonts w:ascii="Arial" w:hAnsi="Arial" w:cs="Arial"/>
          <w:color w:val="auto"/>
          <w:sz w:val="22"/>
          <w:szCs w:val="22"/>
        </w:rPr>
      </w:pPr>
      <w:bookmarkStart w:id="5" w:name="_Toc140080241"/>
      <w:r w:rsidRPr="00DC78A3">
        <w:rPr>
          <w:rFonts w:ascii="Arial" w:hAnsi="Arial" w:cs="Arial"/>
          <w:color w:val="auto"/>
          <w:sz w:val="22"/>
          <w:szCs w:val="22"/>
        </w:rPr>
        <w:lastRenderedPageBreak/>
        <w:t>New Employee/Contractor Orientation</w:t>
      </w:r>
      <w:bookmarkEnd w:id="5"/>
    </w:p>
    <w:p w14:paraId="3F22DD00" w14:textId="77777777" w:rsidR="002A083F" w:rsidRDefault="002A083F" w:rsidP="003E41E2">
      <w:pPr>
        <w:pStyle w:val="ListParagraph"/>
        <w:ind w:left="0"/>
        <w:rPr>
          <w:rFonts w:ascii="Arial" w:hAnsi="Arial" w:cs="Arial"/>
          <w:b/>
        </w:rPr>
      </w:pPr>
    </w:p>
    <w:p w14:paraId="378511C2" w14:textId="77777777" w:rsidR="002A083F" w:rsidRDefault="002A083F" w:rsidP="00EC0199">
      <w:pPr>
        <w:pStyle w:val="ListParagraph"/>
        <w:numPr>
          <w:ilvl w:val="0"/>
          <w:numId w:val="250"/>
        </w:numPr>
        <w:spacing w:after="120"/>
        <w:contextualSpacing w:val="0"/>
        <w:rPr>
          <w:rFonts w:ascii="Arial" w:hAnsi="Arial" w:cs="Arial"/>
          <w:b/>
        </w:rPr>
      </w:pPr>
      <w:r>
        <w:rPr>
          <w:rFonts w:ascii="Arial" w:hAnsi="Arial" w:cs="Arial"/>
          <w:b/>
        </w:rPr>
        <w:t>Purpose</w:t>
      </w:r>
    </w:p>
    <w:p w14:paraId="07070144" w14:textId="77777777"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14:paraId="32C8539D"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Responsibility</w:t>
      </w:r>
    </w:p>
    <w:p w14:paraId="4A3C7391" w14:textId="77777777"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14:paraId="0C2A7119"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General</w:t>
      </w:r>
    </w:p>
    <w:p w14:paraId="53418361"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14:paraId="1359FC07"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Ongoing training is provided according to the training matrix.</w:t>
      </w:r>
    </w:p>
    <w:p w14:paraId="7E265F92"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14:paraId="212D6BB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14:paraId="668AE356"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14:paraId="7940447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14:paraId="31905EFB" w14:textId="77777777" w:rsidR="002A083F" w:rsidRDefault="002A083F" w:rsidP="00BA0FC9">
      <w:pPr>
        <w:pStyle w:val="ListParagraph"/>
        <w:numPr>
          <w:ilvl w:val="0"/>
          <w:numId w:val="4"/>
        </w:numPr>
        <w:rPr>
          <w:rFonts w:ascii="Arial" w:hAnsi="Arial" w:cs="Arial"/>
        </w:rPr>
      </w:pPr>
      <w:r>
        <w:rPr>
          <w:rFonts w:ascii="Arial" w:hAnsi="Arial" w:cs="Arial"/>
        </w:rPr>
        <w:t>All employees’ shall be trained in Stop Work Authority and shall be tested that they understand the Policy. This training shall be documented and kept in the employee’s personnel file.</w:t>
      </w:r>
    </w:p>
    <w:p w14:paraId="0A98887F" w14:textId="77777777" w:rsidR="002A083F" w:rsidRDefault="002A083F" w:rsidP="00265854">
      <w:pPr>
        <w:pStyle w:val="ListParagraph"/>
        <w:ind w:left="1080"/>
        <w:rPr>
          <w:rFonts w:ascii="Arial" w:hAnsi="Arial" w:cs="Arial"/>
        </w:rPr>
      </w:pPr>
    </w:p>
    <w:p w14:paraId="18B9244A" w14:textId="77777777" w:rsidR="002A083F" w:rsidRPr="001317E3" w:rsidRDefault="002A083F" w:rsidP="001317E3">
      <w:pPr>
        <w:pStyle w:val="ListParagraph"/>
        <w:rPr>
          <w:rFonts w:ascii="Arial" w:hAnsi="Arial" w:cs="Arial"/>
        </w:rPr>
      </w:pPr>
    </w:p>
    <w:p w14:paraId="11B1EE8C" w14:textId="77777777" w:rsidR="002A083F" w:rsidRDefault="002A083F">
      <w:pPr>
        <w:rPr>
          <w:rFonts w:ascii="Arial" w:hAnsi="Arial" w:cs="Arial"/>
        </w:rPr>
      </w:pPr>
      <w:r>
        <w:rPr>
          <w:rFonts w:ascii="Arial" w:hAnsi="Arial" w:cs="Arial"/>
        </w:rPr>
        <w:t xml:space="preserve">Link to </w:t>
      </w:r>
      <w:hyperlink w:anchor="NewEmployeeContractorOrientationForm" w:history="1">
        <w:r w:rsidRPr="00265854">
          <w:rPr>
            <w:rStyle w:val="Hyperlink"/>
            <w:rFonts w:ascii="Arial" w:hAnsi="Arial" w:cs="Arial"/>
          </w:rPr>
          <w:t>NewEmployeeContractorOrientationForm</w:t>
        </w:r>
      </w:hyperlink>
      <w:r>
        <w:rPr>
          <w:rFonts w:ascii="Arial" w:hAnsi="Arial" w:cs="Arial"/>
        </w:rPr>
        <w:t xml:space="preserve"> Appendix A</w:t>
      </w:r>
    </w:p>
    <w:p w14:paraId="72192528" w14:textId="77777777" w:rsidR="002A083F" w:rsidRDefault="002A083F" w:rsidP="001317E3">
      <w:pPr>
        <w:rPr>
          <w:rFonts w:ascii="Arial" w:hAnsi="Arial" w:cs="Arial"/>
        </w:rPr>
        <w:sectPr w:rsidR="002A083F" w:rsidSect="000876B5">
          <w:headerReference w:type="default" r:id="rId18"/>
          <w:pgSz w:w="12240" w:h="15840"/>
          <w:pgMar w:top="1440" w:right="1440" w:bottom="1440" w:left="1440" w:header="720" w:footer="720" w:gutter="0"/>
          <w:cols w:space="720"/>
          <w:docGrid w:linePitch="360"/>
        </w:sectPr>
      </w:pPr>
    </w:p>
    <w:p w14:paraId="49B3677E" w14:textId="77777777" w:rsidR="002A083F" w:rsidRPr="00DF1279" w:rsidRDefault="002A083F" w:rsidP="00A61B11">
      <w:pPr>
        <w:pStyle w:val="Heading2"/>
        <w:rPr>
          <w:rFonts w:ascii="Arial" w:hAnsi="Arial" w:cs="Arial"/>
          <w:color w:val="auto"/>
          <w:sz w:val="22"/>
          <w:szCs w:val="22"/>
        </w:rPr>
      </w:pPr>
      <w:bookmarkStart w:id="6" w:name="_Toc140080242"/>
      <w:r w:rsidRPr="00DF1279">
        <w:rPr>
          <w:rFonts w:ascii="Arial" w:hAnsi="Arial" w:cs="Arial"/>
          <w:color w:val="auto"/>
          <w:sz w:val="22"/>
          <w:szCs w:val="22"/>
        </w:rPr>
        <w:lastRenderedPageBreak/>
        <w:t>Contractors</w:t>
      </w:r>
      <w:bookmarkEnd w:id="6"/>
    </w:p>
    <w:p w14:paraId="02961F46" w14:textId="77777777" w:rsidR="002A083F" w:rsidRPr="00357169" w:rsidRDefault="002A083F" w:rsidP="00A61B11">
      <w:pPr>
        <w:pStyle w:val="Default"/>
        <w:spacing w:line="276" w:lineRule="auto"/>
        <w:ind w:left="360"/>
        <w:rPr>
          <w:b/>
          <w:bCs/>
          <w:iCs/>
          <w:sz w:val="22"/>
          <w:szCs w:val="22"/>
        </w:rPr>
      </w:pPr>
    </w:p>
    <w:p w14:paraId="543A7361" w14:textId="77777777" w:rsidR="002A083F" w:rsidRPr="00D274F6" w:rsidRDefault="002A083F" w:rsidP="00BA0FC9">
      <w:pPr>
        <w:pStyle w:val="Default"/>
        <w:numPr>
          <w:ilvl w:val="0"/>
          <w:numId w:val="6"/>
        </w:numPr>
        <w:spacing w:after="120" w:line="276" w:lineRule="auto"/>
        <w:rPr>
          <w:b/>
          <w:bCs/>
          <w:sz w:val="22"/>
          <w:szCs w:val="22"/>
        </w:rPr>
      </w:pPr>
      <w:r w:rsidRPr="00D274F6">
        <w:rPr>
          <w:b/>
          <w:bCs/>
          <w:sz w:val="22"/>
          <w:szCs w:val="22"/>
        </w:rPr>
        <w:t>Purpose</w:t>
      </w:r>
    </w:p>
    <w:p w14:paraId="61693DDC" w14:textId="77777777"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14:paraId="1D7707CD" w14:textId="77777777" w:rsidR="002A083F" w:rsidRPr="00D274F6" w:rsidRDefault="002A083F" w:rsidP="00BA0FC9">
      <w:pPr>
        <w:pStyle w:val="Default"/>
        <w:numPr>
          <w:ilvl w:val="0"/>
          <w:numId w:val="5"/>
        </w:numPr>
        <w:spacing w:after="120" w:line="276" w:lineRule="auto"/>
        <w:rPr>
          <w:b/>
          <w:bCs/>
          <w:sz w:val="22"/>
          <w:szCs w:val="22"/>
        </w:rPr>
      </w:pPr>
      <w:r w:rsidRPr="00D274F6">
        <w:rPr>
          <w:b/>
          <w:bCs/>
          <w:sz w:val="22"/>
          <w:szCs w:val="22"/>
        </w:rPr>
        <w:t>General</w:t>
      </w:r>
    </w:p>
    <w:p w14:paraId="7A730601" w14:textId="77777777"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contractors and subcontractors </w:t>
      </w:r>
      <w:r>
        <w:rPr>
          <w:sz w:val="22"/>
          <w:szCs w:val="22"/>
        </w:rPr>
        <w:t xml:space="preserve">shall be informed </w:t>
      </w:r>
      <w:r w:rsidRPr="005532EC">
        <w:rPr>
          <w:sz w:val="22"/>
          <w:szCs w:val="22"/>
        </w:rPr>
        <w:t>of the facility emergency response procedures before they begin work or tour the facility.</w:t>
      </w:r>
    </w:p>
    <w:p w14:paraId="29BA5FF5" w14:textId="77777777"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14:paraId="6DFFFCC3" w14:textId="77777777" w:rsidR="002A083F" w:rsidRDefault="002A083F" w:rsidP="00BA0FC9">
      <w:pPr>
        <w:pStyle w:val="Default"/>
        <w:numPr>
          <w:ilvl w:val="0"/>
          <w:numId w:val="7"/>
        </w:numPr>
        <w:spacing w:after="200" w:line="276" w:lineRule="auto"/>
        <w:contextualSpacing/>
        <w:rPr>
          <w:sz w:val="22"/>
          <w:szCs w:val="22"/>
        </w:rPr>
      </w:pPr>
      <w:r w:rsidRPr="00165CCC">
        <w:rPr>
          <w:sz w:val="22"/>
          <w:szCs w:val="22"/>
        </w:rPr>
        <w:t>Record keeping: Statistical data and analysis of accidents.</w:t>
      </w:r>
    </w:p>
    <w:p w14:paraId="1090BEFA" w14:textId="77777777" w:rsidR="002A083F" w:rsidRPr="00165CCC" w:rsidRDefault="002A083F" w:rsidP="00BA0FC9">
      <w:pPr>
        <w:pStyle w:val="Default"/>
        <w:numPr>
          <w:ilvl w:val="0"/>
          <w:numId w:val="7"/>
        </w:numPr>
        <w:spacing w:after="200" w:line="276" w:lineRule="auto"/>
        <w:contextualSpacing/>
        <w:rPr>
          <w:sz w:val="22"/>
          <w:szCs w:val="22"/>
        </w:rPr>
      </w:pPr>
      <w:r w:rsidRPr="00165CCC">
        <w:rPr>
          <w:sz w:val="22"/>
          <w:szCs w:val="22"/>
        </w:rPr>
        <w:t>Investigation of accidents: Policy of investigating accidents and implementing corrective measures.</w:t>
      </w:r>
    </w:p>
    <w:p w14:paraId="1BFB334C" w14:textId="77777777" w:rsidR="002A083F" w:rsidRDefault="002A083F" w:rsidP="00BA0FC9">
      <w:pPr>
        <w:pStyle w:val="Default"/>
        <w:numPr>
          <w:ilvl w:val="0"/>
          <w:numId w:val="7"/>
        </w:numPr>
        <w:spacing w:after="200" w:line="276" w:lineRule="auto"/>
        <w:contextualSpacing/>
        <w:rPr>
          <w:sz w:val="22"/>
          <w:szCs w:val="22"/>
        </w:rPr>
      </w:pPr>
      <w:r w:rsidRPr="0067526B">
        <w:rPr>
          <w:sz w:val="22"/>
          <w:szCs w:val="22"/>
        </w:rPr>
        <w:t>Training: An established training program which provides for the initial and continuing development of personnel in accordance with Company, OSHA, EPA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14:paraId="0EEBA01D" w14:textId="77777777" w:rsidR="002A083F" w:rsidRPr="000A4258" w:rsidRDefault="002A083F" w:rsidP="00BA0FC9">
      <w:pPr>
        <w:pStyle w:val="Default"/>
        <w:numPr>
          <w:ilvl w:val="0"/>
          <w:numId w:val="7"/>
        </w:numPr>
        <w:spacing w:after="200" w:line="276" w:lineRule="auto"/>
        <w:contextualSpacing/>
        <w:rPr>
          <w:sz w:val="22"/>
          <w:szCs w:val="22"/>
        </w:rPr>
      </w:pPr>
      <w:r w:rsidRPr="000A4258">
        <w:rPr>
          <w:sz w:val="22"/>
          <w:szCs w:val="22"/>
        </w:rPr>
        <w:t>Job Planning: Appropriate procedures for the job(s) to be conducted.</w:t>
      </w:r>
    </w:p>
    <w:p w14:paraId="006A202D" w14:textId="77777777" w:rsidR="002A083F" w:rsidRPr="000845ED" w:rsidRDefault="002A083F" w:rsidP="00BA0FC9">
      <w:pPr>
        <w:pStyle w:val="Default"/>
        <w:numPr>
          <w:ilvl w:val="0"/>
          <w:numId w:val="7"/>
        </w:numPr>
        <w:spacing w:after="200" w:line="276" w:lineRule="auto"/>
        <w:contextualSpacing/>
        <w:rPr>
          <w:sz w:val="22"/>
          <w:szCs w:val="22"/>
        </w:rPr>
      </w:pPr>
      <w:r w:rsidRPr="000845ED">
        <w:rPr>
          <w:sz w:val="22"/>
          <w:szCs w:val="22"/>
        </w:rPr>
        <w:t>Safety Meetings: Regular safety meetings are conducted on the job.</w:t>
      </w:r>
    </w:p>
    <w:p w14:paraId="02611533" w14:textId="77777777" w:rsidR="002A083F" w:rsidRPr="004B48CB" w:rsidRDefault="002A083F" w:rsidP="00BA0FC9">
      <w:pPr>
        <w:pStyle w:val="Default"/>
        <w:numPr>
          <w:ilvl w:val="0"/>
          <w:numId w:val="7"/>
        </w:numPr>
        <w:spacing w:after="240" w:line="276" w:lineRule="auto"/>
        <w:rPr>
          <w:sz w:val="22"/>
          <w:szCs w:val="22"/>
        </w:rPr>
      </w:pPr>
      <w:r w:rsidRPr="004B48CB">
        <w:rPr>
          <w:sz w:val="22"/>
          <w:szCs w:val="22"/>
        </w:rPr>
        <w:t>Appropriate regulatory required programs, records and licenses (e.g., code certified welders).</w:t>
      </w:r>
    </w:p>
    <w:p w14:paraId="6176F781" w14:textId="77777777" w:rsidR="002A083F" w:rsidRPr="004B48CB" w:rsidRDefault="002A083F" w:rsidP="00BA0FC9">
      <w:pPr>
        <w:pStyle w:val="Default"/>
        <w:numPr>
          <w:ilvl w:val="0"/>
          <w:numId w:val="5"/>
        </w:numPr>
        <w:spacing w:after="120"/>
        <w:rPr>
          <w:b/>
          <w:bCs/>
          <w:sz w:val="22"/>
          <w:szCs w:val="22"/>
        </w:rPr>
      </w:pPr>
      <w:r w:rsidRPr="004B48CB">
        <w:rPr>
          <w:b/>
          <w:bCs/>
          <w:sz w:val="22"/>
          <w:szCs w:val="22"/>
        </w:rPr>
        <w:t>Evaluation</w:t>
      </w:r>
    </w:p>
    <w:p w14:paraId="2C01FB1F" w14:textId="133286F2" w:rsidR="002A083F" w:rsidRDefault="0073531B" w:rsidP="000E1975">
      <w:pPr>
        <w:pStyle w:val="Default"/>
        <w:spacing w:after="120"/>
        <w:rPr>
          <w:bCs/>
          <w:sz w:val="22"/>
          <w:szCs w:val="22"/>
        </w:rPr>
      </w:pPr>
      <w:r>
        <w:rPr>
          <w:bCs/>
          <w:sz w:val="22"/>
          <w:szCs w:val="22"/>
        </w:rPr>
        <w:t xml:space="preserve">Prior to awarding the work, </w:t>
      </w:r>
      <w:r w:rsidR="00CC07F5">
        <w:rPr>
          <w:bCs/>
          <w:sz w:val="22"/>
          <w:szCs w:val="22"/>
        </w:rPr>
        <w:t>Cooper &amp; Company</w:t>
      </w:r>
      <w:r w:rsidR="000830AB">
        <w:rPr>
          <w:bCs/>
          <w:sz w:val="22"/>
          <w:szCs w:val="22"/>
        </w:rPr>
        <w:t xml:space="preserve"> </w:t>
      </w:r>
      <w:r>
        <w:rPr>
          <w:bCs/>
          <w:sz w:val="22"/>
          <w:szCs w:val="22"/>
        </w:rPr>
        <w:t>may compare the Contractor’s Safety Program and performance with that of other companies performing similar work</w:t>
      </w:r>
      <w:r w:rsidR="002A083F">
        <w:rPr>
          <w:bCs/>
          <w:sz w:val="22"/>
          <w:szCs w:val="22"/>
        </w:rPr>
        <w:t>. As the job progresses, the Company may:</w:t>
      </w:r>
    </w:p>
    <w:p w14:paraId="630BAB07" w14:textId="77777777" w:rsidR="002A083F" w:rsidRPr="000845ED" w:rsidRDefault="002A083F" w:rsidP="00BA0FC9">
      <w:pPr>
        <w:pStyle w:val="Default"/>
        <w:numPr>
          <w:ilvl w:val="0"/>
          <w:numId w:val="8"/>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14:paraId="51AD126B"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Periodically review the visibility and execution of the Contractor’s Safety Program.</w:t>
      </w:r>
    </w:p>
    <w:p w14:paraId="77A87BC5"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Provide guidance as appropriate.</w:t>
      </w:r>
    </w:p>
    <w:p w14:paraId="15A119CC" w14:textId="77777777" w:rsidR="002A083F" w:rsidRPr="004B48CB" w:rsidRDefault="002A083F" w:rsidP="00BA0FC9">
      <w:pPr>
        <w:pStyle w:val="Default"/>
        <w:numPr>
          <w:ilvl w:val="0"/>
          <w:numId w:val="8"/>
        </w:numPr>
        <w:spacing w:after="240" w:line="276" w:lineRule="auto"/>
        <w:rPr>
          <w:b/>
        </w:rPr>
      </w:pPr>
      <w:r w:rsidRPr="004B48CB">
        <w:rPr>
          <w:bCs/>
          <w:sz w:val="22"/>
          <w:szCs w:val="22"/>
        </w:rPr>
        <w:t>Conduct post-job safety performance review using the Contractor Post Job evaluation form in Appendix B.</w:t>
      </w:r>
    </w:p>
    <w:p w14:paraId="606769D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Contractor Requirements</w:t>
      </w:r>
    </w:p>
    <w:p w14:paraId="7A5563C7"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 will require their personnel to know and follow Company safety procedures.</w:t>
      </w:r>
    </w:p>
    <w:p w14:paraId="38E1CC58"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14:paraId="496919F8" w14:textId="77777777" w:rsidR="002A083F" w:rsidRPr="004B48CB" w:rsidRDefault="002A083F" w:rsidP="00EC0199">
      <w:pPr>
        <w:pStyle w:val="Default"/>
        <w:numPr>
          <w:ilvl w:val="0"/>
          <w:numId w:val="215"/>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14:paraId="60161C4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Work Procedures</w:t>
      </w:r>
    </w:p>
    <w:p w14:paraId="4B48B4A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14:paraId="3F48309B"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is responsible for its employees and the safe conduct of its work.</w:t>
      </w:r>
    </w:p>
    <w:p w14:paraId="4F7D8964"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14:paraId="1E0CAE6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shall at all times conduct its work in a safe manner and with equipment meeting acceptable industry standards.</w:t>
      </w:r>
    </w:p>
    <w:p w14:paraId="678C510E"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Smoking is limited to designated smoking areas.</w:t>
      </w:r>
    </w:p>
    <w:p w14:paraId="0D0E6E8A"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14:paraId="7DB35F8C" w14:textId="77777777" w:rsidR="002A083F" w:rsidRPr="00E53A31" w:rsidRDefault="002A083F" w:rsidP="00BA0FC9">
      <w:pPr>
        <w:pStyle w:val="Default"/>
        <w:numPr>
          <w:ilvl w:val="0"/>
          <w:numId w:val="10"/>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14:paraId="65657FA2"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Personal Protective Equipment</w:t>
      </w:r>
    </w:p>
    <w:p w14:paraId="01DE5AC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Personal protective equipment will be furnished by Contractor for Contractor personnel.</w:t>
      </w:r>
    </w:p>
    <w:p w14:paraId="4A4D072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Hearing protection will be worn by all personnel while in designated high noise areas.</w:t>
      </w:r>
    </w:p>
    <w:p w14:paraId="0817C62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14:paraId="131A6B8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Contractor personnel shall wear hard hats while outside offices unless an area has been specifically designated otherwise (e.g., welding shop.)</w:t>
      </w:r>
    </w:p>
    <w:p w14:paraId="779B5F25"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Safety-toe foot wear meeting ANSI requirements will be worn by all contractor personnel while in the work area.</w:t>
      </w:r>
    </w:p>
    <w:p w14:paraId="1E9E177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 personnel shall be fully and appropriately clothed for the job and the weather.</w:t>
      </w:r>
    </w:p>
    <w:p w14:paraId="31F7D26E"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Gloves shall be worn when appropriate and as required by a workplace hazard assessment.</w:t>
      </w:r>
    </w:p>
    <w:p w14:paraId="0B508C6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Jewelry will not be worn in work areas.</w:t>
      </w:r>
    </w:p>
    <w:p w14:paraId="2C26CEA4"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Fall protection devices will be worn when the potential fall distance exceeds six feet. The device shall be a Class III full body harness that meets ANSI requirements. The harness shall be equipped with a one piece shock absorbing lanyard with double locking snaps on each end.</w:t>
      </w:r>
    </w:p>
    <w:p w14:paraId="67D23C26"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Retracting life lines that reduce free fall to two feet or less may also be used.</w:t>
      </w:r>
    </w:p>
    <w:p w14:paraId="075A5E17" w14:textId="77777777" w:rsidR="002A083F" w:rsidRPr="004B48CB" w:rsidRDefault="002A083F" w:rsidP="00BA0FC9">
      <w:pPr>
        <w:pStyle w:val="Default"/>
        <w:numPr>
          <w:ilvl w:val="0"/>
          <w:numId w:val="11"/>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14:paraId="30D85B7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Substance Abuse/Contraband Control</w:t>
      </w:r>
    </w:p>
    <w:p w14:paraId="773AC105" w14:textId="77777777"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14:paraId="240BCB43" w14:textId="77777777" w:rsidR="002A083F" w:rsidRPr="005532EC" w:rsidRDefault="002A083F" w:rsidP="006F2D5C">
      <w:pPr>
        <w:pStyle w:val="Default"/>
        <w:spacing w:line="276" w:lineRule="auto"/>
        <w:rPr>
          <w:sz w:val="22"/>
          <w:szCs w:val="22"/>
        </w:rPr>
      </w:pPr>
    </w:p>
    <w:p w14:paraId="73819949" w14:textId="77777777" w:rsidR="002A083F" w:rsidRDefault="002A083F" w:rsidP="006F2D5C">
      <w:pPr>
        <w:pStyle w:val="Default"/>
        <w:rPr>
          <w:b/>
          <w:bCs/>
          <w:sz w:val="22"/>
          <w:szCs w:val="22"/>
        </w:rPr>
      </w:pPr>
    </w:p>
    <w:p w14:paraId="4DE27E74" w14:textId="77777777" w:rsidR="002A083F" w:rsidRDefault="002A083F" w:rsidP="006F2D5C">
      <w:pPr>
        <w:pStyle w:val="Default"/>
        <w:rPr>
          <w:b/>
          <w:bCs/>
          <w:sz w:val="22"/>
          <w:szCs w:val="22"/>
        </w:rPr>
      </w:pPr>
    </w:p>
    <w:p w14:paraId="051A0894" w14:textId="77777777"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r w:rsidRPr="00265854">
          <w:rPr>
            <w:rStyle w:val="Hyperlink"/>
            <w:rFonts w:cs="Arial"/>
            <w:bCs/>
            <w:sz w:val="22"/>
            <w:szCs w:val="22"/>
          </w:rPr>
          <w:t>ContractorPostJobEvaluationForm</w:t>
        </w:r>
      </w:hyperlink>
      <w:r>
        <w:rPr>
          <w:b/>
          <w:bCs/>
          <w:sz w:val="22"/>
          <w:szCs w:val="22"/>
        </w:rPr>
        <w:t xml:space="preserve"> </w:t>
      </w:r>
      <w:r w:rsidRPr="00265854">
        <w:rPr>
          <w:bCs/>
          <w:sz w:val="22"/>
          <w:szCs w:val="22"/>
        </w:rPr>
        <w:t>Appendix B</w:t>
      </w:r>
    </w:p>
    <w:p w14:paraId="52C7C079" w14:textId="77777777" w:rsidR="002A083F" w:rsidRDefault="002A083F" w:rsidP="00DC0AEB">
      <w:pPr>
        <w:spacing w:line="240" w:lineRule="auto"/>
        <w:rPr>
          <w:bCs/>
        </w:rPr>
        <w:sectPr w:rsidR="002A083F" w:rsidSect="000876B5">
          <w:headerReference w:type="default" r:id="rId19"/>
          <w:pgSz w:w="12240" w:h="15840"/>
          <w:pgMar w:top="1440" w:right="1440" w:bottom="1440" w:left="1440" w:header="720" w:footer="720" w:gutter="0"/>
          <w:cols w:space="720"/>
          <w:docGrid w:linePitch="360"/>
        </w:sectPr>
      </w:pPr>
    </w:p>
    <w:p w14:paraId="542FD053" w14:textId="77777777" w:rsidR="002A083F" w:rsidRPr="0055062B" w:rsidRDefault="002A083F" w:rsidP="004B48CB">
      <w:pPr>
        <w:pStyle w:val="Heading2"/>
        <w:rPr>
          <w:rFonts w:ascii="Arial" w:hAnsi="Arial" w:cs="Arial"/>
          <w:color w:val="auto"/>
          <w:sz w:val="22"/>
          <w:szCs w:val="22"/>
        </w:rPr>
      </w:pPr>
      <w:bookmarkStart w:id="7" w:name="_Toc140080243"/>
      <w:r w:rsidRPr="0055062B">
        <w:rPr>
          <w:rFonts w:ascii="Arial" w:hAnsi="Arial" w:cs="Arial"/>
          <w:color w:val="auto"/>
          <w:sz w:val="22"/>
          <w:szCs w:val="22"/>
        </w:rPr>
        <w:lastRenderedPageBreak/>
        <w:t>Visitors</w:t>
      </w:r>
      <w:bookmarkEnd w:id="7"/>
    </w:p>
    <w:p w14:paraId="4957EF58" w14:textId="77777777" w:rsidR="002A083F" w:rsidRPr="0055062B" w:rsidRDefault="002A083F" w:rsidP="004B48CB">
      <w:pPr>
        <w:pStyle w:val="ListParagraph"/>
        <w:ind w:left="0"/>
      </w:pPr>
    </w:p>
    <w:p w14:paraId="4D85F216" w14:textId="77777777" w:rsidR="000E1975" w:rsidRPr="000E1975" w:rsidRDefault="002A083F" w:rsidP="00BA0FC9">
      <w:pPr>
        <w:pStyle w:val="ListParagraph"/>
        <w:numPr>
          <w:ilvl w:val="0"/>
          <w:numId w:val="12"/>
        </w:numPr>
        <w:spacing w:before="240" w:after="240"/>
        <w:contextualSpacing w:val="0"/>
        <w:rPr>
          <w:rFonts w:ascii="Arial" w:hAnsi="Arial" w:cs="Arial"/>
          <w:bCs/>
        </w:rPr>
      </w:pPr>
      <w:r w:rsidRPr="000E1975">
        <w:rPr>
          <w:rFonts w:ascii="Arial" w:hAnsi="Arial" w:cs="Arial"/>
          <w:b/>
          <w:bCs/>
        </w:rPr>
        <w:t xml:space="preserve">Purpose  </w:t>
      </w:r>
    </w:p>
    <w:p w14:paraId="26A51E25" w14:textId="77777777"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14:paraId="2782375A"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Responsibility</w:t>
      </w:r>
    </w:p>
    <w:p w14:paraId="49923D3A" w14:textId="77777777"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14:paraId="0A43C97E"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14:paraId="65959E12" w14:textId="77777777"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14:paraId="37DDF454"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Smoking Policy. </w:t>
      </w:r>
    </w:p>
    <w:p w14:paraId="58F3018C" w14:textId="77777777" w:rsidR="002A083F" w:rsidRPr="000E1E06" w:rsidRDefault="002A083F" w:rsidP="00BA0FC9">
      <w:pPr>
        <w:pStyle w:val="ListParagraph"/>
        <w:numPr>
          <w:ilvl w:val="0"/>
          <w:numId w:val="13"/>
        </w:numPr>
        <w:spacing w:after="120"/>
        <w:rPr>
          <w:rFonts w:ascii="Arial" w:hAnsi="Arial" w:cs="Arial"/>
          <w:bCs/>
        </w:rPr>
      </w:pPr>
      <w:r w:rsidRPr="000E1E06">
        <w:rPr>
          <w:rFonts w:ascii="Arial" w:hAnsi="Arial" w:cs="Arial"/>
          <w:bCs/>
        </w:rPr>
        <w:t xml:space="preserve">Facility alarms and emergency evacuation procedures. </w:t>
      </w:r>
    </w:p>
    <w:p w14:paraId="7D8F3930"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Hazardous conditions and substances that may be encountered. </w:t>
      </w:r>
    </w:p>
    <w:p w14:paraId="7A91E4C3"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Personal protective clothing and equipment requirements. </w:t>
      </w:r>
    </w:p>
    <w:p w14:paraId="4A0216A2"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Reporting of injuries/accidents policy. </w:t>
      </w:r>
    </w:p>
    <w:p w14:paraId="4D2B2030" w14:textId="77777777" w:rsidR="002A083F" w:rsidRPr="00A61B11" w:rsidRDefault="002A083F" w:rsidP="00BA0FC9">
      <w:pPr>
        <w:pStyle w:val="ListParagraph"/>
        <w:numPr>
          <w:ilvl w:val="0"/>
          <w:numId w:val="13"/>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14:paraId="0A7EBB64" w14:textId="77777777" w:rsidR="002A083F" w:rsidRPr="000E1E06" w:rsidRDefault="002A083F" w:rsidP="00BA0FC9">
      <w:pPr>
        <w:pStyle w:val="ListParagraph"/>
        <w:numPr>
          <w:ilvl w:val="0"/>
          <w:numId w:val="12"/>
        </w:numPr>
        <w:spacing w:after="120"/>
        <w:contextualSpacing w:val="0"/>
        <w:rPr>
          <w:rFonts w:ascii="Arial" w:hAnsi="Arial" w:cs="Arial"/>
          <w:b/>
          <w:bCs/>
        </w:rPr>
      </w:pPr>
      <w:r w:rsidRPr="000E1E06">
        <w:rPr>
          <w:rFonts w:ascii="Arial" w:hAnsi="Arial" w:cs="Arial"/>
          <w:b/>
          <w:bCs/>
        </w:rPr>
        <w:t>Personal Protective Equipment</w:t>
      </w:r>
    </w:p>
    <w:p w14:paraId="3AE798A9" w14:textId="77777777"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14:paraId="61D8611C" w14:textId="77777777" w:rsidR="002A083F" w:rsidRDefault="002A083F" w:rsidP="00DC0AEB">
      <w:pPr>
        <w:spacing w:line="240" w:lineRule="auto"/>
        <w:rPr>
          <w:bCs/>
        </w:rPr>
      </w:pPr>
    </w:p>
    <w:p w14:paraId="45126795" w14:textId="77777777" w:rsidR="002A083F" w:rsidRDefault="002A083F" w:rsidP="007E7DA2">
      <w:pPr>
        <w:rPr>
          <w:bCs/>
        </w:rPr>
        <w:sectPr w:rsidR="002A083F" w:rsidSect="000876B5">
          <w:headerReference w:type="default" r:id="rId20"/>
          <w:pgSz w:w="12240" w:h="15840"/>
          <w:pgMar w:top="1440" w:right="1440" w:bottom="1440" w:left="1440" w:header="720" w:footer="720" w:gutter="0"/>
          <w:cols w:space="720"/>
          <w:docGrid w:linePitch="360"/>
        </w:sectPr>
      </w:pPr>
    </w:p>
    <w:p w14:paraId="6E1C94FF" w14:textId="77777777" w:rsidR="002A083F" w:rsidRPr="00C11AFE" w:rsidRDefault="002A083F" w:rsidP="00B5244B">
      <w:pPr>
        <w:pStyle w:val="Heading2"/>
        <w:rPr>
          <w:rFonts w:ascii="Arial" w:hAnsi="Arial" w:cs="Arial"/>
          <w:color w:val="auto"/>
          <w:sz w:val="22"/>
          <w:szCs w:val="22"/>
        </w:rPr>
      </w:pPr>
      <w:bookmarkStart w:id="8" w:name="_Toc140080244"/>
      <w:r w:rsidRPr="00C11AFE">
        <w:rPr>
          <w:rFonts w:ascii="Arial" w:hAnsi="Arial" w:cs="Arial"/>
          <w:color w:val="auto"/>
          <w:sz w:val="22"/>
          <w:szCs w:val="22"/>
        </w:rPr>
        <w:lastRenderedPageBreak/>
        <w:t>Safety Meetings</w:t>
      </w:r>
      <w:bookmarkEnd w:id="8"/>
    </w:p>
    <w:p w14:paraId="598CDA9E" w14:textId="77777777" w:rsidR="002A083F" w:rsidRDefault="002A083F" w:rsidP="00BA0FC9">
      <w:pPr>
        <w:pStyle w:val="CM164"/>
        <w:numPr>
          <w:ilvl w:val="0"/>
          <w:numId w:val="16"/>
        </w:numPr>
        <w:spacing w:before="360" w:after="120" w:line="276" w:lineRule="auto"/>
        <w:jc w:val="both"/>
        <w:rPr>
          <w:rFonts w:ascii="Arial" w:hAnsi="Arial" w:cs="Arial"/>
          <w:b/>
          <w:sz w:val="22"/>
          <w:szCs w:val="22"/>
        </w:rPr>
      </w:pPr>
      <w:r>
        <w:rPr>
          <w:rFonts w:ascii="Arial" w:hAnsi="Arial" w:cs="Arial"/>
          <w:b/>
          <w:sz w:val="22"/>
          <w:szCs w:val="22"/>
        </w:rPr>
        <w:t xml:space="preserve">Purpose  </w:t>
      </w:r>
    </w:p>
    <w:p w14:paraId="0BABD377" w14:textId="77777777"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14:paraId="59DC3D91" w14:textId="77777777" w:rsidR="002A083F" w:rsidRDefault="002A083F" w:rsidP="00BA0FC9">
      <w:pPr>
        <w:pStyle w:val="CM164"/>
        <w:numPr>
          <w:ilvl w:val="0"/>
          <w:numId w:val="16"/>
        </w:numPr>
        <w:spacing w:after="120" w:line="228" w:lineRule="atLeast"/>
        <w:jc w:val="both"/>
        <w:rPr>
          <w:rFonts w:ascii="Arial" w:hAnsi="Arial" w:cs="Arial"/>
          <w:b/>
          <w:sz w:val="22"/>
          <w:szCs w:val="22"/>
        </w:rPr>
      </w:pPr>
      <w:r>
        <w:rPr>
          <w:rFonts w:ascii="Arial" w:hAnsi="Arial" w:cs="Arial"/>
          <w:b/>
          <w:sz w:val="22"/>
          <w:szCs w:val="22"/>
        </w:rPr>
        <w:t xml:space="preserve">Responsibilities </w:t>
      </w:r>
    </w:p>
    <w:p w14:paraId="7132CC7F" w14:textId="77777777"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14:paraId="44DC28C3"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14:paraId="4D1487CC"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14:paraId="27AA777A" w14:textId="77777777" w:rsidR="002A083F" w:rsidRPr="000A408D" w:rsidRDefault="002A083F" w:rsidP="00BA0FC9">
      <w:pPr>
        <w:pStyle w:val="Default"/>
        <w:numPr>
          <w:ilvl w:val="0"/>
          <w:numId w:val="14"/>
        </w:numPr>
        <w:spacing w:after="120" w:line="276" w:lineRule="auto"/>
        <w:rPr>
          <w:sz w:val="22"/>
          <w:szCs w:val="22"/>
        </w:rPr>
      </w:pPr>
      <w:r>
        <w:rPr>
          <w:sz w:val="22"/>
          <w:szCs w:val="22"/>
        </w:rPr>
        <w:t>Follow up on any corrective items or suggestions that come up in the meeting.</w:t>
      </w:r>
    </w:p>
    <w:p w14:paraId="51B6390B" w14:textId="77777777"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14:paraId="56B73DE6" w14:textId="77777777" w:rsidR="002A083F" w:rsidRDefault="002A083F" w:rsidP="00BA0FC9">
      <w:pPr>
        <w:pStyle w:val="CM28"/>
        <w:numPr>
          <w:ilvl w:val="0"/>
          <w:numId w:val="15"/>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14:paraId="4ECE97C4" w14:textId="77777777" w:rsidR="002A083F" w:rsidRDefault="002A083F" w:rsidP="00BA0FC9">
      <w:pPr>
        <w:pStyle w:val="Default"/>
        <w:numPr>
          <w:ilvl w:val="0"/>
          <w:numId w:val="15"/>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14:paraId="66A113AA" w14:textId="77777777" w:rsidR="002A083F" w:rsidRDefault="002A083F" w:rsidP="00BA0FC9">
      <w:pPr>
        <w:pStyle w:val="Default"/>
        <w:numPr>
          <w:ilvl w:val="0"/>
          <w:numId w:val="15"/>
        </w:numPr>
        <w:spacing w:after="240" w:line="276" w:lineRule="auto"/>
        <w:rPr>
          <w:sz w:val="22"/>
          <w:szCs w:val="22"/>
        </w:rPr>
      </w:pPr>
      <w:r>
        <w:rPr>
          <w:sz w:val="22"/>
          <w:szCs w:val="22"/>
        </w:rPr>
        <w:t>Assist the Site Manager in completing corrective actions as appropriate.</w:t>
      </w:r>
    </w:p>
    <w:p w14:paraId="4C7C5C50" w14:textId="77777777" w:rsidR="00466E75" w:rsidRDefault="00466E75" w:rsidP="00EC0199">
      <w:pPr>
        <w:pStyle w:val="Default"/>
        <w:numPr>
          <w:ilvl w:val="0"/>
          <w:numId w:val="210"/>
        </w:numPr>
        <w:spacing w:after="120" w:line="276" w:lineRule="auto"/>
        <w:rPr>
          <w:b/>
          <w:sz w:val="22"/>
          <w:szCs w:val="22"/>
        </w:rPr>
      </w:pPr>
      <w:r w:rsidRPr="00466E75">
        <w:rPr>
          <w:b/>
          <w:sz w:val="22"/>
          <w:szCs w:val="22"/>
        </w:rPr>
        <w:t>Pre Job Safety Meetings</w:t>
      </w:r>
    </w:p>
    <w:p w14:paraId="59EE570E" w14:textId="77777777"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14:paraId="278EA6CE" w14:textId="77777777" w:rsidR="002A083F" w:rsidRDefault="002A083F" w:rsidP="007E7DA2">
      <w:pPr>
        <w:pStyle w:val="Default"/>
        <w:spacing w:line="276" w:lineRule="auto"/>
      </w:pPr>
    </w:p>
    <w:p w14:paraId="26A1E3D6" w14:textId="77777777" w:rsidR="002A083F" w:rsidRPr="007E7DA2" w:rsidRDefault="002A083F" w:rsidP="00DC0AEB">
      <w:pPr>
        <w:spacing w:line="240" w:lineRule="auto"/>
        <w:rPr>
          <w:rFonts w:ascii="Arial" w:hAnsi="Arial" w:cs="Arial"/>
          <w:b/>
          <w:bCs/>
        </w:rPr>
      </w:pPr>
    </w:p>
    <w:p w14:paraId="2BAE48A8" w14:textId="77777777" w:rsidR="00B63299" w:rsidRDefault="002A083F">
      <w:pPr>
        <w:rPr>
          <w:rFonts w:ascii="Arial" w:hAnsi="Arial" w:cs="Arial"/>
          <w:bCs/>
        </w:rPr>
      </w:pPr>
      <w:r>
        <w:rPr>
          <w:rFonts w:ascii="Arial" w:hAnsi="Arial" w:cs="Arial"/>
          <w:bCs/>
        </w:rPr>
        <w:t xml:space="preserve">Link to </w:t>
      </w:r>
      <w:hyperlink w:anchor="SafetyMeetingsAttendanceForm" w:history="1">
        <w:r w:rsidRPr="00D04696">
          <w:rPr>
            <w:rStyle w:val="Hyperlink"/>
            <w:rFonts w:ascii="Arial" w:hAnsi="Arial" w:cs="Arial"/>
            <w:bCs/>
          </w:rPr>
          <w:t>SafetyMeetingsAttendanceForm</w:t>
        </w:r>
      </w:hyperlink>
      <w:r>
        <w:rPr>
          <w:rFonts w:ascii="Arial" w:hAnsi="Arial" w:cs="Arial"/>
          <w:bCs/>
        </w:rPr>
        <w:t xml:space="preserve"> Appendix C </w:t>
      </w:r>
    </w:p>
    <w:p w14:paraId="58262C8C" w14:textId="77777777" w:rsidR="00B63299" w:rsidRDefault="00B63299">
      <w:pPr>
        <w:rPr>
          <w:rFonts w:ascii="Arial" w:hAnsi="Arial" w:cs="Arial"/>
          <w:bCs/>
        </w:rPr>
        <w:sectPr w:rsidR="00B63299" w:rsidSect="000876B5">
          <w:headerReference w:type="default" r:id="rId21"/>
          <w:pgSz w:w="12240" w:h="15840"/>
          <w:pgMar w:top="1440" w:right="1440" w:bottom="1440" w:left="1440" w:header="720" w:footer="720" w:gutter="0"/>
          <w:cols w:space="720"/>
          <w:docGrid w:linePitch="360"/>
        </w:sectPr>
      </w:pPr>
    </w:p>
    <w:p w14:paraId="4B87D6B1" w14:textId="77777777" w:rsidR="00915B5C" w:rsidRDefault="00995EEF" w:rsidP="00995EEF">
      <w:pPr>
        <w:pStyle w:val="Heading2"/>
        <w:spacing w:before="120" w:after="360"/>
        <w:rPr>
          <w:rFonts w:ascii="Arial" w:hAnsi="Arial" w:cs="Arial"/>
          <w:color w:val="auto"/>
          <w:sz w:val="22"/>
          <w:szCs w:val="22"/>
        </w:rPr>
      </w:pPr>
      <w:bookmarkStart w:id="9" w:name="_Toc140080245"/>
      <w:r w:rsidRPr="00995EEF">
        <w:rPr>
          <w:rFonts w:ascii="Arial" w:hAnsi="Arial" w:cs="Arial"/>
          <w:color w:val="auto"/>
          <w:sz w:val="22"/>
          <w:szCs w:val="22"/>
        </w:rPr>
        <w:lastRenderedPageBreak/>
        <w:t>Incident Investigation, Reporting and Recordkeeping</w:t>
      </w:r>
      <w:bookmarkEnd w:id="9"/>
    </w:p>
    <w:p w14:paraId="35442A5B"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Purpose</w:t>
      </w:r>
    </w:p>
    <w:p w14:paraId="1319A7AC" w14:textId="77777777"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14:paraId="5A423751"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Reporting Procedure</w:t>
      </w:r>
    </w:p>
    <w:p w14:paraId="3951035B" w14:textId="77777777"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73FA873B" w14:textId="77777777"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14:paraId="6D22E615" w14:textId="77777777" w:rsidR="00995EEF" w:rsidRPr="005701DA" w:rsidRDefault="00995EEF" w:rsidP="00995EEF">
      <w:pPr>
        <w:pStyle w:val="ListParagraph"/>
        <w:spacing w:after="240"/>
        <w:ind w:left="0"/>
        <w:contextualSpacing w:val="0"/>
        <w:rPr>
          <w:rFonts w:ascii="Arial" w:hAnsi="Arial" w:cs="Arial"/>
        </w:rPr>
      </w:pPr>
      <w:r>
        <w:rPr>
          <w:rFonts w:ascii="Arial" w:hAnsi="Arial" w:cs="Arial"/>
        </w:rPr>
        <w:t>Incidents involving a fatality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6EE19303" w14:textId="77777777" w:rsidR="00995EEF" w:rsidRPr="00276A13" w:rsidRDefault="00995EEF" w:rsidP="00EC0199">
      <w:pPr>
        <w:pStyle w:val="ListParagraph"/>
        <w:numPr>
          <w:ilvl w:val="0"/>
          <w:numId w:val="296"/>
        </w:numPr>
        <w:spacing w:after="120"/>
        <w:contextualSpacing w:val="0"/>
        <w:rPr>
          <w:rFonts w:ascii="Arial" w:hAnsi="Arial" w:cs="Arial"/>
          <w:b/>
        </w:rPr>
      </w:pPr>
      <w:r w:rsidRPr="00276A13">
        <w:rPr>
          <w:rFonts w:ascii="Arial" w:hAnsi="Arial" w:cs="Arial"/>
          <w:b/>
        </w:rPr>
        <w:t>Investigation Procedure</w:t>
      </w:r>
    </w:p>
    <w:p w14:paraId="5ED1BCC5" w14:textId="77777777"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2F43B3F3" w14:textId="77777777"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535B37B6"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6D751110"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and statements shall be collected as soon as possible following an incident.</w:t>
      </w:r>
    </w:p>
    <w:p w14:paraId="3F1C8BBF"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14:paraId="4529FED2" w14:textId="77777777" w:rsidR="00995EEF" w:rsidRDefault="00995EEF" w:rsidP="00EC0199">
      <w:pPr>
        <w:pStyle w:val="ListParagraph"/>
        <w:numPr>
          <w:ilvl w:val="0"/>
          <w:numId w:val="297"/>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77218F5C" w14:textId="77777777" w:rsidR="00995EEF" w:rsidRDefault="00995EEF" w:rsidP="00EC0199">
      <w:pPr>
        <w:pStyle w:val="ListParagraph"/>
        <w:numPr>
          <w:ilvl w:val="0"/>
          <w:numId w:val="297"/>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5D85AACA" w14:textId="77777777" w:rsidR="00995EEF" w:rsidRPr="00850CC7" w:rsidRDefault="00995EEF" w:rsidP="00EC0199">
      <w:pPr>
        <w:pStyle w:val="ListParagraph"/>
        <w:numPr>
          <w:ilvl w:val="0"/>
          <w:numId w:val="297"/>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6BF5F6A6"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Corrective Actions</w:t>
      </w:r>
    </w:p>
    <w:p w14:paraId="56043464" w14:textId="77777777"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14:paraId="7A5AC45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Training</w:t>
      </w:r>
    </w:p>
    <w:p w14:paraId="072BC3B5" w14:textId="77777777"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34FFB8E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Recordkeeping</w:t>
      </w:r>
    </w:p>
    <w:p w14:paraId="5165D1C2" w14:textId="77777777"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4A2CD6C5" w14:textId="77777777"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35380E7F" w14:textId="77777777" w:rsidR="00995EEF" w:rsidRDefault="00995EEF" w:rsidP="00995EEF">
      <w:pPr>
        <w:rPr>
          <w:rFonts w:ascii="Arial" w:hAnsi="Arial" w:cs="Arial"/>
        </w:rPr>
      </w:pPr>
      <w:r>
        <w:rPr>
          <w:rFonts w:ascii="Arial" w:hAnsi="Arial" w:cs="Arial"/>
        </w:rPr>
        <w:t>The 300 log shall be signed by a company executive to certify that the log has been examined and that summary is correct and complete to the best of their knowledge.</w:t>
      </w:r>
    </w:p>
    <w:p w14:paraId="4290EA30" w14:textId="77777777"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14:paraId="4C751B4A" w14:textId="77777777"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43A4B648" w14:textId="77777777"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20F1BE2D" w14:textId="77777777" w:rsidR="00995EEF" w:rsidRPr="00995EEF" w:rsidRDefault="00995EEF" w:rsidP="00995EEF">
      <w:pPr>
        <w:rPr>
          <w:rFonts w:ascii="Arial" w:hAnsi="Arial" w:cs="Arial"/>
        </w:rPr>
      </w:pPr>
    </w:p>
    <w:p w14:paraId="75198BE7" w14:textId="77777777" w:rsidR="00330A43" w:rsidRDefault="00330A43" w:rsidP="00995EEF">
      <w:pPr>
        <w:sectPr w:rsidR="00330A43" w:rsidSect="000876B5">
          <w:headerReference w:type="default" r:id="rId22"/>
          <w:pgSz w:w="12240" w:h="15840"/>
          <w:pgMar w:top="1440" w:right="1440" w:bottom="1440" w:left="1440" w:header="720" w:footer="720" w:gutter="0"/>
          <w:cols w:space="720"/>
          <w:docGrid w:linePitch="360"/>
        </w:sectPr>
      </w:pPr>
    </w:p>
    <w:p w14:paraId="701908AA" w14:textId="77777777" w:rsidR="00330A43" w:rsidRDefault="00330A43" w:rsidP="00330A43">
      <w:pPr>
        <w:pStyle w:val="Heading2"/>
        <w:spacing w:after="360"/>
        <w:rPr>
          <w:rFonts w:ascii="Arial" w:hAnsi="Arial" w:cs="Arial"/>
          <w:color w:val="auto"/>
          <w:sz w:val="22"/>
          <w:szCs w:val="22"/>
        </w:rPr>
      </w:pPr>
      <w:bookmarkStart w:id="10" w:name="_Toc140080246"/>
      <w:r w:rsidRPr="00BD6C2F">
        <w:rPr>
          <w:rFonts w:ascii="Arial" w:hAnsi="Arial" w:cs="Arial"/>
          <w:color w:val="auto"/>
          <w:sz w:val="22"/>
          <w:szCs w:val="22"/>
        </w:rPr>
        <w:lastRenderedPageBreak/>
        <w:t>Stop Work Authority</w:t>
      </w:r>
      <w:bookmarkEnd w:id="10"/>
    </w:p>
    <w:p w14:paraId="0B6E4365" w14:textId="77777777" w:rsidR="00330A43" w:rsidRPr="00CC7375" w:rsidRDefault="00330A43" w:rsidP="00EC0199">
      <w:pPr>
        <w:numPr>
          <w:ilvl w:val="0"/>
          <w:numId w:val="256"/>
        </w:numPr>
        <w:spacing w:after="120"/>
        <w:rPr>
          <w:rFonts w:ascii="Arial" w:hAnsi="Arial" w:cs="Arial"/>
          <w:b/>
        </w:rPr>
      </w:pPr>
      <w:r w:rsidRPr="00CC7375">
        <w:rPr>
          <w:rFonts w:ascii="Arial" w:hAnsi="Arial" w:cs="Arial"/>
          <w:b/>
        </w:rPr>
        <w:t>Purpose</w:t>
      </w:r>
    </w:p>
    <w:p w14:paraId="201C20E2" w14:textId="77777777"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72263180" w14:textId="77777777" w:rsidR="00330A43" w:rsidRDefault="00330A43" w:rsidP="00330A43">
      <w:pPr>
        <w:autoSpaceDE w:val="0"/>
        <w:autoSpaceDN w:val="0"/>
        <w:adjustRightInd w:val="0"/>
        <w:spacing w:after="0"/>
        <w:rPr>
          <w:rFonts w:ascii="Arial" w:hAnsi="Arial" w:cs="Arial"/>
        </w:rPr>
      </w:pPr>
    </w:p>
    <w:p w14:paraId="3E45EC91" w14:textId="77777777" w:rsidR="00330A43" w:rsidRPr="00CC7375" w:rsidRDefault="00330A43" w:rsidP="00EC0199">
      <w:pPr>
        <w:numPr>
          <w:ilvl w:val="0"/>
          <w:numId w:val="256"/>
        </w:numPr>
        <w:spacing w:after="120"/>
        <w:rPr>
          <w:rFonts w:ascii="Arial" w:hAnsi="Arial" w:cs="Arial"/>
          <w:b/>
        </w:rPr>
      </w:pPr>
      <w:r>
        <w:rPr>
          <w:rFonts w:ascii="Arial" w:hAnsi="Arial" w:cs="Arial"/>
          <w:b/>
        </w:rPr>
        <w:t>Responsibility</w:t>
      </w:r>
    </w:p>
    <w:p w14:paraId="1B915444" w14:textId="77777777" w:rsidR="00330A43" w:rsidRDefault="00330A43" w:rsidP="00330A43">
      <w:pPr>
        <w:rPr>
          <w:rFonts w:ascii="Arial" w:hAnsi="Arial" w:cs="Arial"/>
        </w:rPr>
      </w:pPr>
      <w:r>
        <w:rPr>
          <w:rFonts w:ascii="Arial" w:hAnsi="Arial" w:cs="Arial"/>
        </w:rPr>
        <w:t>The Supervisor Shall:</w:t>
      </w:r>
    </w:p>
    <w:p w14:paraId="315A6329" w14:textId="77777777" w:rsidR="00330A43" w:rsidRDefault="00330A43" w:rsidP="00EC0199">
      <w:pPr>
        <w:numPr>
          <w:ilvl w:val="0"/>
          <w:numId w:val="317"/>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concerns or stop an activity they believe is unsafe.</w:t>
      </w:r>
    </w:p>
    <w:p w14:paraId="739AE70B" w14:textId="77777777" w:rsidR="00330A43" w:rsidRDefault="00330A43" w:rsidP="00EC0199">
      <w:pPr>
        <w:numPr>
          <w:ilvl w:val="0"/>
          <w:numId w:val="317"/>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189E9852" w14:textId="77777777" w:rsidR="00330A43" w:rsidRDefault="00330A43" w:rsidP="00EC0199">
      <w:pPr>
        <w:numPr>
          <w:ilvl w:val="0"/>
          <w:numId w:val="317"/>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17463711" w14:textId="77777777"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14:paraId="7BBB4045" w14:textId="77777777" w:rsidR="00330A43"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599D80A4" w14:textId="77777777" w:rsidR="00330A43" w:rsidRPr="00D52658"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0A5CEAE0" w14:textId="77777777" w:rsidR="00330A43" w:rsidRPr="00D52658" w:rsidRDefault="00330A43" w:rsidP="00EC0199">
      <w:pPr>
        <w:numPr>
          <w:ilvl w:val="0"/>
          <w:numId w:val="318"/>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29AB37F1" w14:textId="77777777" w:rsidR="00330A43" w:rsidRDefault="00330A43" w:rsidP="00EC0199">
      <w:pPr>
        <w:numPr>
          <w:ilvl w:val="0"/>
          <w:numId w:val="256"/>
        </w:numPr>
        <w:spacing w:after="120"/>
        <w:rPr>
          <w:rFonts w:ascii="Arial" w:hAnsi="Arial" w:cs="Arial"/>
          <w:b/>
        </w:rPr>
      </w:pPr>
      <w:r>
        <w:rPr>
          <w:rFonts w:ascii="Arial" w:hAnsi="Arial" w:cs="Arial"/>
          <w:b/>
        </w:rPr>
        <w:t>Procedure</w:t>
      </w:r>
    </w:p>
    <w:p w14:paraId="288DE49B" w14:textId="77777777"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6687CFCB" w14:textId="77777777" w:rsidR="00330A43" w:rsidRPr="00330A43" w:rsidRDefault="00330A43" w:rsidP="00EC0199">
      <w:pPr>
        <w:numPr>
          <w:ilvl w:val="0"/>
          <w:numId w:val="319"/>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033B9583"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1FE3723F"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73A2A271" w14:textId="77777777" w:rsidR="00330A43" w:rsidRPr="00330A43" w:rsidRDefault="00330A43" w:rsidP="00EC0199">
      <w:pPr>
        <w:numPr>
          <w:ilvl w:val="0"/>
          <w:numId w:val="319"/>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resume until all stop work issues and concerns have been adequately addressed.</w:t>
      </w:r>
    </w:p>
    <w:p w14:paraId="413ECBCD" w14:textId="77777777"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211D4FF7" w14:textId="77777777"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r>
        <w:rPr>
          <w:rFonts w:ascii="Arial" w:hAnsi="Arial" w:cs="Arial"/>
        </w:rPr>
        <w:t xml:space="preserve">in </w:t>
      </w:r>
      <w:r w:rsidRPr="00AE0BC8">
        <w:rPr>
          <w:rFonts w:ascii="Arial" w:hAnsi="Arial" w:cs="Arial"/>
        </w:rPr>
        <w:t>order to measure participation, determine quality of interventions and follow-up, trend common issues, identify opportunities for improvement, and facilitate sharing of learning’s.</w:t>
      </w:r>
    </w:p>
    <w:p w14:paraId="7C917E0F" w14:textId="77777777" w:rsidR="00330A43" w:rsidRDefault="00330A43" w:rsidP="00EC0199">
      <w:pPr>
        <w:numPr>
          <w:ilvl w:val="0"/>
          <w:numId w:val="256"/>
        </w:numPr>
        <w:spacing w:after="120"/>
        <w:rPr>
          <w:rFonts w:ascii="Arial" w:hAnsi="Arial" w:cs="Arial"/>
          <w:b/>
        </w:rPr>
      </w:pPr>
      <w:r>
        <w:rPr>
          <w:rFonts w:ascii="Arial" w:hAnsi="Arial" w:cs="Arial"/>
          <w:b/>
        </w:rPr>
        <w:t>Training</w:t>
      </w:r>
    </w:p>
    <w:p w14:paraId="749E02A7" w14:textId="77777777"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employee name, the dates of training and subject.</w:t>
      </w:r>
    </w:p>
    <w:p w14:paraId="6CD8AE96" w14:textId="77777777" w:rsidR="00995EEF" w:rsidRPr="00995EEF" w:rsidRDefault="00995EEF" w:rsidP="00995EEF">
      <w:pPr>
        <w:sectPr w:rsidR="00995EEF" w:rsidRPr="00995EEF" w:rsidSect="000876B5">
          <w:headerReference w:type="default" r:id="rId23"/>
          <w:pgSz w:w="12240" w:h="15840"/>
          <w:pgMar w:top="1440" w:right="1440" w:bottom="1440" w:left="1440" w:header="720" w:footer="720" w:gutter="0"/>
          <w:cols w:space="720"/>
          <w:docGrid w:linePitch="360"/>
        </w:sectPr>
      </w:pPr>
    </w:p>
    <w:p w14:paraId="78AF9196" w14:textId="14913CD1" w:rsidR="009732F3" w:rsidRDefault="00915B5C" w:rsidP="00CC07F5">
      <w:pPr>
        <w:pStyle w:val="Heading1"/>
        <w:spacing w:before="0" w:after="360"/>
        <w:rPr>
          <w:rFonts w:ascii="Arial" w:hAnsi="Arial" w:cs="Arial"/>
          <w:color w:val="auto"/>
          <w:sz w:val="24"/>
          <w:szCs w:val="24"/>
        </w:rPr>
      </w:pPr>
      <w:bookmarkStart w:id="11" w:name="_Toc140080247"/>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Safety Requirements</w:t>
      </w:r>
      <w:bookmarkEnd w:id="11"/>
    </w:p>
    <w:p w14:paraId="28F3B0B3" w14:textId="77777777" w:rsidR="00CC07F5" w:rsidRPr="002F12D6" w:rsidRDefault="00FD6B37" w:rsidP="003D1EEC">
      <w:pPr>
        <w:pStyle w:val="Heading2"/>
        <w:spacing w:after="360"/>
        <w:rPr>
          <w:rFonts w:ascii="Arial" w:hAnsi="Arial" w:cs="Arial"/>
          <w:color w:val="auto"/>
          <w:sz w:val="22"/>
          <w:szCs w:val="22"/>
        </w:rPr>
      </w:pPr>
      <w:bookmarkStart w:id="12" w:name="_Toc296272194"/>
      <w:bookmarkStart w:id="13" w:name="_Toc140080248"/>
      <w:r w:rsidRPr="002F12D6">
        <w:rPr>
          <w:rFonts w:ascii="Arial" w:hAnsi="Arial" w:cs="Arial"/>
          <w:color w:val="auto"/>
          <w:sz w:val="22"/>
          <w:szCs w:val="22"/>
        </w:rPr>
        <w:t>Asbestos Exposure</w:t>
      </w:r>
      <w:bookmarkEnd w:id="12"/>
      <w:r>
        <w:rPr>
          <w:rFonts w:ascii="Arial" w:hAnsi="Arial" w:cs="Arial"/>
          <w:color w:val="auto"/>
          <w:sz w:val="22"/>
          <w:szCs w:val="22"/>
        </w:rPr>
        <w:t>/Management</w:t>
      </w:r>
      <w:bookmarkEnd w:id="13"/>
    </w:p>
    <w:p w14:paraId="27CE844B" w14:textId="77777777" w:rsidR="003D1EEC" w:rsidRPr="00DF3D49" w:rsidRDefault="00FD6B37" w:rsidP="00DF3D49">
      <w:pPr>
        <w:pStyle w:val="ListParagraph"/>
        <w:numPr>
          <w:ilvl w:val="0"/>
          <w:numId w:val="331"/>
        </w:numPr>
        <w:spacing w:after="120"/>
        <w:ind w:left="360"/>
        <w:rPr>
          <w:rFonts w:ascii="Arial" w:hAnsi="Arial" w:cs="Arial"/>
          <w:b/>
        </w:rPr>
      </w:pPr>
      <w:r w:rsidRPr="00DF3D49">
        <w:rPr>
          <w:rFonts w:ascii="Arial" w:hAnsi="Arial" w:cs="Arial"/>
          <w:b/>
        </w:rPr>
        <w:t>Purpose</w:t>
      </w:r>
    </w:p>
    <w:p w14:paraId="38B5ECBD" w14:textId="77777777" w:rsidR="003D1EEC" w:rsidRPr="0058618E" w:rsidRDefault="00FD6B37" w:rsidP="003D1EEC">
      <w:pPr>
        <w:spacing w:after="240"/>
        <w:rPr>
          <w:rFonts w:ascii="Arial" w:hAnsi="Arial" w:cs="Arial"/>
        </w:rPr>
      </w:pPr>
      <w:r w:rsidRPr="0058618E">
        <w:rPr>
          <w:rFonts w:ascii="Arial" w:hAnsi="Arial" w:cs="Arial"/>
        </w:rPr>
        <w:t xml:space="preserve">To reduce prolonged exposure to asbestos fibers that has been proven to cause debilitating respiratory diseases such as asbestosis, lung cancer, </w:t>
      </w:r>
      <w:r w:rsidRPr="0058618E">
        <w:rPr>
          <w:rFonts w:ascii="Arial" w:hAnsi="Arial" w:cs="Arial"/>
        </w:rPr>
        <w:t>mesothelioma and cancer of the stomach and colon.</w:t>
      </w:r>
      <w:r>
        <w:rPr>
          <w:rFonts w:ascii="Arial" w:hAnsi="Arial" w:cs="Arial"/>
        </w:rPr>
        <w:t xml:space="preserve"> This program shall be implemented to reduce employee exposure to or below the TWA and/or excursion limit.</w:t>
      </w:r>
    </w:p>
    <w:p w14:paraId="3647F10B" w14:textId="77777777" w:rsidR="003D1EEC" w:rsidRPr="00DF3D49" w:rsidRDefault="00FD6B37" w:rsidP="00DF3D49">
      <w:pPr>
        <w:pStyle w:val="ListParagraph"/>
        <w:numPr>
          <w:ilvl w:val="0"/>
          <w:numId w:val="331"/>
        </w:numPr>
        <w:spacing w:after="120"/>
        <w:ind w:left="360"/>
        <w:rPr>
          <w:rFonts w:ascii="Arial" w:hAnsi="Arial" w:cs="Arial"/>
          <w:b/>
        </w:rPr>
      </w:pPr>
      <w:r w:rsidRPr="00DF3D49">
        <w:rPr>
          <w:rFonts w:ascii="Arial" w:hAnsi="Arial" w:cs="Arial"/>
          <w:b/>
        </w:rPr>
        <w:t>Exposure</w:t>
      </w:r>
    </w:p>
    <w:p w14:paraId="00F6F96F" w14:textId="77777777" w:rsidR="003D1EEC" w:rsidRPr="00061B8D" w:rsidRDefault="00FD6B37" w:rsidP="003D1EEC">
      <w:pPr>
        <w:spacing w:after="120"/>
        <w:rPr>
          <w:rFonts w:ascii="Arial" w:hAnsi="Arial" w:cs="Arial"/>
          <w:b/>
        </w:rPr>
      </w:pPr>
      <w:r w:rsidRPr="00061B8D">
        <w:rPr>
          <w:rFonts w:ascii="Arial" w:hAnsi="Arial" w:cs="Arial"/>
        </w:rPr>
        <w:t xml:space="preserve">Asbestos can be found in materials used in the manufacture of heat-resistant clothing, automotive brake and clutch linings, and a variety of building materials including insulation, soundproofing, floor tiles, roofing felts, ceiling tiles, asbestos-cement </w:t>
      </w:r>
      <w:r w:rsidRPr="00061B8D">
        <w:rPr>
          <w:rFonts w:ascii="Arial" w:hAnsi="Arial" w:cs="Arial"/>
        </w:rPr>
        <w:t xml:space="preserve">pipe and sheet, and fire-resistant drywall. </w:t>
      </w:r>
    </w:p>
    <w:p w14:paraId="1DCBC0E9" w14:textId="77777777" w:rsidR="003D1EEC" w:rsidRDefault="00FD6B37" w:rsidP="003D1EEC">
      <w:pPr>
        <w:spacing w:after="240"/>
        <w:rPr>
          <w:rFonts w:ascii="Arial" w:hAnsi="Arial" w:cs="Arial"/>
        </w:rPr>
      </w:pPr>
      <w:r w:rsidRPr="0058618E">
        <w:rPr>
          <w:rFonts w:ascii="Arial" w:hAnsi="Arial" w:cs="Arial"/>
        </w:rPr>
        <w:t>Asbestos is also present in pipe and boiler insulation materials, pipeline wrap and in sprayed-on materials located on beams, in crawlspaces, and between walls.</w:t>
      </w:r>
    </w:p>
    <w:p w14:paraId="2CB47D38" w14:textId="77777777" w:rsidR="003D1EEC" w:rsidRDefault="00FD6B37" w:rsidP="003D1EEC">
      <w:pPr>
        <w:spacing w:after="240"/>
        <w:rPr>
          <w:rFonts w:ascii="Arial" w:hAnsi="Arial" w:cs="Arial"/>
          <w:sz w:val="16"/>
          <w:szCs w:val="16"/>
        </w:rPr>
      </w:pPr>
      <w:r>
        <w:rPr>
          <w:rFonts w:ascii="Arial" w:hAnsi="Arial" w:cs="Arial"/>
        </w:rPr>
        <w:t>No employee shall be exposed to an airborne concen</w:t>
      </w:r>
      <w:r>
        <w:rPr>
          <w:rFonts w:ascii="Arial" w:hAnsi="Arial" w:cs="Arial"/>
        </w:rPr>
        <w:t xml:space="preserve">tration of asbestos in excess of 1.0 fiber per cubic centimeter of air in 30 minutes. </w:t>
      </w:r>
    </w:p>
    <w:p w14:paraId="233492C4" w14:textId="77777777" w:rsidR="003D1EEC" w:rsidRPr="00DF3D49" w:rsidRDefault="00FD6B37" w:rsidP="00DF3D49">
      <w:pPr>
        <w:pStyle w:val="ListParagraph"/>
        <w:numPr>
          <w:ilvl w:val="0"/>
          <w:numId w:val="331"/>
        </w:numPr>
        <w:spacing w:after="120"/>
        <w:ind w:left="360"/>
        <w:rPr>
          <w:rFonts w:ascii="Arial" w:hAnsi="Arial" w:cs="Arial"/>
          <w:b/>
        </w:rPr>
      </w:pPr>
      <w:r w:rsidRPr="00DF3D49">
        <w:rPr>
          <w:rFonts w:ascii="Arial" w:hAnsi="Arial" w:cs="Arial"/>
          <w:b/>
        </w:rPr>
        <w:t>Assessment and Monitoring</w:t>
      </w:r>
    </w:p>
    <w:p w14:paraId="32EF3AFD" w14:textId="77777777" w:rsidR="003D1EEC" w:rsidRDefault="00FD6B37" w:rsidP="003D1EEC">
      <w:pPr>
        <w:spacing w:after="240"/>
        <w:rPr>
          <w:rFonts w:ascii="Arial" w:hAnsi="Arial" w:cs="Arial"/>
        </w:rPr>
      </w:pPr>
      <w:r>
        <w:rPr>
          <w:rFonts w:ascii="Arial" w:hAnsi="Arial" w:cs="Arial"/>
        </w:rPr>
        <w:t>Where exposure monitoring is required, determinations of exposure will be made from breathing zone air samples that are representative of the 8</w:t>
      </w:r>
      <w:r>
        <w:rPr>
          <w:rFonts w:ascii="Arial" w:hAnsi="Arial" w:cs="Arial"/>
        </w:rPr>
        <w:t xml:space="preserve"> hour TWA and 30 minute short term exposure of each employee. All air sampling shall be documented. </w:t>
      </w:r>
      <w:r>
        <w:rPr>
          <w:rFonts w:ascii="Arial" w:hAnsi="Arial" w:cs="Arial"/>
          <w:sz w:val="16"/>
          <w:szCs w:val="16"/>
        </w:rPr>
        <w:t xml:space="preserve"> </w:t>
      </w:r>
    </w:p>
    <w:p w14:paraId="1EB6CC93" w14:textId="77777777" w:rsidR="003D1EEC" w:rsidRDefault="00FD6B37" w:rsidP="003D1EEC">
      <w:pPr>
        <w:spacing w:after="240"/>
        <w:rPr>
          <w:rFonts w:ascii="Arial" w:hAnsi="Arial" w:cs="Arial"/>
        </w:rPr>
      </w:pPr>
      <w:r>
        <w:rPr>
          <w:rFonts w:ascii="Arial" w:hAnsi="Arial" w:cs="Arial"/>
        </w:rPr>
        <w:t>Representative 8 hour TWA exposure will be determined on the basis of one or more samples representing full shift exposure for employees in each work area</w:t>
      </w:r>
      <w:r>
        <w:rPr>
          <w:rFonts w:ascii="Arial" w:hAnsi="Arial" w:cs="Arial"/>
        </w:rPr>
        <w:t>. Representative 30 minute short term exposures will be determined on the basis of one or more samples representing 30  minute exposure associated with operation that are most likely to produce exposures above the excursion limit for employees in each work</w:t>
      </w:r>
      <w:r>
        <w:rPr>
          <w:rFonts w:ascii="Arial" w:hAnsi="Arial" w:cs="Arial"/>
        </w:rPr>
        <w:t xml:space="preserve"> area.</w:t>
      </w:r>
    </w:p>
    <w:p w14:paraId="65D2D843" w14:textId="77777777" w:rsidR="003D1EEC" w:rsidRDefault="00FD6B37" w:rsidP="003D1EEC">
      <w:pPr>
        <w:spacing w:after="240"/>
        <w:rPr>
          <w:rFonts w:ascii="Arial" w:hAnsi="Arial" w:cs="Arial"/>
        </w:rPr>
      </w:pPr>
      <w:r w:rsidRPr="0003407F">
        <w:rPr>
          <w:rFonts w:ascii="Arial" w:hAnsi="Arial" w:cs="Arial"/>
        </w:rPr>
        <w:t>A</w:t>
      </w:r>
      <w:r>
        <w:rPr>
          <w:rFonts w:ascii="Arial" w:hAnsi="Arial" w:cs="Arial"/>
        </w:rPr>
        <w:t xml:space="preserve"> </w:t>
      </w:r>
      <w:r w:rsidRPr="0003407F">
        <w:rPr>
          <w:rFonts w:ascii="Arial" w:hAnsi="Arial" w:cs="Arial"/>
        </w:rPr>
        <w:t>competent person will conduct an exposure assessment immediately before or at the initiation of an operation that may expose a worker to asbestos to determine expected exposures. The assessment must be completed in time to comply with requirements</w:t>
      </w:r>
      <w:r w:rsidRPr="0003407F">
        <w:rPr>
          <w:rFonts w:ascii="Arial" w:hAnsi="Arial" w:cs="Arial"/>
        </w:rPr>
        <w:t xml:space="preserve"> which are triggered by exposure data or the lack of a "negative exposure assessment," and to provide information to assure that all control systems are appropriate for that operation and will work properly.</w:t>
      </w:r>
    </w:p>
    <w:p w14:paraId="64BF7504" w14:textId="77777777" w:rsidR="003D1EEC" w:rsidRDefault="00FD6B37" w:rsidP="003D1EEC">
      <w:pPr>
        <w:spacing w:after="240"/>
        <w:rPr>
          <w:rFonts w:ascii="Arial" w:hAnsi="Arial" w:cs="Arial"/>
        </w:rPr>
      </w:pPr>
      <w:r>
        <w:rPr>
          <w:rFonts w:ascii="Arial" w:hAnsi="Arial" w:cs="Arial"/>
        </w:rPr>
        <w:t>Affected employees will be notified of any monit</w:t>
      </w:r>
      <w:r>
        <w:rPr>
          <w:rFonts w:ascii="Arial" w:hAnsi="Arial" w:cs="Arial"/>
        </w:rPr>
        <w:t>oring results in writing either individually or by posting in a centrally located area. E</w:t>
      </w:r>
      <w:r w:rsidRPr="001B067D">
        <w:rPr>
          <w:rFonts w:ascii="Arial" w:hAnsi="Arial" w:cs="Arial"/>
        </w:rPr>
        <w:t>mployees and their designated representatives will be provided with an opportunity to observe any monitoring of employee exposure to asbestos.</w:t>
      </w:r>
    </w:p>
    <w:p w14:paraId="1FF9078D" w14:textId="77777777" w:rsidR="00B93761" w:rsidRPr="0003407F" w:rsidRDefault="00FD6B37" w:rsidP="003D1EEC">
      <w:pPr>
        <w:spacing w:after="240"/>
        <w:rPr>
          <w:rFonts w:ascii="Arial" w:hAnsi="Arial" w:cs="Arial"/>
        </w:rPr>
      </w:pPr>
      <w:r w:rsidRPr="00B93761">
        <w:rPr>
          <w:rFonts w:ascii="Arial" w:hAnsi="Arial" w:cs="Arial"/>
        </w:rPr>
        <w:lastRenderedPageBreak/>
        <w:t>Where the TWA and/or exc</w:t>
      </w:r>
      <w:r w:rsidRPr="00B93761">
        <w:rPr>
          <w:rFonts w:ascii="Arial" w:hAnsi="Arial" w:cs="Arial"/>
        </w:rPr>
        <w:t>ursion limit is exceeded, a written program shall be established and implemented to reduce employee exposure to or below the TWA and to or below the excursion limit.</w:t>
      </w:r>
    </w:p>
    <w:p w14:paraId="2FA371AF" w14:textId="77777777" w:rsidR="003D1EEC" w:rsidRPr="00DF3D49" w:rsidRDefault="00FD6B37" w:rsidP="00DF3D49">
      <w:pPr>
        <w:pStyle w:val="ListParagraph"/>
        <w:numPr>
          <w:ilvl w:val="0"/>
          <w:numId w:val="331"/>
        </w:numPr>
        <w:spacing w:after="120"/>
        <w:ind w:left="360"/>
        <w:rPr>
          <w:rFonts w:ascii="Arial" w:hAnsi="Arial" w:cs="Arial"/>
          <w:b/>
        </w:rPr>
      </w:pPr>
      <w:r w:rsidRPr="00DF3D49">
        <w:rPr>
          <w:rFonts w:ascii="Arial" w:hAnsi="Arial" w:cs="Arial"/>
          <w:b/>
        </w:rPr>
        <w:t>Signs and Labels</w:t>
      </w:r>
    </w:p>
    <w:p w14:paraId="2C4D08AA" w14:textId="77777777" w:rsidR="003D1EEC" w:rsidRPr="001F5EE5" w:rsidRDefault="00FD6B37" w:rsidP="003D1EEC">
      <w:pPr>
        <w:rPr>
          <w:rFonts w:ascii="Arial" w:hAnsi="Arial" w:cs="Arial"/>
        </w:rPr>
      </w:pPr>
      <w:r>
        <w:rPr>
          <w:rFonts w:ascii="Arial" w:hAnsi="Arial" w:cs="Arial"/>
        </w:rPr>
        <w:t>A</w:t>
      </w:r>
      <w:r w:rsidRPr="001F5EE5">
        <w:rPr>
          <w:rFonts w:ascii="Arial" w:hAnsi="Arial" w:cs="Arial"/>
        </w:rPr>
        <w:t>reas that contain Asbestos Containing Material (ACM) and/or Presumed Asb</w:t>
      </w:r>
      <w:r w:rsidRPr="001F5EE5">
        <w:rPr>
          <w:rFonts w:ascii="Arial" w:hAnsi="Arial" w:cs="Arial"/>
        </w:rPr>
        <w:t>estos Containing Material (PACM) shall be appropriately marked with signs and labels</w:t>
      </w:r>
      <w:r>
        <w:rPr>
          <w:rFonts w:ascii="Arial" w:hAnsi="Arial" w:cs="Arial"/>
        </w:rPr>
        <w:t xml:space="preserve"> that meet OSHA requirements</w:t>
      </w:r>
      <w:r w:rsidRPr="001F5EE5">
        <w:rPr>
          <w:rFonts w:ascii="Arial" w:hAnsi="Arial" w:cs="Arial"/>
        </w:rPr>
        <w:t>. Signs shall be posted at the entrance of mechanical rooms/boiler rooms/etc. which contain the ACM/PACM. The sign must identify the material pr</w:t>
      </w:r>
      <w:r w:rsidRPr="001F5EE5">
        <w:rPr>
          <w:rFonts w:ascii="Arial" w:hAnsi="Arial" w:cs="Arial"/>
        </w:rPr>
        <w:t>esent, its location, and the appropriate work practices</w:t>
      </w:r>
      <w:r>
        <w:rPr>
          <w:rFonts w:ascii="Arial" w:hAnsi="Arial" w:cs="Arial"/>
        </w:rPr>
        <w:t xml:space="preserve"> to </w:t>
      </w:r>
      <w:r w:rsidRPr="001F5EE5">
        <w:rPr>
          <w:rFonts w:ascii="Arial" w:hAnsi="Arial" w:cs="Arial"/>
        </w:rPr>
        <w:t>ensure that ACM is not disturbed. These signs must be comprehensible to those employees who may encounter them (such as, in foreign language, pictographs, graphics, or awareness training etc.). Som</w:t>
      </w:r>
      <w:r w:rsidRPr="001F5EE5">
        <w:rPr>
          <w:rFonts w:ascii="Arial" w:hAnsi="Arial" w:cs="Arial"/>
        </w:rPr>
        <w:t>e examples are:</w:t>
      </w:r>
    </w:p>
    <w:p w14:paraId="22521D2E" w14:textId="77777777" w:rsidR="003D1EEC" w:rsidRDefault="00FD6B37" w:rsidP="003D1EEC">
      <w:pPr>
        <w:spacing w:after="0"/>
        <w:jc w:val="center"/>
        <w:rPr>
          <w:color w:val="000000"/>
        </w:rPr>
      </w:pPr>
      <w:r>
        <w:rPr>
          <w:b/>
          <w:bCs/>
          <w:color w:val="000000"/>
        </w:rPr>
        <w:t xml:space="preserve">DANGER </w:t>
      </w:r>
    </w:p>
    <w:p w14:paraId="433622C3" w14:textId="77777777" w:rsidR="003D1EEC" w:rsidRDefault="00FD6B37" w:rsidP="003D1EEC">
      <w:pPr>
        <w:spacing w:after="0"/>
        <w:jc w:val="center"/>
        <w:rPr>
          <w:color w:val="000000"/>
        </w:rPr>
      </w:pPr>
      <w:r>
        <w:rPr>
          <w:b/>
          <w:bCs/>
          <w:color w:val="000000"/>
        </w:rPr>
        <w:t xml:space="preserve">PIPE INSULATION WITHIN THIS ROOM CONTAINS ASBESTOS FIBERS </w:t>
      </w:r>
    </w:p>
    <w:p w14:paraId="0EE05D66" w14:textId="77777777" w:rsidR="003D1EEC" w:rsidRDefault="00FD6B37" w:rsidP="003D1EEC">
      <w:pPr>
        <w:spacing w:after="0"/>
        <w:jc w:val="center"/>
        <w:rPr>
          <w:color w:val="000000"/>
        </w:rPr>
      </w:pPr>
      <w:r>
        <w:rPr>
          <w:b/>
          <w:bCs/>
          <w:color w:val="000000"/>
        </w:rPr>
        <w:t xml:space="preserve">AVOID BREATHING DUST </w:t>
      </w:r>
    </w:p>
    <w:p w14:paraId="506BBB44" w14:textId="77777777" w:rsidR="003D1EEC" w:rsidRDefault="00FD6B37" w:rsidP="003D1EEC">
      <w:pPr>
        <w:spacing w:after="0"/>
        <w:jc w:val="center"/>
        <w:rPr>
          <w:color w:val="000000"/>
        </w:rPr>
      </w:pPr>
      <w:r>
        <w:rPr>
          <w:b/>
          <w:bCs/>
          <w:color w:val="000000"/>
        </w:rPr>
        <w:t xml:space="preserve">CANCER AND LUNG DISEASE HAZARD </w:t>
      </w:r>
    </w:p>
    <w:p w14:paraId="4FFBF5CC" w14:textId="77777777" w:rsidR="003D1EEC" w:rsidRDefault="00FD6B37" w:rsidP="003D1EEC">
      <w:pPr>
        <w:spacing w:after="240"/>
        <w:jc w:val="center"/>
        <w:rPr>
          <w:b/>
          <w:bCs/>
          <w:color w:val="000000"/>
        </w:rPr>
      </w:pPr>
      <w:r>
        <w:rPr>
          <w:b/>
          <w:bCs/>
          <w:color w:val="000000"/>
        </w:rPr>
        <w:t xml:space="preserve">SEE MAINTENANCE SUPERVISOR FOR APPROPRIATE WORK PRACTICES </w:t>
      </w:r>
    </w:p>
    <w:p w14:paraId="101161A3" w14:textId="77777777" w:rsidR="003D1EEC" w:rsidRPr="00DF3D49" w:rsidRDefault="00FD6B37" w:rsidP="00DF3D49">
      <w:pPr>
        <w:pStyle w:val="ListParagraph"/>
        <w:numPr>
          <w:ilvl w:val="0"/>
          <w:numId w:val="331"/>
        </w:numPr>
        <w:spacing w:after="120"/>
        <w:ind w:left="360"/>
        <w:rPr>
          <w:rFonts w:ascii="Arial" w:hAnsi="Arial" w:cs="Arial"/>
          <w:b/>
        </w:rPr>
      </w:pPr>
      <w:r w:rsidRPr="00DF3D49">
        <w:rPr>
          <w:rFonts w:ascii="Arial" w:hAnsi="Arial" w:cs="Arial"/>
          <w:b/>
        </w:rPr>
        <w:t>Regulated Areas</w:t>
      </w:r>
    </w:p>
    <w:p w14:paraId="05DB6B7B" w14:textId="77777777" w:rsidR="003D1EEC" w:rsidRDefault="00FD6B37" w:rsidP="003D1EEC">
      <w:pPr>
        <w:spacing w:after="120"/>
        <w:rPr>
          <w:rFonts w:ascii="Arial" w:hAnsi="Arial" w:cs="Arial"/>
          <w:bCs/>
          <w:color w:val="000000"/>
        </w:rPr>
      </w:pPr>
      <w:r>
        <w:rPr>
          <w:rFonts w:ascii="Arial" w:hAnsi="Arial" w:cs="Arial"/>
          <w:bCs/>
          <w:color w:val="000000"/>
        </w:rPr>
        <w:t xml:space="preserve">Regulated areas shall be established whenever airborne concentrations of ACM or PACM are in excess of the TWA and/or the excursion limit. </w:t>
      </w:r>
    </w:p>
    <w:p w14:paraId="4DB7092D" w14:textId="77777777" w:rsidR="003D1EEC" w:rsidRDefault="00FD6B37" w:rsidP="003D1EEC">
      <w:pPr>
        <w:numPr>
          <w:ilvl w:val="0"/>
          <w:numId w:val="332"/>
        </w:numPr>
        <w:spacing w:after="0"/>
        <w:rPr>
          <w:rFonts w:ascii="Arial" w:hAnsi="Arial"/>
        </w:rPr>
      </w:pPr>
      <w:r>
        <w:rPr>
          <w:rFonts w:ascii="Arial" w:hAnsi="Arial"/>
        </w:rPr>
        <w:t xml:space="preserve">The boundaries are set in a manner that minimizes the number of persons within the area and protects persons outside </w:t>
      </w:r>
      <w:r>
        <w:rPr>
          <w:rFonts w:ascii="Arial" w:hAnsi="Arial"/>
        </w:rPr>
        <w:t xml:space="preserve">the area from exposure to airborne asbestos. </w:t>
      </w:r>
    </w:p>
    <w:p w14:paraId="01E7E5BC" w14:textId="77777777" w:rsidR="003D1EEC" w:rsidRDefault="00FD6B37" w:rsidP="003D1EEC">
      <w:pPr>
        <w:numPr>
          <w:ilvl w:val="0"/>
          <w:numId w:val="332"/>
        </w:numPr>
        <w:spacing w:after="0"/>
        <w:rPr>
          <w:rFonts w:ascii="Arial" w:hAnsi="Arial" w:cs="Arial"/>
          <w:color w:val="333333"/>
        </w:rPr>
      </w:pPr>
      <w:r w:rsidRPr="002E1D77">
        <w:rPr>
          <w:rFonts w:ascii="Arial" w:hAnsi="Arial" w:cs="Arial"/>
          <w:color w:val="333333"/>
        </w:rPr>
        <w:t>Only authorized personnel may be allowed enter regulated areas and they must use respirators.</w:t>
      </w:r>
    </w:p>
    <w:p w14:paraId="3864FD5E" w14:textId="77777777" w:rsidR="003D1EEC" w:rsidRDefault="00FD6B37" w:rsidP="003D1EEC">
      <w:pPr>
        <w:numPr>
          <w:ilvl w:val="0"/>
          <w:numId w:val="332"/>
        </w:numPr>
        <w:spacing w:after="0"/>
        <w:rPr>
          <w:rFonts w:ascii="Arial" w:hAnsi="Arial" w:cs="Arial"/>
          <w:color w:val="333333"/>
        </w:rPr>
      </w:pPr>
      <w:r w:rsidRPr="002E1D77">
        <w:rPr>
          <w:rFonts w:ascii="Arial" w:hAnsi="Arial" w:cs="Arial"/>
          <w:color w:val="333333"/>
        </w:rPr>
        <w:t xml:space="preserve"> No smoking, eating, drinking, chewing tobacco or gum, or applying cosmetics is permitted in regulated areas.</w:t>
      </w:r>
    </w:p>
    <w:p w14:paraId="1558CF1A" w14:textId="77777777" w:rsidR="003D1EEC" w:rsidRPr="00AC57D8" w:rsidRDefault="00FD6B37" w:rsidP="003D1EEC">
      <w:pPr>
        <w:numPr>
          <w:ilvl w:val="0"/>
          <w:numId w:val="332"/>
        </w:numPr>
        <w:spacing w:after="0"/>
        <w:rPr>
          <w:rFonts w:ascii="Verdana" w:hAnsi="Verdana"/>
          <w:color w:val="333333"/>
          <w:sz w:val="24"/>
          <w:szCs w:val="24"/>
        </w:rPr>
      </w:pPr>
      <w:r w:rsidRPr="002E1D77">
        <w:rPr>
          <w:rFonts w:ascii="Arial" w:hAnsi="Arial" w:cs="Arial"/>
          <w:color w:val="333333"/>
        </w:rPr>
        <w:t>Warning signs have to be displayed at each regulated area and must be posted at all approaches to regulated areas.</w:t>
      </w:r>
    </w:p>
    <w:p w14:paraId="0B0DDBA9" w14:textId="77777777" w:rsidR="003D1EEC" w:rsidRPr="00AC57D8" w:rsidRDefault="00FD6B37" w:rsidP="003D1EEC">
      <w:pPr>
        <w:numPr>
          <w:ilvl w:val="0"/>
          <w:numId w:val="332"/>
        </w:numPr>
        <w:rPr>
          <w:rFonts w:ascii="Arial" w:hAnsi="Arial" w:cs="Arial"/>
          <w:color w:val="333333"/>
          <w:sz w:val="24"/>
          <w:szCs w:val="24"/>
        </w:rPr>
      </w:pPr>
      <w:r w:rsidRPr="00AC57D8">
        <w:rPr>
          <w:rFonts w:ascii="Arial" w:hAnsi="Arial" w:cs="Arial"/>
        </w:rPr>
        <w:t>Asbestos work performed within regulated areas will be supervised by a competent person.</w:t>
      </w:r>
    </w:p>
    <w:p w14:paraId="2DB09340" w14:textId="77777777" w:rsidR="003D1EEC" w:rsidRPr="00DF3D49" w:rsidRDefault="00FD6B37" w:rsidP="00DF3D49">
      <w:pPr>
        <w:pStyle w:val="ListParagraph"/>
        <w:numPr>
          <w:ilvl w:val="0"/>
          <w:numId w:val="331"/>
        </w:numPr>
        <w:spacing w:after="120"/>
        <w:ind w:left="360"/>
        <w:rPr>
          <w:rFonts w:ascii="Arial" w:hAnsi="Arial" w:cs="Arial"/>
          <w:b/>
        </w:rPr>
      </w:pPr>
      <w:r w:rsidRPr="00DF3D49">
        <w:rPr>
          <w:rFonts w:ascii="Arial" w:hAnsi="Arial" w:cs="Arial"/>
          <w:b/>
        </w:rPr>
        <w:t>Multi-Contractor Worksites</w:t>
      </w:r>
    </w:p>
    <w:p w14:paraId="6A0DC235" w14:textId="77777777" w:rsidR="003D1EEC" w:rsidRPr="008A153A" w:rsidRDefault="00FD6B37" w:rsidP="003D1EEC">
      <w:pPr>
        <w:spacing w:after="120"/>
        <w:rPr>
          <w:rFonts w:ascii="Arial" w:hAnsi="Arial" w:cs="Arial"/>
          <w:bCs/>
          <w:iCs/>
        </w:rPr>
      </w:pPr>
      <w:r w:rsidRPr="008A153A">
        <w:rPr>
          <w:rFonts w:ascii="Arial" w:hAnsi="Arial" w:cs="Arial"/>
          <w:bCs/>
          <w:color w:val="000000"/>
        </w:rPr>
        <w:t xml:space="preserve">Facilities with ACM </w:t>
      </w:r>
      <w:r w:rsidRPr="008A153A">
        <w:rPr>
          <w:rFonts w:ascii="Arial" w:hAnsi="Arial" w:cs="Arial"/>
          <w:bCs/>
          <w:color w:val="000000"/>
        </w:rPr>
        <w:t>have particular responsibilities for notifying the following of it’s presence of at the work site:</w:t>
      </w:r>
    </w:p>
    <w:p w14:paraId="2CE061CB" w14:textId="77777777" w:rsidR="003D1EEC" w:rsidRDefault="00FD6B37" w:rsidP="003D1EEC">
      <w:pPr>
        <w:numPr>
          <w:ilvl w:val="0"/>
          <w:numId w:val="333"/>
        </w:numPr>
        <w:spacing w:after="0"/>
        <w:rPr>
          <w:rFonts w:ascii="Arial" w:hAnsi="Arial" w:cs="Arial"/>
          <w:bCs/>
          <w:color w:val="000000"/>
        </w:rPr>
      </w:pPr>
      <w:r>
        <w:rPr>
          <w:rFonts w:ascii="Arial" w:hAnsi="Arial" w:cs="Arial"/>
          <w:bCs/>
          <w:color w:val="000000"/>
        </w:rPr>
        <w:t>Prospective contractors applying or bidding for work if their employees could be working in or adjacent to areas containing the ACM.</w:t>
      </w:r>
    </w:p>
    <w:p w14:paraId="371469DC" w14:textId="77777777" w:rsidR="003D1EEC" w:rsidRDefault="00FD6B37" w:rsidP="003D1EEC">
      <w:pPr>
        <w:numPr>
          <w:ilvl w:val="0"/>
          <w:numId w:val="333"/>
        </w:numPr>
        <w:spacing w:after="0"/>
        <w:rPr>
          <w:rFonts w:ascii="Arial" w:hAnsi="Arial" w:cs="Arial"/>
          <w:bCs/>
          <w:color w:val="000000"/>
        </w:rPr>
      </w:pPr>
      <w:r>
        <w:rPr>
          <w:rFonts w:ascii="Arial" w:hAnsi="Arial" w:cs="Arial"/>
          <w:bCs/>
          <w:color w:val="000000"/>
        </w:rPr>
        <w:t>Employees who could be w</w:t>
      </w:r>
      <w:r>
        <w:rPr>
          <w:rFonts w:ascii="Arial" w:hAnsi="Arial" w:cs="Arial"/>
          <w:bCs/>
          <w:color w:val="000000"/>
        </w:rPr>
        <w:t>orking in or adjacent to areas containing the ACM.</w:t>
      </w:r>
    </w:p>
    <w:p w14:paraId="252DF0D8" w14:textId="77777777" w:rsidR="003D1EEC" w:rsidRDefault="00FD6B37" w:rsidP="003D1EEC">
      <w:pPr>
        <w:numPr>
          <w:ilvl w:val="0"/>
          <w:numId w:val="333"/>
        </w:numPr>
        <w:rPr>
          <w:rFonts w:ascii="Arial" w:hAnsi="Arial" w:cs="Arial"/>
          <w:bCs/>
          <w:color w:val="000000"/>
        </w:rPr>
      </w:pPr>
      <w:r>
        <w:rPr>
          <w:rFonts w:ascii="Arial" w:hAnsi="Arial" w:cs="Arial"/>
          <w:bCs/>
          <w:color w:val="000000"/>
        </w:rPr>
        <w:lastRenderedPageBreak/>
        <w:t>All other employers with employees who could be working in or adjacent to areas containing the ACM.</w:t>
      </w:r>
    </w:p>
    <w:p w14:paraId="6E7D52BA" w14:textId="77777777" w:rsidR="003D1EEC" w:rsidRDefault="00FD6B37" w:rsidP="003D1EEC">
      <w:pPr>
        <w:rPr>
          <w:rFonts w:ascii="Arial" w:hAnsi="Arial" w:cs="Arial"/>
          <w:bCs/>
          <w:color w:val="000000"/>
        </w:rPr>
      </w:pPr>
      <w:r>
        <w:rPr>
          <w:rFonts w:ascii="Arial" w:hAnsi="Arial" w:cs="Arial"/>
          <w:bCs/>
          <w:color w:val="000000"/>
        </w:rPr>
        <w:t>Any employer performing work which requires the establishment of a regulated area must inform all other e</w:t>
      </w:r>
      <w:r>
        <w:rPr>
          <w:rFonts w:ascii="Arial" w:hAnsi="Arial" w:cs="Arial"/>
          <w:bCs/>
          <w:color w:val="000000"/>
        </w:rPr>
        <w:t>mployers on the worksite of the nature of the work, the requirements pertaining to the regulated area, and the measures employed to assure other employees are not exposed to asbestos.</w:t>
      </w:r>
    </w:p>
    <w:p w14:paraId="58DB959E" w14:textId="77777777" w:rsidR="003D1EEC" w:rsidRDefault="00FD6B37" w:rsidP="003D1EEC">
      <w:pPr>
        <w:rPr>
          <w:rFonts w:ascii="Arial" w:hAnsi="Arial" w:cs="Arial"/>
          <w:bCs/>
          <w:color w:val="000000"/>
        </w:rPr>
      </w:pPr>
      <w:r>
        <w:rPr>
          <w:rFonts w:ascii="Arial" w:hAnsi="Arial" w:cs="Arial"/>
          <w:bCs/>
          <w:color w:val="000000"/>
        </w:rPr>
        <w:t xml:space="preserve">If employees working immediately adjacent to a Class I asbestos job are </w:t>
      </w:r>
      <w:r>
        <w:rPr>
          <w:rFonts w:ascii="Arial" w:hAnsi="Arial" w:cs="Arial"/>
          <w:bCs/>
          <w:color w:val="000000"/>
        </w:rPr>
        <w:t>exposed to asbestos due to the inadequate containment of such a job, their employer shall either remove the employees from the area until the enclosure breach is repaired or perform an initial exposure assessment.</w:t>
      </w:r>
    </w:p>
    <w:p w14:paraId="7B07A589" w14:textId="77777777" w:rsidR="003D1EEC" w:rsidRDefault="00FD6B37" w:rsidP="003D1EEC">
      <w:pPr>
        <w:spacing w:after="120"/>
        <w:rPr>
          <w:rFonts w:ascii="Arial" w:hAnsi="Arial" w:cs="Arial"/>
          <w:bCs/>
          <w:color w:val="000000"/>
        </w:rPr>
      </w:pPr>
      <w:r>
        <w:rPr>
          <w:rFonts w:ascii="Arial" w:hAnsi="Arial" w:cs="Arial"/>
          <w:bCs/>
          <w:color w:val="000000"/>
        </w:rPr>
        <w:t>The employer of employees working adjacent</w:t>
      </w:r>
      <w:r>
        <w:rPr>
          <w:rFonts w:ascii="Arial" w:hAnsi="Arial" w:cs="Arial"/>
          <w:bCs/>
          <w:color w:val="000000"/>
        </w:rPr>
        <w:t xml:space="preserve"> to a regulated area shall:</w:t>
      </w:r>
    </w:p>
    <w:p w14:paraId="6F66827C" w14:textId="77777777" w:rsidR="003D1EEC" w:rsidRDefault="00FD6B37" w:rsidP="003D1EEC">
      <w:pPr>
        <w:numPr>
          <w:ilvl w:val="0"/>
          <w:numId w:val="334"/>
        </w:numPr>
        <w:spacing w:after="0"/>
        <w:rPr>
          <w:rFonts w:ascii="Arial" w:hAnsi="Arial" w:cs="Arial"/>
          <w:bCs/>
          <w:color w:val="000000"/>
        </w:rPr>
      </w:pPr>
      <w:r>
        <w:rPr>
          <w:rFonts w:ascii="Arial" w:hAnsi="Arial" w:cs="Arial"/>
          <w:bCs/>
          <w:color w:val="000000"/>
        </w:rPr>
        <w:t>Take steps daily to ascertain the integrity of the enclosure or other control methods that are being used by the asbestos employer to assure that asbestos fibers do not migrate into the work area.</w:t>
      </w:r>
    </w:p>
    <w:p w14:paraId="4AA8C9DB" w14:textId="77777777" w:rsidR="003D1EEC" w:rsidRDefault="00FD6B37" w:rsidP="003D1EEC">
      <w:pPr>
        <w:numPr>
          <w:ilvl w:val="0"/>
          <w:numId w:val="334"/>
        </w:numPr>
        <w:spacing w:after="240"/>
        <w:rPr>
          <w:rFonts w:ascii="Arial" w:hAnsi="Arial" w:cs="Arial"/>
          <w:bCs/>
          <w:color w:val="000000"/>
        </w:rPr>
      </w:pPr>
      <w:r>
        <w:rPr>
          <w:rFonts w:ascii="Arial" w:hAnsi="Arial" w:cs="Arial"/>
          <w:bCs/>
          <w:color w:val="000000"/>
        </w:rPr>
        <w:t>Comply with applicable protecti</w:t>
      </w:r>
      <w:r>
        <w:rPr>
          <w:rFonts w:ascii="Arial" w:hAnsi="Arial" w:cs="Arial"/>
          <w:bCs/>
          <w:color w:val="000000"/>
        </w:rPr>
        <w:t>ve requirements to protect their employees.</w:t>
      </w:r>
    </w:p>
    <w:p w14:paraId="4854A54F" w14:textId="77777777" w:rsidR="003D1EEC" w:rsidRPr="00DF3D49" w:rsidRDefault="00FD6B37" w:rsidP="00DF3D49">
      <w:pPr>
        <w:pStyle w:val="ListParagraph"/>
        <w:numPr>
          <w:ilvl w:val="0"/>
          <w:numId w:val="331"/>
        </w:numPr>
        <w:spacing w:after="120"/>
        <w:ind w:left="360"/>
        <w:rPr>
          <w:rFonts w:ascii="Arial" w:hAnsi="Arial" w:cs="Arial"/>
          <w:bCs/>
          <w:color w:val="000000"/>
        </w:rPr>
      </w:pPr>
      <w:r w:rsidRPr="00DF3D49">
        <w:rPr>
          <w:rFonts w:ascii="Arial" w:hAnsi="Arial" w:cs="Arial"/>
          <w:b/>
        </w:rPr>
        <w:t>Engineering and Work Practice Controls</w:t>
      </w:r>
    </w:p>
    <w:p w14:paraId="72569DDD" w14:textId="77777777" w:rsidR="003D1EEC" w:rsidRDefault="00FD6B37" w:rsidP="003D1EEC">
      <w:pPr>
        <w:spacing w:after="120"/>
        <w:rPr>
          <w:rFonts w:ascii="Arial" w:hAnsi="Arial" w:cs="Arial"/>
          <w:bCs/>
          <w:color w:val="000000"/>
        </w:rPr>
      </w:pPr>
      <w:r>
        <w:rPr>
          <w:rFonts w:ascii="Arial" w:hAnsi="Arial" w:cs="Arial"/>
          <w:bCs/>
          <w:color w:val="000000"/>
        </w:rPr>
        <w:t>The following engineering and work practice controls shall be used to reduce employee exposure to airborne concentrations of asbestos to the extent that they are feasible.</w:t>
      </w:r>
    </w:p>
    <w:p w14:paraId="7FF32323" w14:textId="77777777" w:rsidR="003D1EEC" w:rsidRPr="0041647F" w:rsidRDefault="00FD6B37" w:rsidP="003D1EEC">
      <w:pPr>
        <w:numPr>
          <w:ilvl w:val="0"/>
          <w:numId w:val="335"/>
        </w:numPr>
        <w:spacing w:after="0"/>
        <w:rPr>
          <w:rFonts w:ascii="Arial" w:hAnsi="Arial" w:cs="Arial"/>
          <w:color w:val="333333"/>
        </w:rPr>
      </w:pPr>
      <w:r>
        <w:rPr>
          <w:rFonts w:ascii="Arial" w:hAnsi="Arial" w:cs="Arial"/>
          <w:color w:val="333333"/>
        </w:rPr>
        <w:t>A</w:t>
      </w:r>
      <w:r w:rsidRPr="0041647F">
        <w:rPr>
          <w:rFonts w:ascii="Arial" w:hAnsi="Arial" w:cs="Arial"/>
          <w:color w:val="333333"/>
        </w:rPr>
        <w:t>sbestos must be handled in a wet state. This “wet” method must also be used when products containing asbestos are removed from bags, cartons, or containers. If this is not possible, removal must be done in an enclosed or well ventilated area.</w:t>
      </w:r>
    </w:p>
    <w:p w14:paraId="2D97FFA9" w14:textId="77777777" w:rsidR="003D1EEC" w:rsidRPr="006C3B1E" w:rsidRDefault="00FD6B37" w:rsidP="003D1EEC">
      <w:pPr>
        <w:numPr>
          <w:ilvl w:val="0"/>
          <w:numId w:val="335"/>
        </w:numPr>
        <w:spacing w:after="0"/>
        <w:rPr>
          <w:rFonts w:ascii="Arial" w:hAnsi="Arial" w:cs="Arial"/>
          <w:bCs/>
          <w:color w:val="000000"/>
        </w:rPr>
      </w:pPr>
      <w:r w:rsidRPr="0041647F">
        <w:rPr>
          <w:rFonts w:ascii="Arial" w:hAnsi="Arial" w:cs="Arial"/>
          <w:color w:val="333333"/>
        </w:rPr>
        <w:t xml:space="preserve">Respirators </w:t>
      </w:r>
      <w:r>
        <w:rPr>
          <w:rFonts w:ascii="Arial" w:hAnsi="Arial" w:cs="Arial"/>
          <w:color w:val="333333"/>
        </w:rPr>
        <w:t>m</w:t>
      </w:r>
      <w:r>
        <w:rPr>
          <w:rFonts w:ascii="Arial" w:hAnsi="Arial" w:cs="Arial"/>
          <w:color w:val="333333"/>
        </w:rPr>
        <w:t>ust</w:t>
      </w:r>
      <w:r w:rsidRPr="0041647F">
        <w:rPr>
          <w:rFonts w:ascii="Arial" w:hAnsi="Arial" w:cs="Arial"/>
          <w:color w:val="333333"/>
        </w:rPr>
        <w:t xml:space="preserve"> be used where engineering controls have been instituted but are insufficient to reduce exposure to the required level.</w:t>
      </w:r>
    </w:p>
    <w:p w14:paraId="3B37B94E" w14:textId="77777777" w:rsidR="003D1EEC" w:rsidRPr="006C3B1E" w:rsidRDefault="00FD6B37" w:rsidP="003D1EEC">
      <w:pPr>
        <w:numPr>
          <w:ilvl w:val="0"/>
          <w:numId w:val="335"/>
        </w:numPr>
        <w:spacing w:before="100" w:beforeAutospacing="1" w:after="100" w:afterAutospacing="1"/>
        <w:rPr>
          <w:rFonts w:ascii="Arial" w:hAnsi="Arial" w:cs="Arial"/>
          <w:color w:val="000000"/>
        </w:rPr>
      </w:pPr>
      <w:r>
        <w:rPr>
          <w:rFonts w:ascii="Arial" w:hAnsi="Arial" w:cs="Arial"/>
          <w:color w:val="000000"/>
        </w:rPr>
        <w:t>Use v</w:t>
      </w:r>
      <w:r w:rsidRPr="006C3B1E">
        <w:rPr>
          <w:rFonts w:ascii="Arial" w:hAnsi="Arial" w:cs="Arial"/>
          <w:color w:val="000000"/>
        </w:rPr>
        <w:t xml:space="preserve">acuum cleaners equipped with HEPA filters to collect all debris and dust containing ACM and PACM, except for roofing material. </w:t>
      </w:r>
    </w:p>
    <w:p w14:paraId="63CCC70A" w14:textId="77777777" w:rsidR="003D1EEC" w:rsidRPr="006C3B1E" w:rsidRDefault="00FD6B37" w:rsidP="003D1EEC">
      <w:pPr>
        <w:numPr>
          <w:ilvl w:val="0"/>
          <w:numId w:val="335"/>
        </w:numPr>
        <w:spacing w:before="100" w:beforeAutospacing="1" w:after="100" w:afterAutospacing="1"/>
        <w:rPr>
          <w:rFonts w:ascii="Arial" w:hAnsi="Arial" w:cs="Arial"/>
          <w:color w:val="000000"/>
        </w:rPr>
      </w:pPr>
      <w:r>
        <w:rPr>
          <w:rFonts w:ascii="Arial" w:hAnsi="Arial" w:cs="Arial"/>
          <w:color w:val="000000"/>
        </w:rPr>
        <w:t>Ensure p</w:t>
      </w:r>
      <w:r w:rsidRPr="006C3B1E">
        <w:rPr>
          <w:rFonts w:ascii="Arial" w:hAnsi="Arial" w:cs="Arial"/>
          <w:color w:val="000000"/>
        </w:rPr>
        <w:t xml:space="preserve">rompt clean-up and disposal of wastes and debris contaminated with asbestos in leak-tight containers, except in roofing operations. </w:t>
      </w:r>
    </w:p>
    <w:p w14:paraId="41FCC571" w14:textId="77777777" w:rsidR="003D1EEC" w:rsidRPr="006C3B1E" w:rsidRDefault="00FD6B37" w:rsidP="003D1EEC">
      <w:pPr>
        <w:numPr>
          <w:ilvl w:val="0"/>
          <w:numId w:val="335"/>
        </w:numPr>
        <w:spacing w:before="100" w:beforeAutospacing="1" w:after="100" w:afterAutospacing="1"/>
        <w:rPr>
          <w:rFonts w:ascii="Arial" w:hAnsi="Arial" w:cs="Arial"/>
          <w:color w:val="000000"/>
        </w:rPr>
      </w:pPr>
      <w:r>
        <w:rPr>
          <w:rFonts w:ascii="Arial" w:hAnsi="Arial" w:cs="Arial"/>
          <w:color w:val="000000"/>
        </w:rPr>
        <w:t>Use l</w:t>
      </w:r>
      <w:r w:rsidRPr="006C3B1E">
        <w:rPr>
          <w:rFonts w:ascii="Arial" w:hAnsi="Arial" w:cs="Arial"/>
          <w:color w:val="000000"/>
        </w:rPr>
        <w:t xml:space="preserve">ocal exhaust ventilation equipped with HEPA filter dust collection systems. </w:t>
      </w:r>
    </w:p>
    <w:p w14:paraId="192F4EBA" w14:textId="77777777" w:rsidR="003D1EEC" w:rsidRPr="006C3B1E" w:rsidRDefault="00FD6B37" w:rsidP="003D1EEC">
      <w:pPr>
        <w:numPr>
          <w:ilvl w:val="0"/>
          <w:numId w:val="335"/>
        </w:numPr>
        <w:spacing w:before="100" w:beforeAutospacing="1" w:after="100" w:afterAutospacing="1"/>
        <w:rPr>
          <w:rFonts w:ascii="Arial" w:hAnsi="Arial" w:cs="Arial"/>
          <w:color w:val="000000"/>
        </w:rPr>
      </w:pPr>
      <w:r>
        <w:rPr>
          <w:rFonts w:ascii="Arial" w:hAnsi="Arial" w:cs="Arial"/>
          <w:color w:val="000000"/>
        </w:rPr>
        <w:t>Use e</w:t>
      </w:r>
      <w:r w:rsidRPr="006C3B1E">
        <w:rPr>
          <w:rFonts w:ascii="Arial" w:hAnsi="Arial" w:cs="Arial"/>
          <w:color w:val="000000"/>
        </w:rPr>
        <w:t>nclosure or isolation of processes p</w:t>
      </w:r>
      <w:r w:rsidRPr="006C3B1E">
        <w:rPr>
          <w:rFonts w:ascii="Arial" w:hAnsi="Arial" w:cs="Arial"/>
          <w:color w:val="000000"/>
        </w:rPr>
        <w:t xml:space="preserve">roducing asbestos dust. </w:t>
      </w:r>
    </w:p>
    <w:p w14:paraId="46EC04C5" w14:textId="77777777" w:rsidR="003D1EEC" w:rsidRPr="007C6CC7" w:rsidRDefault="00FD6B37" w:rsidP="003D1EEC">
      <w:pPr>
        <w:numPr>
          <w:ilvl w:val="0"/>
          <w:numId w:val="335"/>
        </w:numPr>
        <w:spacing w:before="100" w:beforeAutospacing="1" w:after="240"/>
        <w:rPr>
          <w:rFonts w:ascii="Arial" w:hAnsi="Arial" w:cs="Arial"/>
        </w:rPr>
      </w:pPr>
      <w:r w:rsidRPr="0049044E">
        <w:rPr>
          <w:rFonts w:ascii="Arial" w:hAnsi="Arial" w:cs="Arial"/>
          <w:color w:val="000000"/>
        </w:rPr>
        <w:t>Use v</w:t>
      </w:r>
      <w:r w:rsidRPr="006C3B1E">
        <w:rPr>
          <w:rFonts w:ascii="Arial" w:hAnsi="Arial" w:cs="Arial"/>
          <w:color w:val="000000"/>
        </w:rPr>
        <w:t xml:space="preserve">entilation of the regulated area to move contaminated air away from the breathing zone of employees and toward a filtration or collection device equipped with a HEPA filter. </w:t>
      </w:r>
    </w:p>
    <w:p w14:paraId="677FD32E" w14:textId="77777777" w:rsidR="003D1EEC" w:rsidRPr="00DF3D49" w:rsidRDefault="00FD6B37" w:rsidP="00DF3D49">
      <w:pPr>
        <w:pStyle w:val="ListParagraph"/>
        <w:numPr>
          <w:ilvl w:val="0"/>
          <w:numId w:val="331"/>
        </w:numPr>
        <w:spacing w:after="120"/>
        <w:ind w:left="360"/>
        <w:rPr>
          <w:rFonts w:ascii="Arial" w:hAnsi="Arial" w:cs="Arial"/>
          <w:bCs/>
          <w:color w:val="000000"/>
        </w:rPr>
      </w:pPr>
      <w:r w:rsidRPr="00DF3D49">
        <w:rPr>
          <w:rFonts w:ascii="Arial" w:hAnsi="Arial" w:cs="Arial"/>
          <w:b/>
        </w:rPr>
        <w:t>PPE</w:t>
      </w:r>
    </w:p>
    <w:p w14:paraId="2DD56ED8" w14:textId="77777777" w:rsidR="003D1EEC" w:rsidRDefault="00FD6B37" w:rsidP="003D1EEC">
      <w:pPr>
        <w:spacing w:after="120"/>
        <w:rPr>
          <w:rFonts w:ascii="Arial" w:hAnsi="Arial" w:cs="Arial"/>
          <w:bCs/>
          <w:color w:val="000000"/>
        </w:rPr>
      </w:pPr>
      <w:r>
        <w:rPr>
          <w:rFonts w:ascii="Arial" w:hAnsi="Arial" w:cs="Arial"/>
          <w:bCs/>
          <w:color w:val="000000"/>
        </w:rPr>
        <w:t>Respirator shall be used for work practice cont</w:t>
      </w:r>
      <w:r>
        <w:rPr>
          <w:rFonts w:ascii="Arial" w:hAnsi="Arial" w:cs="Arial"/>
          <w:bCs/>
          <w:color w:val="000000"/>
        </w:rPr>
        <w:t>rols, work operation, to reduce exposure and in emergencies. The respirator shall be provided at no cost to the employees and shall be NIOSH approved.</w:t>
      </w:r>
    </w:p>
    <w:p w14:paraId="700A13DB" w14:textId="77777777" w:rsidR="003D1EEC" w:rsidRPr="006C3B1E" w:rsidRDefault="00FD6B37" w:rsidP="003D1EEC">
      <w:pPr>
        <w:spacing w:after="240"/>
        <w:rPr>
          <w:rFonts w:ascii="Arial" w:hAnsi="Arial" w:cs="Arial"/>
        </w:rPr>
      </w:pPr>
      <w:r w:rsidRPr="00255A12">
        <w:rPr>
          <w:rFonts w:ascii="Arial" w:hAnsi="Arial" w:cs="Arial"/>
        </w:rPr>
        <w:lastRenderedPageBreak/>
        <w:t>Protective clothing, such as coveralls or similar whole-body clothing, head coverings, gloves, and foot c</w:t>
      </w:r>
      <w:r w:rsidRPr="00255A12">
        <w:rPr>
          <w:rFonts w:ascii="Arial" w:hAnsi="Arial" w:cs="Arial"/>
        </w:rPr>
        <w:t>overings will be worn by employees exposed to airborne concentrations of asbestos that exceed the PELs, or for which a required negative exposure assessment is not produced.</w:t>
      </w:r>
      <w:r>
        <w:rPr>
          <w:rFonts w:ascii="Arial" w:hAnsi="Arial" w:cs="Arial"/>
        </w:rPr>
        <w:t xml:space="preserve"> </w:t>
      </w:r>
      <w:r w:rsidRPr="00255A12">
        <w:rPr>
          <w:rFonts w:ascii="Arial" w:hAnsi="Arial" w:cs="Arial"/>
        </w:rPr>
        <w:t>Contaminated clothing will be laundered so as to prevent the release of airborne a</w:t>
      </w:r>
      <w:r w:rsidRPr="00255A12">
        <w:rPr>
          <w:rFonts w:ascii="Arial" w:hAnsi="Arial" w:cs="Arial"/>
        </w:rPr>
        <w:t>sbestos in excess of the PELs. Any person who gives contaminated clothing to another person for laundering will inform that person of this requirement.</w:t>
      </w:r>
    </w:p>
    <w:p w14:paraId="4DA8AC06" w14:textId="77777777" w:rsidR="003D1EEC" w:rsidRPr="00DF3D49" w:rsidRDefault="00FD6B37" w:rsidP="00DF3D49">
      <w:pPr>
        <w:pStyle w:val="ListParagraph"/>
        <w:numPr>
          <w:ilvl w:val="0"/>
          <w:numId w:val="331"/>
        </w:numPr>
        <w:spacing w:after="120"/>
        <w:ind w:left="360"/>
        <w:rPr>
          <w:rFonts w:ascii="Arial" w:hAnsi="Arial" w:cs="Arial"/>
          <w:bCs/>
          <w:color w:val="000000"/>
        </w:rPr>
      </w:pPr>
      <w:r w:rsidRPr="00DF3D49">
        <w:rPr>
          <w:rFonts w:ascii="Arial" w:hAnsi="Arial" w:cs="Arial"/>
          <w:b/>
        </w:rPr>
        <w:t>Training</w:t>
      </w:r>
    </w:p>
    <w:p w14:paraId="5ADC3892" w14:textId="77777777" w:rsidR="003D1EEC" w:rsidRDefault="00FD6B37" w:rsidP="003D1EEC">
      <w:pPr>
        <w:rPr>
          <w:rFonts w:ascii="Arial" w:hAnsi="Arial" w:cs="Arial"/>
          <w:bCs/>
          <w:color w:val="000000"/>
        </w:rPr>
      </w:pPr>
      <w:r>
        <w:rPr>
          <w:rFonts w:ascii="Arial" w:hAnsi="Arial" w:cs="Arial"/>
          <w:bCs/>
          <w:color w:val="000000"/>
        </w:rPr>
        <w:t>Asbestos Awareness training is provided and documented for any employee</w:t>
      </w:r>
      <w:r>
        <w:rPr>
          <w:rFonts w:ascii="Arial" w:hAnsi="Arial" w:cs="Arial"/>
          <w:bCs/>
          <w:color w:val="000000"/>
        </w:rPr>
        <w:t xml:space="preserve"> </w:t>
      </w:r>
      <w:r>
        <w:rPr>
          <w:rFonts w:ascii="Arial" w:hAnsi="Arial" w:cs="Arial"/>
          <w:bCs/>
          <w:color w:val="000000"/>
        </w:rPr>
        <w:t>whose work activities m</w:t>
      </w:r>
      <w:r>
        <w:rPr>
          <w:rFonts w:ascii="Arial" w:hAnsi="Arial" w:cs="Arial"/>
          <w:bCs/>
          <w:color w:val="000000"/>
        </w:rPr>
        <w:t xml:space="preserve">ay expose them to asbestos containing material (ACM) or presumed asbestos containing material (PACM) but do not disturb the ACM or PACM during their work activities. </w:t>
      </w:r>
    </w:p>
    <w:p w14:paraId="4D732370" w14:textId="77777777" w:rsidR="003D1EEC" w:rsidRDefault="00FD6B37" w:rsidP="003D1EEC">
      <w:pPr>
        <w:rPr>
          <w:rFonts w:ascii="Arial" w:hAnsi="Arial" w:cs="Arial"/>
          <w:bCs/>
          <w:color w:val="000000"/>
        </w:rPr>
      </w:pPr>
      <w:r>
        <w:rPr>
          <w:rFonts w:ascii="Arial" w:hAnsi="Arial" w:cs="Arial"/>
          <w:bCs/>
          <w:color w:val="000000"/>
        </w:rPr>
        <w:t>Training shall be provided to all employees who are exposed to airborne concentrations at</w:t>
      </w:r>
      <w:r>
        <w:rPr>
          <w:rFonts w:ascii="Arial" w:hAnsi="Arial" w:cs="Arial"/>
          <w:bCs/>
          <w:color w:val="000000"/>
        </w:rPr>
        <w:t xml:space="preserve"> or above the permissible exposure limit (PEL) prior to initial assignment and annually thereafter. Training shall be conducted in a manner that the employee is able to understand &amp; shall include health effects associated with exposure to asbestos.</w:t>
      </w:r>
    </w:p>
    <w:p w14:paraId="552356D4" w14:textId="77777777" w:rsidR="003D1EEC" w:rsidRPr="00E43761" w:rsidRDefault="00FD6B37" w:rsidP="003D1EEC">
      <w:pPr>
        <w:rPr>
          <w:rFonts w:ascii="Arial" w:hAnsi="Arial" w:cs="Arial"/>
          <w:bCs/>
          <w:iCs/>
        </w:rPr>
      </w:pPr>
      <w:r w:rsidRPr="00E43761">
        <w:rPr>
          <w:rFonts w:ascii="Arial" w:hAnsi="Arial" w:cs="Arial"/>
        </w:rPr>
        <w:t>Written</w:t>
      </w:r>
      <w:r w:rsidRPr="00E43761">
        <w:rPr>
          <w:rFonts w:ascii="Arial" w:hAnsi="Arial" w:cs="Arial"/>
        </w:rPr>
        <w:t xml:space="preserve"> materials relating to the employee training program will be readily available to affected employees, the assistant Secretary of Labor for Occupational Safety and Health and the director of the National Institute for Occupational Safety and Health.</w:t>
      </w:r>
    </w:p>
    <w:p w14:paraId="47C6E65F" w14:textId="77777777" w:rsidR="00BE6829" w:rsidRPr="008D2FC9" w:rsidRDefault="00FD6B37" w:rsidP="008D2FC9">
      <w:pPr>
        <w:pStyle w:val="ListParagraph"/>
        <w:ind w:left="0"/>
        <w:rPr>
          <w:rFonts w:ascii="Arial" w:hAnsi="Arial" w:cs="Arial"/>
        </w:rPr>
      </w:pPr>
    </w:p>
    <w:p w14:paraId="43A0864B" w14:textId="77777777" w:rsidR="00B358D7" w:rsidRPr="00B90F67" w:rsidRDefault="00FD6B37" w:rsidP="00B358D7">
      <w:pPr>
        <w:pStyle w:val="Heading2"/>
        <w:spacing w:before="0" w:after="360"/>
        <w:rPr>
          <w:rFonts w:ascii="Arial" w:hAnsi="Arial" w:cs="Arial"/>
          <w:color w:val="auto"/>
          <w:sz w:val="22"/>
          <w:szCs w:val="22"/>
        </w:rPr>
      </w:pPr>
      <w:bookmarkStart w:id="14" w:name="_Toc296272196"/>
      <w:bookmarkStart w:id="15" w:name="_Toc140080249"/>
      <w:r w:rsidRPr="00B90F67">
        <w:rPr>
          <w:rFonts w:ascii="Arial" w:hAnsi="Arial" w:cs="Arial"/>
          <w:color w:val="auto"/>
          <w:sz w:val="22"/>
          <w:szCs w:val="22"/>
        </w:rPr>
        <w:t>Benzen</w:t>
      </w:r>
      <w:r w:rsidRPr="00B90F67">
        <w:rPr>
          <w:rFonts w:ascii="Arial" w:hAnsi="Arial" w:cs="Arial"/>
          <w:color w:val="auto"/>
          <w:sz w:val="22"/>
          <w:szCs w:val="22"/>
        </w:rPr>
        <w:t xml:space="preserve">e </w:t>
      </w:r>
      <w:bookmarkEnd w:id="14"/>
      <w:r>
        <w:rPr>
          <w:rFonts w:ascii="Arial" w:hAnsi="Arial" w:cs="Arial"/>
          <w:color w:val="auto"/>
          <w:sz w:val="22"/>
          <w:szCs w:val="22"/>
        </w:rPr>
        <w:t>Exposure</w:t>
      </w:r>
      <w:bookmarkEnd w:id="15"/>
    </w:p>
    <w:p w14:paraId="004CCD55" w14:textId="77777777" w:rsidR="00B358D7" w:rsidRPr="0016520A" w:rsidRDefault="00FD6B37" w:rsidP="00024570">
      <w:pPr>
        <w:pStyle w:val="CM113"/>
        <w:numPr>
          <w:ilvl w:val="0"/>
          <w:numId w:val="337"/>
        </w:numPr>
        <w:spacing w:after="120" w:line="276" w:lineRule="auto"/>
        <w:ind w:left="360"/>
        <w:rPr>
          <w:rFonts w:ascii="Arial" w:hAnsi="Arial" w:cs="Arial"/>
          <w:sz w:val="22"/>
          <w:szCs w:val="22"/>
        </w:rPr>
      </w:pPr>
      <w:r w:rsidRPr="0016520A">
        <w:rPr>
          <w:rFonts w:ascii="Arial" w:hAnsi="Arial" w:cs="Arial"/>
          <w:b/>
          <w:bCs/>
          <w:sz w:val="22"/>
          <w:szCs w:val="22"/>
        </w:rPr>
        <w:t xml:space="preserve">Purpose </w:t>
      </w:r>
    </w:p>
    <w:p w14:paraId="1D6DE071" w14:textId="77777777" w:rsidR="00B358D7" w:rsidRPr="0016520A" w:rsidRDefault="00FD6B37" w:rsidP="00B358D7">
      <w:pPr>
        <w:pStyle w:val="CM113"/>
        <w:spacing w:after="240" w:line="276" w:lineRule="auto"/>
        <w:rPr>
          <w:rFonts w:ascii="Arial" w:hAnsi="Arial" w:cs="Arial"/>
          <w:sz w:val="22"/>
          <w:szCs w:val="22"/>
        </w:rPr>
      </w:pPr>
      <w:r w:rsidRPr="0016520A">
        <w:rPr>
          <w:rFonts w:ascii="Arial" w:hAnsi="Arial" w:cs="Arial"/>
          <w:bCs/>
          <w:sz w:val="22"/>
          <w:szCs w:val="22"/>
        </w:rPr>
        <w:t>T</w:t>
      </w:r>
      <w:r w:rsidRPr="0016520A">
        <w:rPr>
          <w:rFonts w:ascii="Arial" w:hAnsi="Arial" w:cs="Arial"/>
          <w:sz w:val="22"/>
          <w:szCs w:val="22"/>
        </w:rPr>
        <w:t>he purpose of this program is to inform personnel of the dangers of benzene exposure, benzene permissible exposure limits, regulated areas, exposure monitoring, medical surveillance, personal protection, and basic emergency preparednes</w:t>
      </w:r>
      <w:r w:rsidRPr="0016520A">
        <w:rPr>
          <w:rFonts w:ascii="Arial" w:hAnsi="Arial" w:cs="Arial"/>
          <w:sz w:val="22"/>
          <w:szCs w:val="22"/>
        </w:rPr>
        <w:t xml:space="preserve">s procedures. </w:t>
      </w:r>
      <w:r>
        <w:rPr>
          <w:rFonts w:ascii="Arial" w:hAnsi="Arial" w:cs="Arial"/>
          <w:sz w:val="22"/>
          <w:szCs w:val="22"/>
        </w:rPr>
        <w:t>T</w:t>
      </w:r>
      <w:r w:rsidRPr="0057203A">
        <w:rPr>
          <w:rFonts w:ascii="Arial" w:hAnsi="Arial" w:cs="Arial"/>
          <w:sz w:val="22"/>
          <w:szCs w:val="22"/>
        </w:rPr>
        <w:t>he plan should be reviewed and revised to reflect the most recent exposure monitoring data</w:t>
      </w:r>
      <w:r>
        <w:rPr>
          <w:rFonts w:ascii="Arial" w:hAnsi="Arial" w:cs="Arial"/>
          <w:sz w:val="22"/>
          <w:szCs w:val="22"/>
        </w:rPr>
        <w:t>.</w:t>
      </w:r>
    </w:p>
    <w:p w14:paraId="1B480920" w14:textId="77777777" w:rsidR="00B358D7" w:rsidRDefault="00FD6B37" w:rsidP="00024570">
      <w:pPr>
        <w:pStyle w:val="CM113"/>
        <w:numPr>
          <w:ilvl w:val="0"/>
          <w:numId w:val="337"/>
        </w:numPr>
        <w:spacing w:before="240" w:after="120" w:line="276" w:lineRule="auto"/>
        <w:ind w:left="360"/>
        <w:rPr>
          <w:rFonts w:ascii="Arial" w:hAnsi="Arial" w:cs="Arial"/>
          <w:sz w:val="22"/>
          <w:szCs w:val="22"/>
        </w:rPr>
      </w:pPr>
      <w:r w:rsidRPr="00AF46EC">
        <w:rPr>
          <w:rFonts w:ascii="Arial" w:hAnsi="Arial" w:cs="Arial"/>
          <w:b/>
          <w:bCs/>
          <w:sz w:val="22"/>
          <w:szCs w:val="22"/>
        </w:rPr>
        <w:t>R</w:t>
      </w:r>
      <w:r>
        <w:rPr>
          <w:rFonts w:ascii="Arial" w:hAnsi="Arial" w:cs="Arial"/>
          <w:b/>
          <w:bCs/>
          <w:sz w:val="22"/>
          <w:szCs w:val="22"/>
        </w:rPr>
        <w:t>esponsibility</w:t>
      </w:r>
      <w:r w:rsidRPr="00AF46EC">
        <w:rPr>
          <w:rFonts w:ascii="Arial" w:hAnsi="Arial" w:cs="Arial"/>
          <w:b/>
          <w:bCs/>
          <w:sz w:val="22"/>
          <w:szCs w:val="22"/>
        </w:rPr>
        <w:t xml:space="preserve">  </w:t>
      </w:r>
    </w:p>
    <w:p w14:paraId="3592C9B9" w14:textId="77777777" w:rsidR="00B358D7" w:rsidRPr="00DC3CB8" w:rsidRDefault="00FD6B37" w:rsidP="00B358D7">
      <w:pPr>
        <w:pStyle w:val="CM113"/>
        <w:numPr>
          <w:ilvl w:val="0"/>
          <w:numId w:val="338"/>
        </w:numPr>
        <w:spacing w:after="120" w:line="276" w:lineRule="auto"/>
        <w:ind w:left="720"/>
        <w:contextualSpacing/>
        <w:rPr>
          <w:rFonts w:ascii="Arial" w:hAnsi="Arial" w:cs="Arial"/>
          <w:sz w:val="22"/>
          <w:szCs w:val="22"/>
        </w:rPr>
      </w:pPr>
      <w:r w:rsidRPr="00DC3CB8">
        <w:rPr>
          <w:rFonts w:ascii="Arial" w:hAnsi="Arial" w:cs="Arial"/>
          <w:sz w:val="22"/>
          <w:szCs w:val="22"/>
        </w:rPr>
        <w:t xml:space="preserve">Senior management will provide the resources, guidance, equipment, and enforcement necessary to protect personnel from </w:t>
      </w:r>
      <w:r w:rsidRPr="00DC3CB8">
        <w:rPr>
          <w:rFonts w:ascii="Arial" w:hAnsi="Arial" w:cs="Arial"/>
          <w:sz w:val="22"/>
          <w:szCs w:val="22"/>
        </w:rPr>
        <w:t>exposure to benzene and ensure compliance with this policy.</w:t>
      </w:r>
    </w:p>
    <w:p w14:paraId="5B51816B" w14:textId="77777777" w:rsidR="00B358D7" w:rsidRPr="00BC7D1B" w:rsidRDefault="00FD6B37" w:rsidP="00B358D7">
      <w:pPr>
        <w:pStyle w:val="CM113"/>
        <w:numPr>
          <w:ilvl w:val="0"/>
          <w:numId w:val="338"/>
        </w:numPr>
        <w:spacing w:after="120" w:line="276" w:lineRule="auto"/>
        <w:ind w:left="720" w:right="257"/>
        <w:contextualSpacing/>
        <w:rPr>
          <w:rFonts w:ascii="Arial" w:hAnsi="Arial" w:cs="Arial"/>
          <w:sz w:val="23"/>
          <w:szCs w:val="23"/>
        </w:rPr>
      </w:pPr>
      <w:r w:rsidRPr="00BC7D1B">
        <w:rPr>
          <w:rFonts w:ascii="Arial" w:hAnsi="Arial" w:cs="Arial"/>
          <w:sz w:val="22"/>
          <w:szCs w:val="22"/>
        </w:rPr>
        <w:t>All personnel will</w:t>
      </w:r>
      <w:r>
        <w:rPr>
          <w:rFonts w:ascii="Arial" w:hAnsi="Arial" w:cs="Arial"/>
          <w:sz w:val="22"/>
          <w:szCs w:val="22"/>
        </w:rPr>
        <w:t xml:space="preserve"> c</w:t>
      </w:r>
      <w:r w:rsidRPr="00BC7D1B">
        <w:rPr>
          <w:rFonts w:ascii="Arial" w:hAnsi="Arial" w:cs="Arial"/>
          <w:sz w:val="22"/>
          <w:szCs w:val="22"/>
        </w:rPr>
        <w:t>omply with all elements of this program to prevent benzene exposure</w:t>
      </w:r>
      <w:r>
        <w:rPr>
          <w:rFonts w:ascii="Arial" w:hAnsi="Arial" w:cs="Arial"/>
          <w:sz w:val="22"/>
          <w:szCs w:val="22"/>
        </w:rPr>
        <w:t>.</w:t>
      </w:r>
    </w:p>
    <w:p w14:paraId="60DEBD16" w14:textId="77777777" w:rsidR="00B358D7" w:rsidRDefault="00FD6B37" w:rsidP="00B358D7">
      <w:pPr>
        <w:pStyle w:val="CM113"/>
        <w:numPr>
          <w:ilvl w:val="0"/>
          <w:numId w:val="338"/>
        </w:numPr>
        <w:spacing w:after="240" w:line="276" w:lineRule="auto"/>
        <w:ind w:left="720" w:right="259"/>
        <w:rPr>
          <w:rFonts w:ascii="Arial" w:hAnsi="Arial" w:cs="Arial"/>
          <w:sz w:val="22"/>
          <w:szCs w:val="22"/>
        </w:rPr>
      </w:pPr>
      <w:r w:rsidRPr="00BC7D1B">
        <w:rPr>
          <w:rFonts w:ascii="Arial" w:hAnsi="Arial" w:cs="Arial"/>
          <w:sz w:val="22"/>
          <w:szCs w:val="22"/>
        </w:rPr>
        <w:t xml:space="preserve">Environmental, Health and Safety (EHS) Department will assist supervisors, managers, and other </w:t>
      </w:r>
      <w:r w:rsidRPr="00BC7D1B">
        <w:rPr>
          <w:rFonts w:ascii="Arial" w:hAnsi="Arial" w:cs="Arial"/>
          <w:sz w:val="22"/>
          <w:szCs w:val="22"/>
        </w:rPr>
        <w:t>employees to implement and maintain the elements of this policy.</w:t>
      </w:r>
      <w:r w:rsidRPr="000668C5">
        <w:rPr>
          <w:rFonts w:ascii="Arial" w:hAnsi="Arial" w:cs="Arial"/>
          <w:sz w:val="22"/>
          <w:szCs w:val="22"/>
        </w:rPr>
        <w:t xml:space="preserve"> </w:t>
      </w:r>
    </w:p>
    <w:p w14:paraId="5C08DF50" w14:textId="77777777" w:rsidR="00B358D7" w:rsidRPr="00AF46EC" w:rsidRDefault="00FD6B37" w:rsidP="00024570">
      <w:pPr>
        <w:pStyle w:val="CM113"/>
        <w:numPr>
          <w:ilvl w:val="0"/>
          <w:numId w:val="337"/>
        </w:numPr>
        <w:spacing w:after="120" w:line="276" w:lineRule="auto"/>
        <w:ind w:left="360"/>
        <w:rPr>
          <w:rFonts w:ascii="Arial" w:hAnsi="Arial" w:cs="Arial"/>
          <w:sz w:val="22"/>
          <w:szCs w:val="22"/>
        </w:rPr>
      </w:pPr>
      <w:r>
        <w:rPr>
          <w:rFonts w:ascii="Arial" w:hAnsi="Arial" w:cs="Arial"/>
          <w:b/>
          <w:bCs/>
          <w:sz w:val="22"/>
          <w:szCs w:val="22"/>
        </w:rPr>
        <w:t>Exposure Limits</w:t>
      </w:r>
    </w:p>
    <w:p w14:paraId="5B6BF699" w14:textId="77777777" w:rsidR="00B358D7" w:rsidRPr="00AF46EC" w:rsidRDefault="00FD6B37" w:rsidP="00B358D7">
      <w:pPr>
        <w:pStyle w:val="CM116"/>
        <w:spacing w:after="120" w:line="276" w:lineRule="auto"/>
        <w:rPr>
          <w:rFonts w:ascii="Arial" w:hAnsi="Arial" w:cs="Arial"/>
          <w:sz w:val="22"/>
          <w:szCs w:val="22"/>
        </w:rPr>
      </w:pPr>
      <w:r w:rsidRPr="00AF46EC">
        <w:rPr>
          <w:rFonts w:ascii="Arial" w:hAnsi="Arial" w:cs="Arial"/>
          <w:sz w:val="22"/>
          <w:szCs w:val="22"/>
        </w:rPr>
        <w:lastRenderedPageBreak/>
        <w:t xml:space="preserve">OSHA Permissible Exposure Limit (PEL), Subpart Z Tables Z-1-A  </w:t>
      </w:r>
    </w:p>
    <w:p w14:paraId="57E0330F" w14:textId="77777777" w:rsidR="00B358D7" w:rsidRPr="003A06FC" w:rsidRDefault="00FD6B37" w:rsidP="00B358D7">
      <w:pPr>
        <w:pStyle w:val="CM113"/>
        <w:numPr>
          <w:ilvl w:val="0"/>
          <w:numId w:val="339"/>
        </w:numPr>
        <w:spacing w:after="252" w:line="276" w:lineRule="auto"/>
        <w:ind w:right="2635"/>
        <w:contextualSpacing/>
        <w:rPr>
          <w:rFonts w:ascii="Arial" w:hAnsi="Arial" w:cs="Arial"/>
          <w:sz w:val="22"/>
          <w:szCs w:val="22"/>
        </w:rPr>
      </w:pPr>
      <w:r w:rsidRPr="003A06FC">
        <w:rPr>
          <w:rFonts w:ascii="Arial" w:hAnsi="Arial" w:cs="Arial"/>
          <w:sz w:val="22"/>
          <w:szCs w:val="22"/>
        </w:rPr>
        <w:t xml:space="preserve">8-hour Time-Weighted Average </w:t>
      </w:r>
      <w:r w:rsidRPr="003A06FC">
        <w:rPr>
          <w:rFonts w:ascii="Arial" w:hAnsi="Arial" w:cs="Arial"/>
          <w:b/>
          <w:bCs/>
          <w:sz w:val="22"/>
          <w:szCs w:val="22"/>
        </w:rPr>
        <w:t>1 ppm</w:t>
      </w:r>
    </w:p>
    <w:p w14:paraId="4F139A5E" w14:textId="77777777" w:rsidR="00B358D7" w:rsidRPr="003A06FC" w:rsidRDefault="00FD6B37" w:rsidP="00B358D7">
      <w:pPr>
        <w:pStyle w:val="CM113"/>
        <w:numPr>
          <w:ilvl w:val="0"/>
          <w:numId w:val="339"/>
        </w:numPr>
        <w:spacing w:after="252" w:line="276" w:lineRule="auto"/>
        <w:ind w:right="2635"/>
        <w:contextualSpacing/>
        <w:rPr>
          <w:rFonts w:ascii="Arial" w:hAnsi="Arial" w:cs="Arial"/>
          <w:sz w:val="22"/>
          <w:szCs w:val="22"/>
        </w:rPr>
      </w:pPr>
      <w:r w:rsidRPr="003A06FC">
        <w:rPr>
          <w:rFonts w:ascii="Arial" w:hAnsi="Arial" w:cs="Arial"/>
          <w:sz w:val="22"/>
          <w:szCs w:val="22"/>
        </w:rPr>
        <w:t xml:space="preserve">12-hour Time-Weighted Average </w:t>
      </w:r>
      <w:r w:rsidRPr="003A06FC">
        <w:rPr>
          <w:rFonts w:ascii="Arial" w:hAnsi="Arial" w:cs="Arial"/>
          <w:b/>
          <w:bCs/>
          <w:sz w:val="22"/>
          <w:szCs w:val="22"/>
        </w:rPr>
        <w:t xml:space="preserve">0.67 ppm </w:t>
      </w:r>
    </w:p>
    <w:p w14:paraId="3E15F2C6" w14:textId="77777777" w:rsidR="00B358D7" w:rsidRPr="00AF46EC" w:rsidRDefault="00FD6B37" w:rsidP="00B358D7">
      <w:pPr>
        <w:pStyle w:val="CM113"/>
        <w:numPr>
          <w:ilvl w:val="0"/>
          <w:numId w:val="339"/>
        </w:numPr>
        <w:spacing w:after="252" w:line="276" w:lineRule="auto"/>
        <w:contextualSpacing/>
        <w:rPr>
          <w:rFonts w:ascii="Arial" w:hAnsi="Arial" w:cs="Arial"/>
          <w:sz w:val="22"/>
          <w:szCs w:val="22"/>
        </w:rPr>
      </w:pPr>
      <w:r w:rsidRPr="00AF46EC">
        <w:rPr>
          <w:rFonts w:ascii="Arial" w:hAnsi="Arial" w:cs="Arial"/>
          <w:sz w:val="22"/>
          <w:szCs w:val="22"/>
        </w:rPr>
        <w:t>Short-Term Exposure Limit (STEL)</w:t>
      </w:r>
      <w:r>
        <w:rPr>
          <w:rFonts w:ascii="Arial" w:hAnsi="Arial" w:cs="Arial"/>
          <w:sz w:val="22"/>
          <w:szCs w:val="22"/>
        </w:rPr>
        <w:t xml:space="preserve"> </w:t>
      </w:r>
      <w:r w:rsidRPr="00AF46EC">
        <w:rPr>
          <w:rFonts w:ascii="Arial" w:hAnsi="Arial" w:cs="Arial"/>
          <w:b/>
          <w:bCs/>
          <w:sz w:val="22"/>
          <w:szCs w:val="22"/>
        </w:rPr>
        <w:t xml:space="preserve">5 </w:t>
      </w:r>
      <w:r w:rsidRPr="00AF46EC">
        <w:rPr>
          <w:rFonts w:ascii="Arial" w:hAnsi="Arial" w:cs="Arial"/>
          <w:b/>
          <w:bCs/>
          <w:sz w:val="22"/>
          <w:szCs w:val="22"/>
        </w:rPr>
        <w:t xml:space="preserve">ppm </w:t>
      </w:r>
    </w:p>
    <w:p w14:paraId="6B0F5B9C" w14:textId="77777777" w:rsidR="00B358D7" w:rsidRDefault="00FD6B37" w:rsidP="00B358D7">
      <w:pPr>
        <w:pStyle w:val="CM113"/>
        <w:numPr>
          <w:ilvl w:val="0"/>
          <w:numId w:val="338"/>
        </w:numPr>
        <w:spacing w:after="240" w:line="276" w:lineRule="auto"/>
        <w:ind w:left="720" w:right="259"/>
        <w:rPr>
          <w:rFonts w:ascii="Arial" w:hAnsi="Arial" w:cs="Arial"/>
          <w:sz w:val="22"/>
          <w:szCs w:val="22"/>
        </w:rPr>
      </w:pPr>
      <w:r w:rsidRPr="00AF46EC">
        <w:rPr>
          <w:rFonts w:ascii="Arial" w:hAnsi="Arial" w:cs="Arial"/>
          <w:sz w:val="22"/>
          <w:szCs w:val="22"/>
        </w:rPr>
        <w:t>Action Level</w:t>
      </w:r>
      <w:r>
        <w:rPr>
          <w:rFonts w:ascii="Arial" w:hAnsi="Arial" w:cs="Arial"/>
          <w:sz w:val="22"/>
          <w:szCs w:val="22"/>
        </w:rPr>
        <w:t xml:space="preserve"> </w:t>
      </w:r>
      <w:r w:rsidRPr="00AF46EC">
        <w:rPr>
          <w:rFonts w:ascii="Arial" w:hAnsi="Arial" w:cs="Arial"/>
          <w:b/>
          <w:bCs/>
          <w:sz w:val="22"/>
          <w:szCs w:val="22"/>
        </w:rPr>
        <w:t xml:space="preserve">0.5 ppm </w:t>
      </w:r>
    </w:p>
    <w:p w14:paraId="473A6D07" w14:textId="77777777" w:rsidR="00B358D7" w:rsidRPr="00AF46EC" w:rsidRDefault="00FD6B37" w:rsidP="00024570">
      <w:pPr>
        <w:pStyle w:val="CM113"/>
        <w:numPr>
          <w:ilvl w:val="0"/>
          <w:numId w:val="337"/>
        </w:numPr>
        <w:spacing w:after="120" w:line="276" w:lineRule="auto"/>
        <w:ind w:left="360"/>
        <w:rPr>
          <w:rFonts w:ascii="Arial" w:hAnsi="Arial" w:cs="Arial"/>
          <w:sz w:val="22"/>
          <w:szCs w:val="22"/>
        </w:rPr>
      </w:pPr>
      <w:r>
        <w:rPr>
          <w:rFonts w:ascii="Arial" w:hAnsi="Arial" w:cs="Arial"/>
          <w:b/>
          <w:bCs/>
          <w:sz w:val="22"/>
          <w:szCs w:val="22"/>
        </w:rPr>
        <w:t>Regulated Areas</w:t>
      </w:r>
    </w:p>
    <w:p w14:paraId="27757B0A" w14:textId="77777777" w:rsidR="00B358D7" w:rsidRPr="0016520A" w:rsidRDefault="00FD6B37" w:rsidP="00B358D7">
      <w:pPr>
        <w:pStyle w:val="CM113"/>
        <w:spacing w:after="240" w:line="276" w:lineRule="auto"/>
      </w:pPr>
      <w:r>
        <w:rPr>
          <w:rFonts w:ascii="Arial" w:hAnsi="Arial" w:cs="Arial"/>
          <w:sz w:val="22"/>
          <w:szCs w:val="22"/>
        </w:rPr>
        <w:t>R</w:t>
      </w:r>
      <w:r w:rsidRPr="00AF46EC">
        <w:rPr>
          <w:rFonts w:ascii="Arial" w:hAnsi="Arial" w:cs="Arial"/>
          <w:sz w:val="22"/>
          <w:szCs w:val="22"/>
        </w:rPr>
        <w:t>egulated area</w:t>
      </w:r>
      <w:r>
        <w:rPr>
          <w:rFonts w:ascii="Arial" w:hAnsi="Arial" w:cs="Arial"/>
          <w:sz w:val="22"/>
          <w:szCs w:val="22"/>
        </w:rPr>
        <w:t>s</w:t>
      </w:r>
      <w:r w:rsidRPr="00AF46EC">
        <w:rPr>
          <w:rFonts w:ascii="Arial" w:hAnsi="Arial" w:cs="Arial"/>
          <w:sz w:val="22"/>
          <w:szCs w:val="22"/>
        </w:rPr>
        <w:t xml:space="preserve"> </w:t>
      </w:r>
      <w:r>
        <w:rPr>
          <w:rFonts w:ascii="Arial" w:hAnsi="Arial" w:cs="Arial"/>
          <w:sz w:val="22"/>
          <w:szCs w:val="22"/>
        </w:rPr>
        <w:t xml:space="preserve">shall be established </w:t>
      </w:r>
      <w:r w:rsidRPr="00AF46EC">
        <w:rPr>
          <w:rFonts w:ascii="Arial" w:hAnsi="Arial" w:cs="Arial"/>
          <w:sz w:val="22"/>
          <w:szCs w:val="22"/>
        </w:rPr>
        <w:t xml:space="preserve">wherever the airborne concentration of benzene exceeds or can reasonably be expected to exceed the PEL or STEL. Access to regulated areas shall be limited to </w:t>
      </w:r>
      <w:r w:rsidRPr="00AF46EC">
        <w:rPr>
          <w:rFonts w:ascii="Arial" w:hAnsi="Arial" w:cs="Arial"/>
          <w:sz w:val="22"/>
          <w:szCs w:val="22"/>
        </w:rPr>
        <w:t>authorized persons.</w:t>
      </w:r>
    </w:p>
    <w:p w14:paraId="60FDEBC6" w14:textId="77777777" w:rsidR="00B358D7" w:rsidRPr="003A06FC" w:rsidRDefault="00FD6B37" w:rsidP="00024570">
      <w:pPr>
        <w:pStyle w:val="CM113"/>
        <w:numPr>
          <w:ilvl w:val="0"/>
          <w:numId w:val="337"/>
        </w:numPr>
        <w:spacing w:after="120" w:line="276" w:lineRule="auto"/>
        <w:ind w:left="360"/>
      </w:pPr>
      <w:r w:rsidRPr="003A06FC">
        <w:rPr>
          <w:rFonts w:ascii="Arial" w:hAnsi="Arial" w:cs="Arial"/>
          <w:b/>
          <w:bCs/>
          <w:sz w:val="22"/>
          <w:szCs w:val="22"/>
        </w:rPr>
        <w:t xml:space="preserve">Physical and Chemical Characteristics of Benzene </w:t>
      </w:r>
    </w:p>
    <w:p w14:paraId="084AED2A" w14:textId="7FEAD4E2" w:rsidR="00B358D7" w:rsidRPr="00B12595" w:rsidRDefault="00FD6B37" w:rsidP="00B358D7">
      <w:pPr>
        <w:pStyle w:val="Default"/>
        <w:numPr>
          <w:ilvl w:val="0"/>
          <w:numId w:val="340"/>
        </w:numPr>
        <w:spacing w:line="276" w:lineRule="auto"/>
      </w:pPr>
      <w:r w:rsidRPr="00B12595">
        <w:rPr>
          <w:sz w:val="22"/>
          <w:szCs w:val="22"/>
        </w:rPr>
        <w:t>Benzene can be found in locations such as petroleum refining sites, tank gauging</w:t>
      </w:r>
      <w:r>
        <w:rPr>
          <w:sz w:val="22"/>
          <w:szCs w:val="22"/>
        </w:rPr>
        <w:t xml:space="preserve">, </w:t>
      </w:r>
      <w:r w:rsidRPr="00B12595">
        <w:rPr>
          <w:sz w:val="22"/>
          <w:szCs w:val="22"/>
        </w:rPr>
        <w:t>field maintenance</w:t>
      </w:r>
      <w:r>
        <w:rPr>
          <w:sz w:val="22"/>
          <w:szCs w:val="22"/>
        </w:rPr>
        <w:t xml:space="preserve">, paint storage area, </w:t>
      </w:r>
      <w:r>
        <w:rPr>
          <w:sz w:val="22"/>
          <w:szCs w:val="22"/>
        </w:rPr>
        <w:t xml:space="preserve">burning coal, refineries, printing facilities, in the production </w:t>
      </w:r>
      <w:r>
        <w:rPr>
          <w:sz w:val="22"/>
          <w:szCs w:val="22"/>
        </w:rPr>
        <w:t xml:space="preserve">of plastic, detergents, pesticides, rubbers, dyes, resins, lubricants, </w:t>
      </w:r>
      <w:r>
        <w:rPr>
          <w:sz w:val="22"/>
          <w:szCs w:val="22"/>
        </w:rPr>
        <w:t>and areas where paint is being used and in the fuel storage area.</w:t>
      </w:r>
    </w:p>
    <w:p w14:paraId="3D791CC1" w14:textId="704D3959" w:rsidR="00B358D7" w:rsidRPr="00AF46EC" w:rsidRDefault="00FD6B37" w:rsidP="00B358D7">
      <w:pPr>
        <w:pStyle w:val="CM113"/>
        <w:numPr>
          <w:ilvl w:val="0"/>
          <w:numId w:val="341"/>
        </w:numPr>
        <w:spacing w:line="276" w:lineRule="auto"/>
        <w:ind w:left="720"/>
        <w:contextualSpacing/>
        <w:rPr>
          <w:rFonts w:ascii="Arial" w:hAnsi="Arial" w:cs="Arial"/>
          <w:sz w:val="22"/>
          <w:szCs w:val="22"/>
        </w:rPr>
      </w:pPr>
      <w:r w:rsidRPr="00AF46EC">
        <w:rPr>
          <w:rFonts w:ascii="Arial" w:hAnsi="Arial" w:cs="Arial"/>
          <w:sz w:val="22"/>
          <w:szCs w:val="22"/>
        </w:rPr>
        <w:t>Benzene is clear, colorless liquid</w:t>
      </w:r>
      <w:r>
        <w:rPr>
          <w:rFonts w:ascii="Arial" w:hAnsi="Arial" w:cs="Arial"/>
          <w:sz w:val="22"/>
          <w:szCs w:val="22"/>
        </w:rPr>
        <w:t xml:space="preserve"> at room temperature,</w:t>
      </w:r>
      <w:r w:rsidRPr="00AF46EC">
        <w:rPr>
          <w:rFonts w:ascii="Arial" w:hAnsi="Arial" w:cs="Arial"/>
          <w:sz w:val="22"/>
          <w:szCs w:val="22"/>
        </w:rPr>
        <w:t xml:space="preserve"> with a distinctive sweet</w:t>
      </w:r>
      <w:r>
        <w:rPr>
          <w:rFonts w:ascii="Arial" w:hAnsi="Arial" w:cs="Arial"/>
          <w:sz w:val="22"/>
          <w:szCs w:val="22"/>
        </w:rPr>
        <w:t>, harsh</w:t>
      </w:r>
      <w:r w:rsidRPr="00AF46EC">
        <w:rPr>
          <w:rFonts w:ascii="Arial" w:hAnsi="Arial" w:cs="Arial"/>
          <w:sz w:val="22"/>
          <w:szCs w:val="22"/>
        </w:rPr>
        <w:t xml:space="preserve"> odor</w:t>
      </w:r>
      <w:r>
        <w:rPr>
          <w:rFonts w:ascii="Arial" w:hAnsi="Arial" w:cs="Arial"/>
          <w:sz w:val="22"/>
          <w:szCs w:val="22"/>
        </w:rPr>
        <w:t>.</w:t>
      </w:r>
      <w:r w:rsidRPr="00AF46EC">
        <w:rPr>
          <w:rFonts w:ascii="Arial" w:hAnsi="Arial" w:cs="Arial"/>
          <w:sz w:val="22"/>
          <w:szCs w:val="22"/>
        </w:rPr>
        <w:t xml:space="preserve"> Benzene is </w:t>
      </w:r>
      <w:r>
        <w:rPr>
          <w:rFonts w:ascii="Arial" w:hAnsi="Arial" w:cs="Arial"/>
          <w:sz w:val="22"/>
          <w:szCs w:val="22"/>
        </w:rPr>
        <w:t>highly</w:t>
      </w:r>
      <w:r w:rsidRPr="00AF46EC">
        <w:rPr>
          <w:rFonts w:ascii="Arial" w:hAnsi="Arial" w:cs="Arial"/>
          <w:sz w:val="22"/>
          <w:szCs w:val="22"/>
        </w:rPr>
        <w:t xml:space="preserve"> flammab</w:t>
      </w:r>
      <w:r w:rsidRPr="00AF46EC">
        <w:rPr>
          <w:rFonts w:ascii="Arial" w:hAnsi="Arial" w:cs="Arial"/>
          <w:sz w:val="22"/>
          <w:szCs w:val="22"/>
        </w:rPr>
        <w:t xml:space="preserve">le </w:t>
      </w:r>
      <w:r>
        <w:rPr>
          <w:rFonts w:ascii="Arial" w:hAnsi="Arial" w:cs="Arial"/>
          <w:sz w:val="22"/>
          <w:szCs w:val="22"/>
        </w:rPr>
        <w:t>and toxic</w:t>
      </w:r>
      <w:r w:rsidRPr="00AF46EC">
        <w:rPr>
          <w:rFonts w:ascii="Arial" w:hAnsi="Arial" w:cs="Arial"/>
          <w:sz w:val="22"/>
          <w:szCs w:val="22"/>
        </w:rPr>
        <w:t>. Its vapors can form explosive mixtures.</w:t>
      </w:r>
      <w:r>
        <w:rPr>
          <w:rFonts w:ascii="Arial" w:hAnsi="Arial" w:cs="Arial"/>
          <w:sz w:val="22"/>
          <w:szCs w:val="22"/>
        </w:rPr>
        <w:t xml:space="preserve"> Benzene dissolves only slightly in water and will float on the top of water.</w:t>
      </w:r>
      <w:r w:rsidRPr="00AF46EC">
        <w:rPr>
          <w:rFonts w:ascii="Arial" w:hAnsi="Arial" w:cs="Arial"/>
          <w:sz w:val="22"/>
          <w:szCs w:val="22"/>
        </w:rPr>
        <w:t xml:space="preserve"> </w:t>
      </w:r>
    </w:p>
    <w:p w14:paraId="6A50F04D" w14:textId="05D1BEFB" w:rsidR="00B358D7" w:rsidRDefault="00FD6B37" w:rsidP="00B358D7">
      <w:pPr>
        <w:pStyle w:val="CM5"/>
        <w:numPr>
          <w:ilvl w:val="0"/>
          <w:numId w:val="341"/>
        </w:numPr>
        <w:spacing w:line="276" w:lineRule="auto"/>
        <w:ind w:left="720"/>
        <w:contextualSpacing/>
        <w:rPr>
          <w:rFonts w:ascii="Arial" w:hAnsi="Arial" w:cs="Arial"/>
          <w:sz w:val="22"/>
          <w:szCs w:val="22"/>
        </w:rPr>
      </w:pPr>
      <w:r w:rsidRPr="00AF46EC">
        <w:rPr>
          <w:rFonts w:ascii="Arial" w:hAnsi="Arial" w:cs="Arial"/>
          <w:sz w:val="22"/>
          <w:szCs w:val="22"/>
        </w:rPr>
        <w:t>Benzene vapors are heavier than air</w:t>
      </w:r>
      <w:r>
        <w:rPr>
          <w:rFonts w:ascii="Arial" w:hAnsi="Arial" w:cs="Arial"/>
          <w:sz w:val="22"/>
          <w:szCs w:val="22"/>
        </w:rPr>
        <w:t xml:space="preserve"> – 2.7 times as dense</w:t>
      </w:r>
      <w:r w:rsidRPr="00AF46EC">
        <w:rPr>
          <w:rFonts w:ascii="Arial" w:hAnsi="Arial" w:cs="Arial"/>
          <w:sz w:val="22"/>
          <w:szCs w:val="22"/>
        </w:rPr>
        <w:t>; thus the vapors may travel along the ground and be ignited by open</w:t>
      </w:r>
      <w:r w:rsidRPr="00AF46EC">
        <w:rPr>
          <w:rFonts w:ascii="Arial" w:hAnsi="Arial" w:cs="Arial"/>
          <w:sz w:val="22"/>
          <w:szCs w:val="22"/>
        </w:rPr>
        <w:t xml:space="preserve"> flames or sparks at locations remote from the site at which benzene is </w:t>
      </w:r>
      <w:r>
        <w:rPr>
          <w:rFonts w:ascii="Arial" w:hAnsi="Arial" w:cs="Arial"/>
          <w:sz w:val="22"/>
          <w:szCs w:val="22"/>
        </w:rPr>
        <w:t xml:space="preserve">used, </w:t>
      </w:r>
      <w:r w:rsidRPr="00AF46EC">
        <w:rPr>
          <w:rFonts w:ascii="Arial" w:hAnsi="Arial" w:cs="Arial"/>
          <w:sz w:val="22"/>
          <w:szCs w:val="22"/>
        </w:rPr>
        <w:t>handled</w:t>
      </w:r>
      <w:r>
        <w:rPr>
          <w:rFonts w:ascii="Arial" w:hAnsi="Arial" w:cs="Arial"/>
          <w:sz w:val="22"/>
          <w:szCs w:val="22"/>
        </w:rPr>
        <w:t xml:space="preserve"> or stored.</w:t>
      </w:r>
      <w:r w:rsidRPr="00AF46EC">
        <w:rPr>
          <w:rFonts w:ascii="Arial" w:hAnsi="Arial" w:cs="Arial"/>
          <w:sz w:val="22"/>
          <w:szCs w:val="22"/>
        </w:rPr>
        <w:t xml:space="preserve"> </w:t>
      </w:r>
    </w:p>
    <w:p w14:paraId="2947D3FC" w14:textId="43536BBB" w:rsidR="007B7271" w:rsidRPr="007B7271" w:rsidRDefault="00FD6B37" w:rsidP="007B7271">
      <w:pPr>
        <w:pStyle w:val="Default"/>
        <w:numPr>
          <w:ilvl w:val="0"/>
          <w:numId w:val="341"/>
        </w:numPr>
        <w:ind w:left="720"/>
        <w:rPr>
          <w:sz w:val="22"/>
          <w:szCs w:val="22"/>
        </w:rPr>
      </w:pPr>
      <w:r>
        <w:rPr>
          <w:sz w:val="22"/>
          <w:szCs w:val="22"/>
        </w:rPr>
        <w:t>B</w:t>
      </w:r>
      <w:r w:rsidRPr="007B7271">
        <w:rPr>
          <w:sz w:val="22"/>
          <w:szCs w:val="22"/>
        </w:rPr>
        <w:t xml:space="preserve">enzene </w:t>
      </w:r>
      <w:r>
        <w:rPr>
          <w:sz w:val="22"/>
          <w:szCs w:val="22"/>
        </w:rPr>
        <w:t>has a</w:t>
      </w:r>
      <w:r w:rsidRPr="007B7271">
        <w:rPr>
          <w:sz w:val="22"/>
          <w:szCs w:val="22"/>
        </w:rPr>
        <w:t xml:space="preserve"> flash point of 12 degrees, an autoignition temperature of 1,076 degrees and a lower explosion limit (LEL) of 1.3% and an upper flammable limit (</w:t>
      </w:r>
      <w:r w:rsidRPr="007B7271">
        <w:rPr>
          <w:sz w:val="22"/>
          <w:szCs w:val="22"/>
        </w:rPr>
        <w:t xml:space="preserve">UFL) of 7.5%. </w:t>
      </w:r>
    </w:p>
    <w:p w14:paraId="3E1FB228" w14:textId="2B819AC9" w:rsidR="00B358D7" w:rsidRDefault="00FD6B37" w:rsidP="00B358D7">
      <w:pPr>
        <w:pStyle w:val="CM113"/>
        <w:numPr>
          <w:ilvl w:val="0"/>
          <w:numId w:val="341"/>
        </w:numPr>
        <w:spacing w:after="240" w:line="276" w:lineRule="auto"/>
        <w:ind w:left="720" w:right="101"/>
        <w:rPr>
          <w:rFonts w:ascii="Arial" w:hAnsi="Arial" w:cs="Arial"/>
          <w:sz w:val="22"/>
          <w:szCs w:val="22"/>
        </w:rPr>
      </w:pPr>
      <w:r w:rsidRPr="00AF46EC">
        <w:rPr>
          <w:rFonts w:ascii="Arial" w:hAnsi="Arial" w:cs="Arial"/>
          <w:sz w:val="22"/>
          <w:szCs w:val="22"/>
        </w:rPr>
        <w:t xml:space="preserve">A concentration exceeding 3,250 ppm is considered a potential fire explosion hazard. </w:t>
      </w:r>
    </w:p>
    <w:p w14:paraId="61028FDB" w14:textId="77777777" w:rsidR="00B358D7" w:rsidRPr="00AF46EC" w:rsidRDefault="00FD6B37" w:rsidP="00024570">
      <w:pPr>
        <w:pStyle w:val="CM113"/>
        <w:numPr>
          <w:ilvl w:val="0"/>
          <w:numId w:val="337"/>
        </w:numPr>
        <w:spacing w:before="240" w:after="120" w:line="276" w:lineRule="auto"/>
        <w:ind w:left="360"/>
        <w:rPr>
          <w:rFonts w:ascii="Arial" w:hAnsi="Arial" w:cs="Arial"/>
          <w:sz w:val="22"/>
          <w:szCs w:val="22"/>
        </w:rPr>
      </w:pPr>
      <w:r>
        <w:rPr>
          <w:rFonts w:ascii="Arial" w:hAnsi="Arial" w:cs="Arial"/>
          <w:b/>
          <w:bCs/>
          <w:sz w:val="22"/>
          <w:szCs w:val="22"/>
        </w:rPr>
        <w:t>Health Effects of Benzene</w:t>
      </w:r>
      <w:r w:rsidRPr="00AF46EC">
        <w:rPr>
          <w:rFonts w:ascii="Arial" w:hAnsi="Arial" w:cs="Arial"/>
          <w:b/>
          <w:bCs/>
          <w:sz w:val="22"/>
          <w:szCs w:val="22"/>
        </w:rPr>
        <w:t xml:space="preserve"> </w:t>
      </w:r>
    </w:p>
    <w:p w14:paraId="10EEFD29" w14:textId="77777777" w:rsidR="00DB04AB" w:rsidRPr="00DB04AB" w:rsidRDefault="00FD6B37" w:rsidP="00B358D7">
      <w:pPr>
        <w:pStyle w:val="CM113"/>
        <w:spacing w:after="240" w:line="276" w:lineRule="auto"/>
        <w:ind w:right="86"/>
        <w:rPr>
          <w:rFonts w:ascii="Arial" w:hAnsi="Arial" w:cs="Arial"/>
          <w:spacing w:val="2"/>
          <w:sz w:val="22"/>
          <w:szCs w:val="22"/>
          <w:shd w:val="clear" w:color="auto" w:fill="FFFFFF"/>
        </w:rPr>
      </w:pPr>
      <w:r w:rsidRPr="00DB04AB">
        <w:rPr>
          <w:rFonts w:ascii="Arial" w:hAnsi="Arial" w:cs="Arial"/>
          <w:spacing w:val="2"/>
          <w:sz w:val="22"/>
          <w:szCs w:val="22"/>
          <w:shd w:val="clear" w:color="auto" w:fill="FFFFFF"/>
        </w:rPr>
        <w:t xml:space="preserve">Exposure to benzene, even at low concentrations, can lead to inflammation of the nasal airways and throat. </w:t>
      </w:r>
    </w:p>
    <w:p w14:paraId="1741F33C" w14:textId="77777777" w:rsidR="00DB04AB" w:rsidRPr="00DB04AB" w:rsidRDefault="00FD6B37" w:rsidP="00B358D7">
      <w:pPr>
        <w:pStyle w:val="CM113"/>
        <w:spacing w:after="240" w:line="276" w:lineRule="auto"/>
        <w:ind w:right="86"/>
        <w:rPr>
          <w:rFonts w:ascii="Arial" w:hAnsi="Arial" w:cs="Arial"/>
          <w:spacing w:val="2"/>
          <w:sz w:val="22"/>
          <w:szCs w:val="22"/>
          <w:shd w:val="clear" w:color="auto" w:fill="FFFFFF"/>
        </w:rPr>
      </w:pPr>
      <w:r w:rsidRPr="00DB04AB">
        <w:rPr>
          <w:rFonts w:ascii="Arial" w:hAnsi="Arial" w:cs="Arial"/>
          <w:spacing w:val="2"/>
          <w:sz w:val="22"/>
          <w:szCs w:val="22"/>
          <w:shd w:val="clear" w:color="auto" w:fill="FFFFFF"/>
        </w:rPr>
        <w:t xml:space="preserve">High level exposures can severely damage the lungs causing fluid accumulation and bleeding, which is often fatal. </w:t>
      </w:r>
    </w:p>
    <w:p w14:paraId="03510C11" w14:textId="581CF593" w:rsidR="00DB04AB" w:rsidRPr="00DB04AB" w:rsidRDefault="00FD6B37" w:rsidP="00B358D7">
      <w:pPr>
        <w:pStyle w:val="CM113"/>
        <w:spacing w:after="240" w:line="276" w:lineRule="auto"/>
        <w:ind w:right="86"/>
        <w:rPr>
          <w:rFonts w:ascii="Arial" w:hAnsi="Arial" w:cs="Arial"/>
          <w:sz w:val="22"/>
          <w:szCs w:val="22"/>
        </w:rPr>
      </w:pPr>
      <w:r w:rsidRPr="00DB04AB">
        <w:rPr>
          <w:rFonts w:ascii="Arial" w:hAnsi="Arial" w:cs="Arial"/>
          <w:spacing w:val="2"/>
          <w:sz w:val="22"/>
          <w:szCs w:val="22"/>
          <w:shd w:val="clear" w:color="auto" w:fill="FFFFFF"/>
        </w:rPr>
        <w:t>Benzene exposure can lead to exce</w:t>
      </w:r>
      <w:r w:rsidRPr="00DB04AB">
        <w:rPr>
          <w:rFonts w:ascii="Arial" w:hAnsi="Arial" w:cs="Arial"/>
          <w:spacing w:val="2"/>
          <w:sz w:val="22"/>
          <w:szCs w:val="22"/>
          <w:shd w:val="clear" w:color="auto" w:fill="FFFFFF"/>
        </w:rPr>
        <w:t>ssive bleeding and negatively affect the immune system, increasing the chance for infection. Females that have breathed high levels of benzene for many months, experienced irregular menstrual periods and decrease in the size of their ovaries.</w:t>
      </w:r>
    </w:p>
    <w:p w14:paraId="5D38F415" w14:textId="5748894B" w:rsidR="00DB04AB" w:rsidRDefault="00FD6B37" w:rsidP="00B358D7">
      <w:pPr>
        <w:pStyle w:val="CM113"/>
        <w:spacing w:after="240" w:line="276" w:lineRule="auto"/>
        <w:ind w:right="86"/>
        <w:rPr>
          <w:rFonts w:ascii="Arial" w:hAnsi="Arial" w:cs="Arial"/>
          <w:sz w:val="22"/>
          <w:szCs w:val="22"/>
        </w:rPr>
      </w:pPr>
      <w:r w:rsidRPr="00714112">
        <w:rPr>
          <w:rFonts w:ascii="Arial" w:hAnsi="Arial" w:cs="Arial"/>
          <w:sz w:val="22"/>
          <w:szCs w:val="22"/>
        </w:rPr>
        <w:t>Short term ef</w:t>
      </w:r>
      <w:r w:rsidRPr="00714112">
        <w:rPr>
          <w:rFonts w:ascii="Arial" w:hAnsi="Arial" w:cs="Arial"/>
          <w:sz w:val="22"/>
          <w:szCs w:val="22"/>
        </w:rPr>
        <w:t>fects of overexposure may include</w:t>
      </w:r>
      <w:r>
        <w:rPr>
          <w:rFonts w:ascii="Arial" w:hAnsi="Arial" w:cs="Arial"/>
          <w:sz w:val="22"/>
          <w:szCs w:val="22"/>
        </w:rPr>
        <w:t xml:space="preserve"> </w:t>
      </w:r>
      <w:r w:rsidRPr="00714112">
        <w:rPr>
          <w:rFonts w:ascii="Arial" w:hAnsi="Arial" w:cs="Arial"/>
          <w:sz w:val="22"/>
          <w:szCs w:val="22"/>
        </w:rPr>
        <w:t>irritation of eyes, nose and skin, breathlessness, irritability, euphoria, headache, dizziness, or nausea.</w:t>
      </w:r>
    </w:p>
    <w:p w14:paraId="3A55B0E8" w14:textId="6CF8A21E" w:rsidR="00B358D7" w:rsidRPr="00AF46EC" w:rsidRDefault="00FD6B37" w:rsidP="00B358D7">
      <w:pPr>
        <w:pStyle w:val="CM113"/>
        <w:spacing w:after="240" w:line="276" w:lineRule="auto"/>
        <w:ind w:right="86"/>
        <w:rPr>
          <w:rFonts w:ascii="Arial" w:hAnsi="Arial" w:cs="Arial"/>
          <w:sz w:val="22"/>
          <w:szCs w:val="22"/>
        </w:rPr>
      </w:pPr>
      <w:r w:rsidRPr="00714112">
        <w:rPr>
          <w:rFonts w:ascii="Arial" w:hAnsi="Arial" w:cs="Arial"/>
          <w:sz w:val="22"/>
          <w:szCs w:val="22"/>
        </w:rPr>
        <w:t>Long term effects may result in blood disorders such as leukemia and anemia.</w:t>
      </w:r>
    </w:p>
    <w:p w14:paraId="047080C9" w14:textId="77777777" w:rsidR="00B358D7" w:rsidRPr="00AF46EC" w:rsidRDefault="00FD6B37" w:rsidP="00024570">
      <w:pPr>
        <w:pStyle w:val="CM113"/>
        <w:numPr>
          <w:ilvl w:val="0"/>
          <w:numId w:val="337"/>
        </w:numPr>
        <w:spacing w:after="120" w:line="276" w:lineRule="auto"/>
        <w:ind w:left="360"/>
        <w:rPr>
          <w:rFonts w:ascii="Arial" w:hAnsi="Arial" w:cs="Arial"/>
          <w:sz w:val="22"/>
          <w:szCs w:val="22"/>
        </w:rPr>
      </w:pPr>
      <w:r>
        <w:rPr>
          <w:rFonts w:ascii="Arial" w:hAnsi="Arial" w:cs="Arial"/>
          <w:b/>
          <w:bCs/>
          <w:sz w:val="22"/>
          <w:szCs w:val="22"/>
        </w:rPr>
        <w:lastRenderedPageBreak/>
        <w:t>Exposure Monitoring</w:t>
      </w:r>
      <w:r w:rsidRPr="00AF46EC">
        <w:rPr>
          <w:rFonts w:ascii="Arial" w:hAnsi="Arial" w:cs="Arial"/>
          <w:b/>
          <w:bCs/>
          <w:sz w:val="22"/>
          <w:szCs w:val="22"/>
        </w:rPr>
        <w:t xml:space="preserve">  </w:t>
      </w:r>
    </w:p>
    <w:p w14:paraId="6B0963F4" w14:textId="77777777" w:rsidR="00B358D7" w:rsidRPr="00AF46EC" w:rsidRDefault="00FD6B37" w:rsidP="00B358D7">
      <w:pPr>
        <w:pStyle w:val="CM113"/>
        <w:spacing w:after="120" w:line="276" w:lineRule="auto"/>
        <w:ind w:right="216"/>
        <w:rPr>
          <w:rFonts w:ascii="Arial" w:hAnsi="Arial" w:cs="Arial"/>
          <w:sz w:val="22"/>
          <w:szCs w:val="22"/>
        </w:rPr>
      </w:pPr>
      <w:r>
        <w:rPr>
          <w:rFonts w:ascii="Arial" w:hAnsi="Arial" w:cs="Arial"/>
          <w:sz w:val="22"/>
          <w:szCs w:val="22"/>
        </w:rPr>
        <w:t xml:space="preserve">Each workplace with the potential for benzene exposure shall be monitored. Employees shall be notified of the monitoring results within 15 working days. </w:t>
      </w:r>
      <w:r w:rsidRPr="00AF46EC">
        <w:rPr>
          <w:rFonts w:ascii="Arial" w:hAnsi="Arial" w:cs="Arial"/>
          <w:sz w:val="22"/>
          <w:szCs w:val="22"/>
        </w:rPr>
        <w:t xml:space="preserve">The following measures </w:t>
      </w:r>
      <w:r>
        <w:rPr>
          <w:rFonts w:ascii="Arial" w:hAnsi="Arial" w:cs="Arial"/>
          <w:sz w:val="22"/>
          <w:szCs w:val="22"/>
        </w:rPr>
        <w:t>shall be used</w:t>
      </w:r>
      <w:r w:rsidRPr="00AF46EC">
        <w:rPr>
          <w:rFonts w:ascii="Arial" w:hAnsi="Arial" w:cs="Arial"/>
          <w:sz w:val="22"/>
          <w:szCs w:val="22"/>
        </w:rPr>
        <w:t xml:space="preserve"> to monitor employee benzene exposure: </w:t>
      </w:r>
    </w:p>
    <w:p w14:paraId="624C65AD" w14:textId="77777777" w:rsidR="00B358D7" w:rsidRPr="00AF46EC" w:rsidRDefault="00FD6B37" w:rsidP="00B358D7">
      <w:pPr>
        <w:pStyle w:val="Default"/>
        <w:numPr>
          <w:ilvl w:val="0"/>
          <w:numId w:val="342"/>
        </w:numPr>
        <w:spacing w:after="120" w:line="276" w:lineRule="auto"/>
        <w:rPr>
          <w:color w:val="auto"/>
          <w:sz w:val="22"/>
          <w:szCs w:val="22"/>
        </w:rPr>
      </w:pPr>
      <w:r w:rsidRPr="00AF46EC">
        <w:rPr>
          <w:color w:val="auto"/>
          <w:sz w:val="22"/>
          <w:szCs w:val="22"/>
        </w:rPr>
        <w:t>Initial monitoring of workp</w:t>
      </w:r>
      <w:r w:rsidRPr="00AF46EC">
        <w:rPr>
          <w:color w:val="auto"/>
          <w:sz w:val="22"/>
          <w:szCs w:val="22"/>
        </w:rPr>
        <w:t xml:space="preserve">laces and work operations </w:t>
      </w:r>
    </w:p>
    <w:p w14:paraId="27E57631" w14:textId="77777777" w:rsidR="00B358D7" w:rsidRPr="00AF46EC" w:rsidRDefault="00FD6B37" w:rsidP="00B358D7">
      <w:pPr>
        <w:pStyle w:val="Default"/>
        <w:numPr>
          <w:ilvl w:val="0"/>
          <w:numId w:val="342"/>
        </w:numPr>
        <w:spacing w:after="120" w:line="276" w:lineRule="auto"/>
        <w:rPr>
          <w:color w:val="auto"/>
          <w:sz w:val="22"/>
          <w:szCs w:val="22"/>
        </w:rPr>
      </w:pPr>
      <w:r w:rsidRPr="00AF46EC">
        <w:rPr>
          <w:color w:val="auto"/>
          <w:sz w:val="22"/>
          <w:szCs w:val="22"/>
        </w:rPr>
        <w:t xml:space="preserve">Periodic monitoring and monitoring frequency </w:t>
      </w:r>
    </w:p>
    <w:p w14:paraId="28F3EF33" w14:textId="77777777" w:rsidR="00B358D7" w:rsidRPr="00AF46EC" w:rsidRDefault="00FD6B37" w:rsidP="00B358D7">
      <w:pPr>
        <w:pStyle w:val="Default"/>
        <w:numPr>
          <w:ilvl w:val="1"/>
          <w:numId w:val="342"/>
        </w:numPr>
        <w:spacing w:line="276" w:lineRule="auto"/>
        <w:rPr>
          <w:color w:val="auto"/>
          <w:sz w:val="22"/>
          <w:szCs w:val="22"/>
        </w:rPr>
      </w:pPr>
      <w:r w:rsidRPr="00AF46EC">
        <w:rPr>
          <w:color w:val="auto"/>
          <w:sz w:val="22"/>
          <w:szCs w:val="22"/>
        </w:rPr>
        <w:t xml:space="preserve">at or above the action level but below the TWA - annually. </w:t>
      </w:r>
    </w:p>
    <w:p w14:paraId="312C3040" w14:textId="77777777" w:rsidR="00B358D7" w:rsidRPr="00AF46EC" w:rsidRDefault="00FD6B37" w:rsidP="00B358D7">
      <w:pPr>
        <w:pStyle w:val="Default"/>
        <w:numPr>
          <w:ilvl w:val="1"/>
          <w:numId w:val="343"/>
        </w:numPr>
        <w:spacing w:line="276" w:lineRule="auto"/>
        <w:rPr>
          <w:color w:val="auto"/>
          <w:sz w:val="22"/>
          <w:szCs w:val="22"/>
        </w:rPr>
      </w:pPr>
      <w:r w:rsidRPr="00AF46EC">
        <w:rPr>
          <w:color w:val="auto"/>
          <w:sz w:val="22"/>
          <w:szCs w:val="22"/>
        </w:rPr>
        <w:t xml:space="preserve">above the TWA - every six months. </w:t>
      </w:r>
    </w:p>
    <w:p w14:paraId="0743CDFC" w14:textId="77777777" w:rsidR="00B358D7" w:rsidRDefault="00FD6B37" w:rsidP="00B358D7">
      <w:pPr>
        <w:pStyle w:val="Default"/>
        <w:numPr>
          <w:ilvl w:val="1"/>
          <w:numId w:val="343"/>
        </w:numPr>
        <w:spacing w:after="120" w:line="276" w:lineRule="auto"/>
        <w:rPr>
          <w:color w:val="auto"/>
          <w:sz w:val="22"/>
          <w:szCs w:val="22"/>
        </w:rPr>
      </w:pPr>
      <w:r w:rsidRPr="00AF46EC">
        <w:rPr>
          <w:color w:val="auto"/>
          <w:sz w:val="22"/>
          <w:szCs w:val="22"/>
        </w:rPr>
        <w:t xml:space="preserve">monitoring for STEL - repeated as necessary. </w:t>
      </w:r>
    </w:p>
    <w:p w14:paraId="4F420201" w14:textId="77777777" w:rsidR="00B358D7" w:rsidRDefault="00FD6B37" w:rsidP="00B358D7">
      <w:pPr>
        <w:pStyle w:val="Default"/>
        <w:numPr>
          <w:ilvl w:val="0"/>
          <w:numId w:val="343"/>
        </w:numPr>
        <w:spacing w:line="276" w:lineRule="auto"/>
        <w:contextualSpacing/>
        <w:rPr>
          <w:color w:val="auto"/>
          <w:sz w:val="22"/>
          <w:szCs w:val="22"/>
        </w:rPr>
      </w:pPr>
      <w:r>
        <w:rPr>
          <w:color w:val="auto"/>
          <w:sz w:val="22"/>
          <w:szCs w:val="22"/>
        </w:rPr>
        <w:t>Additional monitoring</w:t>
      </w:r>
    </w:p>
    <w:p w14:paraId="3253C8D1" w14:textId="77777777" w:rsidR="00B358D7" w:rsidRPr="0041102F" w:rsidRDefault="00FD6B37" w:rsidP="00B358D7">
      <w:pPr>
        <w:pStyle w:val="Default"/>
        <w:numPr>
          <w:ilvl w:val="1"/>
          <w:numId w:val="343"/>
        </w:numPr>
        <w:spacing w:after="240" w:line="276" w:lineRule="auto"/>
        <w:contextualSpacing/>
        <w:rPr>
          <w:color w:val="auto"/>
        </w:rPr>
      </w:pPr>
      <w:r w:rsidRPr="0041102F">
        <w:rPr>
          <w:color w:val="auto"/>
          <w:sz w:val="22"/>
          <w:szCs w:val="22"/>
        </w:rPr>
        <w:t xml:space="preserve">when a change in </w:t>
      </w:r>
      <w:r w:rsidRPr="0041102F">
        <w:rPr>
          <w:color w:val="auto"/>
          <w:sz w:val="22"/>
          <w:szCs w:val="22"/>
        </w:rPr>
        <w:t>the production, process, control equipment, personnel or work practices which may result in new or additional exposure to benzene.</w:t>
      </w:r>
    </w:p>
    <w:p w14:paraId="534BB558" w14:textId="77777777" w:rsidR="00B358D7" w:rsidRPr="0041102F" w:rsidRDefault="00FD6B37" w:rsidP="00B358D7">
      <w:pPr>
        <w:pStyle w:val="Default"/>
        <w:numPr>
          <w:ilvl w:val="1"/>
          <w:numId w:val="343"/>
        </w:numPr>
        <w:spacing w:after="240" w:line="276" w:lineRule="auto"/>
        <w:contextualSpacing/>
        <w:rPr>
          <w:color w:val="auto"/>
        </w:rPr>
      </w:pPr>
      <w:r w:rsidRPr="0041102F">
        <w:rPr>
          <w:color w:val="auto"/>
          <w:sz w:val="22"/>
          <w:szCs w:val="22"/>
        </w:rPr>
        <w:t>after the cleanup of a spill or repair of the leak, rupture or other breakdown.</w:t>
      </w:r>
    </w:p>
    <w:p w14:paraId="1A78CC62" w14:textId="77777777" w:rsidR="00B358D7" w:rsidRPr="00BB7326" w:rsidRDefault="00FD6B37" w:rsidP="00024570">
      <w:pPr>
        <w:pStyle w:val="CM116"/>
        <w:numPr>
          <w:ilvl w:val="0"/>
          <w:numId w:val="344"/>
        </w:numPr>
        <w:spacing w:after="120" w:line="276" w:lineRule="auto"/>
        <w:ind w:left="360" w:right="216"/>
        <w:rPr>
          <w:rFonts w:ascii="Arial" w:hAnsi="Arial" w:cs="Arial"/>
          <w:sz w:val="22"/>
          <w:szCs w:val="22"/>
        </w:rPr>
      </w:pPr>
      <w:r>
        <w:rPr>
          <w:rFonts w:ascii="Arial" w:hAnsi="Arial" w:cs="Arial"/>
          <w:b/>
          <w:bCs/>
          <w:sz w:val="22"/>
          <w:szCs w:val="22"/>
        </w:rPr>
        <w:t>Medical Surveillance</w:t>
      </w:r>
    </w:p>
    <w:p w14:paraId="27459628" w14:textId="77777777" w:rsidR="00B358D7" w:rsidRPr="004B50FB" w:rsidRDefault="00FD6B37" w:rsidP="00B358D7">
      <w:pPr>
        <w:pStyle w:val="CM113"/>
        <w:spacing w:after="120" w:line="276" w:lineRule="auto"/>
        <w:rPr>
          <w:rFonts w:ascii="Arial" w:hAnsi="Arial" w:cs="Arial"/>
          <w:sz w:val="22"/>
          <w:szCs w:val="22"/>
        </w:rPr>
      </w:pPr>
      <w:r>
        <w:rPr>
          <w:rFonts w:ascii="Arial" w:hAnsi="Arial" w:cs="Arial"/>
          <w:sz w:val="22"/>
          <w:szCs w:val="22"/>
        </w:rPr>
        <w:t>A</w:t>
      </w:r>
      <w:r w:rsidRPr="0009014E">
        <w:rPr>
          <w:rFonts w:ascii="Arial" w:hAnsi="Arial" w:cs="Arial"/>
          <w:sz w:val="22"/>
          <w:szCs w:val="22"/>
        </w:rPr>
        <w:t xml:space="preserve"> medical surveillance p</w:t>
      </w:r>
      <w:r w:rsidRPr="0009014E">
        <w:rPr>
          <w:rFonts w:ascii="Arial" w:hAnsi="Arial" w:cs="Arial"/>
          <w:sz w:val="22"/>
          <w:szCs w:val="22"/>
        </w:rPr>
        <w:t xml:space="preserve">rogram </w:t>
      </w:r>
      <w:r>
        <w:rPr>
          <w:rFonts w:ascii="Arial" w:hAnsi="Arial" w:cs="Arial"/>
          <w:sz w:val="22"/>
          <w:szCs w:val="22"/>
        </w:rPr>
        <w:t xml:space="preserve">shall be made available </w:t>
      </w:r>
      <w:r w:rsidRPr="0009014E">
        <w:rPr>
          <w:rFonts w:ascii="Arial" w:hAnsi="Arial" w:cs="Arial"/>
          <w:sz w:val="22"/>
          <w:szCs w:val="22"/>
        </w:rPr>
        <w:t xml:space="preserve">for employees who are or may be exposed to benzene at or above the action level 30 or more days per year; for employees who are or may be exposed to benzene at or above the PELs 10 or more days per year. </w:t>
      </w:r>
      <w:r w:rsidRPr="004B50FB">
        <w:rPr>
          <w:rFonts w:ascii="Arial" w:hAnsi="Arial" w:cs="Arial"/>
          <w:sz w:val="22"/>
          <w:szCs w:val="22"/>
        </w:rPr>
        <w:t>If an employee refuse</w:t>
      </w:r>
      <w:r w:rsidRPr="004B50FB">
        <w:rPr>
          <w:rFonts w:ascii="Arial" w:hAnsi="Arial" w:cs="Arial"/>
          <w:sz w:val="22"/>
          <w:szCs w:val="22"/>
        </w:rPr>
        <w:t>s to take a medical examination, the employee will sign a release affirming that he or she had been offered the benefits and refused to participate.</w:t>
      </w:r>
    </w:p>
    <w:p w14:paraId="339E4C1B" w14:textId="77777777" w:rsidR="00B358D7" w:rsidRDefault="00FD6B37" w:rsidP="00B358D7">
      <w:pPr>
        <w:pStyle w:val="CM113"/>
        <w:numPr>
          <w:ilvl w:val="0"/>
          <w:numId w:val="345"/>
        </w:numPr>
        <w:spacing w:after="120" w:line="276" w:lineRule="auto"/>
        <w:rPr>
          <w:rFonts w:ascii="Arial" w:hAnsi="Arial" w:cs="Arial"/>
          <w:sz w:val="22"/>
          <w:szCs w:val="22"/>
        </w:rPr>
      </w:pPr>
      <w:r w:rsidRPr="0009014E">
        <w:rPr>
          <w:rFonts w:ascii="Arial" w:hAnsi="Arial" w:cs="Arial"/>
          <w:sz w:val="22"/>
          <w:szCs w:val="22"/>
        </w:rPr>
        <w:t xml:space="preserve">Initial Examination </w:t>
      </w:r>
    </w:p>
    <w:p w14:paraId="5ADA7DE6" w14:textId="77777777" w:rsidR="00B358D7" w:rsidRDefault="00FD6B37" w:rsidP="00B358D7">
      <w:pPr>
        <w:pStyle w:val="CM113"/>
        <w:spacing w:after="120" w:line="276" w:lineRule="auto"/>
        <w:ind w:left="360"/>
        <w:rPr>
          <w:rFonts w:ascii="Arial" w:hAnsi="Arial" w:cs="Arial"/>
          <w:sz w:val="22"/>
          <w:szCs w:val="22"/>
        </w:rPr>
      </w:pPr>
      <w:r w:rsidRPr="0009014E">
        <w:rPr>
          <w:rFonts w:ascii="Arial" w:hAnsi="Arial" w:cs="Arial"/>
          <w:sz w:val="22"/>
          <w:szCs w:val="22"/>
        </w:rPr>
        <w:t xml:space="preserve">Medical examinations shall include the following elements: </w:t>
      </w:r>
    </w:p>
    <w:p w14:paraId="0B1CD572" w14:textId="77777777" w:rsidR="00B358D7" w:rsidRDefault="00FD6B37" w:rsidP="00B358D7">
      <w:pPr>
        <w:pStyle w:val="CM113"/>
        <w:numPr>
          <w:ilvl w:val="1"/>
          <w:numId w:val="346"/>
        </w:numPr>
        <w:spacing w:line="276" w:lineRule="auto"/>
        <w:rPr>
          <w:rFonts w:ascii="Arial" w:hAnsi="Arial" w:cs="Arial"/>
          <w:sz w:val="22"/>
          <w:szCs w:val="22"/>
        </w:rPr>
      </w:pPr>
      <w:r w:rsidRPr="00C70502">
        <w:rPr>
          <w:rFonts w:ascii="Arial" w:hAnsi="Arial" w:cs="Arial"/>
          <w:sz w:val="22"/>
          <w:szCs w:val="22"/>
        </w:rPr>
        <w:t>Detailed occupational history</w:t>
      </w:r>
    </w:p>
    <w:p w14:paraId="6C3537AD" w14:textId="77777777" w:rsidR="00B358D7" w:rsidRDefault="00FD6B37" w:rsidP="00B358D7">
      <w:pPr>
        <w:pStyle w:val="CM113"/>
        <w:numPr>
          <w:ilvl w:val="1"/>
          <w:numId w:val="346"/>
        </w:numPr>
        <w:spacing w:line="276" w:lineRule="auto"/>
        <w:rPr>
          <w:rFonts w:ascii="Arial" w:hAnsi="Arial" w:cs="Arial"/>
          <w:sz w:val="22"/>
          <w:szCs w:val="22"/>
        </w:rPr>
      </w:pPr>
      <w:r w:rsidRPr="00C70502">
        <w:rPr>
          <w:rFonts w:ascii="Arial" w:hAnsi="Arial" w:cs="Arial"/>
          <w:sz w:val="22"/>
          <w:szCs w:val="22"/>
        </w:rPr>
        <w:t>Complete physical examination</w:t>
      </w:r>
    </w:p>
    <w:p w14:paraId="50A5C9B4" w14:textId="77777777" w:rsidR="00B358D7" w:rsidRDefault="00FD6B37" w:rsidP="00B358D7">
      <w:pPr>
        <w:pStyle w:val="CM113"/>
        <w:numPr>
          <w:ilvl w:val="1"/>
          <w:numId w:val="346"/>
        </w:numPr>
        <w:spacing w:line="276" w:lineRule="auto"/>
        <w:rPr>
          <w:rFonts w:ascii="Arial" w:hAnsi="Arial" w:cs="Arial"/>
          <w:sz w:val="22"/>
          <w:szCs w:val="22"/>
        </w:rPr>
      </w:pPr>
      <w:r w:rsidRPr="00C70502">
        <w:rPr>
          <w:rFonts w:ascii="Arial" w:hAnsi="Arial" w:cs="Arial"/>
          <w:sz w:val="22"/>
          <w:szCs w:val="22"/>
        </w:rPr>
        <w:t>Laboratory tests - A complete blood count</w:t>
      </w:r>
    </w:p>
    <w:p w14:paraId="0337E0ED" w14:textId="77777777" w:rsidR="00B358D7" w:rsidRDefault="00FD6B37" w:rsidP="00B358D7">
      <w:pPr>
        <w:pStyle w:val="CM113"/>
        <w:numPr>
          <w:ilvl w:val="1"/>
          <w:numId w:val="345"/>
        </w:numPr>
        <w:spacing w:after="120" w:line="276" w:lineRule="auto"/>
        <w:rPr>
          <w:rFonts w:ascii="Arial" w:hAnsi="Arial" w:cs="Arial"/>
          <w:sz w:val="22"/>
          <w:szCs w:val="22"/>
        </w:rPr>
      </w:pPr>
      <w:r w:rsidRPr="004B50FB">
        <w:rPr>
          <w:rFonts w:ascii="Arial" w:hAnsi="Arial" w:cs="Arial"/>
          <w:sz w:val="22"/>
          <w:szCs w:val="22"/>
        </w:rPr>
        <w:t>Additional tests as necessary</w:t>
      </w:r>
    </w:p>
    <w:p w14:paraId="11BC921B" w14:textId="77777777" w:rsidR="00B358D7" w:rsidRPr="004B50FB" w:rsidRDefault="00FD6B37" w:rsidP="00B358D7">
      <w:pPr>
        <w:pStyle w:val="CM113"/>
        <w:numPr>
          <w:ilvl w:val="0"/>
          <w:numId w:val="345"/>
        </w:numPr>
        <w:spacing w:after="120" w:line="276" w:lineRule="auto"/>
        <w:rPr>
          <w:rFonts w:ascii="Arial" w:hAnsi="Arial" w:cs="Arial"/>
          <w:sz w:val="22"/>
          <w:szCs w:val="22"/>
        </w:rPr>
      </w:pPr>
      <w:r w:rsidRPr="004B50FB">
        <w:rPr>
          <w:rFonts w:ascii="Arial" w:hAnsi="Arial" w:cs="Arial"/>
          <w:sz w:val="22"/>
          <w:szCs w:val="22"/>
        </w:rPr>
        <w:t xml:space="preserve">Periodic Examinations – Annually </w:t>
      </w:r>
    </w:p>
    <w:p w14:paraId="0A3DDD85" w14:textId="77777777" w:rsidR="00B358D7" w:rsidRPr="0009014E" w:rsidRDefault="00FD6B37" w:rsidP="00B358D7">
      <w:pPr>
        <w:pStyle w:val="CM113"/>
        <w:spacing w:after="120" w:line="276" w:lineRule="auto"/>
        <w:ind w:left="720" w:right="216" w:hanging="720"/>
        <w:rPr>
          <w:rFonts w:ascii="Arial" w:hAnsi="Arial" w:cs="Arial"/>
          <w:sz w:val="22"/>
          <w:szCs w:val="22"/>
        </w:rPr>
      </w:pPr>
      <w:r>
        <w:rPr>
          <w:rFonts w:ascii="Arial" w:hAnsi="Arial" w:cs="Arial"/>
          <w:sz w:val="22"/>
          <w:szCs w:val="22"/>
        </w:rPr>
        <w:tab/>
      </w:r>
      <w:r w:rsidRPr="0009014E">
        <w:rPr>
          <w:rFonts w:ascii="Arial" w:hAnsi="Arial" w:cs="Arial"/>
          <w:sz w:val="22"/>
          <w:szCs w:val="22"/>
        </w:rPr>
        <w:t>For persons required to use r</w:t>
      </w:r>
      <w:r w:rsidRPr="0009014E">
        <w:rPr>
          <w:rFonts w:ascii="Arial" w:hAnsi="Arial" w:cs="Arial"/>
          <w:sz w:val="22"/>
          <w:szCs w:val="22"/>
        </w:rPr>
        <w:t xml:space="preserve">espirators for at least 30 days a year, a pulmonary function test shall be performed every three (3) years.  </w:t>
      </w:r>
    </w:p>
    <w:p w14:paraId="0267FB48" w14:textId="77777777" w:rsidR="00B358D7" w:rsidRPr="0009014E" w:rsidRDefault="00FD6B37" w:rsidP="00B358D7">
      <w:pPr>
        <w:pStyle w:val="CM113"/>
        <w:numPr>
          <w:ilvl w:val="0"/>
          <w:numId w:val="345"/>
        </w:numPr>
        <w:spacing w:after="120" w:line="276" w:lineRule="auto"/>
        <w:rPr>
          <w:rFonts w:ascii="Arial" w:hAnsi="Arial" w:cs="Arial"/>
          <w:sz w:val="22"/>
          <w:szCs w:val="22"/>
        </w:rPr>
      </w:pPr>
      <w:r w:rsidRPr="0009014E">
        <w:rPr>
          <w:rFonts w:ascii="Arial" w:hAnsi="Arial" w:cs="Arial"/>
          <w:sz w:val="22"/>
          <w:szCs w:val="22"/>
        </w:rPr>
        <w:t xml:space="preserve">Emergency Examinations </w:t>
      </w:r>
    </w:p>
    <w:p w14:paraId="6A1FA2F7" w14:textId="77777777" w:rsidR="00B358D7" w:rsidRDefault="00FD6B37" w:rsidP="00B358D7">
      <w:pPr>
        <w:pStyle w:val="CM113"/>
        <w:spacing w:after="120" w:line="276" w:lineRule="auto"/>
        <w:ind w:left="720" w:hanging="720"/>
        <w:rPr>
          <w:rFonts w:ascii="Arial" w:hAnsi="Arial" w:cs="Arial"/>
          <w:sz w:val="22"/>
          <w:szCs w:val="22"/>
        </w:rPr>
      </w:pPr>
      <w:r w:rsidRPr="0009014E">
        <w:rPr>
          <w:rFonts w:ascii="Arial" w:hAnsi="Arial" w:cs="Arial"/>
          <w:sz w:val="22"/>
          <w:szCs w:val="22"/>
        </w:rPr>
        <w:tab/>
        <w:t>If an employee is exposed to benzene in an emergency situation, the empl</w:t>
      </w:r>
      <w:r>
        <w:rPr>
          <w:rFonts w:ascii="Arial" w:hAnsi="Arial" w:cs="Arial"/>
          <w:sz w:val="22"/>
          <w:szCs w:val="22"/>
        </w:rPr>
        <w:t xml:space="preserve">oyer </w:t>
      </w:r>
      <w:r w:rsidRPr="0009014E">
        <w:rPr>
          <w:rFonts w:ascii="Arial" w:hAnsi="Arial" w:cs="Arial"/>
          <w:sz w:val="22"/>
          <w:szCs w:val="22"/>
        </w:rPr>
        <w:t>shall have the employee provide a urine samp</w:t>
      </w:r>
      <w:r w:rsidRPr="0009014E">
        <w:rPr>
          <w:rFonts w:ascii="Arial" w:hAnsi="Arial" w:cs="Arial"/>
          <w:sz w:val="22"/>
          <w:szCs w:val="22"/>
        </w:rPr>
        <w:t>le at the end of the employee’s shift and have a urinary phenol test performed on the sample within 72 hours.</w:t>
      </w:r>
      <w:r>
        <w:rPr>
          <w:rFonts w:ascii="Arial" w:hAnsi="Arial" w:cs="Arial"/>
          <w:sz w:val="22"/>
          <w:szCs w:val="22"/>
        </w:rPr>
        <w:t xml:space="preserve"> </w:t>
      </w:r>
    </w:p>
    <w:p w14:paraId="5ABBC535" w14:textId="77777777" w:rsidR="00B358D7" w:rsidRPr="0009014E" w:rsidRDefault="00FD6B37" w:rsidP="00B358D7">
      <w:pPr>
        <w:pStyle w:val="Default"/>
        <w:numPr>
          <w:ilvl w:val="0"/>
          <w:numId w:val="345"/>
        </w:numPr>
        <w:spacing w:after="120" w:line="276" w:lineRule="auto"/>
        <w:rPr>
          <w:color w:val="auto"/>
          <w:sz w:val="22"/>
          <w:szCs w:val="22"/>
        </w:rPr>
      </w:pPr>
      <w:r w:rsidRPr="0009014E">
        <w:rPr>
          <w:color w:val="auto"/>
          <w:sz w:val="22"/>
          <w:szCs w:val="22"/>
        </w:rPr>
        <w:t xml:space="preserve">Periodic examinations if directed by physicians : </w:t>
      </w:r>
    </w:p>
    <w:p w14:paraId="70896D2D" w14:textId="77777777" w:rsidR="00B358D7" w:rsidRPr="0009014E" w:rsidRDefault="00FD6B37" w:rsidP="00B358D7">
      <w:pPr>
        <w:pStyle w:val="CM113"/>
        <w:numPr>
          <w:ilvl w:val="1"/>
          <w:numId w:val="345"/>
        </w:numPr>
        <w:spacing w:line="276" w:lineRule="auto"/>
        <w:ind w:left="1080" w:right="101"/>
        <w:contextualSpacing/>
        <w:rPr>
          <w:rFonts w:ascii="Arial" w:hAnsi="Arial" w:cs="Arial"/>
          <w:sz w:val="22"/>
          <w:szCs w:val="22"/>
        </w:rPr>
      </w:pPr>
      <w:r w:rsidRPr="0009014E">
        <w:rPr>
          <w:rFonts w:ascii="Arial" w:hAnsi="Arial" w:cs="Arial"/>
          <w:sz w:val="22"/>
          <w:szCs w:val="22"/>
        </w:rPr>
        <w:t xml:space="preserve">Termination Exam – Employees </w:t>
      </w:r>
      <w:r>
        <w:rPr>
          <w:rFonts w:ascii="Arial" w:hAnsi="Arial" w:cs="Arial"/>
          <w:sz w:val="22"/>
          <w:szCs w:val="22"/>
        </w:rPr>
        <w:t>shall</w:t>
      </w:r>
      <w:r w:rsidRPr="0009014E">
        <w:rPr>
          <w:rFonts w:ascii="Arial" w:hAnsi="Arial" w:cs="Arial"/>
          <w:sz w:val="22"/>
          <w:szCs w:val="22"/>
        </w:rPr>
        <w:t xml:space="preserve"> be provided with a medical exam upon termination of employment or termination of exposure. </w:t>
      </w:r>
    </w:p>
    <w:p w14:paraId="632E38E7" w14:textId="77777777" w:rsidR="00B358D7" w:rsidRPr="0009014E" w:rsidRDefault="00FD6B37" w:rsidP="00B358D7">
      <w:pPr>
        <w:pStyle w:val="CM120"/>
        <w:numPr>
          <w:ilvl w:val="1"/>
          <w:numId w:val="345"/>
        </w:numPr>
        <w:spacing w:after="240" w:line="276" w:lineRule="auto"/>
        <w:ind w:left="1080" w:right="331"/>
        <w:rPr>
          <w:rFonts w:ascii="Arial" w:hAnsi="Arial" w:cs="Arial"/>
          <w:sz w:val="22"/>
          <w:szCs w:val="22"/>
        </w:rPr>
      </w:pPr>
      <w:r w:rsidRPr="0009014E">
        <w:rPr>
          <w:rFonts w:ascii="Arial" w:hAnsi="Arial" w:cs="Arial"/>
          <w:sz w:val="22"/>
          <w:szCs w:val="22"/>
        </w:rPr>
        <w:lastRenderedPageBreak/>
        <w:t xml:space="preserve">Physician’s Written Opinions - employer shall obtain and provide employee with written copy of physician’s opinion within 15 days of examination. </w:t>
      </w:r>
    </w:p>
    <w:p w14:paraId="7F49E2EF" w14:textId="77777777" w:rsidR="00B358D7" w:rsidRPr="00AF46EC" w:rsidRDefault="00FD6B37" w:rsidP="00024570">
      <w:pPr>
        <w:pStyle w:val="CM113"/>
        <w:numPr>
          <w:ilvl w:val="0"/>
          <w:numId w:val="344"/>
        </w:numPr>
        <w:spacing w:after="120" w:line="276" w:lineRule="auto"/>
        <w:ind w:left="360"/>
        <w:rPr>
          <w:rFonts w:ascii="Arial" w:hAnsi="Arial" w:cs="Arial"/>
          <w:sz w:val="22"/>
          <w:szCs w:val="22"/>
        </w:rPr>
      </w:pPr>
      <w:r>
        <w:rPr>
          <w:rFonts w:ascii="Arial" w:hAnsi="Arial" w:cs="Arial"/>
          <w:b/>
          <w:bCs/>
          <w:sz w:val="22"/>
          <w:szCs w:val="22"/>
        </w:rPr>
        <w:t>Methods of Compliance</w:t>
      </w:r>
      <w:r w:rsidRPr="00AF46EC">
        <w:rPr>
          <w:rFonts w:ascii="Arial" w:hAnsi="Arial" w:cs="Arial"/>
          <w:b/>
          <w:bCs/>
          <w:sz w:val="22"/>
          <w:szCs w:val="22"/>
        </w:rPr>
        <w:t xml:space="preserve"> </w:t>
      </w:r>
    </w:p>
    <w:p w14:paraId="5093F60A" w14:textId="400846BB" w:rsidR="00A565D6" w:rsidRDefault="00FD6B37" w:rsidP="00A565D6">
      <w:pPr>
        <w:pStyle w:val="CM113"/>
        <w:spacing w:after="120" w:line="276" w:lineRule="auto"/>
        <w:rPr>
          <w:rFonts w:ascii="Arial" w:hAnsi="Arial" w:cs="Arial"/>
          <w:sz w:val="22"/>
          <w:szCs w:val="22"/>
        </w:rPr>
      </w:pPr>
      <w:r w:rsidRPr="006F0760">
        <w:rPr>
          <w:rFonts w:ascii="Arial" w:hAnsi="Arial" w:cs="Arial"/>
          <w:sz w:val="22"/>
          <w:szCs w:val="22"/>
        </w:rPr>
        <w:t>Engineering controls, work practices controls, shall be used to minimize employee expo</w:t>
      </w:r>
      <w:r w:rsidRPr="006F0760">
        <w:rPr>
          <w:rFonts w:ascii="Arial" w:hAnsi="Arial" w:cs="Arial"/>
          <w:sz w:val="22"/>
          <w:szCs w:val="22"/>
        </w:rPr>
        <w:t xml:space="preserve">sure to or below the PELs. </w:t>
      </w:r>
      <w:r w:rsidRPr="00A565D6">
        <w:rPr>
          <w:rFonts w:ascii="Arial" w:hAnsi="Arial" w:cs="Arial"/>
          <w:sz w:val="22"/>
          <w:szCs w:val="22"/>
        </w:rPr>
        <w:t>When exposures are above the PEL, a written program will be established and implemented to</w:t>
      </w:r>
      <w:r>
        <w:rPr>
          <w:rFonts w:ascii="Arial" w:hAnsi="Arial" w:cs="Arial"/>
          <w:sz w:val="22"/>
          <w:szCs w:val="22"/>
        </w:rPr>
        <w:t xml:space="preserve"> </w:t>
      </w:r>
      <w:r w:rsidRPr="00A565D6">
        <w:rPr>
          <w:rFonts w:ascii="Arial" w:hAnsi="Arial" w:cs="Arial"/>
          <w:sz w:val="22"/>
          <w:szCs w:val="22"/>
        </w:rPr>
        <w:t>reduce employee exposure to</w:t>
      </w:r>
      <w:r>
        <w:rPr>
          <w:rFonts w:ascii="Arial" w:hAnsi="Arial" w:cs="Arial"/>
          <w:sz w:val="22"/>
          <w:szCs w:val="22"/>
        </w:rPr>
        <w:t xml:space="preserve">, </w:t>
      </w:r>
      <w:r w:rsidRPr="00A565D6">
        <w:rPr>
          <w:rFonts w:ascii="Arial" w:hAnsi="Arial" w:cs="Arial"/>
          <w:sz w:val="22"/>
          <w:szCs w:val="22"/>
        </w:rPr>
        <w:t>below the PEL</w:t>
      </w:r>
      <w:r>
        <w:rPr>
          <w:rFonts w:ascii="Arial" w:hAnsi="Arial" w:cs="Arial"/>
          <w:sz w:val="22"/>
          <w:szCs w:val="22"/>
        </w:rPr>
        <w:t>, or to the lowest levels achievable</w:t>
      </w:r>
      <w:r w:rsidRPr="00A565D6">
        <w:rPr>
          <w:rFonts w:ascii="Arial" w:hAnsi="Arial" w:cs="Arial"/>
          <w:sz w:val="22"/>
          <w:szCs w:val="22"/>
        </w:rPr>
        <w:t xml:space="preserve"> by means of engineering</w:t>
      </w:r>
      <w:r>
        <w:rPr>
          <w:rFonts w:ascii="Arial" w:hAnsi="Arial" w:cs="Arial"/>
          <w:sz w:val="22"/>
          <w:szCs w:val="22"/>
        </w:rPr>
        <w:t xml:space="preserve"> </w:t>
      </w:r>
      <w:r w:rsidRPr="00A565D6">
        <w:rPr>
          <w:rFonts w:ascii="Arial" w:hAnsi="Arial" w:cs="Arial"/>
          <w:sz w:val="22"/>
          <w:szCs w:val="22"/>
        </w:rPr>
        <w:t>and work practice</w:t>
      </w:r>
      <w:r>
        <w:rPr>
          <w:rFonts w:ascii="Arial" w:hAnsi="Arial" w:cs="Arial"/>
          <w:sz w:val="22"/>
          <w:szCs w:val="22"/>
        </w:rPr>
        <w:t xml:space="preserve"> </w:t>
      </w:r>
      <w:r w:rsidRPr="00A565D6">
        <w:rPr>
          <w:rFonts w:ascii="Arial" w:hAnsi="Arial" w:cs="Arial"/>
          <w:sz w:val="22"/>
          <w:szCs w:val="22"/>
        </w:rPr>
        <w:t>controls when pos</w:t>
      </w:r>
      <w:r w:rsidRPr="00A565D6">
        <w:rPr>
          <w:rFonts w:ascii="Arial" w:hAnsi="Arial" w:cs="Arial"/>
          <w:sz w:val="22"/>
          <w:szCs w:val="22"/>
        </w:rPr>
        <w:t>sible. The written program will include a schedule for</w:t>
      </w:r>
      <w:r>
        <w:rPr>
          <w:rFonts w:ascii="Arial" w:hAnsi="Arial" w:cs="Arial"/>
          <w:sz w:val="22"/>
          <w:szCs w:val="22"/>
        </w:rPr>
        <w:t xml:space="preserve"> </w:t>
      </w:r>
      <w:r w:rsidRPr="00A565D6">
        <w:rPr>
          <w:rFonts w:ascii="Arial" w:hAnsi="Arial" w:cs="Arial"/>
          <w:sz w:val="22"/>
          <w:szCs w:val="22"/>
        </w:rPr>
        <w:t>development and</w:t>
      </w:r>
      <w:r>
        <w:rPr>
          <w:rFonts w:ascii="Arial" w:hAnsi="Arial" w:cs="Arial"/>
          <w:sz w:val="22"/>
          <w:szCs w:val="22"/>
        </w:rPr>
        <w:t xml:space="preserve"> </w:t>
      </w:r>
      <w:r w:rsidRPr="00A565D6">
        <w:rPr>
          <w:rFonts w:ascii="Arial" w:hAnsi="Arial" w:cs="Arial"/>
          <w:sz w:val="22"/>
          <w:szCs w:val="22"/>
        </w:rPr>
        <w:t>implementation of the engineering and work practice controls. The plan will be reviewed and</w:t>
      </w:r>
      <w:r>
        <w:rPr>
          <w:rFonts w:ascii="Arial" w:hAnsi="Arial" w:cs="Arial"/>
          <w:sz w:val="22"/>
          <w:szCs w:val="22"/>
        </w:rPr>
        <w:t xml:space="preserve"> </w:t>
      </w:r>
      <w:r w:rsidRPr="00A565D6">
        <w:rPr>
          <w:rFonts w:ascii="Arial" w:hAnsi="Arial" w:cs="Arial"/>
          <w:sz w:val="22"/>
          <w:szCs w:val="22"/>
        </w:rPr>
        <w:t>revised according to the most recent exposure monitoring data.</w:t>
      </w:r>
    </w:p>
    <w:p w14:paraId="5752CA5A" w14:textId="77777777" w:rsidR="00B358D7" w:rsidRPr="006F0760" w:rsidRDefault="00FD6B37" w:rsidP="006F0760">
      <w:pPr>
        <w:pStyle w:val="CM113"/>
        <w:spacing w:after="120" w:line="276" w:lineRule="auto"/>
        <w:rPr>
          <w:sz w:val="22"/>
          <w:szCs w:val="22"/>
        </w:rPr>
      </w:pPr>
      <w:r w:rsidRPr="006F0760">
        <w:rPr>
          <w:rFonts w:ascii="Arial" w:hAnsi="Arial" w:cs="Arial"/>
          <w:sz w:val="22"/>
          <w:szCs w:val="22"/>
        </w:rPr>
        <w:t xml:space="preserve">Wherever feasible engineering </w:t>
      </w:r>
      <w:r w:rsidRPr="006F0760">
        <w:rPr>
          <w:rFonts w:ascii="Arial" w:hAnsi="Arial" w:cs="Arial"/>
          <w:sz w:val="22"/>
          <w:szCs w:val="22"/>
        </w:rPr>
        <w:t>and work practice controls are not sufficient to reduce employee</w:t>
      </w:r>
      <w:r>
        <w:rPr>
          <w:rFonts w:ascii="Arial" w:hAnsi="Arial" w:cs="Arial"/>
          <w:sz w:val="22"/>
          <w:szCs w:val="22"/>
        </w:rPr>
        <w:t xml:space="preserve"> </w:t>
      </w:r>
      <w:r w:rsidRPr="006F0760">
        <w:rPr>
          <w:rFonts w:ascii="Arial" w:hAnsi="Arial" w:cs="Arial"/>
          <w:sz w:val="22"/>
          <w:szCs w:val="22"/>
        </w:rPr>
        <w:t>exposure to or below the PELs, it shall be documented why such types of controls are not feasible to reduce employee exposures</w:t>
      </w:r>
      <w:r w:rsidRPr="006F0760">
        <w:rPr>
          <w:rFonts w:ascii="Arial" w:hAnsi="Arial" w:cs="Arial"/>
          <w:sz w:val="22"/>
          <w:szCs w:val="22"/>
        </w:rPr>
        <w:t xml:space="preserve"> and PPE</w:t>
      </w:r>
      <w:r>
        <w:rPr>
          <w:rFonts w:ascii="Arial" w:hAnsi="Arial" w:cs="Arial"/>
          <w:sz w:val="22"/>
          <w:szCs w:val="22"/>
        </w:rPr>
        <w:t>,</w:t>
      </w:r>
      <w:r w:rsidRPr="006F0760">
        <w:rPr>
          <w:rFonts w:ascii="Arial" w:hAnsi="Arial" w:cs="Arial"/>
          <w:sz w:val="22"/>
          <w:szCs w:val="22"/>
        </w:rPr>
        <w:t xml:space="preserve"> including respiratory</w:t>
      </w:r>
      <w:r>
        <w:rPr>
          <w:rFonts w:ascii="Arial" w:hAnsi="Arial" w:cs="Arial"/>
          <w:sz w:val="22"/>
          <w:szCs w:val="22"/>
        </w:rPr>
        <w:t xml:space="preserve"> </w:t>
      </w:r>
      <w:r w:rsidRPr="006F0760">
        <w:rPr>
          <w:rFonts w:ascii="Arial" w:hAnsi="Arial" w:cs="Arial"/>
          <w:sz w:val="22"/>
          <w:szCs w:val="22"/>
        </w:rPr>
        <w:t>protection</w:t>
      </w:r>
      <w:r>
        <w:rPr>
          <w:rFonts w:ascii="Arial" w:hAnsi="Arial" w:cs="Arial"/>
          <w:sz w:val="22"/>
          <w:szCs w:val="22"/>
        </w:rPr>
        <w:t>,</w:t>
      </w:r>
      <w:r w:rsidRPr="006F0760">
        <w:rPr>
          <w:rFonts w:ascii="Arial" w:hAnsi="Arial" w:cs="Arial"/>
          <w:sz w:val="22"/>
          <w:szCs w:val="22"/>
        </w:rPr>
        <w:t xml:space="preserve"> will be provided to employees</w:t>
      </w:r>
      <w:r w:rsidRPr="006F0760">
        <w:rPr>
          <w:rFonts w:ascii="Arial" w:hAnsi="Arial" w:cs="Arial"/>
          <w:sz w:val="22"/>
          <w:szCs w:val="22"/>
        </w:rPr>
        <w:t xml:space="preserve">. </w:t>
      </w:r>
    </w:p>
    <w:p w14:paraId="1E29CE0B" w14:textId="77777777" w:rsidR="00B358D7" w:rsidRPr="00AF46EC" w:rsidRDefault="00FD6B37" w:rsidP="00B358D7">
      <w:pPr>
        <w:pStyle w:val="CM113"/>
        <w:spacing w:after="120" w:line="276" w:lineRule="auto"/>
        <w:rPr>
          <w:rFonts w:ascii="Arial" w:hAnsi="Arial" w:cs="Arial"/>
          <w:sz w:val="22"/>
          <w:szCs w:val="22"/>
        </w:rPr>
      </w:pPr>
      <w:r w:rsidRPr="00AF46EC">
        <w:rPr>
          <w:rFonts w:ascii="Arial" w:hAnsi="Arial" w:cs="Arial"/>
          <w:sz w:val="22"/>
          <w:szCs w:val="22"/>
        </w:rPr>
        <w:t xml:space="preserve">The following are minimal work practices for protection from benzene exposure: </w:t>
      </w:r>
    </w:p>
    <w:p w14:paraId="44D22C53" w14:textId="77777777" w:rsidR="00B358D7" w:rsidRPr="00AF46EC" w:rsidRDefault="00FD6B37" w:rsidP="00B358D7">
      <w:pPr>
        <w:pStyle w:val="CM113"/>
        <w:numPr>
          <w:ilvl w:val="0"/>
          <w:numId w:val="347"/>
        </w:numPr>
        <w:spacing w:after="120" w:line="276" w:lineRule="auto"/>
        <w:ind w:left="720" w:right="187"/>
        <w:contextualSpacing/>
        <w:rPr>
          <w:rFonts w:ascii="Arial" w:hAnsi="Arial" w:cs="Arial"/>
          <w:sz w:val="22"/>
          <w:szCs w:val="22"/>
        </w:rPr>
      </w:pPr>
      <w:r w:rsidRPr="00AF46EC">
        <w:rPr>
          <w:rFonts w:ascii="Arial" w:hAnsi="Arial" w:cs="Arial"/>
          <w:sz w:val="22"/>
          <w:szCs w:val="22"/>
        </w:rPr>
        <w:t xml:space="preserve">Use only the amount needed for your work. Excessive chemicals produce increased risk to the work place. </w:t>
      </w:r>
    </w:p>
    <w:p w14:paraId="4DFB4C0F" w14:textId="77777777" w:rsidR="00B358D7" w:rsidRPr="00AF46EC" w:rsidRDefault="00FD6B37" w:rsidP="00B358D7">
      <w:pPr>
        <w:pStyle w:val="CM113"/>
        <w:numPr>
          <w:ilvl w:val="0"/>
          <w:numId w:val="347"/>
        </w:numPr>
        <w:spacing w:after="120" w:line="276" w:lineRule="auto"/>
        <w:ind w:left="720"/>
        <w:contextualSpacing/>
        <w:rPr>
          <w:rFonts w:ascii="Arial" w:hAnsi="Arial" w:cs="Arial"/>
          <w:sz w:val="22"/>
          <w:szCs w:val="22"/>
        </w:rPr>
      </w:pPr>
      <w:r w:rsidRPr="00AF46EC">
        <w:rPr>
          <w:rFonts w:ascii="Arial" w:hAnsi="Arial" w:cs="Arial"/>
          <w:sz w:val="22"/>
          <w:szCs w:val="22"/>
        </w:rPr>
        <w:t>Store benzene in a vented flammable st</w:t>
      </w:r>
      <w:r w:rsidRPr="00AF46EC">
        <w:rPr>
          <w:rFonts w:ascii="Arial" w:hAnsi="Arial" w:cs="Arial"/>
          <w:sz w:val="22"/>
          <w:szCs w:val="22"/>
        </w:rPr>
        <w:t xml:space="preserve">orage cabinet. </w:t>
      </w:r>
    </w:p>
    <w:p w14:paraId="3CA1C878" w14:textId="77777777" w:rsidR="00B358D7" w:rsidRPr="00AF46EC" w:rsidRDefault="00FD6B37" w:rsidP="00B358D7">
      <w:pPr>
        <w:pStyle w:val="CM113"/>
        <w:numPr>
          <w:ilvl w:val="0"/>
          <w:numId w:val="347"/>
        </w:numPr>
        <w:spacing w:after="120" w:line="276" w:lineRule="auto"/>
        <w:ind w:left="720"/>
        <w:contextualSpacing/>
        <w:rPr>
          <w:rFonts w:ascii="Arial" w:hAnsi="Arial" w:cs="Arial"/>
          <w:sz w:val="22"/>
          <w:szCs w:val="22"/>
        </w:rPr>
      </w:pPr>
      <w:r w:rsidRPr="00AF46EC">
        <w:rPr>
          <w:rFonts w:ascii="Arial" w:hAnsi="Arial" w:cs="Arial"/>
          <w:sz w:val="22"/>
          <w:szCs w:val="22"/>
        </w:rPr>
        <w:t>Wear proper PPE: Respiratory, eye and face, boots, gloves and apron protection</w:t>
      </w:r>
      <w:r>
        <w:rPr>
          <w:rFonts w:ascii="Arial" w:hAnsi="Arial" w:cs="Arial"/>
          <w:sz w:val="22"/>
          <w:szCs w:val="22"/>
        </w:rPr>
        <w:t xml:space="preserve"> </w:t>
      </w:r>
      <w:r w:rsidRPr="00840D2F">
        <w:rPr>
          <w:rFonts w:ascii="Arial" w:hAnsi="Arial" w:cs="Arial"/>
          <w:sz w:val="22"/>
          <w:szCs w:val="22"/>
        </w:rPr>
        <w:t>to prevent eye contact and limit dermal exposure.</w:t>
      </w:r>
      <w:r w:rsidRPr="00AF46EC">
        <w:rPr>
          <w:rFonts w:ascii="Arial" w:hAnsi="Arial" w:cs="Arial"/>
          <w:sz w:val="22"/>
          <w:szCs w:val="22"/>
        </w:rPr>
        <w:t xml:space="preserve"> </w:t>
      </w:r>
    </w:p>
    <w:p w14:paraId="25948873" w14:textId="77777777" w:rsidR="00B358D7" w:rsidRPr="00AF46EC" w:rsidRDefault="00FD6B37" w:rsidP="00B358D7">
      <w:pPr>
        <w:pStyle w:val="CM113"/>
        <w:numPr>
          <w:ilvl w:val="0"/>
          <w:numId w:val="347"/>
        </w:numPr>
        <w:spacing w:after="120" w:line="276" w:lineRule="auto"/>
        <w:ind w:left="720"/>
        <w:contextualSpacing/>
        <w:rPr>
          <w:rFonts w:ascii="Arial" w:hAnsi="Arial" w:cs="Arial"/>
          <w:sz w:val="22"/>
          <w:szCs w:val="22"/>
        </w:rPr>
      </w:pPr>
      <w:r w:rsidRPr="00AF46EC">
        <w:rPr>
          <w:rFonts w:ascii="Arial" w:hAnsi="Arial" w:cs="Arial"/>
          <w:sz w:val="22"/>
          <w:szCs w:val="22"/>
        </w:rPr>
        <w:t xml:space="preserve">Use only approved containers. </w:t>
      </w:r>
    </w:p>
    <w:p w14:paraId="4E4369FC" w14:textId="77777777" w:rsidR="00B358D7" w:rsidRPr="00AF46EC" w:rsidRDefault="00FD6B37" w:rsidP="00B358D7">
      <w:pPr>
        <w:pStyle w:val="CM113"/>
        <w:numPr>
          <w:ilvl w:val="0"/>
          <w:numId w:val="347"/>
        </w:numPr>
        <w:spacing w:after="120" w:line="276" w:lineRule="auto"/>
        <w:ind w:left="720"/>
        <w:contextualSpacing/>
        <w:rPr>
          <w:rFonts w:ascii="Arial" w:hAnsi="Arial" w:cs="Arial"/>
          <w:sz w:val="22"/>
          <w:szCs w:val="22"/>
        </w:rPr>
      </w:pPr>
      <w:r w:rsidRPr="00AF46EC">
        <w:rPr>
          <w:rFonts w:ascii="Arial" w:hAnsi="Arial" w:cs="Arial"/>
          <w:sz w:val="22"/>
          <w:szCs w:val="22"/>
        </w:rPr>
        <w:t xml:space="preserve">Cleanup spills as quickly as possible. </w:t>
      </w:r>
    </w:p>
    <w:p w14:paraId="0B45C9F5" w14:textId="5D61F812" w:rsidR="00B358D7" w:rsidRPr="00AF46EC" w:rsidRDefault="00FD6B37" w:rsidP="00B358D7">
      <w:pPr>
        <w:pStyle w:val="CM113"/>
        <w:numPr>
          <w:ilvl w:val="0"/>
          <w:numId w:val="347"/>
        </w:numPr>
        <w:spacing w:after="120" w:line="276" w:lineRule="auto"/>
        <w:ind w:left="720"/>
        <w:contextualSpacing/>
        <w:rPr>
          <w:rFonts w:ascii="Arial" w:hAnsi="Arial" w:cs="Arial"/>
          <w:sz w:val="22"/>
          <w:szCs w:val="22"/>
        </w:rPr>
      </w:pPr>
      <w:r w:rsidRPr="00AF46EC">
        <w:rPr>
          <w:rFonts w:ascii="Arial" w:hAnsi="Arial" w:cs="Arial"/>
          <w:sz w:val="22"/>
          <w:szCs w:val="22"/>
        </w:rPr>
        <w:t>All ignition sources must be controlled</w:t>
      </w:r>
      <w:r w:rsidRPr="00AF46EC">
        <w:rPr>
          <w:rFonts w:ascii="Arial" w:hAnsi="Arial" w:cs="Arial"/>
          <w:sz w:val="22"/>
          <w:szCs w:val="22"/>
        </w:rPr>
        <w:t xml:space="preserve"> </w:t>
      </w:r>
      <w:r>
        <w:rPr>
          <w:rFonts w:ascii="Arial" w:hAnsi="Arial" w:cs="Arial"/>
          <w:sz w:val="22"/>
          <w:szCs w:val="22"/>
        </w:rPr>
        <w:t xml:space="preserve">and kept a safety distance away </w:t>
      </w:r>
      <w:r w:rsidRPr="00AF46EC">
        <w:rPr>
          <w:rFonts w:ascii="Arial" w:hAnsi="Arial" w:cs="Arial"/>
          <w:sz w:val="22"/>
          <w:szCs w:val="22"/>
        </w:rPr>
        <w:t xml:space="preserve">when benzene is used, handled or stored.  </w:t>
      </w:r>
    </w:p>
    <w:p w14:paraId="0F617494" w14:textId="77777777" w:rsidR="00B358D7" w:rsidRPr="00AF46EC" w:rsidRDefault="00FD6B37" w:rsidP="00B358D7">
      <w:pPr>
        <w:pStyle w:val="CM113"/>
        <w:numPr>
          <w:ilvl w:val="0"/>
          <w:numId w:val="347"/>
        </w:numPr>
        <w:spacing w:line="276" w:lineRule="auto"/>
        <w:ind w:left="720"/>
        <w:contextualSpacing/>
        <w:rPr>
          <w:rFonts w:ascii="Arial" w:hAnsi="Arial" w:cs="Arial"/>
          <w:sz w:val="22"/>
          <w:szCs w:val="22"/>
        </w:rPr>
      </w:pPr>
      <w:r w:rsidRPr="00AF46EC">
        <w:rPr>
          <w:rFonts w:ascii="Arial" w:hAnsi="Arial" w:cs="Arial"/>
          <w:sz w:val="22"/>
          <w:szCs w:val="22"/>
        </w:rPr>
        <w:t xml:space="preserve">No smoking in work areas. </w:t>
      </w:r>
    </w:p>
    <w:p w14:paraId="28C20A90" w14:textId="77777777" w:rsidR="00B358D7" w:rsidRPr="00AF46EC" w:rsidRDefault="00FD6B37" w:rsidP="00B358D7">
      <w:pPr>
        <w:pStyle w:val="CM5"/>
        <w:numPr>
          <w:ilvl w:val="0"/>
          <w:numId w:val="347"/>
        </w:numPr>
        <w:spacing w:after="240" w:line="276" w:lineRule="auto"/>
        <w:ind w:left="720"/>
        <w:rPr>
          <w:rFonts w:ascii="Arial" w:hAnsi="Arial" w:cs="Arial"/>
          <w:sz w:val="22"/>
          <w:szCs w:val="22"/>
        </w:rPr>
      </w:pPr>
      <w:r w:rsidRPr="00AF46EC">
        <w:rPr>
          <w:rFonts w:ascii="Arial" w:hAnsi="Arial" w:cs="Arial"/>
          <w:sz w:val="22"/>
          <w:szCs w:val="22"/>
        </w:rPr>
        <w:t xml:space="preserve">Fire extinguishers must be readily available in work areas. </w:t>
      </w:r>
    </w:p>
    <w:p w14:paraId="371C0404" w14:textId="77777777" w:rsidR="00B358D7" w:rsidRPr="00AF46EC" w:rsidRDefault="00FD6B37" w:rsidP="00024570">
      <w:pPr>
        <w:pStyle w:val="CM118"/>
        <w:numPr>
          <w:ilvl w:val="0"/>
          <w:numId w:val="348"/>
        </w:numPr>
        <w:spacing w:after="120" w:line="276" w:lineRule="auto"/>
        <w:ind w:left="360"/>
        <w:jc w:val="both"/>
        <w:rPr>
          <w:sz w:val="22"/>
          <w:szCs w:val="22"/>
        </w:rPr>
      </w:pPr>
      <w:r>
        <w:rPr>
          <w:b/>
          <w:bCs/>
          <w:sz w:val="22"/>
          <w:szCs w:val="22"/>
        </w:rPr>
        <w:t>Respiratory Protection for Benzene</w:t>
      </w:r>
    </w:p>
    <w:p w14:paraId="48D2CECA" w14:textId="77777777" w:rsidR="00B358D7" w:rsidRDefault="00FD6B37" w:rsidP="00B358D7">
      <w:pPr>
        <w:pStyle w:val="CM119"/>
        <w:spacing w:after="240" w:line="276" w:lineRule="auto"/>
        <w:rPr>
          <w:rFonts w:ascii="Arial" w:hAnsi="Arial" w:cs="Arial"/>
          <w:sz w:val="22"/>
          <w:szCs w:val="22"/>
        </w:rPr>
      </w:pPr>
      <w:r>
        <w:rPr>
          <w:rFonts w:ascii="Arial" w:hAnsi="Arial" w:cs="Arial"/>
          <w:sz w:val="22"/>
          <w:szCs w:val="22"/>
        </w:rPr>
        <w:t xml:space="preserve">The following guidelines shall be used </w:t>
      </w:r>
      <w:r w:rsidRPr="00AF46EC">
        <w:rPr>
          <w:rFonts w:ascii="Arial" w:hAnsi="Arial" w:cs="Arial"/>
          <w:sz w:val="22"/>
          <w:szCs w:val="22"/>
        </w:rPr>
        <w:t>for respiratory protection</w:t>
      </w:r>
      <w:r>
        <w:rPr>
          <w:rFonts w:ascii="Arial" w:hAnsi="Arial" w:cs="Arial"/>
          <w:sz w:val="22"/>
          <w:szCs w:val="22"/>
        </w:rPr>
        <w:t>.</w:t>
      </w:r>
      <w:r w:rsidRPr="00AF46EC">
        <w:rPr>
          <w:rFonts w:ascii="Arial" w:hAnsi="Arial" w:cs="Arial"/>
          <w:sz w:val="22"/>
          <w:szCs w:val="22"/>
        </w:rPr>
        <w:t xml:space="preserve"> When air-purifying respirators are used, the employees will replace the air-purifying element (cartridge) at the expiration of service life, or at the beginning of each shift in which they </w:t>
      </w:r>
      <w:r w:rsidRPr="00AF46EC">
        <w:rPr>
          <w:rFonts w:ascii="Arial" w:hAnsi="Arial" w:cs="Arial"/>
          <w:sz w:val="22"/>
          <w:szCs w:val="22"/>
        </w:rPr>
        <w:t>will be used, whichever comes first.</w:t>
      </w:r>
    </w:p>
    <w:tbl>
      <w:tblPr>
        <w:tblW w:w="9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5"/>
        <w:gridCol w:w="6717"/>
      </w:tblGrid>
      <w:tr w:rsidR="00B358D7" w14:paraId="7754E5C2" w14:textId="77777777" w:rsidTr="00011787">
        <w:trPr>
          <w:trHeight w:val="293"/>
        </w:trPr>
        <w:tc>
          <w:tcPr>
            <w:tcW w:w="2785" w:type="dxa"/>
            <w:shd w:val="clear" w:color="auto" w:fill="D9D9D9"/>
          </w:tcPr>
          <w:p w14:paraId="5A540435" w14:textId="77777777" w:rsidR="00B358D7" w:rsidRPr="00E0459D" w:rsidRDefault="00FD6B37" w:rsidP="00CC4FAA">
            <w:pPr>
              <w:pStyle w:val="Default"/>
              <w:spacing w:line="276" w:lineRule="auto"/>
              <w:rPr>
                <w:b/>
                <w:sz w:val="20"/>
                <w:szCs w:val="20"/>
              </w:rPr>
            </w:pPr>
            <w:r w:rsidRPr="00E0459D">
              <w:rPr>
                <w:b/>
                <w:sz w:val="20"/>
                <w:szCs w:val="20"/>
              </w:rPr>
              <w:t>Employee Exposure</w:t>
            </w:r>
          </w:p>
        </w:tc>
        <w:tc>
          <w:tcPr>
            <w:tcW w:w="6717" w:type="dxa"/>
            <w:shd w:val="clear" w:color="auto" w:fill="D9D9D9"/>
          </w:tcPr>
          <w:p w14:paraId="64324383" w14:textId="77777777" w:rsidR="00B358D7" w:rsidRPr="00E0459D" w:rsidRDefault="00FD6B37" w:rsidP="00CC4FAA">
            <w:pPr>
              <w:pStyle w:val="Default"/>
              <w:spacing w:line="276" w:lineRule="auto"/>
              <w:rPr>
                <w:b/>
                <w:sz w:val="20"/>
                <w:szCs w:val="20"/>
              </w:rPr>
            </w:pPr>
            <w:r w:rsidRPr="00E0459D">
              <w:rPr>
                <w:b/>
                <w:sz w:val="20"/>
                <w:szCs w:val="20"/>
              </w:rPr>
              <w:t>Respiratory Protection Needed</w:t>
            </w:r>
          </w:p>
        </w:tc>
      </w:tr>
      <w:tr w:rsidR="00011787" w14:paraId="5ACE1C10" w14:textId="77777777" w:rsidTr="00011787">
        <w:trPr>
          <w:trHeight w:val="598"/>
        </w:trPr>
        <w:tc>
          <w:tcPr>
            <w:tcW w:w="2785" w:type="dxa"/>
          </w:tcPr>
          <w:p w14:paraId="0EFF3645" w14:textId="164A7155" w:rsidR="00011787" w:rsidRPr="00E0459D" w:rsidRDefault="00FD6B37" w:rsidP="00011787">
            <w:pPr>
              <w:pStyle w:val="Default"/>
              <w:spacing w:line="276" w:lineRule="auto"/>
              <w:rPr>
                <w:sz w:val="20"/>
                <w:szCs w:val="20"/>
              </w:rPr>
            </w:pPr>
            <w:r w:rsidRPr="00011787">
              <w:rPr>
                <w:sz w:val="22"/>
                <w:szCs w:val="22"/>
              </w:rPr>
              <w:t>&lt; or = 10ppm</w:t>
            </w:r>
          </w:p>
        </w:tc>
        <w:tc>
          <w:tcPr>
            <w:tcW w:w="6717" w:type="dxa"/>
          </w:tcPr>
          <w:p w14:paraId="6FD1B308" w14:textId="40EA8718" w:rsidR="00011787" w:rsidRPr="00011787" w:rsidRDefault="00FD6B37" w:rsidP="00011787">
            <w:pPr>
              <w:pStyle w:val="Default"/>
              <w:spacing w:line="276" w:lineRule="auto"/>
              <w:rPr>
                <w:sz w:val="20"/>
                <w:szCs w:val="20"/>
              </w:rPr>
            </w:pPr>
            <w:r w:rsidRPr="00011787">
              <w:rPr>
                <w:sz w:val="20"/>
                <w:szCs w:val="20"/>
              </w:rPr>
              <w:t>Half-mask air purifying Respirator (APR) with Organic Vapor Cartridges</w:t>
            </w:r>
          </w:p>
        </w:tc>
      </w:tr>
      <w:tr w:rsidR="00011787" w14:paraId="20B1709F" w14:textId="77777777" w:rsidTr="00011787">
        <w:trPr>
          <w:trHeight w:val="878"/>
        </w:trPr>
        <w:tc>
          <w:tcPr>
            <w:tcW w:w="2785" w:type="dxa"/>
          </w:tcPr>
          <w:p w14:paraId="301769DB" w14:textId="0B7D49BA" w:rsidR="00011787" w:rsidRPr="00011787" w:rsidRDefault="00FD6B37" w:rsidP="00011787">
            <w:pPr>
              <w:pStyle w:val="Default"/>
              <w:spacing w:line="276" w:lineRule="auto"/>
              <w:rPr>
                <w:sz w:val="22"/>
                <w:szCs w:val="22"/>
              </w:rPr>
            </w:pPr>
            <w:r w:rsidRPr="00011787">
              <w:rPr>
                <w:sz w:val="22"/>
                <w:szCs w:val="22"/>
              </w:rPr>
              <w:t>&lt; or = 50ppm</w:t>
            </w:r>
          </w:p>
        </w:tc>
        <w:tc>
          <w:tcPr>
            <w:tcW w:w="6717" w:type="dxa"/>
          </w:tcPr>
          <w:p w14:paraId="0D44BA72" w14:textId="19D2F8B7" w:rsidR="00011787" w:rsidRPr="00011787" w:rsidRDefault="00FD6B37" w:rsidP="00011787">
            <w:pPr>
              <w:pStyle w:val="Default"/>
              <w:spacing w:line="276" w:lineRule="auto"/>
              <w:rPr>
                <w:sz w:val="20"/>
                <w:szCs w:val="20"/>
              </w:rPr>
            </w:pPr>
            <w:r w:rsidRPr="00011787">
              <w:rPr>
                <w:sz w:val="20"/>
                <w:szCs w:val="20"/>
              </w:rPr>
              <w:t xml:space="preserve">Full-mask air purifying Respirator (APR) with Organic Vapor </w:t>
            </w:r>
            <w:r w:rsidRPr="00011787">
              <w:rPr>
                <w:sz w:val="20"/>
                <w:szCs w:val="20"/>
              </w:rPr>
              <w:t>Cartridges or Full-facepiece gas mask with chin-style canisters</w:t>
            </w:r>
          </w:p>
        </w:tc>
      </w:tr>
      <w:tr w:rsidR="00011787" w14:paraId="5F04FCDB" w14:textId="77777777" w:rsidTr="00011787">
        <w:trPr>
          <w:trHeight w:val="598"/>
        </w:trPr>
        <w:tc>
          <w:tcPr>
            <w:tcW w:w="2785" w:type="dxa"/>
          </w:tcPr>
          <w:p w14:paraId="523A48FF" w14:textId="33C0EE28" w:rsidR="00011787" w:rsidRPr="00011787" w:rsidRDefault="00FD6B37" w:rsidP="00011787">
            <w:pPr>
              <w:pStyle w:val="Default"/>
              <w:spacing w:line="276" w:lineRule="auto"/>
              <w:rPr>
                <w:sz w:val="22"/>
                <w:szCs w:val="22"/>
              </w:rPr>
            </w:pPr>
            <w:r>
              <w:lastRenderedPageBreak/>
              <w:t>&lt; or = 100ppm</w:t>
            </w:r>
          </w:p>
        </w:tc>
        <w:tc>
          <w:tcPr>
            <w:tcW w:w="6717" w:type="dxa"/>
          </w:tcPr>
          <w:p w14:paraId="210F322F" w14:textId="2E0FB7F2" w:rsidR="00011787" w:rsidRPr="00E0459D" w:rsidRDefault="00FD6B37" w:rsidP="00011787">
            <w:pPr>
              <w:pStyle w:val="Default"/>
              <w:spacing w:line="276" w:lineRule="auto"/>
              <w:rPr>
                <w:sz w:val="20"/>
                <w:szCs w:val="20"/>
              </w:rPr>
            </w:pPr>
            <w:r w:rsidRPr="00011787">
              <w:rPr>
                <w:sz w:val="20"/>
                <w:szCs w:val="20"/>
              </w:rPr>
              <w:t>Full-facepiece powered air-purifying respirator with organic vapor canister</w:t>
            </w:r>
          </w:p>
        </w:tc>
      </w:tr>
      <w:tr w:rsidR="00011787" w14:paraId="4CF3D54E" w14:textId="77777777" w:rsidTr="00011787">
        <w:trPr>
          <w:trHeight w:val="353"/>
        </w:trPr>
        <w:tc>
          <w:tcPr>
            <w:tcW w:w="2785" w:type="dxa"/>
          </w:tcPr>
          <w:p w14:paraId="5D6537D9" w14:textId="0A1C44C8" w:rsidR="00011787" w:rsidRPr="00E0459D" w:rsidRDefault="00FD6B37" w:rsidP="00011787">
            <w:pPr>
              <w:pStyle w:val="Default"/>
              <w:spacing w:line="276" w:lineRule="auto"/>
              <w:rPr>
                <w:sz w:val="20"/>
                <w:szCs w:val="20"/>
              </w:rPr>
            </w:pPr>
            <w:r>
              <w:t>&lt; or = 1,000ppm</w:t>
            </w:r>
          </w:p>
        </w:tc>
        <w:tc>
          <w:tcPr>
            <w:tcW w:w="6717" w:type="dxa"/>
          </w:tcPr>
          <w:p w14:paraId="0F1C54F4" w14:textId="7B27DD5A" w:rsidR="00011787" w:rsidRPr="00E0459D" w:rsidRDefault="00FD6B37" w:rsidP="00011787">
            <w:pPr>
              <w:pStyle w:val="Default"/>
              <w:spacing w:line="276" w:lineRule="auto"/>
              <w:rPr>
                <w:sz w:val="20"/>
                <w:szCs w:val="20"/>
              </w:rPr>
            </w:pPr>
            <w:r w:rsidRPr="00011787">
              <w:rPr>
                <w:sz w:val="20"/>
                <w:szCs w:val="20"/>
              </w:rPr>
              <w:t>Supplied-air respirator with full facepiece in positive-pressure mode.</w:t>
            </w:r>
          </w:p>
        </w:tc>
      </w:tr>
      <w:tr w:rsidR="00011787" w14:paraId="37ED79BC" w14:textId="77777777" w:rsidTr="00011787">
        <w:trPr>
          <w:trHeight w:val="353"/>
        </w:trPr>
        <w:tc>
          <w:tcPr>
            <w:tcW w:w="2785" w:type="dxa"/>
          </w:tcPr>
          <w:p w14:paraId="735FC731" w14:textId="79875DCE" w:rsidR="00011787" w:rsidRDefault="00FD6B37" w:rsidP="00011787">
            <w:pPr>
              <w:pStyle w:val="Default"/>
              <w:spacing w:line="276" w:lineRule="auto"/>
            </w:pPr>
            <w:r w:rsidRPr="00011787">
              <w:t xml:space="preserve">&gt; </w:t>
            </w:r>
            <w:r w:rsidRPr="00011787">
              <w:t>1,000ppm or unknown concentration</w:t>
            </w:r>
            <w:r>
              <w:t>s</w:t>
            </w:r>
          </w:p>
        </w:tc>
        <w:tc>
          <w:tcPr>
            <w:tcW w:w="6717" w:type="dxa"/>
          </w:tcPr>
          <w:p w14:paraId="3C698A5A" w14:textId="35354276" w:rsidR="00011787" w:rsidRPr="00011787" w:rsidRDefault="00FD6B37" w:rsidP="00011787">
            <w:pPr>
              <w:pStyle w:val="Default"/>
              <w:spacing w:line="276" w:lineRule="auto"/>
              <w:rPr>
                <w:sz w:val="20"/>
                <w:szCs w:val="20"/>
              </w:rPr>
            </w:pPr>
            <w:r w:rsidRPr="00011787">
              <w:rPr>
                <w:sz w:val="20"/>
                <w:szCs w:val="20"/>
              </w:rPr>
              <w:t>Self-contained breathing apparatus with full facepiece in positive-pressure mode or Full-facepiece positive-pressure supplied-air respirator with auxiliary self-contained air supply.</w:t>
            </w:r>
          </w:p>
        </w:tc>
      </w:tr>
    </w:tbl>
    <w:p w14:paraId="414AE1CF" w14:textId="77777777" w:rsidR="00B358D7" w:rsidRPr="00E92702" w:rsidRDefault="00FD6B37" w:rsidP="00B358D7">
      <w:pPr>
        <w:pStyle w:val="CM113"/>
        <w:spacing w:after="120" w:line="276" w:lineRule="auto"/>
        <w:ind w:left="360"/>
        <w:rPr>
          <w:rFonts w:ascii="Arial" w:hAnsi="Arial" w:cs="Arial"/>
          <w:sz w:val="22"/>
          <w:szCs w:val="22"/>
        </w:rPr>
      </w:pPr>
    </w:p>
    <w:p w14:paraId="70C59F2F" w14:textId="77777777" w:rsidR="00B358D7" w:rsidRPr="0009014E" w:rsidRDefault="00FD6B37" w:rsidP="00024570">
      <w:pPr>
        <w:pStyle w:val="CM113"/>
        <w:numPr>
          <w:ilvl w:val="0"/>
          <w:numId w:val="348"/>
        </w:numPr>
        <w:spacing w:after="120" w:line="276" w:lineRule="auto"/>
        <w:ind w:left="360"/>
        <w:rPr>
          <w:rFonts w:ascii="Arial" w:hAnsi="Arial" w:cs="Arial"/>
          <w:sz w:val="22"/>
          <w:szCs w:val="22"/>
        </w:rPr>
      </w:pPr>
      <w:r w:rsidRPr="0009014E">
        <w:rPr>
          <w:rFonts w:ascii="Arial" w:hAnsi="Arial" w:cs="Arial"/>
          <w:b/>
          <w:bCs/>
          <w:sz w:val="22"/>
          <w:szCs w:val="22"/>
        </w:rPr>
        <w:t>P</w:t>
      </w:r>
      <w:r>
        <w:rPr>
          <w:rFonts w:ascii="Arial" w:hAnsi="Arial" w:cs="Arial"/>
          <w:b/>
          <w:bCs/>
          <w:sz w:val="22"/>
          <w:szCs w:val="22"/>
        </w:rPr>
        <w:t>rotective Clothing and Equipment</w:t>
      </w:r>
      <w:r w:rsidRPr="0009014E">
        <w:rPr>
          <w:rFonts w:ascii="Arial" w:hAnsi="Arial" w:cs="Arial"/>
          <w:b/>
          <w:bCs/>
          <w:sz w:val="22"/>
          <w:szCs w:val="22"/>
        </w:rPr>
        <w:t xml:space="preserve"> </w:t>
      </w:r>
    </w:p>
    <w:p w14:paraId="6878B7DF" w14:textId="4642E709" w:rsidR="00B358D7" w:rsidRDefault="00FD6B37" w:rsidP="00B358D7">
      <w:pPr>
        <w:pStyle w:val="CM116"/>
        <w:spacing w:after="240" w:line="276" w:lineRule="auto"/>
        <w:ind w:right="216"/>
        <w:rPr>
          <w:rFonts w:ascii="Arial" w:hAnsi="Arial" w:cs="Arial"/>
          <w:sz w:val="22"/>
          <w:szCs w:val="22"/>
        </w:rPr>
      </w:pPr>
      <w:r w:rsidRPr="0009014E">
        <w:rPr>
          <w:rFonts w:ascii="Arial" w:hAnsi="Arial" w:cs="Arial"/>
          <w:sz w:val="22"/>
          <w:szCs w:val="22"/>
        </w:rPr>
        <w:t>T</w:t>
      </w:r>
      <w:r w:rsidRPr="0009014E">
        <w:rPr>
          <w:rFonts w:ascii="Arial" w:hAnsi="Arial" w:cs="Arial"/>
          <w:sz w:val="22"/>
          <w:szCs w:val="22"/>
        </w:rPr>
        <w:t>he selection of PPE will be based upon the working conditions, amount and duration of exposure, and other environmental factors. Selection of PPE for protection from benzene will be conducted by the Environmental, Safety and Health Department or on-site sa</w:t>
      </w:r>
      <w:r w:rsidRPr="0009014E">
        <w:rPr>
          <w:rFonts w:ascii="Arial" w:hAnsi="Arial" w:cs="Arial"/>
          <w:sz w:val="22"/>
          <w:szCs w:val="22"/>
        </w:rPr>
        <w:t xml:space="preserve">fety professional. </w:t>
      </w:r>
      <w:r>
        <w:rPr>
          <w:rFonts w:ascii="Arial" w:hAnsi="Arial" w:cs="Arial"/>
          <w:sz w:val="22"/>
          <w:szCs w:val="22"/>
        </w:rPr>
        <w:t>P</w:t>
      </w:r>
      <w:r w:rsidRPr="005F5FA2">
        <w:rPr>
          <w:rFonts w:ascii="Arial" w:hAnsi="Arial" w:cs="Arial"/>
          <w:sz w:val="22"/>
          <w:szCs w:val="22"/>
        </w:rPr>
        <w:t xml:space="preserve">rotective clothing and equipment </w:t>
      </w:r>
      <w:r>
        <w:rPr>
          <w:rFonts w:ascii="Arial" w:hAnsi="Arial" w:cs="Arial"/>
          <w:sz w:val="22"/>
          <w:szCs w:val="22"/>
        </w:rPr>
        <w:t xml:space="preserve">shall </w:t>
      </w:r>
      <w:r w:rsidRPr="005F5FA2">
        <w:rPr>
          <w:rFonts w:ascii="Arial" w:hAnsi="Arial" w:cs="Arial"/>
          <w:sz w:val="22"/>
          <w:szCs w:val="22"/>
        </w:rPr>
        <w:t>be provided at no cost to the employee</w:t>
      </w:r>
      <w:r>
        <w:rPr>
          <w:rFonts w:ascii="Arial" w:hAnsi="Arial" w:cs="Arial"/>
          <w:sz w:val="22"/>
          <w:szCs w:val="22"/>
        </w:rPr>
        <w:t>.</w:t>
      </w:r>
    </w:p>
    <w:p w14:paraId="72319870" w14:textId="4681A2F8" w:rsidR="00011787" w:rsidRPr="00011787" w:rsidRDefault="00FD6B37" w:rsidP="00011787">
      <w:pPr>
        <w:pStyle w:val="Default"/>
        <w:rPr>
          <w:sz w:val="22"/>
          <w:szCs w:val="22"/>
        </w:rPr>
      </w:pPr>
      <w:r w:rsidRPr="00011787">
        <w:rPr>
          <w:sz w:val="22"/>
          <w:szCs w:val="22"/>
        </w:rPr>
        <w:t>Employees are required to use protective clothing, protective gloves, eye protection, and the appropriate respiratory protection</w:t>
      </w:r>
      <w:r>
        <w:rPr>
          <w:sz w:val="22"/>
          <w:szCs w:val="22"/>
        </w:rPr>
        <w:t xml:space="preserve"> to prevent eye contact and l</w:t>
      </w:r>
      <w:r>
        <w:rPr>
          <w:sz w:val="22"/>
          <w:szCs w:val="22"/>
        </w:rPr>
        <w:t>imit dermal exposure to benzene.</w:t>
      </w:r>
    </w:p>
    <w:p w14:paraId="32AAA035" w14:textId="77777777" w:rsidR="00011787" w:rsidRPr="00011787" w:rsidRDefault="00FD6B37" w:rsidP="00011787">
      <w:pPr>
        <w:pStyle w:val="Default"/>
      </w:pPr>
    </w:p>
    <w:p w14:paraId="7A32D221" w14:textId="77777777" w:rsidR="00B358D7" w:rsidRPr="0009014E" w:rsidRDefault="00FD6B37" w:rsidP="00024570">
      <w:pPr>
        <w:pStyle w:val="CM113"/>
        <w:numPr>
          <w:ilvl w:val="0"/>
          <w:numId w:val="348"/>
        </w:numPr>
        <w:spacing w:after="120" w:line="276" w:lineRule="auto"/>
        <w:ind w:left="360"/>
        <w:rPr>
          <w:rFonts w:ascii="Arial" w:hAnsi="Arial" w:cs="Arial"/>
          <w:sz w:val="22"/>
          <w:szCs w:val="22"/>
        </w:rPr>
      </w:pPr>
      <w:r>
        <w:rPr>
          <w:rFonts w:ascii="Arial" w:hAnsi="Arial" w:cs="Arial"/>
          <w:b/>
          <w:bCs/>
          <w:sz w:val="22"/>
          <w:szCs w:val="22"/>
        </w:rPr>
        <w:t>Basic Emergency Procedures</w:t>
      </w:r>
      <w:r w:rsidRPr="0009014E">
        <w:rPr>
          <w:rFonts w:ascii="Arial" w:hAnsi="Arial" w:cs="Arial"/>
          <w:b/>
          <w:bCs/>
          <w:sz w:val="22"/>
          <w:szCs w:val="22"/>
        </w:rPr>
        <w:t xml:space="preserve"> </w:t>
      </w:r>
    </w:p>
    <w:p w14:paraId="0AB44051" w14:textId="77777777" w:rsidR="00B358D7" w:rsidRPr="0009014E" w:rsidRDefault="00FD6B37" w:rsidP="00B358D7">
      <w:pPr>
        <w:pStyle w:val="CM113"/>
        <w:numPr>
          <w:ilvl w:val="0"/>
          <w:numId w:val="349"/>
        </w:numPr>
        <w:spacing w:line="276" w:lineRule="auto"/>
        <w:ind w:left="720" w:right="691"/>
        <w:contextualSpacing/>
        <w:rPr>
          <w:rFonts w:ascii="Arial" w:hAnsi="Arial" w:cs="Arial"/>
          <w:sz w:val="22"/>
          <w:szCs w:val="22"/>
        </w:rPr>
      </w:pPr>
      <w:r w:rsidRPr="0009014E">
        <w:rPr>
          <w:rFonts w:ascii="Arial" w:hAnsi="Arial" w:cs="Arial"/>
          <w:sz w:val="22"/>
          <w:szCs w:val="22"/>
        </w:rPr>
        <w:t xml:space="preserve">All personnel will be informed of the site specific emergency plan. </w:t>
      </w:r>
    </w:p>
    <w:p w14:paraId="40140E83" w14:textId="77777777" w:rsidR="00B358D7" w:rsidRPr="0009014E" w:rsidRDefault="00FD6B37" w:rsidP="00B358D7">
      <w:pPr>
        <w:pStyle w:val="CM113"/>
        <w:numPr>
          <w:ilvl w:val="0"/>
          <w:numId w:val="349"/>
        </w:numPr>
        <w:spacing w:line="276" w:lineRule="auto"/>
        <w:ind w:left="720" w:right="850"/>
        <w:contextualSpacing/>
        <w:rPr>
          <w:rFonts w:ascii="Arial" w:hAnsi="Arial" w:cs="Arial"/>
          <w:sz w:val="22"/>
          <w:szCs w:val="22"/>
        </w:rPr>
      </w:pPr>
      <w:r w:rsidRPr="0009014E">
        <w:rPr>
          <w:rFonts w:ascii="Arial" w:hAnsi="Arial" w:cs="Arial"/>
          <w:sz w:val="22"/>
          <w:szCs w:val="22"/>
        </w:rPr>
        <w:t xml:space="preserve">Inhalation: If inhaled, move to fresh air. If not breathing give artificial respiration. If breathing difficulty, give oxygen. </w:t>
      </w:r>
    </w:p>
    <w:p w14:paraId="5C7D7C13" w14:textId="77777777" w:rsidR="00B358D7" w:rsidRPr="0009014E" w:rsidRDefault="00FD6B37" w:rsidP="00B358D7">
      <w:pPr>
        <w:pStyle w:val="CM113"/>
        <w:numPr>
          <w:ilvl w:val="0"/>
          <w:numId w:val="349"/>
        </w:numPr>
        <w:spacing w:line="276" w:lineRule="auto"/>
        <w:ind w:left="720" w:right="1051"/>
        <w:contextualSpacing/>
        <w:rPr>
          <w:rFonts w:ascii="Arial" w:hAnsi="Arial" w:cs="Arial"/>
          <w:sz w:val="22"/>
          <w:szCs w:val="22"/>
        </w:rPr>
      </w:pPr>
      <w:r w:rsidRPr="0009014E">
        <w:rPr>
          <w:rFonts w:ascii="Arial" w:hAnsi="Arial" w:cs="Arial"/>
          <w:sz w:val="22"/>
          <w:szCs w:val="22"/>
        </w:rPr>
        <w:t>Skin Contact</w:t>
      </w:r>
      <w:r w:rsidRPr="0009014E">
        <w:rPr>
          <w:rFonts w:ascii="Arial" w:hAnsi="Arial" w:cs="Arial"/>
          <w:b/>
          <w:bCs/>
          <w:sz w:val="22"/>
          <w:szCs w:val="22"/>
        </w:rPr>
        <w:t xml:space="preserve">: </w:t>
      </w:r>
      <w:r w:rsidRPr="0009014E">
        <w:rPr>
          <w:rFonts w:ascii="Arial" w:hAnsi="Arial" w:cs="Arial"/>
          <w:sz w:val="22"/>
          <w:szCs w:val="22"/>
        </w:rPr>
        <w:t>In case of skin contact, flush with copious amounts of water for at least 15 minutes. Remove contaminated clothing</w:t>
      </w:r>
      <w:r w:rsidRPr="0009014E">
        <w:rPr>
          <w:rFonts w:ascii="Arial" w:hAnsi="Arial" w:cs="Arial"/>
          <w:sz w:val="22"/>
          <w:szCs w:val="22"/>
        </w:rPr>
        <w:t xml:space="preserve"> and shoes. </w:t>
      </w:r>
    </w:p>
    <w:p w14:paraId="550DBF7D" w14:textId="77777777" w:rsidR="00B358D7" w:rsidRPr="0009014E" w:rsidRDefault="00FD6B37" w:rsidP="00B358D7">
      <w:pPr>
        <w:pStyle w:val="CM113"/>
        <w:numPr>
          <w:ilvl w:val="0"/>
          <w:numId w:val="349"/>
        </w:numPr>
        <w:spacing w:line="276" w:lineRule="auto"/>
        <w:ind w:left="720" w:right="562"/>
        <w:contextualSpacing/>
        <w:rPr>
          <w:rFonts w:ascii="Arial" w:hAnsi="Arial" w:cs="Arial"/>
          <w:sz w:val="22"/>
          <w:szCs w:val="22"/>
        </w:rPr>
      </w:pPr>
      <w:r w:rsidRPr="0009014E">
        <w:rPr>
          <w:rFonts w:ascii="Arial" w:hAnsi="Arial" w:cs="Arial"/>
          <w:sz w:val="22"/>
          <w:szCs w:val="22"/>
        </w:rPr>
        <w:t xml:space="preserve">Eye Contact: if in contact with eyes, flush with large amounts of water for at least 15 minutes. Assure adequate flushing by separating eyelids with fingers. </w:t>
      </w:r>
    </w:p>
    <w:p w14:paraId="0B780F68" w14:textId="77777777" w:rsidR="00B358D7" w:rsidRPr="006942C5" w:rsidRDefault="00FD6B37" w:rsidP="00B358D7">
      <w:pPr>
        <w:pStyle w:val="CM116"/>
        <w:numPr>
          <w:ilvl w:val="0"/>
          <w:numId w:val="349"/>
        </w:numPr>
        <w:spacing w:after="240" w:line="276" w:lineRule="auto"/>
        <w:ind w:left="720"/>
        <w:rPr>
          <w:rFonts w:ascii="Arial" w:hAnsi="Arial" w:cs="Arial"/>
          <w:b/>
          <w:bCs/>
          <w:sz w:val="22"/>
          <w:szCs w:val="22"/>
        </w:rPr>
      </w:pPr>
      <w:r w:rsidRPr="006942C5">
        <w:rPr>
          <w:rFonts w:ascii="Arial" w:hAnsi="Arial" w:cs="Arial"/>
          <w:sz w:val="22"/>
          <w:szCs w:val="22"/>
        </w:rPr>
        <w:t>Ingestion</w:t>
      </w:r>
      <w:r w:rsidRPr="006942C5">
        <w:rPr>
          <w:rFonts w:ascii="Arial" w:hAnsi="Arial" w:cs="Arial"/>
          <w:b/>
          <w:bCs/>
          <w:sz w:val="22"/>
          <w:szCs w:val="22"/>
        </w:rPr>
        <w:t>:</w:t>
      </w:r>
      <w:r w:rsidRPr="006942C5">
        <w:rPr>
          <w:rFonts w:ascii="Arial" w:hAnsi="Arial" w:cs="Arial"/>
          <w:sz w:val="22"/>
          <w:szCs w:val="22"/>
        </w:rPr>
        <w:t xml:space="preserve"> If swallowed, wash mouth out with water. </w:t>
      </w:r>
    </w:p>
    <w:p w14:paraId="17F3B8F7" w14:textId="77777777" w:rsidR="00B358D7" w:rsidRPr="0009014E" w:rsidRDefault="00FD6B37" w:rsidP="00024570">
      <w:pPr>
        <w:pStyle w:val="CM113"/>
        <w:numPr>
          <w:ilvl w:val="0"/>
          <w:numId w:val="348"/>
        </w:numPr>
        <w:spacing w:after="120" w:line="276" w:lineRule="auto"/>
        <w:ind w:left="360"/>
        <w:rPr>
          <w:rFonts w:ascii="Arial" w:hAnsi="Arial" w:cs="Arial"/>
          <w:sz w:val="22"/>
          <w:szCs w:val="22"/>
        </w:rPr>
      </w:pPr>
      <w:r>
        <w:rPr>
          <w:rFonts w:ascii="Arial" w:hAnsi="Arial" w:cs="Arial"/>
          <w:b/>
          <w:bCs/>
          <w:sz w:val="22"/>
          <w:szCs w:val="22"/>
        </w:rPr>
        <w:t>Communication of Benzene Hazard</w:t>
      </w:r>
      <w:r>
        <w:rPr>
          <w:rFonts w:ascii="Arial" w:hAnsi="Arial" w:cs="Arial"/>
          <w:b/>
          <w:bCs/>
          <w:sz w:val="22"/>
          <w:szCs w:val="22"/>
        </w:rPr>
        <w:t>s</w:t>
      </w:r>
      <w:r w:rsidRPr="0009014E">
        <w:rPr>
          <w:rFonts w:ascii="Arial" w:hAnsi="Arial" w:cs="Arial"/>
          <w:b/>
          <w:bCs/>
          <w:sz w:val="22"/>
          <w:szCs w:val="22"/>
        </w:rPr>
        <w:t xml:space="preserve"> </w:t>
      </w:r>
    </w:p>
    <w:p w14:paraId="7C0B8756" w14:textId="2D03F257" w:rsidR="00B358D7" w:rsidRPr="0009014E" w:rsidRDefault="00FD6B37" w:rsidP="00B358D7">
      <w:pPr>
        <w:pStyle w:val="CM27"/>
        <w:spacing w:after="120" w:line="276" w:lineRule="auto"/>
        <w:ind w:right="403"/>
        <w:rPr>
          <w:rFonts w:ascii="Arial" w:hAnsi="Arial" w:cs="Arial"/>
          <w:sz w:val="22"/>
          <w:szCs w:val="22"/>
        </w:rPr>
      </w:pPr>
      <w:r>
        <w:rPr>
          <w:rFonts w:ascii="Arial" w:hAnsi="Arial" w:cs="Arial"/>
          <w:sz w:val="22"/>
          <w:szCs w:val="22"/>
        </w:rPr>
        <w:t>S</w:t>
      </w:r>
      <w:r w:rsidRPr="0009014E">
        <w:rPr>
          <w:rFonts w:ascii="Arial" w:hAnsi="Arial" w:cs="Arial"/>
          <w:sz w:val="22"/>
          <w:szCs w:val="22"/>
        </w:rPr>
        <w:t>igns, labels, and verbal (briefings, training)</w:t>
      </w:r>
      <w:r>
        <w:rPr>
          <w:rFonts w:ascii="Arial" w:hAnsi="Arial" w:cs="Arial"/>
          <w:sz w:val="22"/>
          <w:szCs w:val="22"/>
        </w:rPr>
        <w:t xml:space="preserve"> shall be used</w:t>
      </w:r>
      <w:r w:rsidRPr="0009014E">
        <w:rPr>
          <w:rFonts w:ascii="Arial" w:hAnsi="Arial" w:cs="Arial"/>
          <w:sz w:val="22"/>
          <w:szCs w:val="22"/>
        </w:rPr>
        <w:t xml:space="preserve"> to communicate benzene hazards to employees.  As part of the benzene communication strategy, safety data sheets (SDS) for benzene are available to employees. Benzene awareness training is pro</w:t>
      </w:r>
      <w:r w:rsidRPr="0009014E">
        <w:rPr>
          <w:rFonts w:ascii="Arial" w:hAnsi="Arial" w:cs="Arial"/>
          <w:sz w:val="22"/>
          <w:szCs w:val="22"/>
        </w:rPr>
        <w:t xml:space="preserve">vided annually to employees. </w:t>
      </w:r>
      <w:r w:rsidRPr="0057203A">
        <w:rPr>
          <w:rFonts w:ascii="Arial" w:hAnsi="Arial" w:cs="Arial"/>
          <w:sz w:val="22"/>
          <w:szCs w:val="22"/>
        </w:rPr>
        <w:t>The written plan shall be made available to the Assistant Secretary, the Director, affected employees and designated employee representatives.</w:t>
      </w:r>
    </w:p>
    <w:p w14:paraId="6153E381" w14:textId="77777777" w:rsidR="00B358D7" w:rsidRPr="0009014E" w:rsidRDefault="00FD6B37" w:rsidP="00B358D7">
      <w:pPr>
        <w:pStyle w:val="CM113"/>
        <w:numPr>
          <w:ilvl w:val="0"/>
          <w:numId w:val="350"/>
        </w:numPr>
        <w:spacing w:after="213" w:line="276" w:lineRule="auto"/>
        <w:ind w:left="720"/>
        <w:rPr>
          <w:rFonts w:ascii="Arial" w:hAnsi="Arial" w:cs="Arial"/>
          <w:sz w:val="22"/>
          <w:szCs w:val="22"/>
        </w:rPr>
      </w:pPr>
      <w:r w:rsidRPr="0009014E">
        <w:rPr>
          <w:rFonts w:ascii="Arial" w:hAnsi="Arial" w:cs="Arial"/>
          <w:sz w:val="22"/>
          <w:szCs w:val="22"/>
        </w:rPr>
        <w:t>Signs will be posted at entrances to regulated areas. The sign shall bear the legend</w:t>
      </w:r>
      <w:r w:rsidRPr="0009014E">
        <w:rPr>
          <w:rFonts w:ascii="Arial" w:hAnsi="Arial" w:cs="Arial"/>
          <w:sz w:val="22"/>
          <w:szCs w:val="22"/>
        </w:rPr>
        <w:t xml:space="preserve">: </w:t>
      </w:r>
    </w:p>
    <w:p w14:paraId="6A4BB00A" w14:textId="77777777" w:rsidR="00B358D7" w:rsidRPr="0009014E" w:rsidRDefault="00FD6B37" w:rsidP="00B358D7">
      <w:pPr>
        <w:pStyle w:val="CM116"/>
        <w:spacing w:after="240" w:line="276" w:lineRule="auto"/>
        <w:jc w:val="center"/>
        <w:rPr>
          <w:rFonts w:ascii="Arial" w:hAnsi="Arial" w:cs="Arial"/>
          <w:sz w:val="22"/>
          <w:szCs w:val="22"/>
        </w:rPr>
      </w:pPr>
      <w:r w:rsidRPr="0009014E">
        <w:rPr>
          <w:rFonts w:ascii="Arial" w:hAnsi="Arial" w:cs="Arial"/>
          <w:b/>
          <w:bCs/>
          <w:sz w:val="22"/>
          <w:szCs w:val="22"/>
        </w:rPr>
        <w:t xml:space="preserve">DANGER BENZENE CANCER HAZARD FLAMMABLE – NO SMOKING AUTHORIZED PERSONNEL ONLY RESPIRATOR REQUIRED </w:t>
      </w:r>
    </w:p>
    <w:p w14:paraId="74AD6A36" w14:textId="77777777" w:rsidR="00B358D7" w:rsidRPr="0009014E" w:rsidRDefault="00FD6B37" w:rsidP="00B358D7">
      <w:pPr>
        <w:pStyle w:val="CM113"/>
        <w:numPr>
          <w:ilvl w:val="0"/>
          <w:numId w:val="350"/>
        </w:numPr>
        <w:spacing w:after="214" w:line="276" w:lineRule="auto"/>
        <w:ind w:left="720"/>
        <w:rPr>
          <w:rFonts w:ascii="Arial" w:hAnsi="Arial" w:cs="Arial"/>
          <w:sz w:val="22"/>
          <w:szCs w:val="22"/>
        </w:rPr>
      </w:pPr>
      <w:r w:rsidRPr="0009014E">
        <w:rPr>
          <w:rFonts w:ascii="Arial" w:hAnsi="Arial" w:cs="Arial"/>
          <w:sz w:val="22"/>
          <w:szCs w:val="22"/>
        </w:rPr>
        <w:t xml:space="preserve">Labels for containers will have the following wording, as a minimum: </w:t>
      </w:r>
    </w:p>
    <w:p w14:paraId="3BD0A01D" w14:textId="77777777" w:rsidR="00B358D7" w:rsidRPr="0009014E" w:rsidRDefault="00FD6B37" w:rsidP="00B358D7">
      <w:pPr>
        <w:pStyle w:val="CM28"/>
        <w:spacing w:after="360" w:line="276" w:lineRule="auto"/>
        <w:jc w:val="center"/>
        <w:rPr>
          <w:rFonts w:ascii="Arial" w:hAnsi="Arial" w:cs="Arial"/>
          <w:b/>
          <w:bCs/>
          <w:sz w:val="22"/>
          <w:szCs w:val="22"/>
        </w:rPr>
      </w:pPr>
      <w:r w:rsidRPr="0009014E">
        <w:rPr>
          <w:rFonts w:ascii="Arial" w:hAnsi="Arial" w:cs="Arial"/>
          <w:b/>
          <w:bCs/>
          <w:sz w:val="22"/>
          <w:szCs w:val="22"/>
        </w:rPr>
        <w:t xml:space="preserve">DANGER CONTAINS BENZENE CANCER HAZARD FLAMMABLE </w:t>
      </w:r>
    </w:p>
    <w:p w14:paraId="4D9B542C" w14:textId="77777777" w:rsidR="00B358D7" w:rsidRPr="0009014E" w:rsidRDefault="00FD6B37" w:rsidP="00024570">
      <w:pPr>
        <w:pStyle w:val="CM113"/>
        <w:numPr>
          <w:ilvl w:val="0"/>
          <w:numId w:val="348"/>
        </w:numPr>
        <w:spacing w:after="120" w:line="276" w:lineRule="auto"/>
        <w:ind w:left="360"/>
        <w:rPr>
          <w:rFonts w:ascii="Arial" w:hAnsi="Arial" w:cs="Arial"/>
          <w:sz w:val="22"/>
          <w:szCs w:val="22"/>
        </w:rPr>
      </w:pPr>
      <w:r>
        <w:rPr>
          <w:rFonts w:ascii="Arial" w:hAnsi="Arial" w:cs="Arial"/>
          <w:b/>
          <w:bCs/>
          <w:sz w:val="22"/>
          <w:szCs w:val="22"/>
        </w:rPr>
        <w:lastRenderedPageBreak/>
        <w:t>Recordkeeping</w:t>
      </w:r>
    </w:p>
    <w:p w14:paraId="5AF8FB71" w14:textId="77777777" w:rsidR="00B358D7" w:rsidRPr="0009014E" w:rsidRDefault="00FD6B37" w:rsidP="00B358D7">
      <w:pPr>
        <w:pStyle w:val="CM113"/>
        <w:spacing w:after="120" w:line="276" w:lineRule="auto"/>
        <w:rPr>
          <w:rFonts w:ascii="Arial" w:hAnsi="Arial" w:cs="Arial"/>
          <w:sz w:val="22"/>
          <w:szCs w:val="22"/>
        </w:rPr>
      </w:pPr>
      <w:r w:rsidRPr="0009014E">
        <w:rPr>
          <w:rFonts w:ascii="Arial" w:hAnsi="Arial" w:cs="Arial"/>
          <w:sz w:val="22"/>
          <w:szCs w:val="22"/>
        </w:rPr>
        <w:t xml:space="preserve">In compliance with the OSHA benzene standard, </w:t>
      </w:r>
      <w:r>
        <w:rPr>
          <w:rFonts w:ascii="Arial" w:hAnsi="Arial" w:cs="Arial"/>
          <w:sz w:val="22"/>
          <w:szCs w:val="22"/>
        </w:rPr>
        <w:t>records shall be</w:t>
      </w:r>
      <w:r w:rsidRPr="0009014E">
        <w:rPr>
          <w:rFonts w:ascii="Arial" w:hAnsi="Arial" w:cs="Arial"/>
          <w:sz w:val="22"/>
          <w:szCs w:val="22"/>
        </w:rPr>
        <w:t xml:space="preserve"> maintain</w:t>
      </w:r>
      <w:r>
        <w:rPr>
          <w:rFonts w:ascii="Arial" w:hAnsi="Arial" w:cs="Arial"/>
          <w:sz w:val="22"/>
          <w:szCs w:val="22"/>
        </w:rPr>
        <w:t xml:space="preserve">ed </w:t>
      </w:r>
      <w:r w:rsidRPr="0009014E">
        <w:rPr>
          <w:rFonts w:ascii="Arial" w:hAnsi="Arial" w:cs="Arial"/>
          <w:sz w:val="22"/>
          <w:szCs w:val="22"/>
        </w:rPr>
        <w:t>for employee exposure, medical surveillance, monitoring and sampling results, exposure levels and respiratory devices t</w:t>
      </w:r>
      <w:r w:rsidRPr="0009014E">
        <w:rPr>
          <w:rFonts w:ascii="Arial" w:hAnsi="Arial" w:cs="Arial"/>
          <w:sz w:val="22"/>
          <w:szCs w:val="22"/>
        </w:rPr>
        <w:t xml:space="preserve">o be worn. Exposure records are kept for 30 years after employee termination or after the completion of the job or project. </w:t>
      </w:r>
    </w:p>
    <w:p w14:paraId="1CD307A1" w14:textId="77777777" w:rsidR="00B358D7" w:rsidRDefault="00FD6B37" w:rsidP="00B358D7">
      <w:pPr>
        <w:pStyle w:val="CM1"/>
        <w:spacing w:line="276" w:lineRule="auto"/>
      </w:pPr>
      <w:r w:rsidRPr="0009014E">
        <w:rPr>
          <w:rFonts w:ascii="Arial" w:hAnsi="Arial" w:cs="Arial"/>
          <w:sz w:val="22"/>
          <w:szCs w:val="22"/>
        </w:rPr>
        <w:t xml:space="preserve">Exposure and medical monitoring records are made available to the affected employees or their representatives and OSHA upon their request.  Any transfer of the records will require written approval of the Environmental, Safety and Health Department. </w:t>
      </w:r>
    </w:p>
    <w:p w14:paraId="66D85C57" w14:textId="77777777" w:rsidR="00BE6829" w:rsidRPr="008D2FC9" w:rsidRDefault="00FD6B37" w:rsidP="008D2FC9">
      <w:pPr>
        <w:pStyle w:val="ListParagraph"/>
        <w:ind w:left="0"/>
        <w:rPr>
          <w:rFonts w:ascii="Arial" w:hAnsi="Arial" w:cs="Arial"/>
        </w:rPr>
      </w:pPr>
    </w:p>
    <w:p w14:paraId="22D6D90C" w14:textId="3C8B3101" w:rsidR="00CC07F5" w:rsidRPr="00CC07F5" w:rsidRDefault="00CC07F5" w:rsidP="00CC07F5"/>
    <w:p w14:paraId="0271103F" w14:textId="77777777" w:rsidR="009732F3" w:rsidRDefault="009732F3" w:rsidP="009732F3">
      <w:pPr>
        <w:tabs>
          <w:tab w:val="left" w:pos="360"/>
          <w:tab w:val="left" w:pos="720"/>
        </w:tabs>
        <w:suppressAutoHyphens/>
        <w:rPr>
          <w:rFonts w:ascii="Arial" w:hAnsi="Arial" w:cs="Arial"/>
        </w:rPr>
        <w:sectPr w:rsidR="009732F3" w:rsidSect="000876B5">
          <w:headerReference w:type="default" r:id="rId24"/>
          <w:pgSz w:w="12240" w:h="15840"/>
          <w:pgMar w:top="1440" w:right="1440" w:bottom="1440" w:left="1440" w:header="720" w:footer="720" w:gutter="0"/>
          <w:cols w:space="720"/>
          <w:docGrid w:linePitch="360"/>
        </w:sectPr>
      </w:pPr>
    </w:p>
    <w:p w14:paraId="4688F1F7" w14:textId="77777777" w:rsidR="002A083F" w:rsidRPr="008F4376" w:rsidRDefault="002A083F" w:rsidP="008F4376">
      <w:pPr>
        <w:pStyle w:val="Heading1"/>
        <w:spacing w:before="0" w:after="240"/>
        <w:rPr>
          <w:rFonts w:ascii="Arial" w:hAnsi="Arial" w:cs="Arial"/>
          <w:color w:val="auto"/>
          <w:sz w:val="24"/>
          <w:szCs w:val="24"/>
        </w:rPr>
      </w:pPr>
      <w:bookmarkStart w:id="16" w:name="NewEmployeeContractorOrientationForm"/>
      <w:bookmarkStart w:id="17" w:name="_Toc140080250"/>
      <w:bookmarkEnd w:id="16"/>
      <w:r w:rsidRPr="008F4376">
        <w:rPr>
          <w:rFonts w:ascii="Arial" w:hAnsi="Arial" w:cs="Arial"/>
          <w:color w:val="auto"/>
          <w:sz w:val="24"/>
          <w:szCs w:val="24"/>
        </w:rPr>
        <w:lastRenderedPageBreak/>
        <w:t>Section Three: Forms</w:t>
      </w:r>
      <w:bookmarkEnd w:id="17"/>
    </w:p>
    <w:p w14:paraId="0EB7699A" w14:textId="77777777" w:rsidR="002A083F" w:rsidRPr="004F6046" w:rsidRDefault="002A083F" w:rsidP="004F6046">
      <w:pPr>
        <w:pStyle w:val="Heading2"/>
        <w:spacing w:after="240"/>
        <w:rPr>
          <w:rFonts w:ascii="Arial" w:hAnsi="Arial" w:cs="Arial"/>
          <w:color w:val="auto"/>
          <w:sz w:val="22"/>
          <w:szCs w:val="22"/>
        </w:rPr>
      </w:pPr>
      <w:bookmarkStart w:id="18" w:name="_Toc140080251"/>
      <w:r w:rsidRPr="004F6046">
        <w:rPr>
          <w:rFonts w:ascii="Arial" w:hAnsi="Arial" w:cs="Arial"/>
          <w:color w:val="auto"/>
          <w:sz w:val="22"/>
          <w:szCs w:val="22"/>
        </w:rPr>
        <w:t>Appendix A: New Employee/Contractor Orientation Form</w:t>
      </w:r>
      <w:bookmarkEnd w:id="18"/>
    </w:p>
    <w:p w14:paraId="2D5AED66" w14:textId="77777777"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14:paraId="14521B3A" w14:textId="77777777" w:rsidR="002A083F" w:rsidRDefault="002A083F" w:rsidP="00DC0AEB">
      <w:pPr>
        <w:rPr>
          <w:rFonts w:ascii="Arial" w:hAnsi="Arial" w:cs="Arial"/>
        </w:rPr>
      </w:pPr>
      <w:r w:rsidRPr="005553C4">
        <w:rPr>
          <w:rFonts w:ascii="Arial" w:hAnsi="Arial" w:cs="Arial"/>
        </w:rPr>
        <w:t xml:space="preserve">Job Title: _____________________________   </w:t>
      </w:r>
    </w:p>
    <w:p w14:paraId="2CEB4A40" w14:textId="77777777"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14:paraId="598C4C58" w14:textId="77777777"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Initials</w:t>
      </w:r>
    </w:p>
    <w:p w14:paraId="7659B6AA" w14:textId="77777777"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6AC18AC5" w14:textId="77777777"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14:paraId="1DF5A0E1" w14:textId="77777777"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14:paraId="73298E22" w14:textId="77777777"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14:paraId="1C3EA99C" w14:textId="77777777" w:rsidR="002A083F" w:rsidRPr="005553C4" w:rsidRDefault="002A083F" w:rsidP="00DC0AEB">
      <w:pPr>
        <w:spacing w:after="0"/>
        <w:rPr>
          <w:rFonts w:ascii="Arial" w:hAnsi="Arial" w:cs="Arial"/>
        </w:rPr>
      </w:pPr>
      <w:r w:rsidRPr="005553C4">
        <w:rPr>
          <w:rFonts w:ascii="Arial" w:hAnsi="Arial" w:cs="Arial"/>
        </w:rPr>
        <w:tab/>
        <w:t>Basic Shop Rules posted in all shops)</w:t>
      </w:r>
    </w:p>
    <w:p w14:paraId="2AFD97DF" w14:textId="77777777"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5DB80374" w14:textId="77777777"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Drugs, alcohol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76950E1" w14:textId="77777777"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E50BC7B" w14:textId="77777777"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14:paraId="1A5B6E29" w14:textId="77777777" w:rsidR="002A083F" w:rsidRPr="005553C4" w:rsidRDefault="002A083F" w:rsidP="00DC0AEB">
      <w:pPr>
        <w:spacing w:after="0"/>
        <w:rPr>
          <w:rFonts w:ascii="Arial" w:hAnsi="Arial" w:cs="Arial"/>
        </w:rPr>
      </w:pPr>
      <w:r w:rsidRPr="005553C4">
        <w:rPr>
          <w:rFonts w:ascii="Arial" w:hAnsi="Arial" w:cs="Arial"/>
        </w:rPr>
        <w:tab/>
        <w:t>orientation</w:t>
      </w:r>
    </w:p>
    <w:p w14:paraId="409DEC91" w14:textId="77777777"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14:paraId="05895012" w14:textId="77777777" w:rsidR="002A083F" w:rsidRPr="005553C4" w:rsidRDefault="002A083F" w:rsidP="00DC0AEB">
      <w:pPr>
        <w:spacing w:after="0"/>
        <w:rPr>
          <w:rFonts w:ascii="Arial" w:hAnsi="Arial" w:cs="Arial"/>
        </w:rPr>
      </w:pPr>
      <w:r w:rsidRPr="005553C4">
        <w:rPr>
          <w:rFonts w:ascii="Arial" w:hAnsi="Arial" w:cs="Arial"/>
        </w:rPr>
        <w:tab/>
        <w:t>extinguishers, first aid boxes, etc.</w:t>
      </w:r>
    </w:p>
    <w:p w14:paraId="7FD16A66" w14:textId="77777777"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1FEBBD2C" w14:textId="77777777"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14:paraId="31C50D0A" w14:textId="77777777"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14:paraId="6F91FA1E" w14:textId="77777777" w:rsidR="002A083F" w:rsidRPr="005553C4" w:rsidRDefault="002A083F" w:rsidP="00DC0AEB">
      <w:pPr>
        <w:spacing w:after="0"/>
        <w:rPr>
          <w:rFonts w:ascii="Arial" w:hAnsi="Arial" w:cs="Arial"/>
        </w:rPr>
      </w:pPr>
      <w:r w:rsidRPr="005553C4">
        <w:rPr>
          <w:rFonts w:ascii="Arial" w:hAnsi="Arial" w:cs="Arial"/>
        </w:rPr>
        <w:tab/>
        <w:t>safety meetings)</w:t>
      </w:r>
    </w:p>
    <w:p w14:paraId="4E3547A9" w14:textId="77777777"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14:paraId="6D0AF47C" w14:textId="77777777"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14:paraId="58522DEF" w14:textId="77777777"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14:paraId="63B91173" w14:textId="77777777" w:rsidR="002A083F" w:rsidRPr="005553C4" w:rsidRDefault="002A083F" w:rsidP="00DC0AEB">
      <w:pPr>
        <w:spacing w:after="0"/>
        <w:rPr>
          <w:rFonts w:ascii="Arial" w:hAnsi="Arial" w:cs="Arial"/>
        </w:rPr>
      </w:pPr>
      <w:r w:rsidRPr="005553C4">
        <w:rPr>
          <w:rFonts w:ascii="Arial" w:hAnsi="Arial" w:cs="Arial"/>
        </w:rPr>
        <w:tab/>
        <w:t>procedures</w:t>
      </w:r>
    </w:p>
    <w:p w14:paraId="4DDF4AA2" w14:textId="77777777"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City">
        <w:smartTag w:uri="urn:schemas-microsoft-com:office:smarttags" w:element="place">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14:paraId="0A3F0B3C" w14:textId="77777777" w:rsidR="002A083F" w:rsidRPr="005553C4" w:rsidRDefault="002A083F" w:rsidP="00DC0AEB">
      <w:pPr>
        <w:spacing w:after="0"/>
        <w:rPr>
          <w:rFonts w:ascii="Arial" w:hAnsi="Arial" w:cs="Arial"/>
        </w:rPr>
      </w:pPr>
      <w:r w:rsidRPr="005553C4">
        <w:rPr>
          <w:rFonts w:ascii="Arial" w:hAnsi="Arial" w:cs="Arial"/>
        </w:rPr>
        <w:tab/>
        <w:t>Committee</w:t>
      </w:r>
    </w:p>
    <w:p w14:paraId="2F9EC33B" w14:textId="77777777"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8B47E61" w14:textId="77777777"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14:paraId="3F61482C" w14:textId="77777777"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21AA06C" w14:textId="77777777" w:rsidR="002A083F" w:rsidRPr="005553C4" w:rsidRDefault="002A083F" w:rsidP="00DC0AEB">
      <w:pPr>
        <w:spacing w:after="0" w:line="240" w:lineRule="auto"/>
        <w:rPr>
          <w:rFonts w:ascii="Arial" w:hAnsi="Arial" w:cs="Arial"/>
        </w:rPr>
      </w:pPr>
    </w:p>
    <w:p w14:paraId="2288F9F2" w14:textId="77777777"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14:paraId="7BE980EB" w14:textId="77777777"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14:paraId="4803A691" w14:textId="77777777" w:rsidR="002A083F" w:rsidRDefault="002A083F" w:rsidP="00DC0AEB">
      <w:pPr>
        <w:rPr>
          <w:rFonts w:ascii="Arial" w:hAnsi="Arial" w:cs="Arial"/>
        </w:rPr>
        <w:sectPr w:rsidR="002A083F" w:rsidSect="000876B5">
          <w:headerReference w:type="default" r:id="rId25"/>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14:paraId="4F19D16E" w14:textId="77777777" w:rsidR="002A083F" w:rsidRPr="004F6046" w:rsidRDefault="002A083F" w:rsidP="004F6046">
      <w:pPr>
        <w:pStyle w:val="Heading2"/>
        <w:spacing w:before="0"/>
        <w:rPr>
          <w:rFonts w:ascii="Arial" w:hAnsi="Arial" w:cs="Arial"/>
          <w:color w:val="auto"/>
          <w:sz w:val="22"/>
          <w:szCs w:val="22"/>
        </w:rPr>
      </w:pPr>
      <w:bookmarkStart w:id="19" w:name="_Toc140080252"/>
      <w:r w:rsidRPr="004F6046">
        <w:rPr>
          <w:rFonts w:ascii="Arial" w:hAnsi="Arial" w:cs="Arial"/>
          <w:color w:val="auto"/>
          <w:sz w:val="22"/>
          <w:szCs w:val="22"/>
        </w:rPr>
        <w:lastRenderedPageBreak/>
        <w:t>Appendix B: Contractor Post Job Evaluation</w:t>
      </w:r>
      <w:bookmarkEnd w:id="19"/>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14:paraId="6B288B71" w14:textId="77777777" w:rsidTr="00574686">
        <w:trPr>
          <w:trHeight w:val="288"/>
        </w:trPr>
        <w:tc>
          <w:tcPr>
            <w:tcW w:w="9792" w:type="dxa"/>
            <w:gridSpan w:val="12"/>
            <w:shd w:val="clear" w:color="auto" w:fill="D9D9D9"/>
          </w:tcPr>
          <w:p w14:paraId="2C84511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20" w:name="ContractorPostJobEvaluationForm"/>
            <w:r w:rsidRPr="007A382C">
              <w:rPr>
                <w:rFonts w:ascii="Arial" w:hAnsi="Arial" w:cs="Arial"/>
                <w:color w:val="000000"/>
                <w:sz w:val="20"/>
                <w:szCs w:val="20"/>
              </w:rPr>
              <w:t>General</w:t>
            </w:r>
          </w:p>
        </w:tc>
      </w:tr>
      <w:tr w:rsidR="002A083F" w:rsidRPr="0093152F" w14:paraId="60007BC4" w14:textId="77777777" w:rsidTr="00574686">
        <w:trPr>
          <w:trHeight w:val="504"/>
        </w:trPr>
        <w:tc>
          <w:tcPr>
            <w:tcW w:w="1596" w:type="dxa"/>
            <w:gridSpan w:val="2"/>
          </w:tcPr>
          <w:p w14:paraId="0D7A59F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14:paraId="29D9885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14:paraId="1950028B"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14:paraId="2D7E43E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14:paraId="1E52B018" w14:textId="77777777" w:rsidTr="00574686">
        <w:trPr>
          <w:trHeight w:val="504"/>
        </w:trPr>
        <w:tc>
          <w:tcPr>
            <w:tcW w:w="3192" w:type="dxa"/>
            <w:gridSpan w:val="3"/>
          </w:tcPr>
          <w:p w14:paraId="0D98EF8A"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14:paraId="3F2A32B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14:paraId="50E939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14:paraId="41B6279E" w14:textId="77777777" w:rsidTr="00574686">
        <w:trPr>
          <w:trHeight w:val="504"/>
        </w:trPr>
        <w:tc>
          <w:tcPr>
            <w:tcW w:w="3192" w:type="dxa"/>
            <w:gridSpan w:val="3"/>
          </w:tcPr>
          <w:p w14:paraId="653A4D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14:paraId="08BEFDD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14:paraId="221CB0C5"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14:paraId="11230997" w14:textId="77777777" w:rsidTr="00574686">
        <w:trPr>
          <w:trHeight w:val="504"/>
        </w:trPr>
        <w:tc>
          <w:tcPr>
            <w:tcW w:w="9792" w:type="dxa"/>
            <w:gridSpan w:val="12"/>
          </w:tcPr>
          <w:p w14:paraId="041ABF21"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FD6B37">
              <w:rPr>
                <w:rFonts w:ascii="Arial" w:hAnsi="Arial" w:cs="Arial"/>
                <w:i/>
                <w:color w:val="000000"/>
                <w:sz w:val="18"/>
                <w:szCs w:val="18"/>
              </w:rPr>
            </w:r>
            <w:r w:rsidR="00FD6B37">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FD6B37">
              <w:rPr>
                <w:rFonts w:ascii="Arial" w:hAnsi="Arial" w:cs="Arial"/>
                <w:i/>
                <w:color w:val="000000"/>
                <w:sz w:val="18"/>
                <w:szCs w:val="18"/>
              </w:rPr>
            </w:r>
            <w:r w:rsidR="00FD6B37">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14:paraId="41D7BA04" w14:textId="77777777" w:rsidTr="00574686">
        <w:trPr>
          <w:trHeight w:val="288"/>
        </w:trPr>
        <w:tc>
          <w:tcPr>
            <w:tcW w:w="468" w:type="dxa"/>
            <w:shd w:val="clear" w:color="auto" w:fill="D9D9D9"/>
          </w:tcPr>
          <w:p w14:paraId="0833AC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14:paraId="417F41A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14:paraId="4A0710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14:paraId="0C22B7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14:paraId="2AE21AC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14:paraId="3F29CE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14:paraId="096BFC05" w14:textId="77777777" w:rsidTr="00574686">
        <w:trPr>
          <w:trHeight w:val="504"/>
        </w:trPr>
        <w:tc>
          <w:tcPr>
            <w:tcW w:w="468" w:type="dxa"/>
          </w:tcPr>
          <w:p w14:paraId="0C07F63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14:paraId="287E19E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14:paraId="08B4EF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05DF55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F98B4C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05B673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D949D8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460B58C" w14:textId="77777777" w:rsidTr="00574686">
        <w:trPr>
          <w:trHeight w:val="504"/>
        </w:trPr>
        <w:tc>
          <w:tcPr>
            <w:tcW w:w="468" w:type="dxa"/>
          </w:tcPr>
          <w:p w14:paraId="0EAFF33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14:paraId="0F12E6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14:paraId="632AC55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7AE25F6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5973758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D704DA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85FCD7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E5956B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C16E55E" w14:textId="77777777" w:rsidTr="00574686">
        <w:trPr>
          <w:trHeight w:val="504"/>
        </w:trPr>
        <w:tc>
          <w:tcPr>
            <w:tcW w:w="468" w:type="dxa"/>
          </w:tcPr>
          <w:p w14:paraId="7D219A7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14:paraId="0D30BD6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14:paraId="21DFB69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1E6BCCD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89D363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2365A2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2CCF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41B72F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006D697A" w14:textId="77777777" w:rsidTr="00574686">
        <w:trPr>
          <w:trHeight w:val="504"/>
        </w:trPr>
        <w:tc>
          <w:tcPr>
            <w:tcW w:w="468" w:type="dxa"/>
          </w:tcPr>
          <w:p w14:paraId="556A2D5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14:paraId="655AA6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14:paraId="61A87C7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14:paraId="17BC3A0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B09D82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B56AC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1CEAA7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1C89DB7" w14:textId="77777777" w:rsidTr="00574686">
        <w:trPr>
          <w:trHeight w:val="504"/>
        </w:trPr>
        <w:tc>
          <w:tcPr>
            <w:tcW w:w="468" w:type="dxa"/>
          </w:tcPr>
          <w:p w14:paraId="007418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14:paraId="00D072A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14:paraId="57CB631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30A65D6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5AC03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98DD35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0F212D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74A4F96" w14:textId="77777777" w:rsidTr="00574686">
        <w:trPr>
          <w:trHeight w:val="504"/>
        </w:trPr>
        <w:tc>
          <w:tcPr>
            <w:tcW w:w="468" w:type="dxa"/>
          </w:tcPr>
          <w:p w14:paraId="28573B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14:paraId="358E30D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14:paraId="2AF5575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124824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0A6467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5EB16C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6D6BE2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3771EC3" w14:textId="77777777" w:rsidTr="00574686">
        <w:trPr>
          <w:trHeight w:val="504"/>
        </w:trPr>
        <w:tc>
          <w:tcPr>
            <w:tcW w:w="468" w:type="dxa"/>
          </w:tcPr>
          <w:p w14:paraId="28DC10C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14:paraId="1D7C494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14:paraId="44132DD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ED241C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3337E9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8C18E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EA4630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91E1161" w14:textId="77777777" w:rsidTr="00574686">
        <w:trPr>
          <w:trHeight w:val="504"/>
        </w:trPr>
        <w:tc>
          <w:tcPr>
            <w:tcW w:w="468" w:type="dxa"/>
          </w:tcPr>
          <w:p w14:paraId="1BE4134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14:paraId="17C46EF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14:paraId="65E21AA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E263EF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C4AFEC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1BBDE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75028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0BEC371" w14:textId="77777777" w:rsidTr="00574686">
        <w:trPr>
          <w:trHeight w:val="504"/>
        </w:trPr>
        <w:tc>
          <w:tcPr>
            <w:tcW w:w="468" w:type="dxa"/>
          </w:tcPr>
          <w:p w14:paraId="218DA41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14:paraId="51DC9E6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14:paraId="17B5E16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794522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01F9A8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778CF8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4B3AF25" w14:textId="77777777" w:rsidTr="00574686">
        <w:trPr>
          <w:trHeight w:val="504"/>
        </w:trPr>
        <w:tc>
          <w:tcPr>
            <w:tcW w:w="468" w:type="dxa"/>
          </w:tcPr>
          <w:p w14:paraId="515C858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14:paraId="657AED0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14:paraId="37E3D16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9E433A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29F71F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9E36C0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57EB22F" w14:textId="77777777" w:rsidTr="00574686">
        <w:trPr>
          <w:trHeight w:val="504"/>
        </w:trPr>
        <w:tc>
          <w:tcPr>
            <w:tcW w:w="468" w:type="dxa"/>
          </w:tcPr>
          <w:p w14:paraId="5C52F92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14:paraId="762E3246"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14:paraId="654B9C17"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14:paraId="20B01784"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14:paraId="1E82F1C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0823C6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F55195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EB9B5C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0D846E6" w14:textId="77777777" w:rsidTr="007A382C">
        <w:trPr>
          <w:trHeight w:val="504"/>
        </w:trPr>
        <w:tc>
          <w:tcPr>
            <w:tcW w:w="468" w:type="dxa"/>
          </w:tcPr>
          <w:p w14:paraId="1886A5B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14:paraId="008F5172"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14:paraId="1534233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0C387DB5"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E3B3D9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1B7A2B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CEA0D4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A0C9C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6413B69D" w14:textId="77777777" w:rsidTr="007A382C">
        <w:trPr>
          <w:trHeight w:val="504"/>
        </w:trPr>
        <w:tc>
          <w:tcPr>
            <w:tcW w:w="468" w:type="dxa"/>
          </w:tcPr>
          <w:p w14:paraId="4424C39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14:paraId="5170501F"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14:paraId="5CBE8E0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55C6BE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15A54FD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1F3F44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6EED1C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2F1DF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2EA85E56" w14:textId="77777777" w:rsidTr="007A382C">
        <w:trPr>
          <w:trHeight w:val="504"/>
        </w:trPr>
        <w:tc>
          <w:tcPr>
            <w:tcW w:w="468" w:type="dxa"/>
          </w:tcPr>
          <w:p w14:paraId="635197F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14:paraId="4C3EADC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14:paraId="1B9C773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C974C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6C446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B88EAE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35A3F4F1" w14:textId="77777777" w:rsidTr="007A382C">
        <w:trPr>
          <w:trHeight w:val="504"/>
        </w:trPr>
        <w:tc>
          <w:tcPr>
            <w:tcW w:w="468" w:type="dxa"/>
          </w:tcPr>
          <w:p w14:paraId="0C37C87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14:paraId="5312FC3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14:paraId="1A62822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028DB07"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A677DD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F53D3A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DEBCE7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5C7D9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94A622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58A12C0E" w14:textId="77777777" w:rsidTr="007A382C">
        <w:trPr>
          <w:trHeight w:val="504"/>
        </w:trPr>
        <w:tc>
          <w:tcPr>
            <w:tcW w:w="468" w:type="dxa"/>
          </w:tcPr>
          <w:p w14:paraId="6DF890B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14:paraId="73D5EF5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14:paraId="714CA5E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485E7D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01BD0E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06296DA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5F992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84051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7C4814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B723A8D" w14:textId="77777777" w:rsidTr="007A382C">
        <w:trPr>
          <w:trHeight w:val="504"/>
        </w:trPr>
        <w:tc>
          <w:tcPr>
            <w:tcW w:w="468" w:type="dxa"/>
          </w:tcPr>
          <w:p w14:paraId="3A24010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14:paraId="12496C7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14:paraId="25D3378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3304DF4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CF7507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6D771C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23492C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5EF61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37C7CCB" w14:textId="77777777" w:rsidTr="007A382C">
        <w:trPr>
          <w:trHeight w:val="504"/>
        </w:trPr>
        <w:tc>
          <w:tcPr>
            <w:tcW w:w="468" w:type="dxa"/>
          </w:tcPr>
          <w:p w14:paraId="083D017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14:paraId="276D648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contractor's equipment maintained and suitable to perform the work assigned (PM, pre use inspections, etc)?</w:t>
            </w:r>
          </w:p>
          <w:p w14:paraId="2AB6816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368E6D7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10B029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E6E4A5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825F6D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7D4FAA6C" w14:textId="77777777" w:rsidTr="007A382C">
        <w:trPr>
          <w:trHeight w:val="504"/>
        </w:trPr>
        <w:tc>
          <w:tcPr>
            <w:tcW w:w="468" w:type="dxa"/>
          </w:tcPr>
          <w:p w14:paraId="59CC189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14:paraId="05D73B9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14:paraId="2D1592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FAF993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960C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D6B37">
              <w:rPr>
                <w:rFonts w:ascii="Arial" w:hAnsi="Arial" w:cs="Arial"/>
                <w:color w:val="000000"/>
                <w:sz w:val="18"/>
                <w:szCs w:val="18"/>
              </w:rPr>
            </w:r>
            <w:r w:rsidR="00FD6B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D64C1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CF244ED" w14:textId="77777777" w:rsidTr="00574686">
        <w:trPr>
          <w:trHeight w:val="360"/>
        </w:trPr>
        <w:tc>
          <w:tcPr>
            <w:tcW w:w="9792" w:type="dxa"/>
            <w:gridSpan w:val="12"/>
          </w:tcPr>
          <w:p w14:paraId="7449FE1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14:paraId="55A5F181" w14:textId="77777777" w:rsidR="002A083F" w:rsidRPr="0093152F" w:rsidRDefault="002A083F" w:rsidP="00574686">
            <w:pPr>
              <w:widowControl w:val="0"/>
              <w:autoSpaceDE w:val="0"/>
              <w:autoSpaceDN w:val="0"/>
              <w:adjustRightInd w:val="0"/>
              <w:rPr>
                <w:rFonts w:ascii="Arial" w:hAnsi="Arial" w:cs="Arial"/>
                <w:color w:val="000000"/>
                <w:sz w:val="18"/>
                <w:szCs w:val="18"/>
              </w:rPr>
            </w:pPr>
          </w:p>
          <w:p w14:paraId="5A2EB568" w14:textId="77777777"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14:paraId="2C0D3516" w14:textId="77777777" w:rsidTr="00574686">
        <w:trPr>
          <w:trHeight w:val="288"/>
        </w:trPr>
        <w:tc>
          <w:tcPr>
            <w:tcW w:w="9792" w:type="dxa"/>
            <w:gridSpan w:val="12"/>
            <w:shd w:val="clear" w:color="auto" w:fill="D9D9D9"/>
          </w:tcPr>
          <w:p w14:paraId="054B1264" w14:textId="77777777"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14:paraId="049A8FDA" w14:textId="77777777" w:rsidTr="00574686">
        <w:trPr>
          <w:trHeight w:val="360"/>
        </w:trPr>
        <w:tc>
          <w:tcPr>
            <w:tcW w:w="4896" w:type="dxa"/>
            <w:gridSpan w:val="6"/>
          </w:tcPr>
          <w:p w14:paraId="11BA4DA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14:paraId="3341F681"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FD6B37">
              <w:rPr>
                <w:rFonts w:ascii="Arial" w:hAnsi="Arial" w:cs="Arial"/>
                <w:i/>
                <w:color w:val="000000"/>
                <w:sz w:val="18"/>
                <w:szCs w:val="18"/>
              </w:rPr>
            </w:r>
            <w:r w:rsidR="00FD6B37">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1DFFC3A2" w14:textId="77777777" w:rsidTr="00574686">
        <w:trPr>
          <w:trHeight w:val="360"/>
        </w:trPr>
        <w:tc>
          <w:tcPr>
            <w:tcW w:w="4896" w:type="dxa"/>
            <w:gridSpan w:val="6"/>
          </w:tcPr>
          <w:p w14:paraId="388D61A2"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14:paraId="22E7499D"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FD6B37">
              <w:rPr>
                <w:rFonts w:ascii="Arial" w:hAnsi="Arial" w:cs="Arial"/>
                <w:i/>
                <w:color w:val="000000"/>
                <w:sz w:val="18"/>
                <w:szCs w:val="18"/>
              </w:rPr>
            </w:r>
            <w:r w:rsidR="00FD6B37">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6C288C4F" w14:textId="77777777" w:rsidTr="00574686">
        <w:trPr>
          <w:trHeight w:val="360"/>
        </w:trPr>
        <w:tc>
          <w:tcPr>
            <w:tcW w:w="4896" w:type="dxa"/>
            <w:gridSpan w:val="6"/>
          </w:tcPr>
          <w:p w14:paraId="7800EF25"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14:paraId="56E361B7"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FD6B37">
              <w:rPr>
                <w:rFonts w:ascii="Arial" w:hAnsi="Arial" w:cs="Arial"/>
                <w:i/>
                <w:color w:val="000000"/>
                <w:sz w:val="18"/>
                <w:szCs w:val="18"/>
              </w:rPr>
            </w:r>
            <w:r w:rsidR="00FD6B37">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39F13447" w14:textId="77777777" w:rsidTr="00574686">
        <w:trPr>
          <w:trHeight w:val="360"/>
        </w:trPr>
        <w:tc>
          <w:tcPr>
            <w:tcW w:w="4896" w:type="dxa"/>
            <w:gridSpan w:val="6"/>
          </w:tcPr>
          <w:p w14:paraId="6A9BA2F1"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14:paraId="6FC6D549"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FD6B37">
              <w:rPr>
                <w:rFonts w:ascii="Arial" w:hAnsi="Arial" w:cs="Arial"/>
                <w:i/>
                <w:color w:val="000000"/>
                <w:sz w:val="18"/>
                <w:szCs w:val="18"/>
              </w:rPr>
            </w:r>
            <w:r w:rsidR="00FD6B37">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B8D35DD" w14:textId="77777777" w:rsidTr="00574686">
        <w:trPr>
          <w:trHeight w:val="360"/>
        </w:trPr>
        <w:tc>
          <w:tcPr>
            <w:tcW w:w="9792" w:type="dxa"/>
            <w:gridSpan w:val="12"/>
          </w:tcPr>
          <w:p w14:paraId="756F4ADA"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14:paraId="49977CD7" w14:textId="77777777" w:rsidR="002A083F" w:rsidRPr="0093152F" w:rsidRDefault="002A083F" w:rsidP="00574686">
            <w:pPr>
              <w:widowControl w:val="0"/>
              <w:autoSpaceDE w:val="0"/>
              <w:autoSpaceDN w:val="0"/>
              <w:adjustRightInd w:val="0"/>
              <w:rPr>
                <w:rFonts w:ascii="Arial" w:hAnsi="Arial" w:cs="Arial"/>
                <w:i/>
                <w:color w:val="000000"/>
                <w:sz w:val="18"/>
                <w:szCs w:val="18"/>
              </w:rPr>
            </w:pPr>
          </w:p>
          <w:p w14:paraId="539D1075" w14:textId="77777777"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20"/>
    </w:tbl>
    <w:p w14:paraId="03584591" w14:textId="77777777" w:rsidR="002A083F" w:rsidRDefault="002A083F" w:rsidP="00C11AFE">
      <w:pPr>
        <w:pStyle w:val="Heading2"/>
        <w:rPr>
          <w:rFonts w:ascii="Arial" w:hAnsi="Arial" w:cs="Arial"/>
          <w:b w:val="0"/>
        </w:rPr>
        <w:sectPr w:rsidR="002A083F" w:rsidSect="000876B5">
          <w:headerReference w:type="default" r:id="rId26"/>
          <w:pgSz w:w="12240" w:h="15840"/>
          <w:pgMar w:top="1440" w:right="1440" w:bottom="1440" w:left="1440" w:header="720" w:footer="720" w:gutter="0"/>
          <w:cols w:space="720"/>
          <w:docGrid w:linePitch="360"/>
        </w:sectPr>
      </w:pPr>
    </w:p>
    <w:p w14:paraId="6C717CD4" w14:textId="77777777" w:rsidR="002A083F" w:rsidRPr="004F6046" w:rsidRDefault="002A083F" w:rsidP="004F6046">
      <w:pPr>
        <w:pStyle w:val="Heading2"/>
        <w:rPr>
          <w:rFonts w:ascii="Arial" w:hAnsi="Arial" w:cs="Arial"/>
          <w:i/>
          <w:color w:val="auto"/>
          <w:sz w:val="22"/>
          <w:szCs w:val="22"/>
        </w:rPr>
      </w:pPr>
      <w:bookmarkStart w:id="21" w:name="SafetyMeetingsAttendanceForm"/>
      <w:bookmarkStart w:id="22" w:name="_Toc140080253"/>
      <w:bookmarkEnd w:id="21"/>
      <w:r w:rsidRPr="004F6046">
        <w:rPr>
          <w:rFonts w:ascii="Arial" w:hAnsi="Arial" w:cs="Arial"/>
          <w:color w:val="auto"/>
          <w:sz w:val="22"/>
          <w:szCs w:val="22"/>
        </w:rPr>
        <w:lastRenderedPageBreak/>
        <w:t>Appendix C: Safety Meetings Attendance Form</w:t>
      </w:r>
      <w:bookmarkEnd w:id="22"/>
    </w:p>
    <w:p w14:paraId="58CEB0D9" w14:textId="77777777" w:rsidR="002A083F" w:rsidRDefault="002A083F" w:rsidP="00C11AFE"/>
    <w:p w14:paraId="0C635AF6" w14:textId="77777777" w:rsidR="002A083F" w:rsidRPr="004F2970" w:rsidRDefault="002A083F" w:rsidP="00C11AFE">
      <w:pPr>
        <w:jc w:val="center"/>
        <w:rPr>
          <w:rFonts w:ascii="Arial" w:hAnsi="Arial"/>
          <w:b/>
        </w:rPr>
      </w:pPr>
    </w:p>
    <w:p w14:paraId="5AA558F2" w14:textId="77777777" w:rsidR="002A083F" w:rsidRPr="004F2970" w:rsidRDefault="002A083F" w:rsidP="00C11AFE">
      <w:pPr>
        <w:rPr>
          <w:rFonts w:ascii="Arial" w:hAnsi="Arial"/>
          <w:b/>
        </w:rPr>
      </w:pPr>
      <w:r w:rsidRPr="004F2970">
        <w:rPr>
          <w:rFonts w:ascii="Arial" w:hAnsi="Arial"/>
          <w:b/>
        </w:rPr>
        <w:t>DATE:  __________________________</w:t>
      </w:r>
    </w:p>
    <w:p w14:paraId="145223FE" w14:textId="77777777" w:rsidR="002A083F" w:rsidRPr="004F2970" w:rsidRDefault="002A083F" w:rsidP="00C11AFE">
      <w:pPr>
        <w:rPr>
          <w:rFonts w:ascii="Arial" w:hAnsi="Arial"/>
          <w:b/>
        </w:rPr>
      </w:pPr>
      <w:r w:rsidRPr="004F2970">
        <w:rPr>
          <w:rFonts w:ascii="Arial" w:hAnsi="Arial"/>
          <w:b/>
        </w:rPr>
        <w:t>TOPIC: ____________________________________________</w:t>
      </w:r>
    </w:p>
    <w:p w14:paraId="2E3B8637" w14:textId="77777777" w:rsidR="002A083F" w:rsidRDefault="002A083F" w:rsidP="00C11AFE">
      <w:pPr>
        <w:jc w:val="center"/>
        <w:rPr>
          <w:rFonts w:ascii="Arial" w:hAnsi="Arial"/>
          <w:b/>
        </w:rPr>
      </w:pPr>
    </w:p>
    <w:p w14:paraId="3C98B5A3" w14:textId="77777777"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14:paraId="5884DCB4" w14:textId="77777777" w:rsidTr="00574686">
        <w:trPr>
          <w:trHeight w:hRule="exact" w:val="218"/>
        </w:trPr>
        <w:tc>
          <w:tcPr>
            <w:tcW w:w="696" w:type="dxa"/>
            <w:tcBorders>
              <w:top w:val="nil"/>
              <w:left w:val="nil"/>
              <w:bottom w:val="nil"/>
              <w:right w:val="nil"/>
            </w:tcBorders>
          </w:tcPr>
          <w:p w14:paraId="497CF6E5"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5A18905F" w14:textId="77777777"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14:paraId="7B677CE7"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4C2F9571" w14:textId="77777777" w:rsidR="002A083F" w:rsidRPr="0093152F" w:rsidRDefault="002A083F" w:rsidP="00574686">
            <w:pPr>
              <w:jc w:val="center"/>
              <w:rPr>
                <w:rFonts w:ascii="Arial" w:hAnsi="Arial"/>
                <w:b/>
              </w:rPr>
            </w:pPr>
            <w:r w:rsidRPr="0093152F">
              <w:rPr>
                <w:rFonts w:ascii="Arial" w:hAnsi="Arial"/>
                <w:b/>
              </w:rPr>
              <w:t>SIGNATURE</w:t>
            </w:r>
          </w:p>
        </w:tc>
      </w:tr>
      <w:tr w:rsidR="002A083F" w:rsidRPr="0093152F" w14:paraId="711C5770" w14:textId="77777777" w:rsidTr="00574686">
        <w:trPr>
          <w:trHeight w:hRule="exact" w:val="218"/>
        </w:trPr>
        <w:tc>
          <w:tcPr>
            <w:tcW w:w="696" w:type="dxa"/>
            <w:tcBorders>
              <w:top w:val="nil"/>
              <w:left w:val="nil"/>
              <w:bottom w:val="nil"/>
              <w:right w:val="nil"/>
            </w:tcBorders>
          </w:tcPr>
          <w:p w14:paraId="7C13B842"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1B90B823" w14:textId="77777777" w:rsidR="002A083F" w:rsidRPr="0093152F" w:rsidRDefault="002A083F" w:rsidP="00574686">
            <w:pPr>
              <w:jc w:val="center"/>
              <w:rPr>
                <w:rFonts w:ascii="Arial" w:hAnsi="Arial"/>
                <w:b/>
              </w:rPr>
            </w:pPr>
          </w:p>
        </w:tc>
        <w:tc>
          <w:tcPr>
            <w:tcW w:w="1018" w:type="dxa"/>
            <w:tcBorders>
              <w:top w:val="nil"/>
              <w:left w:val="nil"/>
              <w:bottom w:val="nil"/>
              <w:right w:val="nil"/>
            </w:tcBorders>
          </w:tcPr>
          <w:p w14:paraId="19F4C972"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5EE0CCC4" w14:textId="77777777" w:rsidR="002A083F" w:rsidRPr="0093152F" w:rsidRDefault="002A083F" w:rsidP="00574686">
            <w:pPr>
              <w:jc w:val="center"/>
              <w:rPr>
                <w:rFonts w:ascii="Arial" w:hAnsi="Arial"/>
                <w:b/>
              </w:rPr>
            </w:pPr>
          </w:p>
        </w:tc>
      </w:tr>
      <w:tr w:rsidR="002A083F" w:rsidRPr="0093152F" w14:paraId="5934AC18" w14:textId="77777777" w:rsidTr="00574686">
        <w:trPr>
          <w:trHeight w:hRule="exact" w:val="272"/>
        </w:trPr>
        <w:tc>
          <w:tcPr>
            <w:tcW w:w="696" w:type="dxa"/>
            <w:tcBorders>
              <w:top w:val="nil"/>
              <w:left w:val="nil"/>
              <w:bottom w:val="nil"/>
              <w:right w:val="nil"/>
            </w:tcBorders>
          </w:tcPr>
          <w:p w14:paraId="67535487" w14:textId="77777777" w:rsidR="002A083F" w:rsidRPr="0093152F" w:rsidRDefault="002A083F" w:rsidP="00574686">
            <w:pPr>
              <w:jc w:val="center"/>
              <w:rPr>
                <w:rFonts w:ascii="Arial" w:hAnsi="Arial"/>
                <w:b/>
              </w:rPr>
            </w:pPr>
            <w:r w:rsidRPr="0093152F">
              <w:rPr>
                <w:rFonts w:ascii="Arial" w:hAnsi="Arial"/>
                <w:b/>
              </w:rPr>
              <w:t>1</w:t>
            </w:r>
            <w:bookmarkStart w:id="23" w:name="Text14"/>
          </w:p>
        </w:tc>
        <w:bookmarkEnd w:id="23"/>
        <w:tc>
          <w:tcPr>
            <w:tcW w:w="4242" w:type="dxa"/>
            <w:tcBorders>
              <w:top w:val="nil"/>
              <w:left w:val="nil"/>
              <w:bottom w:val="single" w:sz="6" w:space="0" w:color="auto"/>
              <w:right w:val="nil"/>
            </w:tcBorders>
          </w:tcPr>
          <w:p w14:paraId="02DEAE2A" w14:textId="77777777" w:rsidR="002A083F" w:rsidRPr="0093152F" w:rsidRDefault="002A083F" w:rsidP="00574686">
            <w:pPr>
              <w:rPr>
                <w:rFonts w:ascii="Arial" w:hAnsi="Arial"/>
                <w:b/>
              </w:rPr>
            </w:pPr>
          </w:p>
          <w:bookmarkStart w:id="24" w:name="Text18"/>
          <w:p w14:paraId="33CC430C"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4"/>
          </w:p>
        </w:tc>
        <w:tc>
          <w:tcPr>
            <w:tcW w:w="1018" w:type="dxa"/>
            <w:tcBorders>
              <w:top w:val="nil"/>
              <w:left w:val="nil"/>
              <w:bottom w:val="nil"/>
              <w:right w:val="nil"/>
            </w:tcBorders>
          </w:tcPr>
          <w:p w14:paraId="3E34E945" w14:textId="77777777"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14:paraId="0EE5D89B" w14:textId="77777777" w:rsidR="002A083F" w:rsidRPr="0093152F" w:rsidRDefault="002A083F" w:rsidP="00574686">
            <w:pPr>
              <w:rPr>
                <w:rFonts w:ascii="Arial" w:hAnsi="Arial"/>
                <w:b/>
              </w:rPr>
            </w:pPr>
          </w:p>
          <w:p w14:paraId="22B3724D"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B80B1F7" w14:textId="77777777" w:rsidTr="00574686">
        <w:trPr>
          <w:trHeight w:hRule="exact" w:val="272"/>
        </w:trPr>
        <w:tc>
          <w:tcPr>
            <w:tcW w:w="696" w:type="dxa"/>
            <w:tcBorders>
              <w:top w:val="nil"/>
              <w:left w:val="nil"/>
              <w:bottom w:val="nil"/>
              <w:right w:val="nil"/>
            </w:tcBorders>
          </w:tcPr>
          <w:p w14:paraId="54BAF06E" w14:textId="77777777"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14:paraId="22A69264" w14:textId="77777777" w:rsidR="002A083F" w:rsidRPr="0093152F" w:rsidRDefault="002A083F" w:rsidP="00574686">
            <w:pPr>
              <w:rPr>
                <w:rFonts w:ascii="Arial" w:hAnsi="Arial"/>
                <w:b/>
              </w:rPr>
            </w:pPr>
          </w:p>
          <w:bookmarkStart w:id="25" w:name="Text19"/>
          <w:p w14:paraId="6B4AC56A"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5"/>
          </w:p>
        </w:tc>
        <w:tc>
          <w:tcPr>
            <w:tcW w:w="1018" w:type="dxa"/>
            <w:tcBorders>
              <w:top w:val="nil"/>
              <w:left w:val="nil"/>
              <w:bottom w:val="nil"/>
              <w:right w:val="nil"/>
            </w:tcBorders>
          </w:tcPr>
          <w:p w14:paraId="2E847177"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A01A2BF" w14:textId="77777777" w:rsidR="002A083F" w:rsidRPr="0093152F" w:rsidRDefault="002A083F" w:rsidP="00574686">
            <w:pPr>
              <w:rPr>
                <w:rFonts w:ascii="Arial" w:hAnsi="Arial"/>
                <w:b/>
              </w:rPr>
            </w:pPr>
          </w:p>
          <w:p w14:paraId="1BCD3B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9380F06" w14:textId="77777777" w:rsidTr="00574686">
        <w:trPr>
          <w:trHeight w:hRule="exact" w:val="272"/>
        </w:trPr>
        <w:tc>
          <w:tcPr>
            <w:tcW w:w="696" w:type="dxa"/>
            <w:tcBorders>
              <w:top w:val="nil"/>
              <w:left w:val="nil"/>
              <w:bottom w:val="nil"/>
              <w:right w:val="nil"/>
            </w:tcBorders>
          </w:tcPr>
          <w:p w14:paraId="0338136C" w14:textId="77777777"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14:paraId="194DBCAD" w14:textId="77777777" w:rsidR="002A083F" w:rsidRPr="0093152F" w:rsidRDefault="002A083F" w:rsidP="00574686">
            <w:pPr>
              <w:rPr>
                <w:rFonts w:ascii="Arial" w:hAnsi="Arial"/>
                <w:b/>
              </w:rPr>
            </w:pPr>
          </w:p>
          <w:bookmarkStart w:id="26" w:name="Text20"/>
          <w:p w14:paraId="564BF34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6"/>
          </w:p>
        </w:tc>
        <w:tc>
          <w:tcPr>
            <w:tcW w:w="1018" w:type="dxa"/>
            <w:tcBorders>
              <w:top w:val="nil"/>
              <w:left w:val="nil"/>
              <w:bottom w:val="nil"/>
              <w:right w:val="nil"/>
            </w:tcBorders>
          </w:tcPr>
          <w:p w14:paraId="3AC168C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DE512C" w14:textId="77777777" w:rsidR="002A083F" w:rsidRPr="0093152F" w:rsidRDefault="002A083F" w:rsidP="00574686">
            <w:pPr>
              <w:rPr>
                <w:rFonts w:ascii="Arial" w:hAnsi="Arial"/>
                <w:b/>
              </w:rPr>
            </w:pPr>
          </w:p>
          <w:p w14:paraId="73DCD082"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91C562B" w14:textId="77777777" w:rsidTr="00574686">
        <w:trPr>
          <w:trHeight w:hRule="exact" w:val="272"/>
        </w:trPr>
        <w:tc>
          <w:tcPr>
            <w:tcW w:w="696" w:type="dxa"/>
            <w:tcBorders>
              <w:top w:val="nil"/>
              <w:left w:val="nil"/>
              <w:bottom w:val="nil"/>
              <w:right w:val="nil"/>
            </w:tcBorders>
          </w:tcPr>
          <w:p w14:paraId="76A5467F" w14:textId="77777777"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14:paraId="3D8E76F0" w14:textId="77777777" w:rsidR="002A083F" w:rsidRPr="0093152F" w:rsidRDefault="002A083F" w:rsidP="00574686">
            <w:pPr>
              <w:rPr>
                <w:rFonts w:ascii="Arial" w:hAnsi="Arial"/>
                <w:b/>
              </w:rPr>
            </w:pPr>
          </w:p>
          <w:p w14:paraId="1D75B85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82CE12E"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C76ECF" w14:textId="77777777" w:rsidR="002A083F" w:rsidRPr="0093152F" w:rsidRDefault="002A083F" w:rsidP="00574686">
            <w:pPr>
              <w:rPr>
                <w:rFonts w:ascii="Arial" w:hAnsi="Arial"/>
                <w:b/>
              </w:rPr>
            </w:pPr>
          </w:p>
          <w:p w14:paraId="09F2F7E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ABA97B5" w14:textId="77777777" w:rsidTr="00574686">
        <w:trPr>
          <w:trHeight w:hRule="exact" w:val="272"/>
        </w:trPr>
        <w:tc>
          <w:tcPr>
            <w:tcW w:w="696" w:type="dxa"/>
            <w:tcBorders>
              <w:top w:val="nil"/>
              <w:left w:val="nil"/>
              <w:bottom w:val="nil"/>
              <w:right w:val="nil"/>
            </w:tcBorders>
          </w:tcPr>
          <w:p w14:paraId="5F228AE2" w14:textId="77777777"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14:paraId="4B36E315" w14:textId="77777777" w:rsidR="002A083F" w:rsidRPr="0093152F" w:rsidRDefault="002A083F" w:rsidP="00574686">
            <w:pPr>
              <w:rPr>
                <w:rFonts w:ascii="Arial" w:hAnsi="Arial"/>
                <w:b/>
              </w:rPr>
            </w:pPr>
          </w:p>
          <w:p w14:paraId="13B2747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02A0E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84FE0C" w14:textId="77777777" w:rsidR="002A083F" w:rsidRPr="0093152F" w:rsidRDefault="002A083F" w:rsidP="00574686">
            <w:pPr>
              <w:rPr>
                <w:rFonts w:ascii="Arial" w:hAnsi="Arial"/>
                <w:b/>
              </w:rPr>
            </w:pPr>
          </w:p>
          <w:p w14:paraId="1112D679"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3BB0721" w14:textId="77777777" w:rsidTr="00574686">
        <w:trPr>
          <w:trHeight w:hRule="exact" w:val="272"/>
        </w:trPr>
        <w:tc>
          <w:tcPr>
            <w:tcW w:w="696" w:type="dxa"/>
            <w:tcBorders>
              <w:top w:val="nil"/>
              <w:left w:val="nil"/>
              <w:bottom w:val="nil"/>
              <w:right w:val="nil"/>
            </w:tcBorders>
          </w:tcPr>
          <w:p w14:paraId="035AB3A1" w14:textId="77777777"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14:paraId="49A9D5CB" w14:textId="77777777" w:rsidR="002A083F" w:rsidRPr="0093152F" w:rsidRDefault="002A083F" w:rsidP="00574686">
            <w:pPr>
              <w:rPr>
                <w:rFonts w:ascii="Arial" w:hAnsi="Arial"/>
                <w:b/>
              </w:rPr>
            </w:pPr>
          </w:p>
          <w:p w14:paraId="137BB054"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B28495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392DC6F" w14:textId="77777777" w:rsidR="002A083F" w:rsidRPr="0093152F" w:rsidRDefault="002A083F" w:rsidP="00574686">
            <w:pPr>
              <w:rPr>
                <w:rFonts w:ascii="Arial" w:hAnsi="Arial"/>
                <w:b/>
              </w:rPr>
            </w:pPr>
          </w:p>
          <w:p w14:paraId="541F66E3"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41D7447" w14:textId="77777777" w:rsidTr="00574686">
        <w:trPr>
          <w:trHeight w:hRule="exact" w:val="272"/>
        </w:trPr>
        <w:tc>
          <w:tcPr>
            <w:tcW w:w="696" w:type="dxa"/>
            <w:tcBorders>
              <w:top w:val="nil"/>
              <w:left w:val="nil"/>
              <w:bottom w:val="nil"/>
              <w:right w:val="nil"/>
            </w:tcBorders>
          </w:tcPr>
          <w:p w14:paraId="490D4FB5" w14:textId="77777777"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14:paraId="1EB7C0FA" w14:textId="77777777" w:rsidR="002A083F" w:rsidRPr="0093152F" w:rsidRDefault="002A083F" w:rsidP="00574686">
            <w:pPr>
              <w:rPr>
                <w:rFonts w:ascii="Arial" w:hAnsi="Arial"/>
                <w:b/>
              </w:rPr>
            </w:pPr>
          </w:p>
          <w:p w14:paraId="0A72F1B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6AFCA7A"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0F791B8" w14:textId="77777777" w:rsidR="002A083F" w:rsidRPr="0093152F" w:rsidRDefault="002A083F" w:rsidP="00574686">
            <w:pPr>
              <w:rPr>
                <w:rFonts w:ascii="Arial" w:hAnsi="Arial"/>
                <w:b/>
              </w:rPr>
            </w:pPr>
          </w:p>
          <w:p w14:paraId="449E332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8A916F2" w14:textId="77777777" w:rsidTr="00574686">
        <w:trPr>
          <w:trHeight w:hRule="exact" w:val="272"/>
        </w:trPr>
        <w:tc>
          <w:tcPr>
            <w:tcW w:w="696" w:type="dxa"/>
            <w:tcBorders>
              <w:top w:val="nil"/>
              <w:left w:val="nil"/>
              <w:bottom w:val="nil"/>
              <w:right w:val="nil"/>
            </w:tcBorders>
          </w:tcPr>
          <w:p w14:paraId="79028D19" w14:textId="77777777"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14:paraId="71EBF8F5" w14:textId="77777777" w:rsidR="002A083F" w:rsidRPr="0093152F" w:rsidRDefault="002A083F" w:rsidP="00574686">
            <w:pPr>
              <w:rPr>
                <w:rFonts w:ascii="Arial" w:hAnsi="Arial"/>
                <w:b/>
              </w:rPr>
            </w:pPr>
          </w:p>
          <w:p w14:paraId="04BAB90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A591C4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79ECEB9" w14:textId="77777777" w:rsidR="002A083F" w:rsidRPr="0093152F" w:rsidRDefault="002A083F" w:rsidP="00574686">
            <w:pPr>
              <w:rPr>
                <w:rFonts w:ascii="Arial" w:hAnsi="Arial"/>
                <w:b/>
              </w:rPr>
            </w:pPr>
          </w:p>
          <w:p w14:paraId="426D5D82"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F2BFB04" w14:textId="77777777" w:rsidTr="00574686">
        <w:trPr>
          <w:trHeight w:hRule="exact" w:val="272"/>
        </w:trPr>
        <w:tc>
          <w:tcPr>
            <w:tcW w:w="696" w:type="dxa"/>
            <w:tcBorders>
              <w:top w:val="nil"/>
              <w:left w:val="nil"/>
              <w:bottom w:val="nil"/>
              <w:right w:val="nil"/>
            </w:tcBorders>
          </w:tcPr>
          <w:p w14:paraId="09E23023" w14:textId="77777777"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14:paraId="455D69AF" w14:textId="77777777" w:rsidR="002A083F" w:rsidRPr="0093152F" w:rsidRDefault="002A083F" w:rsidP="00574686">
            <w:pPr>
              <w:rPr>
                <w:rFonts w:ascii="Arial" w:hAnsi="Arial"/>
                <w:b/>
              </w:rPr>
            </w:pPr>
          </w:p>
          <w:p w14:paraId="2BAC368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8B52F6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E8C2D6" w14:textId="77777777" w:rsidR="002A083F" w:rsidRPr="0093152F" w:rsidRDefault="002A083F" w:rsidP="00574686">
            <w:pPr>
              <w:rPr>
                <w:rFonts w:ascii="Arial" w:hAnsi="Arial"/>
                <w:b/>
              </w:rPr>
            </w:pPr>
          </w:p>
          <w:p w14:paraId="6187509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4A5DB86" w14:textId="77777777" w:rsidTr="00574686">
        <w:trPr>
          <w:trHeight w:hRule="exact" w:val="272"/>
        </w:trPr>
        <w:tc>
          <w:tcPr>
            <w:tcW w:w="696" w:type="dxa"/>
            <w:tcBorders>
              <w:top w:val="nil"/>
              <w:left w:val="nil"/>
              <w:bottom w:val="nil"/>
              <w:right w:val="nil"/>
            </w:tcBorders>
          </w:tcPr>
          <w:p w14:paraId="75497E79" w14:textId="77777777"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14:paraId="1F85E6BD" w14:textId="77777777" w:rsidR="002A083F" w:rsidRPr="0093152F" w:rsidRDefault="002A083F" w:rsidP="00574686">
            <w:pPr>
              <w:rPr>
                <w:rFonts w:ascii="Arial" w:hAnsi="Arial"/>
                <w:b/>
              </w:rPr>
            </w:pPr>
          </w:p>
          <w:p w14:paraId="6EF1A10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6BB3E2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84BD8B3" w14:textId="77777777" w:rsidR="002A083F" w:rsidRPr="0093152F" w:rsidRDefault="002A083F" w:rsidP="00574686">
            <w:pPr>
              <w:rPr>
                <w:rFonts w:ascii="Arial" w:hAnsi="Arial"/>
                <w:b/>
              </w:rPr>
            </w:pPr>
          </w:p>
          <w:p w14:paraId="30C51AE7"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C0CE0ED" w14:textId="77777777" w:rsidTr="00574686">
        <w:trPr>
          <w:trHeight w:hRule="exact" w:val="272"/>
        </w:trPr>
        <w:tc>
          <w:tcPr>
            <w:tcW w:w="696" w:type="dxa"/>
            <w:tcBorders>
              <w:top w:val="nil"/>
              <w:left w:val="nil"/>
              <w:bottom w:val="nil"/>
              <w:right w:val="nil"/>
            </w:tcBorders>
          </w:tcPr>
          <w:p w14:paraId="39E361B9" w14:textId="77777777"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14:paraId="6328B8F7" w14:textId="77777777" w:rsidR="002A083F" w:rsidRPr="0093152F" w:rsidRDefault="002A083F" w:rsidP="00574686">
            <w:pPr>
              <w:rPr>
                <w:rFonts w:ascii="Arial" w:hAnsi="Arial"/>
                <w:b/>
              </w:rPr>
            </w:pPr>
          </w:p>
          <w:p w14:paraId="2C4CD5D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AB55BF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962D62" w14:textId="77777777" w:rsidR="002A083F" w:rsidRPr="0093152F" w:rsidRDefault="002A083F" w:rsidP="00574686">
            <w:pPr>
              <w:rPr>
                <w:rFonts w:ascii="Arial" w:hAnsi="Arial"/>
                <w:b/>
              </w:rPr>
            </w:pPr>
          </w:p>
          <w:p w14:paraId="2E57DED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9A3B21A" w14:textId="77777777" w:rsidTr="00574686">
        <w:trPr>
          <w:trHeight w:hRule="exact" w:val="272"/>
        </w:trPr>
        <w:tc>
          <w:tcPr>
            <w:tcW w:w="696" w:type="dxa"/>
            <w:tcBorders>
              <w:top w:val="nil"/>
              <w:left w:val="nil"/>
              <w:bottom w:val="nil"/>
              <w:right w:val="nil"/>
            </w:tcBorders>
          </w:tcPr>
          <w:p w14:paraId="151DE9D9" w14:textId="77777777"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14:paraId="37A0E626" w14:textId="77777777" w:rsidR="002A083F" w:rsidRPr="0093152F" w:rsidRDefault="002A083F" w:rsidP="00574686">
            <w:pPr>
              <w:rPr>
                <w:rFonts w:ascii="Arial" w:hAnsi="Arial"/>
                <w:b/>
              </w:rPr>
            </w:pPr>
          </w:p>
          <w:p w14:paraId="32AA221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3EB7200"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813E12" w14:textId="77777777" w:rsidR="002A083F" w:rsidRPr="0093152F" w:rsidRDefault="002A083F" w:rsidP="00574686">
            <w:pPr>
              <w:rPr>
                <w:rFonts w:ascii="Arial" w:hAnsi="Arial"/>
                <w:b/>
              </w:rPr>
            </w:pPr>
          </w:p>
          <w:p w14:paraId="0B370AB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1785ABB" w14:textId="77777777" w:rsidTr="00574686">
        <w:trPr>
          <w:trHeight w:hRule="exact" w:val="272"/>
        </w:trPr>
        <w:tc>
          <w:tcPr>
            <w:tcW w:w="696" w:type="dxa"/>
            <w:tcBorders>
              <w:top w:val="nil"/>
              <w:left w:val="nil"/>
              <w:bottom w:val="nil"/>
              <w:right w:val="nil"/>
            </w:tcBorders>
          </w:tcPr>
          <w:p w14:paraId="77F4672F" w14:textId="77777777"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14:paraId="76276ACF" w14:textId="77777777" w:rsidR="002A083F" w:rsidRPr="0093152F" w:rsidRDefault="002A083F" w:rsidP="00574686">
            <w:pPr>
              <w:rPr>
                <w:rFonts w:ascii="Arial" w:hAnsi="Arial"/>
                <w:b/>
              </w:rPr>
            </w:pPr>
          </w:p>
          <w:p w14:paraId="6139876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70C4C2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DD2C79E" w14:textId="77777777" w:rsidR="002A083F" w:rsidRPr="0093152F" w:rsidRDefault="002A083F" w:rsidP="00574686">
            <w:pPr>
              <w:rPr>
                <w:rFonts w:ascii="Arial" w:hAnsi="Arial"/>
                <w:b/>
              </w:rPr>
            </w:pPr>
          </w:p>
          <w:p w14:paraId="0A40C2A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958C17E" w14:textId="77777777" w:rsidTr="00574686">
        <w:trPr>
          <w:trHeight w:hRule="exact" w:val="272"/>
        </w:trPr>
        <w:tc>
          <w:tcPr>
            <w:tcW w:w="696" w:type="dxa"/>
            <w:tcBorders>
              <w:top w:val="nil"/>
              <w:left w:val="nil"/>
              <w:bottom w:val="nil"/>
              <w:right w:val="nil"/>
            </w:tcBorders>
          </w:tcPr>
          <w:p w14:paraId="313D9E83" w14:textId="77777777"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14:paraId="23F6D4B1" w14:textId="77777777" w:rsidR="002A083F" w:rsidRPr="0093152F" w:rsidRDefault="002A083F" w:rsidP="00574686">
            <w:pPr>
              <w:rPr>
                <w:rFonts w:ascii="Arial" w:hAnsi="Arial"/>
                <w:b/>
              </w:rPr>
            </w:pPr>
          </w:p>
          <w:p w14:paraId="4F4A609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36970D3"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F1A5048" w14:textId="77777777" w:rsidR="002A083F" w:rsidRPr="0093152F" w:rsidRDefault="002A083F" w:rsidP="00574686">
            <w:pPr>
              <w:rPr>
                <w:rFonts w:ascii="Arial" w:hAnsi="Arial"/>
                <w:b/>
              </w:rPr>
            </w:pPr>
          </w:p>
          <w:p w14:paraId="1F8696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30E9054" w14:textId="77777777" w:rsidTr="00574686">
        <w:trPr>
          <w:trHeight w:hRule="exact" w:val="272"/>
        </w:trPr>
        <w:tc>
          <w:tcPr>
            <w:tcW w:w="696" w:type="dxa"/>
            <w:tcBorders>
              <w:top w:val="nil"/>
              <w:left w:val="nil"/>
              <w:bottom w:val="nil"/>
              <w:right w:val="nil"/>
            </w:tcBorders>
          </w:tcPr>
          <w:p w14:paraId="2D03A583" w14:textId="77777777"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14:paraId="7FF168E7" w14:textId="77777777" w:rsidR="002A083F" w:rsidRPr="0093152F" w:rsidRDefault="002A083F" w:rsidP="00574686">
            <w:pPr>
              <w:rPr>
                <w:rFonts w:ascii="Arial" w:hAnsi="Arial"/>
                <w:b/>
              </w:rPr>
            </w:pPr>
          </w:p>
          <w:p w14:paraId="6B526FB5"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494747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E44702A" w14:textId="77777777" w:rsidR="002A083F" w:rsidRPr="0093152F" w:rsidRDefault="002A083F" w:rsidP="00574686">
            <w:pPr>
              <w:rPr>
                <w:rFonts w:ascii="Arial" w:hAnsi="Arial"/>
                <w:b/>
              </w:rPr>
            </w:pPr>
          </w:p>
          <w:p w14:paraId="028FD5E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19DFD33" w14:textId="77777777" w:rsidTr="00574686">
        <w:trPr>
          <w:trHeight w:hRule="exact" w:val="272"/>
        </w:trPr>
        <w:tc>
          <w:tcPr>
            <w:tcW w:w="696" w:type="dxa"/>
            <w:tcBorders>
              <w:top w:val="nil"/>
              <w:left w:val="nil"/>
              <w:bottom w:val="nil"/>
              <w:right w:val="nil"/>
            </w:tcBorders>
          </w:tcPr>
          <w:p w14:paraId="40C3DF4D" w14:textId="77777777"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14:paraId="355A7653" w14:textId="77777777" w:rsidR="002A083F" w:rsidRPr="0093152F" w:rsidRDefault="002A083F" w:rsidP="00574686">
            <w:pPr>
              <w:rPr>
                <w:rFonts w:ascii="Arial" w:hAnsi="Arial"/>
                <w:b/>
              </w:rPr>
            </w:pPr>
          </w:p>
          <w:p w14:paraId="6A7A107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7D6758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6897A3" w14:textId="77777777" w:rsidR="002A083F" w:rsidRPr="0093152F" w:rsidRDefault="002A083F" w:rsidP="00574686">
            <w:pPr>
              <w:rPr>
                <w:rFonts w:ascii="Arial" w:hAnsi="Arial"/>
                <w:b/>
              </w:rPr>
            </w:pPr>
          </w:p>
          <w:p w14:paraId="2C8E13E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C725783" w14:textId="77777777" w:rsidTr="00574686">
        <w:trPr>
          <w:trHeight w:hRule="exact" w:val="272"/>
        </w:trPr>
        <w:tc>
          <w:tcPr>
            <w:tcW w:w="696" w:type="dxa"/>
            <w:tcBorders>
              <w:top w:val="nil"/>
              <w:left w:val="nil"/>
              <w:bottom w:val="nil"/>
              <w:right w:val="nil"/>
            </w:tcBorders>
          </w:tcPr>
          <w:p w14:paraId="05077289" w14:textId="77777777"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14:paraId="09C19F8E" w14:textId="77777777" w:rsidR="002A083F" w:rsidRPr="0093152F" w:rsidRDefault="002A083F" w:rsidP="00574686">
            <w:pPr>
              <w:rPr>
                <w:rFonts w:ascii="Arial" w:hAnsi="Arial"/>
                <w:b/>
              </w:rPr>
            </w:pPr>
          </w:p>
          <w:p w14:paraId="6412BD6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DF85EA6"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53DE6B" w14:textId="77777777" w:rsidR="002A083F" w:rsidRPr="0093152F" w:rsidRDefault="002A083F" w:rsidP="00574686">
            <w:pPr>
              <w:rPr>
                <w:rFonts w:ascii="Arial" w:hAnsi="Arial"/>
                <w:b/>
              </w:rPr>
            </w:pPr>
          </w:p>
          <w:p w14:paraId="3888A017"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43D69E9" w14:textId="77777777" w:rsidTr="00574686">
        <w:trPr>
          <w:trHeight w:hRule="exact" w:val="272"/>
        </w:trPr>
        <w:tc>
          <w:tcPr>
            <w:tcW w:w="696" w:type="dxa"/>
            <w:tcBorders>
              <w:top w:val="nil"/>
              <w:left w:val="nil"/>
              <w:bottom w:val="nil"/>
              <w:right w:val="nil"/>
            </w:tcBorders>
          </w:tcPr>
          <w:p w14:paraId="79942F87" w14:textId="77777777"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14:paraId="44F04075" w14:textId="77777777" w:rsidR="002A083F" w:rsidRPr="0093152F" w:rsidRDefault="002A083F" w:rsidP="00574686">
            <w:pPr>
              <w:rPr>
                <w:rFonts w:ascii="Arial" w:hAnsi="Arial"/>
                <w:b/>
              </w:rPr>
            </w:pPr>
          </w:p>
          <w:p w14:paraId="4FE5B06E"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9AE435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D59BF69" w14:textId="77777777" w:rsidR="002A083F" w:rsidRPr="0093152F" w:rsidRDefault="002A083F" w:rsidP="00574686">
            <w:pPr>
              <w:rPr>
                <w:rFonts w:ascii="Arial" w:hAnsi="Arial"/>
                <w:b/>
              </w:rPr>
            </w:pPr>
          </w:p>
          <w:p w14:paraId="27110D7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07EC975" w14:textId="77777777" w:rsidTr="00574686">
        <w:trPr>
          <w:trHeight w:hRule="exact" w:val="272"/>
        </w:trPr>
        <w:tc>
          <w:tcPr>
            <w:tcW w:w="696" w:type="dxa"/>
            <w:tcBorders>
              <w:top w:val="nil"/>
              <w:left w:val="nil"/>
              <w:bottom w:val="nil"/>
              <w:right w:val="nil"/>
            </w:tcBorders>
          </w:tcPr>
          <w:p w14:paraId="531502E2" w14:textId="77777777"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14:paraId="681C7FE0" w14:textId="77777777" w:rsidR="002A083F" w:rsidRPr="0093152F" w:rsidRDefault="002A083F" w:rsidP="00574686">
            <w:pPr>
              <w:rPr>
                <w:rFonts w:ascii="Arial" w:hAnsi="Arial"/>
                <w:b/>
              </w:rPr>
            </w:pPr>
          </w:p>
          <w:p w14:paraId="2862A42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B40DF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2D50306" w14:textId="77777777" w:rsidR="002A083F" w:rsidRPr="0093152F" w:rsidRDefault="002A083F" w:rsidP="00574686">
            <w:pPr>
              <w:rPr>
                <w:rFonts w:ascii="Arial" w:hAnsi="Arial"/>
                <w:b/>
              </w:rPr>
            </w:pPr>
          </w:p>
          <w:p w14:paraId="30E1C63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07FF7CA" w14:textId="77777777" w:rsidTr="00574686">
        <w:trPr>
          <w:trHeight w:hRule="exact" w:val="272"/>
        </w:trPr>
        <w:tc>
          <w:tcPr>
            <w:tcW w:w="696" w:type="dxa"/>
            <w:tcBorders>
              <w:top w:val="nil"/>
              <w:left w:val="nil"/>
              <w:bottom w:val="nil"/>
              <w:right w:val="nil"/>
            </w:tcBorders>
          </w:tcPr>
          <w:p w14:paraId="7B03694A" w14:textId="77777777"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14:paraId="4CEB2947" w14:textId="77777777" w:rsidR="002A083F" w:rsidRPr="0093152F" w:rsidRDefault="002A083F" w:rsidP="00574686">
            <w:pPr>
              <w:rPr>
                <w:rFonts w:ascii="Arial" w:hAnsi="Arial"/>
                <w:b/>
              </w:rPr>
            </w:pPr>
          </w:p>
          <w:p w14:paraId="749B6A1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943259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005F548" w14:textId="77777777" w:rsidR="002A083F" w:rsidRPr="0093152F" w:rsidRDefault="002A083F" w:rsidP="00574686">
            <w:pPr>
              <w:rPr>
                <w:rFonts w:ascii="Arial" w:hAnsi="Arial"/>
                <w:b/>
              </w:rPr>
            </w:pPr>
          </w:p>
          <w:p w14:paraId="2F9FCCC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14:paraId="6851BFC5" w14:textId="77777777" w:rsidR="002A083F" w:rsidRDefault="002A083F">
      <w:pPr>
        <w:rPr>
          <w:rFonts w:ascii="Arial" w:hAnsi="Arial" w:cs="Arial"/>
          <w:bCs/>
          <w:color w:val="000000"/>
        </w:rPr>
      </w:pPr>
    </w:p>
    <w:p w14:paraId="2336DC08" w14:textId="77777777" w:rsidR="002A083F" w:rsidRDefault="002A083F" w:rsidP="008F4376">
      <w:pPr>
        <w:pStyle w:val="CM173"/>
        <w:spacing w:line="333" w:lineRule="atLeast"/>
        <w:jc w:val="center"/>
        <w:rPr>
          <w:b/>
          <w:bCs/>
          <w:sz w:val="28"/>
          <w:szCs w:val="28"/>
        </w:rPr>
        <w:sectPr w:rsidR="002A083F" w:rsidSect="000876B5">
          <w:headerReference w:type="default" r:id="rId27"/>
          <w:pgSz w:w="12240" w:h="15840"/>
          <w:pgMar w:top="1440" w:right="1440" w:bottom="1440" w:left="1440" w:header="720" w:footer="720" w:gutter="0"/>
          <w:cols w:space="720"/>
          <w:docGrid w:linePitch="360"/>
        </w:sectPr>
      </w:pPr>
    </w:p>
    <w:p w14:paraId="0AA3F53A" w14:textId="77777777" w:rsidR="002A083F" w:rsidRPr="004F6046" w:rsidRDefault="002A083F" w:rsidP="004F6046">
      <w:pPr>
        <w:pStyle w:val="Heading2"/>
        <w:spacing w:after="1200"/>
        <w:rPr>
          <w:rFonts w:ascii="Arial" w:hAnsi="Arial" w:cs="Arial"/>
          <w:color w:val="auto"/>
          <w:sz w:val="22"/>
          <w:szCs w:val="22"/>
        </w:rPr>
      </w:pPr>
      <w:bookmarkStart w:id="27" w:name="HepatitisBVaccineDeclination"/>
      <w:bookmarkStart w:id="28" w:name="_Toc140080254"/>
      <w:bookmarkEnd w:id="27"/>
      <w:r w:rsidRPr="004F6046">
        <w:rPr>
          <w:rFonts w:ascii="Arial" w:hAnsi="Arial" w:cs="Arial"/>
          <w:color w:val="auto"/>
          <w:sz w:val="22"/>
          <w:szCs w:val="22"/>
        </w:rPr>
        <w:lastRenderedPageBreak/>
        <w:t>Appendix D: Hepatitis B Vaccine Declination</w:t>
      </w:r>
      <w:bookmarkEnd w:id="28"/>
      <w:r w:rsidRPr="004F6046">
        <w:rPr>
          <w:rFonts w:ascii="Arial" w:hAnsi="Arial" w:cs="Arial"/>
          <w:color w:val="auto"/>
          <w:sz w:val="22"/>
          <w:szCs w:val="22"/>
        </w:rPr>
        <w:t xml:space="preserve"> </w:t>
      </w:r>
    </w:p>
    <w:p w14:paraId="4F036F23" w14:textId="77777777"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14:paraId="51CB6CFA" w14:textId="77777777"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14:paraId="042095CE" w14:textId="77777777" w:rsidR="002A083F" w:rsidRDefault="002A083F" w:rsidP="008F4376">
      <w:pPr>
        <w:pStyle w:val="Default"/>
      </w:pPr>
    </w:p>
    <w:p w14:paraId="711FB149" w14:textId="77777777" w:rsidR="002A083F" w:rsidRDefault="002A083F" w:rsidP="008F4376">
      <w:pPr>
        <w:pStyle w:val="Default"/>
      </w:pPr>
    </w:p>
    <w:p w14:paraId="67E13939" w14:textId="77777777" w:rsidR="002A083F" w:rsidRDefault="002A083F" w:rsidP="008F4376">
      <w:pPr>
        <w:pStyle w:val="Default"/>
      </w:pPr>
    </w:p>
    <w:p w14:paraId="465D3BB7" w14:textId="77777777" w:rsidR="002A083F" w:rsidRDefault="002A083F" w:rsidP="008F4376">
      <w:pPr>
        <w:pStyle w:val="Default"/>
      </w:pPr>
    </w:p>
    <w:p w14:paraId="01C8A690" w14:textId="77777777" w:rsidR="002A083F" w:rsidRDefault="002A083F" w:rsidP="008F4376">
      <w:pPr>
        <w:pStyle w:val="Default"/>
      </w:pPr>
      <w:r>
        <w:t>___________________________</w:t>
      </w:r>
      <w:r>
        <w:tab/>
      </w:r>
      <w:r>
        <w:tab/>
      </w:r>
      <w:r>
        <w:tab/>
      </w:r>
      <w:r>
        <w:tab/>
      </w:r>
      <w:r>
        <w:tab/>
        <w:t>______________</w:t>
      </w:r>
    </w:p>
    <w:p w14:paraId="09AA95F1" w14:textId="77777777"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14:paraId="7046F7CC" w14:textId="77777777" w:rsidR="002A083F" w:rsidRDefault="002A083F" w:rsidP="008F4376">
      <w:pPr>
        <w:pStyle w:val="Default"/>
      </w:pPr>
    </w:p>
    <w:p w14:paraId="6D9D353F" w14:textId="77777777" w:rsidR="002A083F" w:rsidRDefault="002A083F" w:rsidP="008F4376">
      <w:pPr>
        <w:pStyle w:val="Default"/>
      </w:pPr>
    </w:p>
    <w:p w14:paraId="4310B563" w14:textId="77777777" w:rsidR="002A083F" w:rsidRDefault="002A083F" w:rsidP="008F4376">
      <w:pPr>
        <w:pStyle w:val="Default"/>
      </w:pPr>
    </w:p>
    <w:p w14:paraId="730B6869" w14:textId="77777777" w:rsidR="0079431E" w:rsidRDefault="0079431E" w:rsidP="00DC0AEB">
      <w:pPr>
        <w:rPr>
          <w:rFonts w:ascii="Arial" w:hAnsi="Arial" w:cs="Arial"/>
          <w:bCs/>
          <w:color w:val="000000"/>
        </w:rPr>
      </w:pPr>
    </w:p>
    <w:p w14:paraId="17B16EFF" w14:textId="77777777" w:rsidR="0079431E" w:rsidRDefault="0079431E" w:rsidP="00DC0AEB">
      <w:pPr>
        <w:rPr>
          <w:rFonts w:ascii="Arial" w:hAnsi="Arial" w:cs="Arial"/>
          <w:bCs/>
          <w:color w:val="000000"/>
        </w:rPr>
        <w:sectPr w:rsidR="0079431E" w:rsidSect="000876B5">
          <w:headerReference w:type="default" r:id="rId28"/>
          <w:pgSz w:w="12240" w:h="15840"/>
          <w:pgMar w:top="1440" w:right="1440" w:bottom="1440" w:left="1440" w:header="720" w:footer="720" w:gutter="0"/>
          <w:cols w:space="720"/>
          <w:docGrid w:linePitch="360"/>
        </w:sectPr>
      </w:pPr>
    </w:p>
    <w:p w14:paraId="0CFBE104" w14:textId="77777777" w:rsidR="0079431E" w:rsidRPr="00F710C9" w:rsidRDefault="0079431E" w:rsidP="00F710C9">
      <w:pPr>
        <w:pStyle w:val="Heading2"/>
        <w:rPr>
          <w:rFonts w:ascii="Arial" w:hAnsi="Arial" w:cs="Arial"/>
          <w:color w:val="auto"/>
          <w:sz w:val="22"/>
          <w:szCs w:val="22"/>
        </w:rPr>
      </w:pPr>
      <w:bookmarkStart w:id="29" w:name="JobSafetyAnalysis"/>
      <w:bookmarkStart w:id="30" w:name="_Toc140080255"/>
      <w:bookmarkEnd w:id="29"/>
      <w:r w:rsidRPr="00F710C9">
        <w:rPr>
          <w:rFonts w:ascii="Arial" w:hAnsi="Arial" w:cs="Arial"/>
          <w:color w:val="auto"/>
          <w:sz w:val="22"/>
          <w:szCs w:val="22"/>
        </w:rPr>
        <w:lastRenderedPageBreak/>
        <w:t>Appendix E: Job Safety Analysis (JSA)</w:t>
      </w:r>
      <w:bookmarkEnd w:id="3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14:paraId="19AA069A" w14:textId="77777777" w:rsidTr="00A807AF">
        <w:tc>
          <w:tcPr>
            <w:tcW w:w="4878" w:type="dxa"/>
          </w:tcPr>
          <w:p w14:paraId="35F408A8"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14:paraId="6DFCE354"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14:paraId="668D7CEE" w14:textId="77777777" w:rsidTr="00A807AF">
        <w:tc>
          <w:tcPr>
            <w:tcW w:w="4878" w:type="dxa"/>
          </w:tcPr>
          <w:p w14:paraId="2ACC09CE"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14:paraId="70A0DEBA"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14:paraId="5ABEFA6E" w14:textId="77777777" w:rsidTr="00A807AF">
        <w:tc>
          <w:tcPr>
            <w:tcW w:w="4878" w:type="dxa"/>
          </w:tcPr>
          <w:p w14:paraId="5CFE9DEF"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14:paraId="2EFDD41C"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14:paraId="6B9A3A01" w14:textId="77777777"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14:paraId="5045209E" w14:textId="77777777" w:rsidTr="00A807AF">
        <w:trPr>
          <w:trHeight w:val="242"/>
        </w:trPr>
        <w:tc>
          <w:tcPr>
            <w:tcW w:w="3192" w:type="dxa"/>
            <w:shd w:val="clear" w:color="auto" w:fill="D9D9D9"/>
          </w:tcPr>
          <w:p w14:paraId="16B035B9"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14:paraId="0109A957" w14:textId="77777777"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14:paraId="6AB22BBF"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14:paraId="68B69466" w14:textId="77777777" w:rsidTr="00A807AF">
        <w:tc>
          <w:tcPr>
            <w:tcW w:w="3192" w:type="dxa"/>
          </w:tcPr>
          <w:p w14:paraId="070137BA" w14:textId="77777777" w:rsidR="00843C1A" w:rsidRPr="00A807AF" w:rsidRDefault="00843C1A" w:rsidP="00DC0AEB">
            <w:pPr>
              <w:rPr>
                <w:rFonts w:ascii="Arial" w:hAnsi="Arial" w:cs="Arial"/>
                <w:bCs/>
                <w:color w:val="000000"/>
              </w:rPr>
            </w:pPr>
          </w:p>
        </w:tc>
        <w:tc>
          <w:tcPr>
            <w:tcW w:w="3192" w:type="dxa"/>
          </w:tcPr>
          <w:p w14:paraId="54C38461" w14:textId="77777777" w:rsidR="00843C1A" w:rsidRPr="00A807AF" w:rsidRDefault="00843C1A" w:rsidP="00DC0AEB">
            <w:pPr>
              <w:rPr>
                <w:rFonts w:ascii="Arial" w:hAnsi="Arial" w:cs="Arial"/>
                <w:bCs/>
                <w:color w:val="000000"/>
              </w:rPr>
            </w:pPr>
          </w:p>
        </w:tc>
        <w:tc>
          <w:tcPr>
            <w:tcW w:w="3192" w:type="dxa"/>
          </w:tcPr>
          <w:p w14:paraId="6BBA64B6" w14:textId="77777777" w:rsidR="00843C1A" w:rsidRPr="00A807AF" w:rsidRDefault="00843C1A" w:rsidP="00DC0AEB">
            <w:pPr>
              <w:rPr>
                <w:rFonts w:ascii="Arial" w:hAnsi="Arial" w:cs="Arial"/>
                <w:bCs/>
                <w:color w:val="000000"/>
              </w:rPr>
            </w:pPr>
          </w:p>
        </w:tc>
      </w:tr>
      <w:tr w:rsidR="00843C1A" w:rsidRPr="00A807AF" w14:paraId="2D1CD37E" w14:textId="77777777" w:rsidTr="00A807AF">
        <w:tc>
          <w:tcPr>
            <w:tcW w:w="3192" w:type="dxa"/>
          </w:tcPr>
          <w:p w14:paraId="3F67F7AE" w14:textId="77777777" w:rsidR="00843C1A" w:rsidRPr="00A807AF" w:rsidRDefault="00843C1A" w:rsidP="00DC0AEB">
            <w:pPr>
              <w:rPr>
                <w:rFonts w:ascii="Arial" w:hAnsi="Arial" w:cs="Arial"/>
                <w:bCs/>
                <w:color w:val="000000"/>
              </w:rPr>
            </w:pPr>
          </w:p>
        </w:tc>
        <w:tc>
          <w:tcPr>
            <w:tcW w:w="3192" w:type="dxa"/>
          </w:tcPr>
          <w:p w14:paraId="129593E6" w14:textId="77777777" w:rsidR="00843C1A" w:rsidRPr="00A807AF" w:rsidRDefault="00843C1A" w:rsidP="00DC0AEB">
            <w:pPr>
              <w:rPr>
                <w:rFonts w:ascii="Arial" w:hAnsi="Arial" w:cs="Arial"/>
                <w:bCs/>
                <w:color w:val="000000"/>
              </w:rPr>
            </w:pPr>
          </w:p>
        </w:tc>
        <w:tc>
          <w:tcPr>
            <w:tcW w:w="3192" w:type="dxa"/>
          </w:tcPr>
          <w:p w14:paraId="0F578F30" w14:textId="77777777" w:rsidR="00843C1A" w:rsidRPr="00A807AF" w:rsidRDefault="00843C1A" w:rsidP="00DC0AEB">
            <w:pPr>
              <w:rPr>
                <w:rFonts w:ascii="Arial" w:hAnsi="Arial" w:cs="Arial"/>
                <w:bCs/>
                <w:color w:val="000000"/>
              </w:rPr>
            </w:pPr>
          </w:p>
        </w:tc>
      </w:tr>
      <w:tr w:rsidR="00843C1A" w:rsidRPr="00A807AF" w14:paraId="6AEE17F7" w14:textId="77777777" w:rsidTr="00A807AF">
        <w:tc>
          <w:tcPr>
            <w:tcW w:w="3192" w:type="dxa"/>
          </w:tcPr>
          <w:p w14:paraId="45EA654F" w14:textId="77777777" w:rsidR="00843C1A" w:rsidRPr="00A807AF" w:rsidRDefault="00843C1A" w:rsidP="00DC0AEB">
            <w:pPr>
              <w:rPr>
                <w:rFonts w:ascii="Arial" w:hAnsi="Arial" w:cs="Arial"/>
                <w:bCs/>
                <w:color w:val="000000"/>
              </w:rPr>
            </w:pPr>
          </w:p>
        </w:tc>
        <w:tc>
          <w:tcPr>
            <w:tcW w:w="3192" w:type="dxa"/>
          </w:tcPr>
          <w:p w14:paraId="4C3D6E0D" w14:textId="77777777" w:rsidR="00843C1A" w:rsidRPr="00A807AF" w:rsidRDefault="00843C1A" w:rsidP="00DC0AEB">
            <w:pPr>
              <w:rPr>
                <w:rFonts w:ascii="Arial" w:hAnsi="Arial" w:cs="Arial"/>
                <w:bCs/>
                <w:color w:val="000000"/>
              </w:rPr>
            </w:pPr>
          </w:p>
        </w:tc>
        <w:tc>
          <w:tcPr>
            <w:tcW w:w="3192" w:type="dxa"/>
          </w:tcPr>
          <w:p w14:paraId="6BB3C734" w14:textId="77777777" w:rsidR="00843C1A" w:rsidRPr="00A807AF" w:rsidRDefault="00843C1A" w:rsidP="00DC0AEB">
            <w:pPr>
              <w:rPr>
                <w:rFonts w:ascii="Arial" w:hAnsi="Arial" w:cs="Arial"/>
                <w:bCs/>
                <w:color w:val="000000"/>
              </w:rPr>
            </w:pPr>
          </w:p>
        </w:tc>
      </w:tr>
      <w:tr w:rsidR="00843C1A" w:rsidRPr="00A807AF" w14:paraId="5A937268" w14:textId="77777777" w:rsidTr="00A807AF">
        <w:tc>
          <w:tcPr>
            <w:tcW w:w="3192" w:type="dxa"/>
          </w:tcPr>
          <w:p w14:paraId="4B1A4528" w14:textId="77777777" w:rsidR="00843C1A" w:rsidRPr="00A807AF" w:rsidRDefault="00843C1A" w:rsidP="00DC0AEB">
            <w:pPr>
              <w:rPr>
                <w:rFonts w:ascii="Arial" w:hAnsi="Arial" w:cs="Arial"/>
                <w:bCs/>
                <w:color w:val="000000"/>
              </w:rPr>
            </w:pPr>
          </w:p>
        </w:tc>
        <w:tc>
          <w:tcPr>
            <w:tcW w:w="3192" w:type="dxa"/>
          </w:tcPr>
          <w:p w14:paraId="49DBF50F" w14:textId="77777777" w:rsidR="00843C1A" w:rsidRPr="00A807AF" w:rsidRDefault="00843C1A" w:rsidP="00DC0AEB">
            <w:pPr>
              <w:rPr>
                <w:rFonts w:ascii="Arial" w:hAnsi="Arial" w:cs="Arial"/>
                <w:bCs/>
                <w:color w:val="000000"/>
              </w:rPr>
            </w:pPr>
          </w:p>
        </w:tc>
        <w:tc>
          <w:tcPr>
            <w:tcW w:w="3192" w:type="dxa"/>
          </w:tcPr>
          <w:p w14:paraId="16551F03" w14:textId="77777777" w:rsidR="00843C1A" w:rsidRPr="00A807AF" w:rsidRDefault="00843C1A" w:rsidP="00DC0AEB">
            <w:pPr>
              <w:rPr>
                <w:rFonts w:ascii="Arial" w:hAnsi="Arial" w:cs="Arial"/>
                <w:bCs/>
                <w:color w:val="000000"/>
              </w:rPr>
            </w:pPr>
          </w:p>
        </w:tc>
      </w:tr>
      <w:tr w:rsidR="00843C1A" w:rsidRPr="00A807AF" w14:paraId="02EA1A9F" w14:textId="77777777" w:rsidTr="00A807AF">
        <w:tc>
          <w:tcPr>
            <w:tcW w:w="3192" w:type="dxa"/>
          </w:tcPr>
          <w:p w14:paraId="6598E216" w14:textId="77777777" w:rsidR="00843C1A" w:rsidRPr="00A807AF" w:rsidRDefault="00843C1A" w:rsidP="00DC0AEB">
            <w:pPr>
              <w:rPr>
                <w:rFonts w:ascii="Arial" w:hAnsi="Arial" w:cs="Arial"/>
                <w:bCs/>
                <w:color w:val="000000"/>
              </w:rPr>
            </w:pPr>
          </w:p>
        </w:tc>
        <w:tc>
          <w:tcPr>
            <w:tcW w:w="3192" w:type="dxa"/>
          </w:tcPr>
          <w:p w14:paraId="35264BD2" w14:textId="77777777" w:rsidR="00843C1A" w:rsidRPr="00A807AF" w:rsidRDefault="00843C1A" w:rsidP="00DC0AEB">
            <w:pPr>
              <w:rPr>
                <w:rFonts w:ascii="Arial" w:hAnsi="Arial" w:cs="Arial"/>
                <w:bCs/>
                <w:color w:val="000000"/>
              </w:rPr>
            </w:pPr>
          </w:p>
        </w:tc>
        <w:tc>
          <w:tcPr>
            <w:tcW w:w="3192" w:type="dxa"/>
          </w:tcPr>
          <w:p w14:paraId="19378B5C" w14:textId="77777777" w:rsidR="00843C1A" w:rsidRPr="00A807AF" w:rsidRDefault="00843C1A" w:rsidP="00DC0AEB">
            <w:pPr>
              <w:rPr>
                <w:rFonts w:ascii="Arial" w:hAnsi="Arial" w:cs="Arial"/>
                <w:bCs/>
                <w:color w:val="000000"/>
              </w:rPr>
            </w:pPr>
          </w:p>
        </w:tc>
      </w:tr>
      <w:tr w:rsidR="00843C1A" w:rsidRPr="00A807AF" w14:paraId="467FE50E" w14:textId="77777777" w:rsidTr="00A807AF">
        <w:tc>
          <w:tcPr>
            <w:tcW w:w="3192" w:type="dxa"/>
          </w:tcPr>
          <w:p w14:paraId="6A0C0333" w14:textId="77777777" w:rsidR="00843C1A" w:rsidRPr="00A807AF" w:rsidRDefault="00843C1A" w:rsidP="00DC0AEB">
            <w:pPr>
              <w:rPr>
                <w:rFonts w:ascii="Arial" w:hAnsi="Arial" w:cs="Arial"/>
                <w:bCs/>
                <w:color w:val="000000"/>
              </w:rPr>
            </w:pPr>
          </w:p>
        </w:tc>
        <w:tc>
          <w:tcPr>
            <w:tcW w:w="3192" w:type="dxa"/>
          </w:tcPr>
          <w:p w14:paraId="69E3B9A2" w14:textId="77777777" w:rsidR="00843C1A" w:rsidRPr="00A807AF" w:rsidRDefault="00843C1A" w:rsidP="00DC0AEB">
            <w:pPr>
              <w:rPr>
                <w:rFonts w:ascii="Arial" w:hAnsi="Arial" w:cs="Arial"/>
                <w:bCs/>
                <w:color w:val="000000"/>
              </w:rPr>
            </w:pPr>
          </w:p>
        </w:tc>
        <w:tc>
          <w:tcPr>
            <w:tcW w:w="3192" w:type="dxa"/>
          </w:tcPr>
          <w:p w14:paraId="6055613A" w14:textId="77777777" w:rsidR="00843C1A" w:rsidRPr="00A807AF" w:rsidRDefault="00843C1A" w:rsidP="00DC0AEB">
            <w:pPr>
              <w:rPr>
                <w:rFonts w:ascii="Arial" w:hAnsi="Arial" w:cs="Arial"/>
                <w:bCs/>
                <w:color w:val="000000"/>
              </w:rPr>
            </w:pPr>
          </w:p>
        </w:tc>
      </w:tr>
      <w:tr w:rsidR="00843C1A" w:rsidRPr="00A807AF" w14:paraId="741C8575" w14:textId="77777777" w:rsidTr="00A807AF">
        <w:tc>
          <w:tcPr>
            <w:tcW w:w="3192" w:type="dxa"/>
          </w:tcPr>
          <w:p w14:paraId="33833502" w14:textId="77777777" w:rsidR="00843C1A" w:rsidRPr="00A807AF" w:rsidRDefault="00843C1A" w:rsidP="00DC0AEB">
            <w:pPr>
              <w:rPr>
                <w:rFonts w:ascii="Arial" w:hAnsi="Arial" w:cs="Arial"/>
                <w:bCs/>
                <w:color w:val="000000"/>
              </w:rPr>
            </w:pPr>
          </w:p>
        </w:tc>
        <w:tc>
          <w:tcPr>
            <w:tcW w:w="3192" w:type="dxa"/>
          </w:tcPr>
          <w:p w14:paraId="4B956F48" w14:textId="77777777" w:rsidR="00843C1A" w:rsidRPr="00A807AF" w:rsidRDefault="00843C1A" w:rsidP="00DC0AEB">
            <w:pPr>
              <w:rPr>
                <w:rFonts w:ascii="Arial" w:hAnsi="Arial" w:cs="Arial"/>
                <w:bCs/>
                <w:color w:val="000000"/>
              </w:rPr>
            </w:pPr>
          </w:p>
        </w:tc>
        <w:tc>
          <w:tcPr>
            <w:tcW w:w="3192" w:type="dxa"/>
          </w:tcPr>
          <w:p w14:paraId="3EDB0A07" w14:textId="77777777" w:rsidR="00843C1A" w:rsidRPr="00A807AF" w:rsidRDefault="00843C1A" w:rsidP="00DC0AEB">
            <w:pPr>
              <w:rPr>
                <w:rFonts w:ascii="Arial" w:hAnsi="Arial" w:cs="Arial"/>
                <w:bCs/>
                <w:color w:val="000000"/>
              </w:rPr>
            </w:pPr>
          </w:p>
        </w:tc>
      </w:tr>
      <w:tr w:rsidR="00843C1A" w:rsidRPr="00A807AF" w14:paraId="3F84AF5B" w14:textId="77777777" w:rsidTr="00A807AF">
        <w:tc>
          <w:tcPr>
            <w:tcW w:w="3192" w:type="dxa"/>
          </w:tcPr>
          <w:p w14:paraId="0538CE52" w14:textId="77777777" w:rsidR="00843C1A" w:rsidRPr="00A807AF" w:rsidRDefault="00843C1A" w:rsidP="00DC0AEB">
            <w:pPr>
              <w:rPr>
                <w:rFonts w:ascii="Arial" w:hAnsi="Arial" w:cs="Arial"/>
                <w:bCs/>
                <w:color w:val="000000"/>
              </w:rPr>
            </w:pPr>
          </w:p>
        </w:tc>
        <w:tc>
          <w:tcPr>
            <w:tcW w:w="3192" w:type="dxa"/>
          </w:tcPr>
          <w:p w14:paraId="6F4FDA28" w14:textId="77777777" w:rsidR="00843C1A" w:rsidRPr="00A807AF" w:rsidRDefault="00843C1A" w:rsidP="00DC0AEB">
            <w:pPr>
              <w:rPr>
                <w:rFonts w:ascii="Arial" w:hAnsi="Arial" w:cs="Arial"/>
                <w:bCs/>
                <w:color w:val="000000"/>
              </w:rPr>
            </w:pPr>
          </w:p>
        </w:tc>
        <w:tc>
          <w:tcPr>
            <w:tcW w:w="3192" w:type="dxa"/>
          </w:tcPr>
          <w:p w14:paraId="65711D7A" w14:textId="77777777" w:rsidR="00843C1A" w:rsidRPr="00A807AF" w:rsidRDefault="00843C1A" w:rsidP="00DC0AEB">
            <w:pPr>
              <w:rPr>
                <w:rFonts w:ascii="Arial" w:hAnsi="Arial" w:cs="Arial"/>
                <w:bCs/>
                <w:color w:val="000000"/>
              </w:rPr>
            </w:pPr>
          </w:p>
        </w:tc>
      </w:tr>
      <w:tr w:rsidR="00F710C9" w:rsidRPr="00A807AF" w14:paraId="2150A6D6" w14:textId="77777777" w:rsidTr="00A807AF">
        <w:tc>
          <w:tcPr>
            <w:tcW w:w="3192" w:type="dxa"/>
          </w:tcPr>
          <w:p w14:paraId="60480E53" w14:textId="77777777" w:rsidR="00F710C9" w:rsidRPr="00A807AF" w:rsidRDefault="00F710C9" w:rsidP="00DC0AEB">
            <w:pPr>
              <w:rPr>
                <w:rFonts w:ascii="Arial" w:hAnsi="Arial" w:cs="Arial"/>
                <w:bCs/>
                <w:color w:val="000000"/>
              </w:rPr>
            </w:pPr>
          </w:p>
        </w:tc>
        <w:tc>
          <w:tcPr>
            <w:tcW w:w="3192" w:type="dxa"/>
          </w:tcPr>
          <w:p w14:paraId="475A5EF1" w14:textId="77777777" w:rsidR="00F710C9" w:rsidRPr="00A807AF" w:rsidRDefault="00F710C9" w:rsidP="00DC0AEB">
            <w:pPr>
              <w:rPr>
                <w:rFonts w:ascii="Arial" w:hAnsi="Arial" w:cs="Arial"/>
                <w:bCs/>
                <w:color w:val="000000"/>
              </w:rPr>
            </w:pPr>
          </w:p>
        </w:tc>
        <w:tc>
          <w:tcPr>
            <w:tcW w:w="3192" w:type="dxa"/>
          </w:tcPr>
          <w:p w14:paraId="70F926C1" w14:textId="77777777" w:rsidR="00F710C9" w:rsidRPr="00A807AF" w:rsidRDefault="00F710C9" w:rsidP="00DC0AEB">
            <w:pPr>
              <w:rPr>
                <w:rFonts w:ascii="Arial" w:hAnsi="Arial" w:cs="Arial"/>
                <w:bCs/>
                <w:color w:val="000000"/>
              </w:rPr>
            </w:pPr>
          </w:p>
        </w:tc>
      </w:tr>
      <w:tr w:rsidR="00F710C9" w:rsidRPr="00A807AF" w14:paraId="20C49618" w14:textId="77777777" w:rsidTr="00A807AF">
        <w:tc>
          <w:tcPr>
            <w:tcW w:w="3192" w:type="dxa"/>
          </w:tcPr>
          <w:p w14:paraId="2E1D28CC" w14:textId="77777777" w:rsidR="00F710C9" w:rsidRPr="00A807AF" w:rsidRDefault="00F710C9" w:rsidP="00DC0AEB">
            <w:pPr>
              <w:rPr>
                <w:rFonts w:ascii="Arial" w:hAnsi="Arial" w:cs="Arial"/>
                <w:bCs/>
                <w:color w:val="000000"/>
              </w:rPr>
            </w:pPr>
          </w:p>
        </w:tc>
        <w:tc>
          <w:tcPr>
            <w:tcW w:w="3192" w:type="dxa"/>
          </w:tcPr>
          <w:p w14:paraId="2FB2F7C5" w14:textId="77777777" w:rsidR="00F710C9" w:rsidRPr="00A807AF" w:rsidRDefault="00F710C9" w:rsidP="00DC0AEB">
            <w:pPr>
              <w:rPr>
                <w:rFonts w:ascii="Arial" w:hAnsi="Arial" w:cs="Arial"/>
                <w:bCs/>
                <w:color w:val="000000"/>
              </w:rPr>
            </w:pPr>
          </w:p>
        </w:tc>
        <w:tc>
          <w:tcPr>
            <w:tcW w:w="3192" w:type="dxa"/>
          </w:tcPr>
          <w:p w14:paraId="7FD81C5A" w14:textId="77777777" w:rsidR="00F710C9" w:rsidRPr="00A807AF" w:rsidRDefault="00F710C9" w:rsidP="00DC0AEB">
            <w:pPr>
              <w:rPr>
                <w:rFonts w:ascii="Arial" w:hAnsi="Arial" w:cs="Arial"/>
                <w:bCs/>
                <w:color w:val="000000"/>
              </w:rPr>
            </w:pPr>
          </w:p>
        </w:tc>
      </w:tr>
      <w:tr w:rsidR="00F710C9" w:rsidRPr="00A807AF" w14:paraId="20E392DB" w14:textId="77777777" w:rsidTr="00A807AF">
        <w:tc>
          <w:tcPr>
            <w:tcW w:w="3192" w:type="dxa"/>
          </w:tcPr>
          <w:p w14:paraId="30BED1B0" w14:textId="77777777" w:rsidR="00F710C9" w:rsidRPr="00A807AF" w:rsidRDefault="00F710C9" w:rsidP="00DC0AEB">
            <w:pPr>
              <w:rPr>
                <w:rFonts w:ascii="Arial" w:hAnsi="Arial" w:cs="Arial"/>
                <w:bCs/>
                <w:color w:val="000000"/>
              </w:rPr>
            </w:pPr>
          </w:p>
        </w:tc>
        <w:tc>
          <w:tcPr>
            <w:tcW w:w="3192" w:type="dxa"/>
          </w:tcPr>
          <w:p w14:paraId="237F24E8" w14:textId="77777777" w:rsidR="00F710C9" w:rsidRPr="00A807AF" w:rsidRDefault="00F710C9" w:rsidP="00DC0AEB">
            <w:pPr>
              <w:rPr>
                <w:rFonts w:ascii="Arial" w:hAnsi="Arial" w:cs="Arial"/>
                <w:bCs/>
                <w:color w:val="000000"/>
              </w:rPr>
            </w:pPr>
          </w:p>
        </w:tc>
        <w:tc>
          <w:tcPr>
            <w:tcW w:w="3192" w:type="dxa"/>
          </w:tcPr>
          <w:p w14:paraId="5FB79532" w14:textId="77777777" w:rsidR="00F710C9" w:rsidRPr="00A807AF" w:rsidRDefault="00F710C9" w:rsidP="00DC0AEB">
            <w:pPr>
              <w:rPr>
                <w:rFonts w:ascii="Arial" w:hAnsi="Arial" w:cs="Arial"/>
                <w:bCs/>
                <w:color w:val="000000"/>
              </w:rPr>
            </w:pPr>
          </w:p>
        </w:tc>
      </w:tr>
      <w:tr w:rsidR="00F710C9" w:rsidRPr="00A807AF" w14:paraId="271BBDD2" w14:textId="77777777" w:rsidTr="00A807AF">
        <w:tc>
          <w:tcPr>
            <w:tcW w:w="3192" w:type="dxa"/>
          </w:tcPr>
          <w:p w14:paraId="5585A06B" w14:textId="77777777" w:rsidR="00F710C9" w:rsidRPr="00A807AF" w:rsidRDefault="00F710C9" w:rsidP="00DC0AEB">
            <w:pPr>
              <w:rPr>
                <w:rFonts w:ascii="Arial" w:hAnsi="Arial" w:cs="Arial"/>
                <w:bCs/>
                <w:color w:val="000000"/>
              </w:rPr>
            </w:pPr>
          </w:p>
        </w:tc>
        <w:tc>
          <w:tcPr>
            <w:tcW w:w="3192" w:type="dxa"/>
          </w:tcPr>
          <w:p w14:paraId="0267FFF1" w14:textId="77777777" w:rsidR="00F710C9" w:rsidRPr="00A807AF" w:rsidRDefault="00F710C9" w:rsidP="00DC0AEB">
            <w:pPr>
              <w:rPr>
                <w:rFonts w:ascii="Arial" w:hAnsi="Arial" w:cs="Arial"/>
                <w:bCs/>
                <w:color w:val="000000"/>
              </w:rPr>
            </w:pPr>
          </w:p>
        </w:tc>
        <w:tc>
          <w:tcPr>
            <w:tcW w:w="3192" w:type="dxa"/>
          </w:tcPr>
          <w:p w14:paraId="6AD27692" w14:textId="77777777" w:rsidR="00F710C9" w:rsidRPr="00A807AF" w:rsidRDefault="00F710C9" w:rsidP="00DC0AEB">
            <w:pPr>
              <w:rPr>
                <w:rFonts w:ascii="Arial" w:hAnsi="Arial" w:cs="Arial"/>
                <w:bCs/>
                <w:color w:val="000000"/>
              </w:rPr>
            </w:pPr>
          </w:p>
        </w:tc>
      </w:tr>
      <w:tr w:rsidR="00F710C9" w:rsidRPr="00A807AF" w14:paraId="0893A480" w14:textId="77777777" w:rsidTr="00A807AF">
        <w:tc>
          <w:tcPr>
            <w:tcW w:w="3192" w:type="dxa"/>
          </w:tcPr>
          <w:p w14:paraId="6E4DF8BA" w14:textId="77777777" w:rsidR="00F710C9" w:rsidRPr="00A807AF" w:rsidRDefault="00F710C9" w:rsidP="00DC0AEB">
            <w:pPr>
              <w:rPr>
                <w:rFonts w:ascii="Arial" w:hAnsi="Arial" w:cs="Arial"/>
                <w:bCs/>
                <w:color w:val="000000"/>
              </w:rPr>
            </w:pPr>
          </w:p>
        </w:tc>
        <w:tc>
          <w:tcPr>
            <w:tcW w:w="3192" w:type="dxa"/>
          </w:tcPr>
          <w:p w14:paraId="404BF6CD" w14:textId="77777777" w:rsidR="00F710C9" w:rsidRPr="00A807AF" w:rsidRDefault="00F710C9" w:rsidP="00DC0AEB">
            <w:pPr>
              <w:rPr>
                <w:rFonts w:ascii="Arial" w:hAnsi="Arial" w:cs="Arial"/>
                <w:bCs/>
                <w:color w:val="000000"/>
              </w:rPr>
            </w:pPr>
          </w:p>
        </w:tc>
        <w:tc>
          <w:tcPr>
            <w:tcW w:w="3192" w:type="dxa"/>
          </w:tcPr>
          <w:p w14:paraId="3D47DA6F" w14:textId="77777777" w:rsidR="00F710C9" w:rsidRPr="00A807AF" w:rsidRDefault="00F710C9" w:rsidP="00DC0AEB">
            <w:pPr>
              <w:rPr>
                <w:rFonts w:ascii="Arial" w:hAnsi="Arial" w:cs="Arial"/>
                <w:bCs/>
                <w:color w:val="000000"/>
              </w:rPr>
            </w:pPr>
          </w:p>
        </w:tc>
      </w:tr>
      <w:tr w:rsidR="00F710C9" w:rsidRPr="00A807AF" w14:paraId="7F2BDE62" w14:textId="77777777" w:rsidTr="00A807AF">
        <w:tc>
          <w:tcPr>
            <w:tcW w:w="3192" w:type="dxa"/>
          </w:tcPr>
          <w:p w14:paraId="231A839D" w14:textId="77777777" w:rsidR="00F710C9" w:rsidRPr="00A807AF" w:rsidRDefault="00F710C9" w:rsidP="00DC0AEB">
            <w:pPr>
              <w:rPr>
                <w:rFonts w:ascii="Arial" w:hAnsi="Arial" w:cs="Arial"/>
                <w:bCs/>
                <w:color w:val="000000"/>
              </w:rPr>
            </w:pPr>
          </w:p>
        </w:tc>
        <w:tc>
          <w:tcPr>
            <w:tcW w:w="3192" w:type="dxa"/>
          </w:tcPr>
          <w:p w14:paraId="4B37F1F4" w14:textId="77777777" w:rsidR="00F710C9" w:rsidRPr="00A807AF" w:rsidRDefault="00F710C9" w:rsidP="00DC0AEB">
            <w:pPr>
              <w:rPr>
                <w:rFonts w:ascii="Arial" w:hAnsi="Arial" w:cs="Arial"/>
                <w:bCs/>
                <w:color w:val="000000"/>
              </w:rPr>
            </w:pPr>
          </w:p>
        </w:tc>
        <w:tc>
          <w:tcPr>
            <w:tcW w:w="3192" w:type="dxa"/>
          </w:tcPr>
          <w:p w14:paraId="3C4A0844" w14:textId="77777777" w:rsidR="00F710C9" w:rsidRPr="00A807AF" w:rsidRDefault="00F710C9" w:rsidP="00DC0AEB">
            <w:pPr>
              <w:rPr>
                <w:rFonts w:ascii="Arial" w:hAnsi="Arial" w:cs="Arial"/>
                <w:bCs/>
                <w:color w:val="000000"/>
              </w:rPr>
            </w:pPr>
          </w:p>
        </w:tc>
      </w:tr>
      <w:tr w:rsidR="00F710C9" w:rsidRPr="00A807AF" w14:paraId="37EF5ACF" w14:textId="77777777" w:rsidTr="00A807AF">
        <w:tc>
          <w:tcPr>
            <w:tcW w:w="3192" w:type="dxa"/>
          </w:tcPr>
          <w:p w14:paraId="50FF52F5" w14:textId="77777777" w:rsidR="00F710C9" w:rsidRPr="00A807AF" w:rsidRDefault="00F710C9" w:rsidP="00DC0AEB">
            <w:pPr>
              <w:rPr>
                <w:rFonts w:ascii="Arial" w:hAnsi="Arial" w:cs="Arial"/>
                <w:bCs/>
                <w:color w:val="000000"/>
              </w:rPr>
            </w:pPr>
          </w:p>
        </w:tc>
        <w:tc>
          <w:tcPr>
            <w:tcW w:w="3192" w:type="dxa"/>
          </w:tcPr>
          <w:p w14:paraId="6E1E567F" w14:textId="77777777" w:rsidR="00F710C9" w:rsidRPr="00A807AF" w:rsidRDefault="00F710C9" w:rsidP="00DC0AEB">
            <w:pPr>
              <w:rPr>
                <w:rFonts w:ascii="Arial" w:hAnsi="Arial" w:cs="Arial"/>
                <w:bCs/>
                <w:color w:val="000000"/>
              </w:rPr>
            </w:pPr>
          </w:p>
        </w:tc>
        <w:tc>
          <w:tcPr>
            <w:tcW w:w="3192" w:type="dxa"/>
          </w:tcPr>
          <w:p w14:paraId="1CE929A5" w14:textId="77777777" w:rsidR="00F710C9" w:rsidRPr="00A807AF" w:rsidRDefault="00F710C9" w:rsidP="00DC0AEB">
            <w:pPr>
              <w:rPr>
                <w:rFonts w:ascii="Arial" w:hAnsi="Arial" w:cs="Arial"/>
                <w:bCs/>
                <w:color w:val="000000"/>
              </w:rPr>
            </w:pPr>
          </w:p>
        </w:tc>
      </w:tr>
      <w:tr w:rsidR="00F710C9" w:rsidRPr="00A807AF" w14:paraId="0620BE41" w14:textId="77777777" w:rsidTr="00A807AF">
        <w:tc>
          <w:tcPr>
            <w:tcW w:w="3192" w:type="dxa"/>
          </w:tcPr>
          <w:p w14:paraId="747B960E" w14:textId="77777777" w:rsidR="00F710C9" w:rsidRPr="00A807AF" w:rsidRDefault="00F710C9" w:rsidP="00DC0AEB">
            <w:pPr>
              <w:rPr>
                <w:rFonts w:ascii="Arial" w:hAnsi="Arial" w:cs="Arial"/>
                <w:bCs/>
                <w:color w:val="000000"/>
              </w:rPr>
            </w:pPr>
          </w:p>
        </w:tc>
        <w:tc>
          <w:tcPr>
            <w:tcW w:w="3192" w:type="dxa"/>
          </w:tcPr>
          <w:p w14:paraId="443895A4" w14:textId="77777777" w:rsidR="00F710C9" w:rsidRPr="00A807AF" w:rsidRDefault="00F710C9" w:rsidP="00DC0AEB">
            <w:pPr>
              <w:rPr>
                <w:rFonts w:ascii="Arial" w:hAnsi="Arial" w:cs="Arial"/>
                <w:bCs/>
                <w:color w:val="000000"/>
              </w:rPr>
            </w:pPr>
          </w:p>
        </w:tc>
        <w:tc>
          <w:tcPr>
            <w:tcW w:w="3192" w:type="dxa"/>
          </w:tcPr>
          <w:p w14:paraId="49D18679" w14:textId="77777777" w:rsidR="00F710C9" w:rsidRPr="00A807AF" w:rsidRDefault="00F710C9" w:rsidP="00DC0AEB">
            <w:pPr>
              <w:rPr>
                <w:rFonts w:ascii="Arial" w:hAnsi="Arial" w:cs="Arial"/>
                <w:bCs/>
                <w:color w:val="000000"/>
              </w:rPr>
            </w:pPr>
          </w:p>
        </w:tc>
      </w:tr>
      <w:tr w:rsidR="00F710C9" w:rsidRPr="00A807AF" w14:paraId="1655ADFC" w14:textId="77777777" w:rsidTr="00A807AF">
        <w:tc>
          <w:tcPr>
            <w:tcW w:w="3192" w:type="dxa"/>
          </w:tcPr>
          <w:p w14:paraId="312F857A" w14:textId="77777777" w:rsidR="00F710C9" w:rsidRPr="00A807AF" w:rsidRDefault="00F710C9" w:rsidP="00DC0AEB">
            <w:pPr>
              <w:rPr>
                <w:rFonts w:ascii="Arial" w:hAnsi="Arial" w:cs="Arial"/>
                <w:bCs/>
                <w:color w:val="000000"/>
              </w:rPr>
            </w:pPr>
          </w:p>
        </w:tc>
        <w:tc>
          <w:tcPr>
            <w:tcW w:w="3192" w:type="dxa"/>
          </w:tcPr>
          <w:p w14:paraId="07206633" w14:textId="77777777" w:rsidR="00F710C9" w:rsidRPr="00A807AF" w:rsidRDefault="00F710C9" w:rsidP="00DC0AEB">
            <w:pPr>
              <w:rPr>
                <w:rFonts w:ascii="Arial" w:hAnsi="Arial" w:cs="Arial"/>
                <w:bCs/>
                <w:color w:val="000000"/>
              </w:rPr>
            </w:pPr>
          </w:p>
        </w:tc>
        <w:tc>
          <w:tcPr>
            <w:tcW w:w="3192" w:type="dxa"/>
          </w:tcPr>
          <w:p w14:paraId="00FD73F2" w14:textId="77777777" w:rsidR="00F710C9" w:rsidRPr="00A807AF" w:rsidRDefault="00F710C9" w:rsidP="00DC0AEB">
            <w:pPr>
              <w:rPr>
                <w:rFonts w:ascii="Arial" w:hAnsi="Arial" w:cs="Arial"/>
                <w:bCs/>
                <w:color w:val="000000"/>
              </w:rPr>
            </w:pPr>
          </w:p>
        </w:tc>
      </w:tr>
      <w:tr w:rsidR="00F710C9" w:rsidRPr="00A807AF" w14:paraId="2E10AAAF" w14:textId="77777777" w:rsidTr="00A807AF">
        <w:tc>
          <w:tcPr>
            <w:tcW w:w="3192" w:type="dxa"/>
          </w:tcPr>
          <w:p w14:paraId="70005052" w14:textId="77777777" w:rsidR="00F710C9" w:rsidRPr="00A807AF" w:rsidRDefault="00F710C9" w:rsidP="00DC0AEB">
            <w:pPr>
              <w:rPr>
                <w:rFonts w:ascii="Arial" w:hAnsi="Arial" w:cs="Arial"/>
                <w:bCs/>
                <w:color w:val="000000"/>
              </w:rPr>
            </w:pPr>
          </w:p>
        </w:tc>
        <w:tc>
          <w:tcPr>
            <w:tcW w:w="3192" w:type="dxa"/>
          </w:tcPr>
          <w:p w14:paraId="571652D6" w14:textId="77777777" w:rsidR="00F710C9" w:rsidRPr="00A807AF" w:rsidRDefault="00F710C9" w:rsidP="00DC0AEB">
            <w:pPr>
              <w:rPr>
                <w:rFonts w:ascii="Arial" w:hAnsi="Arial" w:cs="Arial"/>
                <w:bCs/>
                <w:color w:val="000000"/>
              </w:rPr>
            </w:pPr>
          </w:p>
        </w:tc>
        <w:tc>
          <w:tcPr>
            <w:tcW w:w="3192" w:type="dxa"/>
          </w:tcPr>
          <w:p w14:paraId="0E74B356" w14:textId="77777777" w:rsidR="00F710C9" w:rsidRPr="00A807AF" w:rsidRDefault="00F710C9" w:rsidP="00DC0AEB">
            <w:pPr>
              <w:rPr>
                <w:rFonts w:ascii="Arial" w:hAnsi="Arial" w:cs="Arial"/>
                <w:bCs/>
                <w:color w:val="000000"/>
              </w:rPr>
            </w:pPr>
          </w:p>
        </w:tc>
      </w:tr>
      <w:tr w:rsidR="00F710C9" w:rsidRPr="00A807AF" w14:paraId="390BA4C1" w14:textId="77777777" w:rsidTr="00A807AF">
        <w:tc>
          <w:tcPr>
            <w:tcW w:w="3192" w:type="dxa"/>
          </w:tcPr>
          <w:p w14:paraId="5070B724" w14:textId="77777777" w:rsidR="00F710C9" w:rsidRPr="00A807AF" w:rsidRDefault="00F710C9" w:rsidP="00DC0AEB">
            <w:pPr>
              <w:rPr>
                <w:rFonts w:ascii="Arial" w:hAnsi="Arial" w:cs="Arial"/>
                <w:bCs/>
                <w:color w:val="000000"/>
              </w:rPr>
            </w:pPr>
          </w:p>
        </w:tc>
        <w:tc>
          <w:tcPr>
            <w:tcW w:w="3192" w:type="dxa"/>
          </w:tcPr>
          <w:p w14:paraId="0F2EC96E" w14:textId="77777777" w:rsidR="00F710C9" w:rsidRPr="00A807AF" w:rsidRDefault="00F710C9" w:rsidP="00DC0AEB">
            <w:pPr>
              <w:rPr>
                <w:rFonts w:ascii="Arial" w:hAnsi="Arial" w:cs="Arial"/>
                <w:bCs/>
                <w:color w:val="000000"/>
              </w:rPr>
            </w:pPr>
          </w:p>
        </w:tc>
        <w:tc>
          <w:tcPr>
            <w:tcW w:w="3192" w:type="dxa"/>
          </w:tcPr>
          <w:p w14:paraId="10F24347" w14:textId="77777777" w:rsidR="00F710C9" w:rsidRPr="00A807AF" w:rsidRDefault="00F710C9" w:rsidP="00DC0AEB">
            <w:pPr>
              <w:rPr>
                <w:rFonts w:ascii="Arial" w:hAnsi="Arial" w:cs="Arial"/>
                <w:bCs/>
                <w:color w:val="000000"/>
              </w:rPr>
            </w:pPr>
          </w:p>
        </w:tc>
      </w:tr>
    </w:tbl>
    <w:p w14:paraId="0EBC4F2A" w14:textId="77777777" w:rsidR="00CB76DE" w:rsidRPr="00DC0AEB" w:rsidRDefault="00CB76DE" w:rsidP="00DC0AEB">
      <w:pPr>
        <w:rPr>
          <w:rFonts w:ascii="Arial" w:hAnsi="Arial" w:cs="Arial"/>
          <w:bCs/>
          <w:color w:val="000000"/>
        </w:rPr>
      </w:pPr>
    </w:p>
    <w:sectPr w:rsidR="00CB76DE" w:rsidRPr="00DC0AEB" w:rsidSect="000876B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BD3C0" w14:textId="77777777" w:rsidR="00C43F11" w:rsidRDefault="00C43F11" w:rsidP="006E76D4">
      <w:pPr>
        <w:spacing w:after="0" w:line="240" w:lineRule="auto"/>
      </w:pPr>
      <w:r>
        <w:separator/>
      </w:r>
    </w:p>
  </w:endnote>
  <w:endnote w:type="continuationSeparator" w:id="0">
    <w:p w14:paraId="0A854D64" w14:textId="77777777" w:rsidR="00C43F11" w:rsidRDefault="00C43F11"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00A2" w14:textId="77777777" w:rsidR="00D366C1" w:rsidRDefault="00D36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182" w14:textId="77777777" w:rsidR="00D366C1" w:rsidRDefault="00D366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74631" w14:textId="77777777" w:rsidR="00D366C1" w:rsidRDefault="00D36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93CCB" w14:textId="77777777" w:rsidR="00C43F11" w:rsidRDefault="00C43F11" w:rsidP="006E76D4">
      <w:pPr>
        <w:spacing w:after="0" w:line="240" w:lineRule="auto"/>
      </w:pPr>
      <w:r>
        <w:separator/>
      </w:r>
    </w:p>
  </w:footnote>
  <w:footnote w:type="continuationSeparator" w:id="0">
    <w:p w14:paraId="67FB6ED1" w14:textId="77777777" w:rsidR="00C43F11" w:rsidRDefault="00C43F11"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19897" w14:textId="77777777" w:rsidR="00D366C1" w:rsidRDefault="00D366C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01F58B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4DBF2A1" w14:textId="7A603E58" w:rsidR="00BA4D56" w:rsidRPr="00415B9B"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34F80496" w14:textId="4976CC63"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FD6B37">
            <w:rPr>
              <w:b/>
              <w:noProof/>
              <w:sz w:val="20"/>
              <w:szCs w:val="20"/>
            </w:rPr>
            <w:t>7/12/2023</w:t>
          </w:r>
          <w:r w:rsidR="00ED6ECA">
            <w:rPr>
              <w:b/>
              <w:sz w:val="20"/>
              <w:szCs w:val="20"/>
            </w:rPr>
            <w:fldChar w:fldCharType="end"/>
          </w:r>
        </w:p>
        <w:p w14:paraId="29D4B48D" w14:textId="04DBBBD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733D7B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9A657A"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14:paraId="3AE7F5AE" w14:textId="77777777" w:rsidR="00BA4D56" w:rsidRDefault="00BA4D5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2DF92A9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7227FC6" w14:textId="5944B8A4" w:rsidR="00BA4D56" w:rsidRPr="00415B9B"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518C83C1" w14:textId="4808DB14"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FD6B37">
            <w:rPr>
              <w:b/>
              <w:noProof/>
              <w:sz w:val="20"/>
              <w:szCs w:val="20"/>
            </w:rPr>
            <w:t>7/12/2023</w:t>
          </w:r>
          <w:r w:rsidR="00ED6ECA">
            <w:rPr>
              <w:b/>
              <w:sz w:val="20"/>
              <w:szCs w:val="20"/>
            </w:rPr>
            <w:fldChar w:fldCharType="end"/>
          </w:r>
        </w:p>
        <w:p w14:paraId="16A75F21" w14:textId="50CB22CE"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74D1C23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AE2AB48"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14:paraId="2E15C39A" w14:textId="77777777"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669C19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9CF208E" w14:textId="3C6C6364" w:rsidR="00BA4D56" w:rsidRPr="00415B9B"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6A20B030" w14:textId="051F40CA"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FD6B37">
            <w:rPr>
              <w:b/>
              <w:noProof/>
              <w:sz w:val="20"/>
              <w:szCs w:val="20"/>
            </w:rPr>
            <w:t>7/12/2023</w:t>
          </w:r>
          <w:r w:rsidR="00ED6ECA">
            <w:rPr>
              <w:b/>
              <w:sz w:val="20"/>
              <w:szCs w:val="20"/>
            </w:rPr>
            <w:fldChar w:fldCharType="end"/>
          </w:r>
        </w:p>
        <w:p w14:paraId="03142205" w14:textId="613228E4"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A83ABD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2351C19"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14:paraId="48636EBB" w14:textId="77777777" w:rsidR="00BA4D56" w:rsidRDefault="00BA4D5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330A43" w:rsidRPr="0093152F" w14:paraId="21258F8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A3F8048" w14:textId="252DB7D1" w:rsidR="00330A43" w:rsidRPr="00415B9B"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512932C1" w14:textId="0AD5A2A2"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FD6B37">
            <w:rPr>
              <w:b/>
              <w:noProof/>
              <w:sz w:val="20"/>
              <w:szCs w:val="20"/>
            </w:rPr>
            <w:t>7/12/2023</w:t>
          </w:r>
          <w:r w:rsidR="00ED6ECA">
            <w:rPr>
              <w:b/>
              <w:sz w:val="20"/>
              <w:szCs w:val="20"/>
            </w:rPr>
            <w:fldChar w:fldCharType="end"/>
          </w:r>
        </w:p>
        <w:p w14:paraId="348D05D5" w14:textId="1358868D"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330A43" w:rsidRPr="0093152F" w14:paraId="718C069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900DF87" w14:textId="77777777"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14:paraId="23E508A6" w14:textId="77777777" w:rsidR="00330A43" w:rsidRDefault="00330A4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D3A710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DFEC40C" w14:textId="65F18126" w:rsidR="00BA4D56" w:rsidRPr="00415B9B"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41B3CFDC" w14:textId="5A4D706E"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FD6B37">
            <w:rPr>
              <w:b/>
              <w:noProof/>
              <w:sz w:val="20"/>
              <w:szCs w:val="20"/>
            </w:rPr>
            <w:t>7/12/2023</w:t>
          </w:r>
          <w:r w:rsidR="00ED6ECA">
            <w:rPr>
              <w:b/>
              <w:sz w:val="20"/>
              <w:szCs w:val="20"/>
            </w:rPr>
            <w:fldChar w:fldCharType="end"/>
          </w:r>
        </w:p>
        <w:p w14:paraId="2A39FA0C" w14:textId="715249C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61FDE6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60E1A9E"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2.30 Welding, Cutting, Hot Work</w:t>
          </w:r>
        </w:p>
      </w:tc>
    </w:tr>
  </w:tbl>
  <w:p w14:paraId="7FA45921" w14:textId="77777777" w:rsidR="00BA4D56" w:rsidRDefault="00BA4D5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C6C881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C139948" w14:textId="7CF47FCB" w:rsidR="00BA4D56" w:rsidRPr="00415B9B"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66EC0644" w14:textId="65E42BB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FD6B37">
            <w:rPr>
              <w:b/>
              <w:noProof/>
              <w:sz w:val="20"/>
              <w:szCs w:val="20"/>
            </w:rPr>
            <w:t>7/12/2023</w:t>
          </w:r>
          <w:r w:rsidR="00ED6ECA">
            <w:rPr>
              <w:b/>
              <w:sz w:val="20"/>
              <w:szCs w:val="20"/>
            </w:rPr>
            <w:fldChar w:fldCharType="end"/>
          </w:r>
        </w:p>
        <w:p w14:paraId="07B957DE" w14:textId="67707A3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223E326"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AAE774F"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14:paraId="25CDED4B" w14:textId="77777777" w:rsidR="00BA4D56" w:rsidRDefault="00BA4D5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E53176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3F8E97" w14:textId="4AD78BA7" w:rsidR="00BA4D56" w:rsidRPr="00415B9B"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434DE709" w14:textId="2832E0C2"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FD6B37">
            <w:rPr>
              <w:b/>
              <w:noProof/>
              <w:sz w:val="20"/>
              <w:szCs w:val="20"/>
            </w:rPr>
            <w:t>7/12/2023</w:t>
          </w:r>
          <w:r w:rsidR="00ED6ECA">
            <w:rPr>
              <w:b/>
              <w:sz w:val="20"/>
              <w:szCs w:val="20"/>
            </w:rPr>
            <w:fldChar w:fldCharType="end"/>
          </w:r>
        </w:p>
        <w:p w14:paraId="1EA5163E" w14:textId="3F7D1E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B3CCD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4B66E57"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14:paraId="4DC6D1D0" w14:textId="77777777" w:rsidR="00BA4D56" w:rsidRDefault="00BA4D56">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5ABCA6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B72E8C3" w14:textId="4A1557B7" w:rsidR="00BA4D56" w:rsidRPr="00415B9B"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12585CC8" w14:textId="74CF9DF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FD6B37">
            <w:rPr>
              <w:b/>
              <w:noProof/>
              <w:sz w:val="20"/>
              <w:szCs w:val="20"/>
            </w:rPr>
            <w:t>7/12/2023</w:t>
          </w:r>
          <w:r w:rsidR="00ED6ECA">
            <w:rPr>
              <w:b/>
              <w:sz w:val="20"/>
              <w:szCs w:val="20"/>
            </w:rPr>
            <w:fldChar w:fldCharType="end"/>
          </w:r>
        </w:p>
        <w:p w14:paraId="62EC1343" w14:textId="384F080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D49E71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81B6AC"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14:paraId="7733018B" w14:textId="77777777" w:rsidR="00BA4D56" w:rsidRDefault="00BA4D56">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1298F74"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828A390" w14:textId="2FD2DD59" w:rsidR="00BA4D56" w:rsidRPr="00415B9B"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4A17CE36" w14:textId="4F35FBDC"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FD6B37">
            <w:rPr>
              <w:b/>
              <w:noProof/>
              <w:sz w:val="20"/>
              <w:szCs w:val="20"/>
            </w:rPr>
            <w:t>7/12/2023</w:t>
          </w:r>
          <w:r w:rsidR="00ED6ECA">
            <w:rPr>
              <w:b/>
              <w:sz w:val="20"/>
              <w:szCs w:val="20"/>
            </w:rPr>
            <w:fldChar w:fldCharType="end"/>
          </w:r>
        </w:p>
        <w:p w14:paraId="0E4ED40C" w14:textId="40AA6C3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0E2AF4"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271065F" w14:textId="77777777"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14:paraId="7B9299B5" w14:textId="77777777" w:rsidR="00BA4D56" w:rsidRDefault="00BA4D56">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2AE0" w14:textId="77777777" w:rsidR="00BA4D56" w:rsidRDefault="00BA4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FD660" w14:textId="77777777" w:rsidR="00D366C1" w:rsidRDefault="00D366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6D132" w14:textId="77777777" w:rsidR="00D366C1" w:rsidRDefault="00D366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C8AEEF7"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1AAFDF0" w14:textId="6778D6DB" w:rsidR="00BA4D56" w:rsidRPr="005679AD" w:rsidRDefault="00D366C1" w:rsidP="00574686">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57DCB215" w14:textId="71DA2B53"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FD6B37">
            <w:rPr>
              <w:b/>
              <w:noProof/>
              <w:sz w:val="20"/>
              <w:szCs w:val="20"/>
            </w:rPr>
            <w:t>7/12/2023</w:t>
          </w:r>
          <w:r w:rsidR="00ED6ECA">
            <w:rPr>
              <w:b/>
              <w:sz w:val="20"/>
              <w:szCs w:val="20"/>
            </w:rPr>
            <w:fldChar w:fldCharType="end"/>
          </w:r>
        </w:p>
        <w:p w14:paraId="48A8BDEC" w14:textId="767BB433"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827D24C"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FE203E"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14:paraId="0ABB9D68" w14:textId="77777777" w:rsidR="00BA4D56" w:rsidRDefault="00BA4D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A5235" w:rsidRPr="0093152F" w14:paraId="24A5620F"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A75FF22" w14:textId="56217B1C" w:rsidR="00AA5235" w:rsidRPr="005679AD" w:rsidRDefault="00EA14B1" w:rsidP="00574686">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5BC98441" w14:textId="75223D58"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FD6B37">
            <w:rPr>
              <w:b/>
              <w:noProof/>
              <w:sz w:val="20"/>
              <w:szCs w:val="20"/>
            </w:rPr>
            <w:t>7/12/2023</w:t>
          </w:r>
          <w:r w:rsidR="00ED6ECA">
            <w:rPr>
              <w:b/>
              <w:sz w:val="20"/>
              <w:szCs w:val="20"/>
            </w:rPr>
            <w:fldChar w:fldCharType="end"/>
          </w:r>
        </w:p>
        <w:p w14:paraId="5CE3A7B3" w14:textId="64A1AA45"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AA5235" w:rsidRPr="0093152F" w14:paraId="278FB14F"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7AF9FBB" w14:textId="77777777"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14:paraId="4E91FE96" w14:textId="77777777" w:rsidR="00AA5235" w:rsidRDefault="00AA52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E622D" w:rsidRPr="0093152F" w14:paraId="2418AE74"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2734AB2" w14:textId="5D7CCE57" w:rsidR="00DE622D" w:rsidRPr="005679AD" w:rsidRDefault="00EA14B1" w:rsidP="00574686">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0C056223" w14:textId="7D233650"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FD6B37">
            <w:rPr>
              <w:b/>
              <w:noProof/>
              <w:sz w:val="20"/>
              <w:szCs w:val="20"/>
            </w:rPr>
            <w:t>7/12/2023</w:t>
          </w:r>
          <w:r w:rsidR="00ED6ECA">
            <w:rPr>
              <w:b/>
              <w:sz w:val="20"/>
              <w:szCs w:val="20"/>
            </w:rPr>
            <w:fldChar w:fldCharType="end"/>
          </w:r>
        </w:p>
        <w:p w14:paraId="45929987" w14:textId="3292DEFC"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DE622D" w:rsidRPr="0093152F" w14:paraId="530304A6"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1E96CE2" w14:textId="77777777"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14:paraId="35D63962" w14:textId="77777777" w:rsidR="00DE622D" w:rsidRDefault="00DE622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AE256F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EED2485" w14:textId="1804D266" w:rsidR="00BA4D56" w:rsidRPr="005679AD"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6A9F08CF" w14:textId="536B1176"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FD6B37">
            <w:rPr>
              <w:b/>
              <w:noProof/>
              <w:sz w:val="20"/>
              <w:szCs w:val="20"/>
            </w:rPr>
            <w:t>7/12/2023</w:t>
          </w:r>
          <w:r w:rsidR="00ED6ECA">
            <w:rPr>
              <w:b/>
              <w:sz w:val="20"/>
              <w:szCs w:val="20"/>
            </w:rPr>
            <w:fldChar w:fldCharType="end"/>
          </w:r>
        </w:p>
        <w:p w14:paraId="7221EF32" w14:textId="4F2BA7B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1619B3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82FEB45"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14:paraId="788C9592" w14:textId="77777777"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4771137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04A6DAE" w14:textId="0C085106" w:rsidR="00BA4D56" w:rsidRPr="005679AD"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025E8BF9" w14:textId="6060EA5E"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FD6B37">
            <w:rPr>
              <w:b/>
              <w:noProof/>
              <w:sz w:val="20"/>
              <w:szCs w:val="20"/>
            </w:rPr>
            <w:t>7/12/2023</w:t>
          </w:r>
          <w:r w:rsidR="00ED6ECA">
            <w:rPr>
              <w:b/>
              <w:sz w:val="20"/>
              <w:szCs w:val="20"/>
            </w:rPr>
            <w:fldChar w:fldCharType="end"/>
          </w:r>
        </w:p>
        <w:p w14:paraId="002C882F" w14:textId="2381E41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26A3B22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803D8DE" w14:textId="77777777"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14:paraId="70F5BB5C" w14:textId="77777777"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684E3D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F76F04" w14:textId="36190EF9" w:rsidR="00BA4D56" w:rsidRPr="00415B9B"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516AA4A6" w14:textId="2617459E"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FD6B37">
            <w:rPr>
              <w:b/>
              <w:noProof/>
              <w:sz w:val="20"/>
              <w:szCs w:val="20"/>
            </w:rPr>
            <w:t>7/12/2023</w:t>
          </w:r>
          <w:r w:rsidR="00ED6ECA">
            <w:rPr>
              <w:b/>
              <w:sz w:val="20"/>
              <w:szCs w:val="20"/>
            </w:rPr>
            <w:fldChar w:fldCharType="end"/>
          </w:r>
        </w:p>
        <w:p w14:paraId="033B56FD" w14:textId="4A118935"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50EB94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260807"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14:paraId="00E5BBC0" w14:textId="77777777"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39084D"/>
    <w:multiLevelType w:val="hybridMultilevel"/>
    <w:tmpl w:val="E9F01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06DC1CE"/>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E6F4BF"/>
    <w:multiLevelType w:val="hybridMultilevel"/>
    <w:tmpl w:val="54A6B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F6F161"/>
    <w:multiLevelType w:val="hybridMultilevel"/>
    <w:tmpl w:val="11EAB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5B8D6B"/>
    <w:multiLevelType w:val="hybridMultilevel"/>
    <w:tmpl w:val="9B186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1853F23"/>
    <w:multiLevelType w:val="hybridMultilevel"/>
    <w:tmpl w:val="F7728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18A46E6"/>
    <w:multiLevelType w:val="hybridMultilevel"/>
    <w:tmpl w:val="333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1D72762"/>
    <w:multiLevelType w:val="hybridMultilevel"/>
    <w:tmpl w:val="501826C2"/>
    <w:lvl w:ilvl="0" w:tplc="445E351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1DCE34F"/>
    <w:multiLevelType w:val="hybridMultilevel"/>
    <w:tmpl w:val="AFF0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9" w15:restartNumberingAfterBreak="0">
    <w:nsid w:val="0274193B"/>
    <w:multiLevelType w:val="hybridMultilevel"/>
    <w:tmpl w:val="73ACF8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28281A2"/>
    <w:multiLevelType w:val="hybridMultilevel"/>
    <w:tmpl w:val="46746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039A4BDD"/>
    <w:multiLevelType w:val="hybridMultilevel"/>
    <w:tmpl w:val="4326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3F92D2D"/>
    <w:multiLevelType w:val="hybridMultilevel"/>
    <w:tmpl w:val="E5B6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449228B"/>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4624F14"/>
    <w:multiLevelType w:val="hybridMultilevel"/>
    <w:tmpl w:val="A324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26B00D"/>
    <w:multiLevelType w:val="hybridMultilevel"/>
    <w:tmpl w:val="95E86500"/>
    <w:lvl w:ilvl="0" w:tplc="4EA470E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5432786"/>
    <w:multiLevelType w:val="hybridMultilevel"/>
    <w:tmpl w:val="34D8C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5551940"/>
    <w:multiLevelType w:val="hybridMultilevel"/>
    <w:tmpl w:val="701A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55E1D60"/>
    <w:multiLevelType w:val="hybridMultilevel"/>
    <w:tmpl w:val="FA42454C"/>
    <w:lvl w:ilvl="0" w:tplc="A4EEBF50">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05D7C4F5"/>
    <w:multiLevelType w:val="hybridMultilevel"/>
    <w:tmpl w:val="8736B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05DFCF2D"/>
    <w:multiLevelType w:val="hybridMultilevel"/>
    <w:tmpl w:val="46AC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6CD0E78"/>
    <w:multiLevelType w:val="hybridMultilevel"/>
    <w:tmpl w:val="A866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75C7999"/>
    <w:multiLevelType w:val="hybridMultilevel"/>
    <w:tmpl w:val="752E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7" w15:restartNumberingAfterBreak="0">
    <w:nsid w:val="08C40367"/>
    <w:multiLevelType w:val="hybridMultilevel"/>
    <w:tmpl w:val="A07080E4"/>
    <w:lvl w:ilvl="0" w:tplc="8E06156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9C50E94"/>
    <w:multiLevelType w:val="hybridMultilevel"/>
    <w:tmpl w:val="6922C89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3" w15:restartNumberingAfterBreak="0">
    <w:nsid w:val="0A96497F"/>
    <w:multiLevelType w:val="hybridMultilevel"/>
    <w:tmpl w:val="B3147372"/>
    <w:lvl w:ilvl="0" w:tplc="87EA963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B39305A"/>
    <w:multiLevelType w:val="multilevel"/>
    <w:tmpl w:val="01207A7A"/>
    <w:lvl w:ilvl="0">
      <w:start w:val="1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5" w15:restartNumberingAfterBreak="0">
    <w:nsid w:val="0B3E7E5E"/>
    <w:multiLevelType w:val="hybridMultilevel"/>
    <w:tmpl w:val="7D08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C891A97"/>
    <w:multiLevelType w:val="hybridMultilevel"/>
    <w:tmpl w:val="0620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0CEB5730"/>
    <w:multiLevelType w:val="multilevel"/>
    <w:tmpl w:val="A82629EA"/>
    <w:lvl w:ilvl="0">
      <w:start w:val="2"/>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9"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0DEB1232"/>
    <w:multiLevelType w:val="hybridMultilevel"/>
    <w:tmpl w:val="864EDB66"/>
    <w:lvl w:ilvl="0" w:tplc="F45052B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0E11468A"/>
    <w:multiLevelType w:val="hybridMultilevel"/>
    <w:tmpl w:val="4E406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0F38137C"/>
    <w:multiLevelType w:val="hybridMultilevel"/>
    <w:tmpl w:val="0BF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0F7F2991"/>
    <w:multiLevelType w:val="hybridMultilevel"/>
    <w:tmpl w:val="2B1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FB00128"/>
    <w:multiLevelType w:val="hybridMultilevel"/>
    <w:tmpl w:val="096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0FBA7ED2"/>
    <w:multiLevelType w:val="hybridMultilevel"/>
    <w:tmpl w:val="A2704812"/>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00B3B23"/>
    <w:multiLevelType w:val="hybridMultilevel"/>
    <w:tmpl w:val="EEB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0A35E89"/>
    <w:multiLevelType w:val="hybridMultilevel"/>
    <w:tmpl w:val="B4745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1"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2" w15:restartNumberingAfterBreak="0">
    <w:nsid w:val="12364E84"/>
    <w:multiLevelType w:val="hybridMultilevel"/>
    <w:tmpl w:val="3F2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64" w15:restartNumberingAfterBreak="0">
    <w:nsid w:val="12AE5C3D"/>
    <w:multiLevelType w:val="hybridMultilevel"/>
    <w:tmpl w:val="9B96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3B2443D"/>
    <w:multiLevelType w:val="hybridMultilevel"/>
    <w:tmpl w:val="3C5AC756"/>
    <w:lvl w:ilvl="0" w:tplc="98D2436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4AE0C0E"/>
    <w:multiLevelType w:val="hybridMultilevel"/>
    <w:tmpl w:val="9C0636B6"/>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5150223"/>
    <w:multiLevelType w:val="hybridMultilevel"/>
    <w:tmpl w:val="55E2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5B15EDA"/>
    <w:multiLevelType w:val="hybridMultilevel"/>
    <w:tmpl w:val="06C8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1"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74745B3"/>
    <w:multiLevelType w:val="hybridMultilevel"/>
    <w:tmpl w:val="908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7717873"/>
    <w:multiLevelType w:val="hybridMultilevel"/>
    <w:tmpl w:val="71CC0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8244630"/>
    <w:multiLevelType w:val="hybridMultilevel"/>
    <w:tmpl w:val="77044108"/>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19102628"/>
    <w:multiLevelType w:val="hybridMultilevel"/>
    <w:tmpl w:val="690EC38C"/>
    <w:lvl w:ilvl="0" w:tplc="504C0B8A">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AF971A0"/>
    <w:multiLevelType w:val="hybridMultilevel"/>
    <w:tmpl w:val="825C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1B9C71CF"/>
    <w:multiLevelType w:val="hybridMultilevel"/>
    <w:tmpl w:val="B90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1D51676D"/>
    <w:multiLevelType w:val="hybridMultilevel"/>
    <w:tmpl w:val="F6A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5" w15:restartNumberingAfterBreak="0">
    <w:nsid w:val="1DEF1B0B"/>
    <w:multiLevelType w:val="hybridMultilevel"/>
    <w:tmpl w:val="704C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1E683ECB"/>
    <w:multiLevelType w:val="hybridMultilevel"/>
    <w:tmpl w:val="86F04FE2"/>
    <w:lvl w:ilvl="0" w:tplc="00010409">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7" w15:restartNumberingAfterBreak="0">
    <w:nsid w:val="1E7537F3"/>
    <w:multiLevelType w:val="hybridMultilevel"/>
    <w:tmpl w:val="B4FE2BD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1EAF5B3E"/>
    <w:multiLevelType w:val="hybridMultilevel"/>
    <w:tmpl w:val="53F69C36"/>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89" w15:restartNumberingAfterBreak="0">
    <w:nsid w:val="1EBF29D8"/>
    <w:multiLevelType w:val="hybridMultilevel"/>
    <w:tmpl w:val="BE2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F2D48EB"/>
    <w:multiLevelType w:val="hybridMultilevel"/>
    <w:tmpl w:val="337695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F326A22"/>
    <w:multiLevelType w:val="hybridMultilevel"/>
    <w:tmpl w:val="D6144154"/>
    <w:lvl w:ilvl="0" w:tplc="4CCEF4E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2" w15:restartNumberingAfterBreak="0">
    <w:nsid w:val="1F54164B"/>
    <w:multiLevelType w:val="hybridMultilevel"/>
    <w:tmpl w:val="E3002B52"/>
    <w:lvl w:ilvl="0" w:tplc="000104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1FD2630F"/>
    <w:multiLevelType w:val="hybridMultilevel"/>
    <w:tmpl w:val="E5880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06459C1"/>
    <w:multiLevelType w:val="hybridMultilevel"/>
    <w:tmpl w:val="33F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7"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220A0FBB"/>
    <w:multiLevelType w:val="multilevel"/>
    <w:tmpl w:val="2034F37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0"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2"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2886A5B"/>
    <w:multiLevelType w:val="hybridMultilevel"/>
    <w:tmpl w:val="3B8E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05"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2FE3140"/>
    <w:multiLevelType w:val="multilevel"/>
    <w:tmpl w:val="E8B28236"/>
    <w:lvl w:ilvl="0">
      <w:start w:val="3"/>
      <w:numFmt w:val="decimal"/>
      <w:lvlText w:val="%1"/>
      <w:lvlJc w:val="left"/>
      <w:pPr>
        <w:ind w:left="-1195" w:hanging="360"/>
      </w:pPr>
      <w:rPr>
        <w:rFonts w:cs="Times New Roman" w:hint="default"/>
        <w:b/>
      </w:rPr>
    </w:lvl>
    <w:lvl w:ilvl="1">
      <w:start w:val="2"/>
      <w:numFmt w:val="decimal"/>
      <w:isLgl/>
      <w:lvlText w:val="%1.%2"/>
      <w:lvlJc w:val="left"/>
      <w:pPr>
        <w:ind w:left="-1195" w:hanging="360"/>
      </w:pPr>
      <w:rPr>
        <w:rFonts w:cs="Times New Roman" w:hint="default"/>
      </w:rPr>
    </w:lvl>
    <w:lvl w:ilvl="2">
      <w:start w:val="1"/>
      <w:numFmt w:val="decimal"/>
      <w:isLgl/>
      <w:lvlText w:val="%1.%2.%3"/>
      <w:lvlJc w:val="left"/>
      <w:pPr>
        <w:ind w:left="-835" w:hanging="720"/>
      </w:pPr>
      <w:rPr>
        <w:rFonts w:cs="Times New Roman" w:hint="default"/>
      </w:rPr>
    </w:lvl>
    <w:lvl w:ilvl="3">
      <w:start w:val="1"/>
      <w:numFmt w:val="decimal"/>
      <w:isLgl/>
      <w:lvlText w:val="%1.%2.%3.%4"/>
      <w:lvlJc w:val="left"/>
      <w:pPr>
        <w:ind w:left="-835" w:hanging="720"/>
      </w:pPr>
      <w:rPr>
        <w:rFonts w:cs="Times New Roman" w:hint="default"/>
      </w:rPr>
    </w:lvl>
    <w:lvl w:ilvl="4">
      <w:start w:val="1"/>
      <w:numFmt w:val="decimal"/>
      <w:isLgl/>
      <w:lvlText w:val="%1.%2.%3.%4.%5"/>
      <w:lvlJc w:val="left"/>
      <w:pPr>
        <w:ind w:left="-475" w:hanging="1080"/>
      </w:pPr>
      <w:rPr>
        <w:rFonts w:cs="Times New Roman" w:hint="default"/>
      </w:rPr>
    </w:lvl>
    <w:lvl w:ilvl="5">
      <w:start w:val="1"/>
      <w:numFmt w:val="decimal"/>
      <w:isLgl/>
      <w:lvlText w:val="%1.%2.%3.%4.%5.%6"/>
      <w:lvlJc w:val="left"/>
      <w:pPr>
        <w:ind w:left="-475" w:hanging="1080"/>
      </w:pPr>
      <w:rPr>
        <w:rFonts w:cs="Times New Roman" w:hint="default"/>
      </w:rPr>
    </w:lvl>
    <w:lvl w:ilvl="6">
      <w:start w:val="1"/>
      <w:numFmt w:val="decimal"/>
      <w:isLgl/>
      <w:lvlText w:val="%1.%2.%3.%4.%5.%6.%7"/>
      <w:lvlJc w:val="left"/>
      <w:pPr>
        <w:ind w:left="-115" w:hanging="1440"/>
      </w:pPr>
      <w:rPr>
        <w:rFonts w:cs="Times New Roman" w:hint="default"/>
      </w:rPr>
    </w:lvl>
    <w:lvl w:ilvl="7">
      <w:start w:val="1"/>
      <w:numFmt w:val="decimal"/>
      <w:isLgl/>
      <w:lvlText w:val="%1.%2.%3.%4.%5.%6.%7.%8"/>
      <w:lvlJc w:val="left"/>
      <w:pPr>
        <w:ind w:left="-115" w:hanging="1440"/>
      </w:pPr>
      <w:rPr>
        <w:rFonts w:cs="Times New Roman" w:hint="default"/>
      </w:rPr>
    </w:lvl>
    <w:lvl w:ilvl="8">
      <w:start w:val="1"/>
      <w:numFmt w:val="decimal"/>
      <w:isLgl/>
      <w:lvlText w:val="%1.%2.%3.%4.%5.%6.%7.%8.%9"/>
      <w:lvlJc w:val="left"/>
      <w:pPr>
        <w:ind w:left="-115" w:hanging="1440"/>
      </w:pPr>
      <w:rPr>
        <w:rFonts w:cs="Times New Roman" w:hint="default"/>
      </w:rPr>
    </w:lvl>
  </w:abstractNum>
  <w:abstractNum w:abstractNumId="107"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62B7DA7"/>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68A2488"/>
    <w:multiLevelType w:val="hybridMultilevel"/>
    <w:tmpl w:val="BC0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14" w15:restartNumberingAfterBreak="0">
    <w:nsid w:val="273264D7"/>
    <w:multiLevelType w:val="multilevel"/>
    <w:tmpl w:val="D9BCB0DA"/>
    <w:lvl w:ilvl="0">
      <w:start w:val="12"/>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5"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17" w15:restartNumberingAfterBreak="0">
    <w:nsid w:val="277F7622"/>
    <w:multiLevelType w:val="hybridMultilevel"/>
    <w:tmpl w:val="2D9C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27A10B56"/>
    <w:multiLevelType w:val="multilevel"/>
    <w:tmpl w:val="89168C0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9" w15:restartNumberingAfterBreak="0">
    <w:nsid w:val="27ED6064"/>
    <w:multiLevelType w:val="hybridMultilevel"/>
    <w:tmpl w:val="6624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28824D0C"/>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3"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299A33E3"/>
    <w:multiLevelType w:val="multilevel"/>
    <w:tmpl w:val="CC0A2D82"/>
    <w:lvl w:ilvl="0">
      <w:start w:val="9"/>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6" w15:restartNumberingAfterBreak="0">
    <w:nsid w:val="2A373E52"/>
    <w:multiLevelType w:val="multilevel"/>
    <w:tmpl w:val="706AEC4A"/>
    <w:lvl w:ilvl="0">
      <w:start w:val="8"/>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7" w15:restartNumberingAfterBreak="0">
    <w:nsid w:val="2AA23A25"/>
    <w:multiLevelType w:val="hybridMultilevel"/>
    <w:tmpl w:val="EC2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2B1466CB"/>
    <w:multiLevelType w:val="hybridMultilevel"/>
    <w:tmpl w:val="2700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15:restartNumberingAfterBreak="0">
    <w:nsid w:val="2B604461"/>
    <w:multiLevelType w:val="hybridMultilevel"/>
    <w:tmpl w:val="D4D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2B63309B"/>
    <w:multiLevelType w:val="hybridMultilevel"/>
    <w:tmpl w:val="36FA9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6"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2EFF2032"/>
    <w:multiLevelType w:val="multilevel"/>
    <w:tmpl w:val="0B0ADA5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0"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089218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12229CF"/>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19B3A6E"/>
    <w:multiLevelType w:val="hybridMultilevel"/>
    <w:tmpl w:val="A12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1FD69B8"/>
    <w:multiLevelType w:val="hybridMultilevel"/>
    <w:tmpl w:val="BF5E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326F1280"/>
    <w:multiLevelType w:val="hybridMultilevel"/>
    <w:tmpl w:val="BC6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15:restartNumberingAfterBreak="0">
    <w:nsid w:val="328A21E8"/>
    <w:multiLevelType w:val="hybridMultilevel"/>
    <w:tmpl w:val="AE62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330A5738"/>
    <w:multiLevelType w:val="hybridMultilevel"/>
    <w:tmpl w:val="8C28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3212DA3"/>
    <w:multiLevelType w:val="hybridMultilevel"/>
    <w:tmpl w:val="FC2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33266915"/>
    <w:multiLevelType w:val="hybridMultilevel"/>
    <w:tmpl w:val="3DC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3515EA9"/>
    <w:multiLevelType w:val="hybridMultilevel"/>
    <w:tmpl w:val="A12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459074A"/>
    <w:multiLevelType w:val="hybridMultilevel"/>
    <w:tmpl w:val="BC801DBE"/>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4EC73FE"/>
    <w:multiLevelType w:val="multilevel"/>
    <w:tmpl w:val="1572F58A"/>
    <w:lvl w:ilvl="0">
      <w:start w:val="10"/>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6" w15:restartNumberingAfterBreak="0">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7" w15:restartNumberingAfterBreak="0">
    <w:nsid w:val="362C717A"/>
    <w:multiLevelType w:val="multilevel"/>
    <w:tmpl w:val="5E44C81A"/>
    <w:lvl w:ilvl="0">
      <w:start w:val="1"/>
      <w:numFmt w:val="decimal"/>
      <w:lvlText w:val="%1"/>
      <w:lvlJc w:val="left"/>
      <w:pPr>
        <w:ind w:left="720" w:hanging="360"/>
      </w:pPr>
      <w:rPr>
        <w:rFonts w:ascii="Arial" w:hAnsi="Arial" w:cs="Arial" w:hint="default"/>
        <w:b/>
      </w:rPr>
    </w:lvl>
    <w:lvl w:ilvl="1">
      <w:start w:val="1"/>
      <w:numFmt w:val="bullet"/>
      <w:lvlText w:val=""/>
      <w:lvlJc w:val="left"/>
      <w:pPr>
        <w:ind w:left="1080" w:hanging="720"/>
      </w:pPr>
      <w:rPr>
        <w:rFonts w:ascii="Symbol" w:hAnsi="Symbol"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8" w15:restartNumberingAfterBreak="0">
    <w:nsid w:val="36331303"/>
    <w:multiLevelType w:val="hybridMultilevel"/>
    <w:tmpl w:val="793EB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0"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1" w15:restartNumberingAfterBreak="0">
    <w:nsid w:val="3725457C"/>
    <w:multiLevelType w:val="hybridMultilevel"/>
    <w:tmpl w:val="91A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373532BD"/>
    <w:multiLevelType w:val="hybridMultilevel"/>
    <w:tmpl w:val="66A64CF4"/>
    <w:lvl w:ilvl="0" w:tplc="63588B8E">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87A5E98"/>
    <w:multiLevelType w:val="hybridMultilevel"/>
    <w:tmpl w:val="B27A6426"/>
    <w:lvl w:ilvl="0" w:tplc="6B02C9D2">
      <w:start w:val="3"/>
      <w:numFmt w:val="decimal"/>
      <w:lvlText w:val="%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5" w15:restartNumberingAfterBreak="0">
    <w:nsid w:val="38BB1606"/>
    <w:multiLevelType w:val="hybridMultilevel"/>
    <w:tmpl w:val="3EE6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7" w15:restartNumberingAfterBreak="0">
    <w:nsid w:val="393139EB"/>
    <w:multiLevelType w:val="hybridMultilevel"/>
    <w:tmpl w:val="73B2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3A493AC7"/>
    <w:multiLevelType w:val="hybridMultilevel"/>
    <w:tmpl w:val="5306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3AED6639"/>
    <w:multiLevelType w:val="hybridMultilevel"/>
    <w:tmpl w:val="A80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3B5A3228"/>
    <w:multiLevelType w:val="hybridMultilevel"/>
    <w:tmpl w:val="CCC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73" w15:restartNumberingAfterBreak="0">
    <w:nsid w:val="3C124E69"/>
    <w:multiLevelType w:val="hybridMultilevel"/>
    <w:tmpl w:val="937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5"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3E2D78FC"/>
    <w:multiLevelType w:val="hybridMultilevel"/>
    <w:tmpl w:val="577C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3EFE4FB5"/>
    <w:multiLevelType w:val="hybridMultilevel"/>
    <w:tmpl w:val="2CE6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9" w15:restartNumberingAfterBreak="0">
    <w:nsid w:val="3F416B2B"/>
    <w:multiLevelType w:val="hybridMultilevel"/>
    <w:tmpl w:val="1D1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183" w15:restartNumberingAfterBreak="0">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1215AC6"/>
    <w:multiLevelType w:val="hybridMultilevel"/>
    <w:tmpl w:val="4C2C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1481ECA"/>
    <w:multiLevelType w:val="hybridMultilevel"/>
    <w:tmpl w:val="C96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41690CA5"/>
    <w:multiLevelType w:val="hybridMultilevel"/>
    <w:tmpl w:val="E1BEDD2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8" w15:restartNumberingAfterBreak="0">
    <w:nsid w:val="41CD1545"/>
    <w:multiLevelType w:val="hybridMultilevel"/>
    <w:tmpl w:val="B6183AA8"/>
    <w:lvl w:ilvl="0" w:tplc="04090001">
      <w:start w:val="1"/>
      <w:numFmt w:val="bullet"/>
      <w:lvlText w:val=""/>
      <w:lvlJc w:val="left"/>
      <w:pPr>
        <w:ind w:left="720" w:hanging="360"/>
      </w:pPr>
      <w:rPr>
        <w:rFonts w:ascii="Symbol" w:hAnsi="Symbol" w:hint="default"/>
        <w:b/>
      </w:rPr>
    </w:lvl>
    <w:lvl w:ilvl="1" w:tplc="C3367A10">
      <w:numFmt w:val="bullet"/>
      <w:lvlText w:val="•"/>
      <w:lvlJc w:val="left"/>
      <w:pPr>
        <w:ind w:left="1440" w:hanging="36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9"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42003851"/>
    <w:multiLevelType w:val="hybridMultilevel"/>
    <w:tmpl w:val="4E661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2"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15:restartNumberingAfterBreak="0">
    <w:nsid w:val="42AE41B2"/>
    <w:multiLevelType w:val="hybridMultilevel"/>
    <w:tmpl w:val="183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2BD0C64"/>
    <w:multiLevelType w:val="hybridMultilevel"/>
    <w:tmpl w:val="2B6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2CE2CEE"/>
    <w:multiLevelType w:val="hybridMultilevel"/>
    <w:tmpl w:val="C08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34A21F9"/>
    <w:multiLevelType w:val="hybridMultilevel"/>
    <w:tmpl w:val="EDB2459E"/>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97"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4ED0B29"/>
    <w:multiLevelType w:val="hybridMultilevel"/>
    <w:tmpl w:val="6846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45D25906"/>
    <w:multiLevelType w:val="hybridMultilevel"/>
    <w:tmpl w:val="EA90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15:restartNumberingAfterBreak="0">
    <w:nsid w:val="47793D25"/>
    <w:multiLevelType w:val="hybridMultilevel"/>
    <w:tmpl w:val="1C4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9"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479B5A72"/>
    <w:multiLevelType w:val="hybridMultilevel"/>
    <w:tmpl w:val="FA3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47BB160D"/>
    <w:multiLevelType w:val="hybridMultilevel"/>
    <w:tmpl w:val="4FD4F92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48116649"/>
    <w:multiLevelType w:val="hybridMultilevel"/>
    <w:tmpl w:val="B53EA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48176AD9"/>
    <w:multiLevelType w:val="multilevel"/>
    <w:tmpl w:val="8B3AC47E"/>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4"/>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4" w15:restartNumberingAfterBreak="0">
    <w:nsid w:val="481F2113"/>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A1D0439"/>
    <w:multiLevelType w:val="hybridMultilevel"/>
    <w:tmpl w:val="0D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4B3E41E8"/>
    <w:multiLevelType w:val="hybridMultilevel"/>
    <w:tmpl w:val="495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4C5D62A0"/>
    <w:multiLevelType w:val="hybridMultilevel"/>
    <w:tmpl w:val="CF80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21"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2" w15:restartNumberingAfterBreak="0">
    <w:nsid w:val="4E7F2B89"/>
    <w:multiLevelType w:val="hybridMultilevel"/>
    <w:tmpl w:val="A9D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4EB528DD"/>
    <w:multiLevelType w:val="hybridMultilevel"/>
    <w:tmpl w:val="DD3CD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5" w15:restartNumberingAfterBreak="0">
    <w:nsid w:val="4F675780"/>
    <w:multiLevelType w:val="multilevel"/>
    <w:tmpl w:val="B21C7360"/>
    <w:lvl w:ilvl="0">
      <w:start w:val="1"/>
      <w:numFmt w:val="decimal"/>
      <w:lvlText w:val="%1"/>
      <w:lvlJc w:val="left"/>
      <w:pPr>
        <w:ind w:left="720" w:hanging="360"/>
      </w:pPr>
      <w:rPr>
        <w:rFonts w:cs="Times New Roman" w:hint="default"/>
        <w:b/>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6"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7"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8"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9" w15:restartNumberingAfterBreak="0">
    <w:nsid w:val="507B495F"/>
    <w:multiLevelType w:val="hybridMultilevel"/>
    <w:tmpl w:val="193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12118DE"/>
    <w:multiLevelType w:val="hybridMultilevel"/>
    <w:tmpl w:val="6F7A1D78"/>
    <w:lvl w:ilvl="0" w:tplc="2FB6B28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51224575"/>
    <w:multiLevelType w:val="hybridMultilevel"/>
    <w:tmpl w:val="5A54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51C8245D"/>
    <w:multiLevelType w:val="hybridMultilevel"/>
    <w:tmpl w:val="4386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5" w15:restartNumberingAfterBreak="0">
    <w:nsid w:val="536A59FC"/>
    <w:multiLevelType w:val="hybridMultilevel"/>
    <w:tmpl w:val="B2120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37321E3"/>
    <w:multiLevelType w:val="hybridMultilevel"/>
    <w:tmpl w:val="3C027E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7"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4296164"/>
    <w:multiLevelType w:val="hybridMultilevel"/>
    <w:tmpl w:val="05D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547A15F6"/>
    <w:multiLevelType w:val="hybridMultilevel"/>
    <w:tmpl w:val="EDFE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42"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3" w15:restartNumberingAfterBreak="0">
    <w:nsid w:val="578C50FB"/>
    <w:multiLevelType w:val="hybridMultilevel"/>
    <w:tmpl w:val="E6B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4" w15:restartNumberingAfterBreak="0">
    <w:nsid w:val="57F229F0"/>
    <w:multiLevelType w:val="hybridMultilevel"/>
    <w:tmpl w:val="64EC35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5"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58894636"/>
    <w:multiLevelType w:val="hybridMultilevel"/>
    <w:tmpl w:val="1E6449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7" w15:restartNumberingAfterBreak="0">
    <w:nsid w:val="58FE542C"/>
    <w:multiLevelType w:val="hybridMultilevel"/>
    <w:tmpl w:val="0EAE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5A0E11FD"/>
    <w:multiLevelType w:val="hybridMultilevel"/>
    <w:tmpl w:val="A5B8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0" w15:restartNumberingAfterBreak="0">
    <w:nsid w:val="5B2029CB"/>
    <w:multiLevelType w:val="hybridMultilevel"/>
    <w:tmpl w:val="17F8E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5B9070BB"/>
    <w:multiLevelType w:val="hybridMultilevel"/>
    <w:tmpl w:val="D4D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5BDD6711"/>
    <w:multiLevelType w:val="hybridMultilevel"/>
    <w:tmpl w:val="23F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8" w15:restartNumberingAfterBreak="0">
    <w:nsid w:val="5C3A6991"/>
    <w:multiLevelType w:val="hybridMultilevel"/>
    <w:tmpl w:val="47B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5C9C1CD5"/>
    <w:multiLevelType w:val="hybridMultilevel"/>
    <w:tmpl w:val="8184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5DBF2EDE"/>
    <w:multiLevelType w:val="multilevel"/>
    <w:tmpl w:val="DFB6CD8C"/>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3"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65" w15:restartNumberingAfterBreak="0">
    <w:nsid w:val="5E6929BA"/>
    <w:multiLevelType w:val="hybridMultilevel"/>
    <w:tmpl w:val="E1B8EEB4"/>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5FA34BED"/>
    <w:multiLevelType w:val="multilevel"/>
    <w:tmpl w:val="8446F926"/>
    <w:lvl w:ilvl="0">
      <w:start w:val="7"/>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0" w15:restartNumberingAfterBreak="0">
    <w:nsid w:val="5FC71531"/>
    <w:multiLevelType w:val="hybridMultilevel"/>
    <w:tmpl w:val="719CC8F2"/>
    <w:lvl w:ilvl="0" w:tplc="273A30AC">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1"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61606D52"/>
    <w:multiLevelType w:val="hybridMultilevel"/>
    <w:tmpl w:val="911EA366"/>
    <w:lvl w:ilvl="0" w:tplc="6B02C9D2">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3" w15:restartNumberingAfterBreak="0">
    <w:nsid w:val="61C75089"/>
    <w:multiLevelType w:val="multilevel"/>
    <w:tmpl w:val="165E625C"/>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4"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6"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62A3503C"/>
    <w:multiLevelType w:val="hybridMultilevel"/>
    <w:tmpl w:val="A1B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62AD50B5"/>
    <w:multiLevelType w:val="hybridMultilevel"/>
    <w:tmpl w:val="E59C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62CA32E4"/>
    <w:multiLevelType w:val="multilevel"/>
    <w:tmpl w:val="3D2AF74C"/>
    <w:lvl w:ilvl="0">
      <w:start w:val="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0" w15:restartNumberingAfterBreak="0">
    <w:nsid w:val="63046117"/>
    <w:multiLevelType w:val="hybridMultilevel"/>
    <w:tmpl w:val="960CF3B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1" w15:restartNumberingAfterBreak="0">
    <w:nsid w:val="630469C4"/>
    <w:multiLevelType w:val="hybridMultilevel"/>
    <w:tmpl w:val="4E0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63114EEC"/>
    <w:multiLevelType w:val="hybridMultilevel"/>
    <w:tmpl w:val="A04E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4"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64D50B45"/>
    <w:multiLevelType w:val="hybridMultilevel"/>
    <w:tmpl w:val="BE4C1F5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86"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7" w15:restartNumberingAfterBreak="0">
    <w:nsid w:val="65A10C77"/>
    <w:multiLevelType w:val="multilevel"/>
    <w:tmpl w:val="6694D10C"/>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8"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9" w15:restartNumberingAfterBreak="0">
    <w:nsid w:val="673E1167"/>
    <w:multiLevelType w:val="hybridMultilevel"/>
    <w:tmpl w:val="9F6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67462EC7"/>
    <w:multiLevelType w:val="hybridMultilevel"/>
    <w:tmpl w:val="A022D1B0"/>
    <w:lvl w:ilvl="0" w:tplc="D00A94EC">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68832C23"/>
    <w:multiLevelType w:val="hybridMultilevel"/>
    <w:tmpl w:val="54D6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7" w15:restartNumberingAfterBreak="0">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99" w15:restartNumberingAfterBreak="0">
    <w:nsid w:val="6BB7235F"/>
    <w:multiLevelType w:val="hybridMultilevel"/>
    <w:tmpl w:val="269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6BC81C30"/>
    <w:multiLevelType w:val="hybridMultilevel"/>
    <w:tmpl w:val="522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6BCF34BF"/>
    <w:multiLevelType w:val="hybridMultilevel"/>
    <w:tmpl w:val="CA2A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6C2B7F52"/>
    <w:multiLevelType w:val="multilevel"/>
    <w:tmpl w:val="92D2070A"/>
    <w:lvl w:ilvl="0">
      <w:start w:val="2"/>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4"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307" w15:restartNumberingAfterBreak="0">
    <w:nsid w:val="6D3A1766"/>
    <w:multiLevelType w:val="hybridMultilevel"/>
    <w:tmpl w:val="D8A01512"/>
    <w:lvl w:ilvl="0" w:tplc="F522CC8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6DDC5A3A"/>
    <w:multiLevelType w:val="hybridMultilevel"/>
    <w:tmpl w:val="356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1" w15:restartNumberingAfterBreak="0">
    <w:nsid w:val="6E8B1F32"/>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E947653"/>
    <w:multiLevelType w:val="hybridMultilevel"/>
    <w:tmpl w:val="8998011C"/>
    <w:lvl w:ilvl="0" w:tplc="8BCC91CC">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315" w15:restartNumberingAfterBreak="0">
    <w:nsid w:val="71005FCC"/>
    <w:multiLevelType w:val="hybridMultilevel"/>
    <w:tmpl w:val="1E3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713E26E2"/>
    <w:multiLevelType w:val="hybridMultilevel"/>
    <w:tmpl w:val="35C6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713E27AA"/>
    <w:multiLevelType w:val="hybridMultilevel"/>
    <w:tmpl w:val="EA88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71BE5EEB"/>
    <w:multiLevelType w:val="hybridMultilevel"/>
    <w:tmpl w:val="13C6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7251636B"/>
    <w:multiLevelType w:val="hybridMultilevel"/>
    <w:tmpl w:val="A5D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72834BDB"/>
    <w:multiLevelType w:val="multilevel"/>
    <w:tmpl w:val="3A5C6292"/>
    <w:lvl w:ilvl="0">
      <w:start w:val="4"/>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21" w15:restartNumberingAfterBreak="0">
    <w:nsid w:val="72EB703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3182CCC"/>
    <w:multiLevelType w:val="hybridMultilevel"/>
    <w:tmpl w:val="FD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15:restartNumberingAfterBreak="0">
    <w:nsid w:val="74541A97"/>
    <w:multiLevelType w:val="hybridMultilevel"/>
    <w:tmpl w:val="917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748B57C7"/>
    <w:multiLevelType w:val="hybridMultilevel"/>
    <w:tmpl w:val="844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75965F82"/>
    <w:multiLevelType w:val="hybridMultilevel"/>
    <w:tmpl w:val="B3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777F06FE"/>
    <w:multiLevelType w:val="hybridMultilevel"/>
    <w:tmpl w:val="DD6E5390"/>
    <w:lvl w:ilvl="0" w:tplc="00010409">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8" w15:restartNumberingAfterBreak="0">
    <w:nsid w:val="777F0EC5"/>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8301270"/>
    <w:multiLevelType w:val="hybridMultilevel"/>
    <w:tmpl w:val="2CF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790A4B7E"/>
    <w:multiLevelType w:val="hybridMultilevel"/>
    <w:tmpl w:val="2DB4CC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1"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32"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33" w15:restartNumberingAfterBreak="0">
    <w:nsid w:val="79BD1713"/>
    <w:multiLevelType w:val="hybridMultilevel"/>
    <w:tmpl w:val="6D2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35"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37" w15:restartNumberingAfterBreak="0">
    <w:nsid w:val="7BEB3A1B"/>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D323309"/>
    <w:multiLevelType w:val="hybridMultilevel"/>
    <w:tmpl w:val="497E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7D631511"/>
    <w:multiLevelType w:val="hybridMultilevel"/>
    <w:tmpl w:val="AD8E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41"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15:restartNumberingAfterBreak="0">
    <w:nsid w:val="7E4043FF"/>
    <w:multiLevelType w:val="hybridMultilevel"/>
    <w:tmpl w:val="C12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7E747C18"/>
    <w:multiLevelType w:val="multilevel"/>
    <w:tmpl w:val="F2B6DEE6"/>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44" w15:restartNumberingAfterBreak="0">
    <w:nsid w:val="7E92689D"/>
    <w:multiLevelType w:val="hybridMultilevel"/>
    <w:tmpl w:val="2AE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7EF559F1"/>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950535">
    <w:abstractNumId w:val="106"/>
  </w:num>
  <w:num w:numId="2" w16cid:durableId="1589264628">
    <w:abstractNumId w:val="220"/>
  </w:num>
  <w:num w:numId="3" w16cid:durableId="1549686966">
    <w:abstractNumId w:val="331"/>
  </w:num>
  <w:num w:numId="4" w16cid:durableId="612442757">
    <w:abstractNumId w:val="140"/>
  </w:num>
  <w:num w:numId="5" w16cid:durableId="11349103">
    <w:abstractNumId w:val="340"/>
  </w:num>
  <w:num w:numId="6" w16cid:durableId="1747876182">
    <w:abstractNumId w:val="18"/>
  </w:num>
  <w:num w:numId="7" w16cid:durableId="1703090647">
    <w:abstractNumId w:val="261"/>
  </w:num>
  <w:num w:numId="8" w16cid:durableId="922687054">
    <w:abstractNumId w:val="124"/>
  </w:num>
  <w:num w:numId="9" w16cid:durableId="577136568">
    <w:abstractNumId w:val="116"/>
  </w:num>
  <w:num w:numId="10" w16cid:durableId="133641170">
    <w:abstractNumId w:val="166"/>
  </w:num>
  <w:num w:numId="11" w16cid:durableId="720709470">
    <w:abstractNumId w:val="34"/>
  </w:num>
  <w:num w:numId="12" w16cid:durableId="879627546">
    <w:abstractNumId w:val="113"/>
  </w:num>
  <w:num w:numId="13" w16cid:durableId="304169526">
    <w:abstractNumId w:val="77"/>
  </w:num>
  <w:num w:numId="14" w16cid:durableId="2144421766">
    <w:abstractNumId w:val="276"/>
  </w:num>
  <w:num w:numId="15" w16cid:durableId="1777017493">
    <w:abstractNumId w:val="335"/>
  </w:num>
  <w:num w:numId="16" w16cid:durableId="162472271">
    <w:abstractNumId w:val="241"/>
  </w:num>
  <w:num w:numId="17" w16cid:durableId="1693190575">
    <w:abstractNumId w:val="332"/>
  </w:num>
  <w:num w:numId="18" w16cid:durableId="1536117189">
    <w:abstractNumId w:val="69"/>
  </w:num>
  <w:num w:numId="19" w16cid:durableId="2123189193">
    <w:abstractNumId w:val="328"/>
  </w:num>
  <w:num w:numId="20" w16cid:durableId="1832527321">
    <w:abstractNumId w:val="200"/>
  </w:num>
  <w:num w:numId="21" w16cid:durableId="181017474">
    <w:abstractNumId w:val="103"/>
  </w:num>
  <w:num w:numId="22" w16cid:durableId="1126584702">
    <w:abstractNumId w:val="142"/>
  </w:num>
  <w:num w:numId="23" w16cid:durableId="135684724">
    <w:abstractNumId w:val="311"/>
  </w:num>
  <w:num w:numId="24" w16cid:durableId="1083187081">
    <w:abstractNumId w:val="121"/>
  </w:num>
  <w:num w:numId="25" w16cid:durableId="1818110963">
    <w:abstractNumId w:val="321"/>
  </w:num>
  <w:num w:numId="26" w16cid:durableId="2101481828">
    <w:abstractNumId w:val="337"/>
  </w:num>
  <w:num w:numId="27" w16cid:durableId="1522478219">
    <w:abstractNumId w:val="110"/>
  </w:num>
  <w:num w:numId="28" w16cid:durableId="1338266191">
    <w:abstractNumId w:val="143"/>
  </w:num>
  <w:num w:numId="29" w16cid:durableId="304362255">
    <w:abstractNumId w:val="345"/>
  </w:num>
  <w:num w:numId="30" w16cid:durableId="1543712300">
    <w:abstractNumId w:val="214"/>
  </w:num>
  <w:num w:numId="31" w16cid:durableId="1511871118">
    <w:abstractNumId w:val="315"/>
  </w:num>
  <w:num w:numId="32" w16cid:durableId="380833838">
    <w:abstractNumId w:val="287"/>
  </w:num>
  <w:num w:numId="33" w16cid:durableId="1578437952">
    <w:abstractNumId w:val="302"/>
  </w:num>
  <w:num w:numId="34" w16cid:durableId="1855219592">
    <w:abstractNumId w:val="84"/>
  </w:num>
  <w:num w:numId="35" w16cid:durableId="489757172">
    <w:abstractNumId w:val="182"/>
  </w:num>
  <w:num w:numId="36" w16cid:durableId="850484986">
    <w:abstractNumId w:val="206"/>
  </w:num>
  <w:num w:numId="37" w16cid:durableId="824664595">
    <w:abstractNumId w:val="178"/>
  </w:num>
  <w:num w:numId="38" w16cid:durableId="1755398389">
    <w:abstractNumId w:val="334"/>
  </w:num>
  <w:num w:numId="39" w16cid:durableId="939994174">
    <w:abstractNumId w:val="101"/>
  </w:num>
  <w:num w:numId="40" w16cid:durableId="1257666610">
    <w:abstractNumId w:val="197"/>
  </w:num>
  <w:num w:numId="41" w16cid:durableId="494540752">
    <w:abstractNumId w:val="234"/>
  </w:num>
  <w:num w:numId="42" w16cid:durableId="241454634">
    <w:abstractNumId w:val="310"/>
  </w:num>
  <w:num w:numId="43" w16cid:durableId="508258602">
    <w:abstractNumId w:val="135"/>
  </w:num>
  <w:num w:numId="44" w16cid:durableId="1581525575">
    <w:abstractNumId w:val="208"/>
  </w:num>
  <w:num w:numId="45" w16cid:durableId="305820659">
    <w:abstractNumId w:val="191"/>
  </w:num>
  <w:num w:numId="46" w16cid:durableId="1416904676">
    <w:abstractNumId w:val="288"/>
  </w:num>
  <w:num w:numId="47" w16cid:durableId="226766310">
    <w:abstractNumId w:val="252"/>
  </w:num>
  <w:num w:numId="48" w16cid:durableId="1081833520">
    <w:abstractNumId w:val="275"/>
  </w:num>
  <w:num w:numId="49" w16cid:durableId="1874733076">
    <w:abstractNumId w:val="294"/>
  </w:num>
  <w:num w:numId="50" w16cid:durableId="1559123711">
    <w:abstractNumId w:val="97"/>
  </w:num>
  <w:num w:numId="51" w16cid:durableId="1128089332">
    <w:abstractNumId w:val="221"/>
  </w:num>
  <w:num w:numId="52" w16cid:durableId="936327748">
    <w:abstractNumId w:val="286"/>
  </w:num>
  <w:num w:numId="53" w16cid:durableId="1689601263">
    <w:abstractNumId w:val="192"/>
  </w:num>
  <w:num w:numId="54" w16cid:durableId="1644846721">
    <w:abstractNumId w:val="227"/>
  </w:num>
  <w:num w:numId="55" w16cid:durableId="1342468279">
    <w:abstractNumId w:val="224"/>
  </w:num>
  <w:num w:numId="56" w16cid:durableId="1926186888">
    <w:abstractNumId w:val="298"/>
  </w:num>
  <w:num w:numId="57" w16cid:durableId="615722482">
    <w:abstractNumId w:val="159"/>
  </w:num>
  <w:num w:numId="58" w16cid:durableId="856193650">
    <w:abstractNumId w:val="283"/>
  </w:num>
  <w:num w:numId="59" w16cid:durableId="2036075694">
    <w:abstractNumId w:val="45"/>
  </w:num>
  <w:num w:numId="60" w16cid:durableId="36009102">
    <w:abstractNumId w:val="89"/>
  </w:num>
  <w:num w:numId="61" w16cid:durableId="387336558">
    <w:abstractNumId w:val="225"/>
  </w:num>
  <w:num w:numId="62" w16cid:durableId="1287739726">
    <w:abstractNumId w:val="48"/>
  </w:num>
  <w:num w:numId="63" w16cid:durableId="174080893">
    <w:abstractNumId w:val="245"/>
  </w:num>
  <w:num w:numId="64" w16cid:durableId="1542009411">
    <w:abstractNumId w:val="154"/>
  </w:num>
  <w:num w:numId="65" w16cid:durableId="2035038356">
    <w:abstractNumId w:val="41"/>
  </w:num>
  <w:num w:numId="66" w16cid:durableId="1207986823">
    <w:abstractNumId w:val="100"/>
  </w:num>
  <w:num w:numId="67" w16cid:durableId="1579366647">
    <w:abstractNumId w:val="14"/>
  </w:num>
  <w:num w:numId="68" w16cid:durableId="1872187707">
    <w:abstractNumId w:val="72"/>
  </w:num>
  <w:num w:numId="69" w16cid:durableId="215238875">
    <w:abstractNumId w:val="170"/>
  </w:num>
  <w:num w:numId="70" w16cid:durableId="763377275">
    <w:abstractNumId w:val="133"/>
  </w:num>
  <w:num w:numId="71" w16cid:durableId="199166131">
    <w:abstractNumId w:val="222"/>
  </w:num>
  <w:num w:numId="72" w16cid:durableId="719859909">
    <w:abstractNumId w:val="28"/>
  </w:num>
  <w:num w:numId="73" w16cid:durableId="1157265977">
    <w:abstractNumId w:val="132"/>
  </w:num>
  <w:num w:numId="74" w16cid:durableId="684788569">
    <w:abstractNumId w:val="150"/>
  </w:num>
  <w:num w:numId="75" w16cid:durableId="824006354">
    <w:abstractNumId w:val="269"/>
  </w:num>
  <w:num w:numId="76" w16cid:durableId="1600718546">
    <w:abstractNumId w:val="265"/>
  </w:num>
  <w:num w:numId="77" w16cid:durableId="1703165407">
    <w:abstractNumId w:val="196"/>
  </w:num>
  <w:num w:numId="78" w16cid:durableId="1689671410">
    <w:abstractNumId w:val="88"/>
  </w:num>
  <w:num w:numId="79" w16cid:durableId="1648393024">
    <w:abstractNumId w:val="92"/>
  </w:num>
  <w:num w:numId="80" w16cid:durableId="822966716">
    <w:abstractNumId w:val="330"/>
  </w:num>
  <w:num w:numId="81" w16cid:durableId="1972200453">
    <w:abstractNumId w:val="94"/>
  </w:num>
  <w:num w:numId="82" w16cid:durableId="1863586086">
    <w:abstractNumId w:val="194"/>
  </w:num>
  <w:num w:numId="83" w16cid:durableId="1736393199">
    <w:abstractNumId w:val="254"/>
  </w:num>
  <w:num w:numId="84" w16cid:durableId="948200643">
    <w:abstractNumId w:val="282"/>
  </w:num>
  <w:num w:numId="85" w16cid:durableId="90055139">
    <w:abstractNumId w:val="180"/>
  </w:num>
  <w:num w:numId="86" w16cid:durableId="1374885800">
    <w:abstractNumId w:val="161"/>
  </w:num>
  <w:num w:numId="87" w16cid:durableId="1578058438">
    <w:abstractNumId w:val="213"/>
  </w:num>
  <w:num w:numId="88" w16cid:durableId="2013603611">
    <w:abstractNumId w:val="246"/>
  </w:num>
  <w:num w:numId="89" w16cid:durableId="1199313805">
    <w:abstractNumId w:val="262"/>
  </w:num>
  <w:num w:numId="90" w16cid:durableId="1901087848">
    <w:abstractNumId w:val="243"/>
  </w:num>
  <w:num w:numId="91" w16cid:durableId="2075620137">
    <w:abstractNumId w:val="0"/>
  </w:num>
  <w:num w:numId="92" w16cid:durableId="1343046941">
    <w:abstractNumId w:val="1"/>
  </w:num>
  <w:num w:numId="93" w16cid:durableId="1054112827">
    <w:abstractNumId w:val="2"/>
  </w:num>
  <w:num w:numId="94" w16cid:durableId="1718554501">
    <w:abstractNumId w:val="3"/>
  </w:num>
  <w:num w:numId="95" w16cid:durableId="1043090919">
    <w:abstractNumId w:val="4"/>
  </w:num>
  <w:num w:numId="96" w16cid:durableId="1195922543">
    <w:abstractNumId w:val="5"/>
  </w:num>
  <w:num w:numId="97" w16cid:durableId="165829063">
    <w:abstractNumId w:val="172"/>
  </w:num>
  <w:num w:numId="98" w16cid:durableId="386344077">
    <w:abstractNumId w:val="54"/>
  </w:num>
  <w:num w:numId="99" w16cid:durableId="1550605088">
    <w:abstractNumId w:val="104"/>
  </w:num>
  <w:num w:numId="100" w16cid:durableId="2032606264">
    <w:abstractNumId w:val="49"/>
  </w:num>
  <w:num w:numId="101" w16cid:durableId="1931281136">
    <w:abstractNumId w:val="230"/>
  </w:num>
  <w:num w:numId="102" w16cid:durableId="517547746">
    <w:abstractNumId w:val="61"/>
  </w:num>
  <w:num w:numId="103" w16cid:durableId="626090157">
    <w:abstractNumId w:val="216"/>
  </w:num>
  <w:num w:numId="104" w16cid:durableId="1541168854">
    <w:abstractNumId w:val="115"/>
  </w:num>
  <w:num w:numId="105" w16cid:durableId="1629432734">
    <w:abstractNumId w:val="201"/>
  </w:num>
  <w:num w:numId="106" w16cid:durableId="186218901">
    <w:abstractNumId w:val="323"/>
  </w:num>
  <w:num w:numId="107" w16cid:durableId="723018808">
    <w:abstractNumId w:val="39"/>
  </w:num>
  <w:num w:numId="108" w16cid:durableId="1794784800">
    <w:abstractNumId w:val="313"/>
  </w:num>
  <w:num w:numId="109" w16cid:durableId="1815560459">
    <w:abstractNumId w:val="152"/>
  </w:num>
  <w:num w:numId="110" w16cid:durableId="878126531">
    <w:abstractNumId w:val="274"/>
  </w:num>
  <w:num w:numId="111" w16cid:durableId="1870218840">
    <w:abstractNumId w:val="35"/>
  </w:num>
  <w:num w:numId="112" w16cid:durableId="1067798997">
    <w:abstractNumId w:val="175"/>
  </w:num>
  <w:num w:numId="113" w16cid:durableId="31151167">
    <w:abstractNumId w:val="198"/>
  </w:num>
  <w:num w:numId="114" w16cid:durableId="453064124">
    <w:abstractNumId w:val="251"/>
  </w:num>
  <w:num w:numId="115" w16cid:durableId="1917009861">
    <w:abstractNumId w:val="226"/>
  </w:num>
  <w:num w:numId="116" w16cid:durableId="1156922436">
    <w:abstractNumId w:val="151"/>
  </w:num>
  <w:num w:numId="117" w16cid:durableId="1099982017">
    <w:abstractNumId w:val="244"/>
  </w:num>
  <w:num w:numId="118" w16cid:durableId="364407497">
    <w:abstractNumId w:val="47"/>
  </w:num>
  <w:num w:numId="119" w16cid:durableId="1637878193">
    <w:abstractNumId w:val="130"/>
  </w:num>
  <w:num w:numId="120" w16cid:durableId="1439451421">
    <w:abstractNumId w:val="233"/>
  </w:num>
  <w:num w:numId="121" w16cid:durableId="638846710">
    <w:abstractNumId w:val="293"/>
  </w:num>
  <w:num w:numId="122" w16cid:durableId="1076636170">
    <w:abstractNumId w:val="147"/>
  </w:num>
  <w:num w:numId="123" w16cid:durableId="46033470">
    <w:abstractNumId w:val="259"/>
  </w:num>
  <w:num w:numId="124" w16cid:durableId="1255283583">
    <w:abstractNumId w:val="207"/>
  </w:num>
  <w:num w:numId="125" w16cid:durableId="627320851">
    <w:abstractNumId w:val="51"/>
  </w:num>
  <w:num w:numId="126" w16cid:durableId="354423756">
    <w:abstractNumId w:val="202"/>
  </w:num>
  <w:num w:numId="127" w16cid:durableId="642583938">
    <w:abstractNumId w:val="169"/>
  </w:num>
  <w:num w:numId="128" w16cid:durableId="1255163898">
    <w:abstractNumId w:val="67"/>
  </w:num>
  <w:num w:numId="129" w16cid:durableId="656611702">
    <w:abstractNumId w:val="56"/>
  </w:num>
  <w:num w:numId="130" w16cid:durableId="740757868">
    <w:abstractNumId w:val="99"/>
  </w:num>
  <w:num w:numId="131" w16cid:durableId="1658922629">
    <w:abstractNumId w:val="146"/>
  </w:num>
  <w:num w:numId="132" w16cid:durableId="1116485547">
    <w:abstractNumId w:val="90"/>
  </w:num>
  <w:num w:numId="133" w16cid:durableId="148641687">
    <w:abstractNumId w:val="148"/>
  </w:num>
  <w:num w:numId="134" w16cid:durableId="181553088">
    <w:abstractNumId w:val="279"/>
  </w:num>
  <w:num w:numId="135" w16cid:durableId="1602881178">
    <w:abstractNumId w:val="42"/>
  </w:num>
  <w:num w:numId="136" w16cid:durableId="477724414">
    <w:abstractNumId w:val="93"/>
  </w:num>
  <w:num w:numId="137" w16cid:durableId="1152286184">
    <w:abstractNumId w:val="119"/>
  </w:num>
  <w:num w:numId="138" w16cid:durableId="358548596">
    <w:abstractNumId w:val="188"/>
  </w:num>
  <w:num w:numId="139" w16cid:durableId="91511284">
    <w:abstractNumId w:val="236"/>
  </w:num>
  <w:num w:numId="140" w16cid:durableId="911810869">
    <w:abstractNumId w:val="238"/>
  </w:num>
  <w:num w:numId="141" w16cid:durableId="1236818569">
    <w:abstractNumId w:val="139"/>
  </w:num>
  <w:num w:numId="142" w16cid:durableId="878399577">
    <w:abstractNumId w:val="6"/>
  </w:num>
  <w:num w:numId="143" w16cid:durableId="925846369">
    <w:abstractNumId w:val="156"/>
  </w:num>
  <w:num w:numId="144" w16cid:durableId="912735501">
    <w:abstractNumId w:val="73"/>
  </w:num>
  <w:num w:numId="145" w16cid:durableId="1362435091">
    <w:abstractNumId w:val="306"/>
  </w:num>
  <w:num w:numId="146" w16cid:durableId="1437599736">
    <w:abstractNumId w:val="297"/>
  </w:num>
  <w:num w:numId="147" w16cid:durableId="1386640143">
    <w:abstractNumId w:val="270"/>
  </w:num>
  <w:num w:numId="148" w16cid:durableId="1508670776">
    <w:abstractNumId w:val="174"/>
  </w:num>
  <w:num w:numId="149" w16cid:durableId="178862246">
    <w:abstractNumId w:val="138"/>
  </w:num>
  <w:num w:numId="150" w16cid:durableId="574782568">
    <w:abstractNumId w:val="76"/>
  </w:num>
  <w:num w:numId="151" w16cid:durableId="386563227">
    <w:abstractNumId w:val="131"/>
  </w:num>
  <w:num w:numId="152" w16cid:durableId="730077937">
    <w:abstractNumId w:val="249"/>
  </w:num>
  <w:num w:numId="153" w16cid:durableId="429357476">
    <w:abstractNumId w:val="183"/>
  </w:num>
  <w:num w:numId="154" w16cid:durableId="824130182">
    <w:abstractNumId w:val="127"/>
  </w:num>
  <w:num w:numId="155" w16cid:durableId="25525095">
    <w:abstractNumId w:val="322"/>
  </w:num>
  <w:num w:numId="156" w16cid:durableId="207839634">
    <w:abstractNumId w:val="333"/>
  </w:num>
  <w:num w:numId="157" w16cid:durableId="302656840">
    <w:abstractNumId w:val="232"/>
  </w:num>
  <w:num w:numId="158" w16cid:durableId="1726249420">
    <w:abstractNumId w:val="215"/>
  </w:num>
  <w:num w:numId="159" w16cid:durableId="1174302583">
    <w:abstractNumId w:val="229"/>
  </w:num>
  <w:num w:numId="160" w16cid:durableId="561454139">
    <w:abstractNumId w:val="256"/>
  </w:num>
  <w:num w:numId="161" w16cid:durableId="945845718">
    <w:abstractNumId w:val="217"/>
  </w:num>
  <w:num w:numId="162" w16cid:durableId="1397238967">
    <w:abstractNumId w:val="62"/>
  </w:num>
  <w:num w:numId="163" w16cid:durableId="349184949">
    <w:abstractNumId w:val="289"/>
  </w:num>
  <w:num w:numId="164" w16cid:durableId="1655716945">
    <w:abstractNumId w:val="187"/>
  </w:num>
  <w:num w:numId="165" w16cid:durableId="2107651464">
    <w:abstractNumId w:val="40"/>
  </w:num>
  <w:num w:numId="166" w16cid:durableId="1571041170">
    <w:abstractNumId w:val="339"/>
  </w:num>
  <w:num w:numId="167" w16cid:durableId="1690982557">
    <w:abstractNumId w:val="280"/>
  </w:num>
  <w:num w:numId="168" w16cid:durableId="106507014">
    <w:abstractNumId w:val="199"/>
  </w:num>
  <w:num w:numId="169" w16cid:durableId="1287855613">
    <w:abstractNumId w:val="163"/>
  </w:num>
  <w:num w:numId="170" w16cid:durableId="2039233935">
    <w:abstractNumId w:val="263"/>
  </w:num>
  <w:num w:numId="171" w16cid:durableId="570701840">
    <w:abstractNumId w:val="98"/>
  </w:num>
  <w:num w:numId="172" w16cid:durableId="669064721">
    <w:abstractNumId w:val="308"/>
  </w:num>
  <w:num w:numId="173" w16cid:durableId="728109843">
    <w:abstractNumId w:val="240"/>
  </w:num>
  <w:num w:numId="174" w16cid:durableId="2047219172">
    <w:abstractNumId w:val="136"/>
  </w:num>
  <w:num w:numId="175" w16cid:durableId="428358217">
    <w:abstractNumId w:val="120"/>
  </w:num>
  <w:num w:numId="176" w16cid:durableId="1753815325">
    <w:abstractNumId w:val="184"/>
  </w:num>
  <w:num w:numId="177" w16cid:durableId="2099666264">
    <w:abstractNumId w:val="189"/>
  </w:num>
  <w:num w:numId="178" w16cid:durableId="2115320737">
    <w:abstractNumId w:val="10"/>
  </w:num>
  <w:num w:numId="179" w16cid:durableId="1323580447">
    <w:abstractNumId w:val="267"/>
  </w:num>
  <w:num w:numId="180" w16cid:durableId="548884299">
    <w:abstractNumId w:val="318"/>
  </w:num>
  <w:num w:numId="181" w16cid:durableId="591669279">
    <w:abstractNumId w:val="281"/>
  </w:num>
  <w:num w:numId="182" w16cid:durableId="1480727172">
    <w:abstractNumId w:val="21"/>
  </w:num>
  <w:num w:numId="183" w16cid:durableId="1953240489">
    <w:abstractNumId w:val="91"/>
  </w:num>
  <w:num w:numId="184" w16cid:durableId="1568297809">
    <w:abstractNumId w:val="24"/>
  </w:num>
  <w:num w:numId="185" w16cid:durableId="456528436">
    <w:abstractNumId w:val="316"/>
  </w:num>
  <w:num w:numId="186" w16cid:durableId="894849828">
    <w:abstractNumId w:val="212"/>
  </w:num>
  <w:num w:numId="187" w16cid:durableId="449513404">
    <w:abstractNumId w:val="338"/>
  </w:num>
  <w:num w:numId="188" w16cid:durableId="1438137567">
    <w:abstractNumId w:val="250"/>
  </w:num>
  <w:num w:numId="189" w16cid:durableId="1454131652">
    <w:abstractNumId w:val="177"/>
  </w:num>
  <w:num w:numId="190" w16cid:durableId="426972289">
    <w:abstractNumId w:val="235"/>
  </w:num>
  <w:num w:numId="191" w16cid:durableId="1822110931">
    <w:abstractNumId w:val="125"/>
  </w:num>
  <w:num w:numId="192" w16cid:durableId="1997612244">
    <w:abstractNumId w:val="248"/>
  </w:num>
  <w:num w:numId="193" w16cid:durableId="1512722410">
    <w:abstractNumId w:val="155"/>
  </w:num>
  <w:num w:numId="194" w16cid:durableId="683631559">
    <w:abstractNumId w:val="144"/>
  </w:num>
  <w:num w:numId="195" w16cid:durableId="988022524">
    <w:abstractNumId w:val="59"/>
  </w:num>
  <w:num w:numId="196" w16cid:durableId="1241021986">
    <w:abstractNumId w:val="114"/>
  </w:num>
  <w:num w:numId="197" w16cid:durableId="754016947">
    <w:abstractNumId w:val="324"/>
  </w:num>
  <w:num w:numId="198" w16cid:durableId="87892976">
    <w:abstractNumId w:val="83"/>
  </w:num>
  <w:num w:numId="199" w16cid:durableId="1592280328">
    <w:abstractNumId w:val="157"/>
  </w:num>
  <w:num w:numId="200" w16cid:durableId="4939897">
    <w:abstractNumId w:val="210"/>
  </w:num>
  <w:num w:numId="201" w16cid:durableId="684594237">
    <w:abstractNumId w:val="317"/>
  </w:num>
  <w:num w:numId="202" w16cid:durableId="1481268109">
    <w:abstractNumId w:val="171"/>
  </w:num>
  <w:num w:numId="203" w16cid:durableId="1098140416">
    <w:abstractNumId w:val="80"/>
  </w:num>
  <w:num w:numId="204" w16cid:durableId="641429639">
    <w:abstractNumId w:val="53"/>
  </w:num>
  <w:num w:numId="205" w16cid:durableId="1740403078">
    <w:abstractNumId w:val="239"/>
  </w:num>
  <w:num w:numId="206" w16cid:durableId="290717710">
    <w:abstractNumId w:val="299"/>
  </w:num>
  <w:num w:numId="207" w16cid:durableId="1692956555">
    <w:abstractNumId w:val="158"/>
  </w:num>
  <w:num w:numId="208" w16cid:durableId="758911488">
    <w:abstractNumId w:val="117"/>
  </w:num>
  <w:num w:numId="209" w16cid:durableId="1303460340">
    <w:abstractNumId w:val="329"/>
  </w:num>
  <w:num w:numId="210" w16cid:durableId="869611602">
    <w:abstractNumId w:val="105"/>
  </w:num>
  <w:num w:numId="211" w16cid:durableId="600140882">
    <w:abstractNumId w:val="87"/>
  </w:num>
  <w:num w:numId="212" w16cid:durableId="627857811">
    <w:abstractNumId w:val="231"/>
  </w:num>
  <w:num w:numId="213" w16cid:durableId="539363923">
    <w:abstractNumId w:val="312"/>
  </w:num>
  <w:num w:numId="214" w16cid:durableId="256326352">
    <w:abstractNumId w:val="342"/>
  </w:num>
  <w:num w:numId="215" w16cid:durableId="2080667191">
    <w:abstractNumId w:val="305"/>
  </w:num>
  <w:num w:numId="216" w16cid:durableId="570697834">
    <w:abstractNumId w:val="285"/>
  </w:num>
  <w:num w:numId="217" w16cid:durableId="1812746538">
    <w:abstractNumId w:val="66"/>
  </w:num>
  <w:num w:numId="218" w16cid:durableId="1486510878">
    <w:abstractNumId w:val="211"/>
  </w:num>
  <w:num w:numId="219" w16cid:durableId="1765765074">
    <w:abstractNumId w:val="327"/>
  </w:num>
  <w:num w:numId="220" w16cid:durableId="754739442">
    <w:abstractNumId w:val="260"/>
  </w:num>
  <w:num w:numId="221" w16cid:durableId="469787142">
    <w:abstractNumId w:val="95"/>
  </w:num>
  <w:num w:numId="222" w16cid:durableId="1400052163">
    <w:abstractNumId w:val="108"/>
  </w:num>
  <w:num w:numId="223" w16cid:durableId="133723323">
    <w:abstractNumId w:val="38"/>
  </w:num>
  <w:num w:numId="224" w16cid:durableId="1800150969">
    <w:abstractNumId w:val="266"/>
  </w:num>
  <w:num w:numId="225" w16cid:durableId="78404540">
    <w:abstractNumId w:val="204"/>
  </w:num>
  <w:num w:numId="226" w16cid:durableId="2085181903">
    <w:abstractNumId w:val="102"/>
  </w:num>
  <w:num w:numId="227" w16cid:durableId="983508218">
    <w:abstractNumId w:val="255"/>
  </w:num>
  <w:num w:numId="228" w16cid:durableId="1509100724">
    <w:abstractNumId w:val="292"/>
  </w:num>
  <w:num w:numId="229" w16cid:durableId="1563247106">
    <w:abstractNumId w:val="304"/>
  </w:num>
  <w:num w:numId="230" w16cid:durableId="84690241">
    <w:abstractNumId w:val="134"/>
  </w:num>
  <w:num w:numId="231" w16cid:durableId="1001204336">
    <w:abstractNumId w:val="137"/>
  </w:num>
  <w:num w:numId="232" w16cid:durableId="1756785609">
    <w:abstractNumId w:val="209"/>
  </w:num>
  <w:num w:numId="233" w16cid:durableId="545875384">
    <w:abstractNumId w:val="237"/>
  </w:num>
  <w:num w:numId="234" w16cid:durableId="606619565">
    <w:abstractNumId w:val="271"/>
  </w:num>
  <w:num w:numId="235" w16cid:durableId="1660959272">
    <w:abstractNumId w:val="128"/>
  </w:num>
  <w:num w:numId="236" w16cid:durableId="1640260218">
    <w:abstractNumId w:val="203"/>
  </w:num>
  <w:num w:numId="237" w16cid:durableId="141851964">
    <w:abstractNumId w:val="160"/>
  </w:num>
  <w:num w:numId="238" w16cid:durableId="758210537">
    <w:abstractNumId w:val="31"/>
  </w:num>
  <w:num w:numId="239" w16cid:durableId="1234269479">
    <w:abstractNumId w:val="118"/>
  </w:num>
  <w:num w:numId="240" w16cid:durableId="700740038">
    <w:abstractNumId w:val="17"/>
  </w:num>
  <w:num w:numId="241" w16cid:durableId="172382908">
    <w:abstractNumId w:val="60"/>
  </w:num>
  <w:num w:numId="242" w16cid:durableId="1952471849">
    <w:abstractNumId w:val="273"/>
  </w:num>
  <w:num w:numId="243" w16cid:durableId="1244146474">
    <w:abstractNumId w:val="242"/>
  </w:num>
  <w:num w:numId="244" w16cid:durableId="701903466">
    <w:abstractNumId w:val="228"/>
  </w:num>
  <w:num w:numId="245" w16cid:durableId="1522621854">
    <w:abstractNumId w:val="257"/>
  </w:num>
  <w:num w:numId="246" w16cid:durableId="1433092405">
    <w:abstractNumId w:val="96"/>
  </w:num>
  <w:num w:numId="247" w16cid:durableId="963924309">
    <w:abstractNumId w:val="344"/>
  </w:num>
  <w:num w:numId="248" w16cid:durableId="323360638">
    <w:abstractNumId w:val="326"/>
  </w:num>
  <w:num w:numId="249" w16cid:durableId="399058210">
    <w:abstractNumId w:val="193"/>
  </w:num>
  <w:num w:numId="250" w16cid:durableId="660427771">
    <w:abstractNumId w:val="264"/>
  </w:num>
  <w:num w:numId="251" w16cid:durableId="1925990909">
    <w:abstractNumId w:val="122"/>
  </w:num>
  <w:num w:numId="252" w16cid:durableId="1403722490">
    <w:abstractNumId w:val="109"/>
  </w:num>
  <w:num w:numId="253" w16cid:durableId="615451725">
    <w:abstractNumId w:val="153"/>
  </w:num>
  <w:num w:numId="254" w16cid:durableId="306978300">
    <w:abstractNumId w:val="296"/>
  </w:num>
  <w:num w:numId="255" w16cid:durableId="1830249556">
    <w:abstractNumId w:val="36"/>
  </w:num>
  <w:num w:numId="256" w16cid:durableId="1673869489">
    <w:abstractNumId w:val="284"/>
  </w:num>
  <w:num w:numId="257" w16cid:durableId="1581981891">
    <w:abstractNumId w:val="253"/>
  </w:num>
  <w:num w:numId="258" w16cid:durableId="1712415451">
    <w:abstractNumId w:val="341"/>
  </w:num>
  <w:num w:numId="259" w16cid:durableId="1709334127">
    <w:abstractNumId w:val="78"/>
  </w:num>
  <w:num w:numId="260" w16cid:durableId="1678311858">
    <w:abstractNumId w:val="181"/>
  </w:num>
  <w:num w:numId="261" w16cid:durableId="2097244287">
    <w:abstractNumId w:val="346"/>
  </w:num>
  <w:num w:numId="262" w16cid:durableId="1098453835">
    <w:abstractNumId w:val="43"/>
  </w:num>
  <w:num w:numId="263" w16cid:durableId="113787951">
    <w:abstractNumId w:val="123"/>
  </w:num>
  <w:num w:numId="264" w16cid:durableId="214321869">
    <w:abstractNumId w:val="303"/>
  </w:num>
  <w:num w:numId="265" w16cid:durableId="63725764">
    <w:abstractNumId w:val="167"/>
  </w:num>
  <w:num w:numId="266" w16cid:durableId="606932870">
    <w:abstractNumId w:val="32"/>
  </w:num>
  <w:num w:numId="267" w16cid:durableId="1683168582">
    <w:abstractNumId w:val="258"/>
  </w:num>
  <w:num w:numId="268" w16cid:durableId="1606617512">
    <w:abstractNumId w:val="165"/>
  </w:num>
  <w:num w:numId="269" w16cid:durableId="1341855100">
    <w:abstractNumId w:val="190"/>
  </w:num>
  <w:num w:numId="270" w16cid:durableId="114297295">
    <w:abstractNumId w:val="205"/>
  </w:num>
  <w:num w:numId="271" w16cid:durableId="243074259">
    <w:abstractNumId w:val="185"/>
  </w:num>
  <w:num w:numId="272" w16cid:durableId="1434864125">
    <w:abstractNumId w:val="300"/>
  </w:num>
  <w:num w:numId="273" w16cid:durableId="2050176816">
    <w:abstractNumId w:val="290"/>
  </w:num>
  <w:num w:numId="274" w16cid:durableId="451243985">
    <w:abstractNumId w:val="57"/>
  </w:num>
  <w:num w:numId="275" w16cid:durableId="423260809">
    <w:abstractNumId w:val="86"/>
  </w:num>
  <w:num w:numId="276" w16cid:durableId="147862931">
    <w:abstractNumId w:val="79"/>
  </w:num>
  <w:num w:numId="277" w16cid:durableId="1649823218">
    <w:abstractNumId w:val="218"/>
  </w:num>
  <w:num w:numId="278" w16cid:durableId="1915236446">
    <w:abstractNumId w:val="325"/>
  </w:num>
  <w:num w:numId="279" w16cid:durableId="280453556">
    <w:abstractNumId w:val="85"/>
  </w:num>
  <w:num w:numId="280" w16cid:durableId="1767578075">
    <w:abstractNumId w:val="75"/>
  </w:num>
  <w:num w:numId="281" w16cid:durableId="1643004953">
    <w:abstractNumId w:val="343"/>
  </w:num>
  <w:num w:numId="282" w16cid:durableId="71007165">
    <w:abstractNumId w:val="319"/>
  </w:num>
  <w:num w:numId="283" w16cid:durableId="141314635">
    <w:abstractNumId w:val="309"/>
  </w:num>
  <w:num w:numId="284" w16cid:durableId="1968733656">
    <w:abstractNumId w:val="33"/>
  </w:num>
  <w:num w:numId="285" w16cid:durableId="1580482579">
    <w:abstractNumId w:val="64"/>
  </w:num>
  <w:num w:numId="286" w16cid:durableId="655106712">
    <w:abstractNumId w:val="301"/>
  </w:num>
  <w:num w:numId="287" w16cid:durableId="106629609">
    <w:abstractNumId w:val="277"/>
  </w:num>
  <w:num w:numId="288" w16cid:durableId="1242982827">
    <w:abstractNumId w:val="320"/>
  </w:num>
  <w:num w:numId="289" w16cid:durableId="1749233137">
    <w:abstractNumId w:val="55"/>
  </w:num>
  <w:num w:numId="290" w16cid:durableId="474298196">
    <w:abstractNumId w:val="186"/>
  </w:num>
  <w:num w:numId="291" w16cid:durableId="170949058">
    <w:abstractNumId w:val="63"/>
  </w:num>
  <w:num w:numId="292" w16cid:durableId="1506046385">
    <w:abstractNumId w:val="74"/>
  </w:num>
  <w:num w:numId="293" w16cid:durableId="1521243037">
    <w:abstractNumId w:val="46"/>
  </w:num>
  <w:num w:numId="294" w16cid:durableId="266541269">
    <w:abstractNumId w:val="82"/>
  </w:num>
  <w:num w:numId="295" w16cid:durableId="521091855">
    <w:abstractNumId w:val="219"/>
  </w:num>
  <w:num w:numId="296" w16cid:durableId="732393371">
    <w:abstractNumId w:val="268"/>
  </w:num>
  <w:num w:numId="297" w16cid:durableId="367266487">
    <w:abstractNumId w:val="71"/>
  </w:num>
  <w:num w:numId="298" w16cid:durableId="112210486">
    <w:abstractNumId w:val="37"/>
  </w:num>
  <w:num w:numId="299" w16cid:durableId="362026080">
    <w:abstractNumId w:val="52"/>
  </w:num>
  <w:num w:numId="300" w16cid:durableId="392706271">
    <w:abstractNumId w:val="272"/>
  </w:num>
  <w:num w:numId="301" w16cid:durableId="782727372">
    <w:abstractNumId w:val="173"/>
  </w:num>
  <w:num w:numId="302" w16cid:durableId="1556088877">
    <w:abstractNumId w:val="149"/>
  </w:num>
  <w:num w:numId="303" w16cid:durableId="1896426712">
    <w:abstractNumId w:val="195"/>
  </w:num>
  <w:num w:numId="304" w16cid:durableId="560603868">
    <w:abstractNumId w:val="50"/>
  </w:num>
  <w:num w:numId="305" w16cid:durableId="1023482710">
    <w:abstractNumId w:val="65"/>
  </w:num>
  <w:num w:numId="306" w16cid:durableId="125045491">
    <w:abstractNumId w:val="68"/>
  </w:num>
  <w:num w:numId="307" w16cid:durableId="87625396">
    <w:abstractNumId w:val="145"/>
  </w:num>
  <w:num w:numId="308" w16cid:durableId="539586671">
    <w:abstractNumId w:val="307"/>
  </w:num>
  <w:num w:numId="309" w16cid:durableId="535241630">
    <w:abstractNumId w:val="162"/>
  </w:num>
  <w:num w:numId="310" w16cid:durableId="2048066802">
    <w:abstractNumId w:val="223"/>
  </w:num>
  <w:num w:numId="311" w16cid:durableId="906645687">
    <w:abstractNumId w:val="164"/>
  </w:num>
  <w:num w:numId="312" w16cid:durableId="1960337786">
    <w:abstractNumId w:val="176"/>
  </w:num>
  <w:num w:numId="313" w16cid:durableId="1657687826">
    <w:abstractNumId w:val="278"/>
  </w:num>
  <w:num w:numId="314" w16cid:durableId="83496857">
    <w:abstractNumId w:val="58"/>
  </w:num>
  <w:num w:numId="315" w16cid:durableId="1715497583">
    <w:abstractNumId w:val="247"/>
  </w:num>
  <w:num w:numId="316" w16cid:durableId="1657763112">
    <w:abstractNumId w:val="179"/>
  </w:num>
  <w:num w:numId="317" w16cid:durableId="379323491">
    <w:abstractNumId w:val="112"/>
  </w:num>
  <w:num w:numId="318" w16cid:durableId="1968775054">
    <w:abstractNumId w:val="141"/>
  </w:num>
  <w:num w:numId="319" w16cid:durableId="1994525932">
    <w:abstractNumId w:val="107"/>
  </w:num>
  <w:num w:numId="320" w16cid:durableId="1656177702">
    <w:abstractNumId w:val="168"/>
  </w:num>
  <w:num w:numId="321" w16cid:durableId="313610950">
    <w:abstractNumId w:val="126"/>
  </w:num>
  <w:num w:numId="322" w16cid:durableId="1727098072">
    <w:abstractNumId w:val="44"/>
  </w:num>
  <w:num w:numId="323" w16cid:durableId="89858703">
    <w:abstractNumId w:val="111"/>
  </w:num>
  <w:num w:numId="324" w16cid:durableId="500003768">
    <w:abstractNumId w:val="291"/>
  </w:num>
  <w:num w:numId="325" w16cid:durableId="1728145120">
    <w:abstractNumId w:val="295"/>
  </w:num>
  <w:num w:numId="326" w16cid:durableId="554781629">
    <w:abstractNumId w:val="81"/>
  </w:num>
  <w:num w:numId="327" w16cid:durableId="1277523333">
    <w:abstractNumId w:val="129"/>
  </w:num>
  <w:num w:numId="328" w16cid:durableId="405037685">
    <w:abstractNumId w:val="70"/>
  </w:num>
  <w:num w:numId="329" w16cid:durableId="292833988">
    <w:abstractNumId w:val="336"/>
  </w:num>
  <w:num w:numId="330" w16cid:durableId="1728726462">
    <w:abstractNumId w:val="25"/>
  </w:num>
  <w:num w:numId="331" w16cid:durableId="1728726462">
    <w:abstractNumId w:val="25"/>
    <w:lvlOverride w:ilvl="0">
      <w:startOverride w:val="1"/>
    </w:lvlOverride>
  </w:num>
  <w:num w:numId="332" w16cid:durableId="286280835">
    <w:abstractNumId w:val="27"/>
  </w:num>
  <w:num w:numId="333" w16cid:durableId="1512187158">
    <w:abstractNumId w:val="8"/>
  </w:num>
  <w:num w:numId="334" w16cid:durableId="1706440414">
    <w:abstractNumId w:val="23"/>
  </w:num>
  <w:num w:numId="335" w16cid:durableId="2146118192">
    <w:abstractNumId w:val="22"/>
  </w:num>
  <w:num w:numId="336" w16cid:durableId="1119839279">
    <w:abstractNumId w:val="15"/>
  </w:num>
  <w:num w:numId="337" w16cid:durableId="1119839279">
    <w:abstractNumId w:val="15"/>
    <w:lvlOverride w:ilvl="0">
      <w:startOverride w:val="1"/>
    </w:lvlOverride>
  </w:num>
  <w:num w:numId="338" w16cid:durableId="1650817364">
    <w:abstractNumId w:val="20"/>
  </w:num>
  <w:num w:numId="339" w16cid:durableId="1107314286">
    <w:abstractNumId w:val="16"/>
  </w:num>
  <w:num w:numId="340" w16cid:durableId="1114442087">
    <w:abstractNumId w:val="30"/>
  </w:num>
  <w:num w:numId="341" w16cid:durableId="399402702">
    <w:abstractNumId w:val="29"/>
  </w:num>
  <w:num w:numId="342" w16cid:durableId="1535844612">
    <w:abstractNumId w:val="26"/>
  </w:num>
  <w:num w:numId="343" w16cid:durableId="387415821">
    <w:abstractNumId w:val="11"/>
  </w:num>
  <w:num w:numId="344" w16cid:durableId="1119839279">
    <w:abstractNumId w:val="15"/>
    <w:lvlOverride w:ilvl="0">
      <w:startOverride w:val="1"/>
    </w:lvlOverride>
  </w:num>
  <w:num w:numId="345" w16cid:durableId="564881185">
    <w:abstractNumId w:val="13"/>
  </w:num>
  <w:num w:numId="346" w16cid:durableId="884873704">
    <w:abstractNumId w:val="12"/>
  </w:num>
  <w:num w:numId="347" w16cid:durableId="73938913">
    <w:abstractNumId w:val="19"/>
  </w:num>
  <w:num w:numId="348" w16cid:durableId="1119839279">
    <w:abstractNumId w:val="15"/>
    <w:lvlOverride w:ilvl="0">
      <w:startOverride w:val="1"/>
    </w:lvlOverride>
  </w:num>
  <w:num w:numId="349" w16cid:durableId="851726002">
    <w:abstractNumId w:val="7"/>
  </w:num>
  <w:num w:numId="350" w16cid:durableId="1303461242">
    <w:abstractNumId w:val="9"/>
  </w:num>
  <w:num w:numId="351" w16cid:durableId="731001692">
    <w:abstractNumId w:val="314"/>
  </w:num>
  <w:numIdMacAtCleanup w:val="3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F1283"/>
    <w:rsid w:val="001F1E1D"/>
    <w:rsid w:val="001F2BD5"/>
    <w:rsid w:val="001F5EE5"/>
    <w:rsid w:val="00202056"/>
    <w:rsid w:val="00202D82"/>
    <w:rsid w:val="00205260"/>
    <w:rsid w:val="00210D62"/>
    <w:rsid w:val="00210D9D"/>
    <w:rsid w:val="002149AA"/>
    <w:rsid w:val="00215217"/>
    <w:rsid w:val="00216528"/>
    <w:rsid w:val="00217E26"/>
    <w:rsid w:val="00224BD8"/>
    <w:rsid w:val="00231F8B"/>
    <w:rsid w:val="00234702"/>
    <w:rsid w:val="00242D9B"/>
    <w:rsid w:val="002430E3"/>
    <w:rsid w:val="00246CC8"/>
    <w:rsid w:val="00250C79"/>
    <w:rsid w:val="00252176"/>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C59E2"/>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8142F"/>
    <w:rsid w:val="0058618E"/>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C62"/>
    <w:rsid w:val="0085109E"/>
    <w:rsid w:val="00852278"/>
    <w:rsid w:val="008563BC"/>
    <w:rsid w:val="00865BBD"/>
    <w:rsid w:val="008700ED"/>
    <w:rsid w:val="0087203D"/>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1E3"/>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3F11"/>
    <w:rsid w:val="00C46413"/>
    <w:rsid w:val="00C46CC7"/>
    <w:rsid w:val="00C51FA7"/>
    <w:rsid w:val="00C5313E"/>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B6156"/>
    <w:rsid w:val="00CB6634"/>
    <w:rsid w:val="00CB76DE"/>
    <w:rsid w:val="00CC03A9"/>
    <w:rsid w:val="00CC07F5"/>
    <w:rsid w:val="00CC7375"/>
    <w:rsid w:val="00CD0732"/>
    <w:rsid w:val="00CD3D21"/>
    <w:rsid w:val="00CD481F"/>
    <w:rsid w:val="00CD502D"/>
    <w:rsid w:val="00CD583F"/>
    <w:rsid w:val="00CE073B"/>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CA7"/>
    <w:rsid w:val="00D318AD"/>
    <w:rsid w:val="00D32DDD"/>
    <w:rsid w:val="00D33C43"/>
    <w:rsid w:val="00D345E1"/>
    <w:rsid w:val="00D366C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14B1"/>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6B37"/>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53"/>
    <o:shapelayout v:ext="edit">
      <o:idmap v:ext="edit" data="2"/>
    </o:shapelayout>
  </w:shapeDefaults>
  <w:decimalSymbol w:val="."/>
  <w:listSeparator w:val=","/>
  <w14:docId w14:val="52A2D61B"/>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254"/>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45"/>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45"/>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2"/>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B129C-B4CE-4435-A2EE-89DE3FAB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8189</Words>
  <Characters>46680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54760</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Christine Cooper</cp:lastModifiedBy>
  <cp:revision>12</cp:revision>
  <cp:lastPrinted>2011-07-07T16:02:00Z</cp:lastPrinted>
  <dcterms:created xsi:type="dcterms:W3CDTF">2013-10-11T12:54:00Z</dcterms:created>
  <dcterms:modified xsi:type="dcterms:W3CDTF">2023-07-13T01:50:00Z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