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314" w:rsidRDefault="00B86DF7">
      <w:pPr>
        <w:ind w:left="16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BO" w:eastAsia="es-BO"/>
        </w:rPr>
        <w:drawing>
          <wp:inline distT="0" distB="0" distL="0" distR="0">
            <wp:extent cx="2404778" cy="5395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78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14" w:rsidRPr="00403156" w:rsidRDefault="00403156" w:rsidP="00403156">
      <w:pPr>
        <w:ind w:left="163"/>
        <w:rPr>
          <w:rFonts w:ascii="Times New Roman"/>
          <w:sz w:val="20"/>
        </w:rPr>
      </w:pPr>
      <w:r>
        <w:rPr>
          <w:rFonts w:ascii="Times New Roman"/>
          <w:sz w:val="32"/>
        </w:rPr>
        <w:t>Nombre: Univ. Dorian Cristian Arcibia Castillo</w:t>
      </w:r>
      <w:bookmarkStart w:id="0" w:name="_GoBack"/>
      <w:bookmarkEnd w:id="0"/>
    </w:p>
    <w:p w:rsidR="004A2314" w:rsidRDefault="00B86DF7">
      <w:pPr>
        <w:pStyle w:val="Ttulo1"/>
        <w:ind w:right="372"/>
      </w:pPr>
      <w:r>
        <w:t>Packet</w:t>
      </w:r>
      <w:r>
        <w:rPr>
          <w:spacing w:val="-8"/>
        </w:rPr>
        <w:t xml:space="preserve"> </w:t>
      </w:r>
      <w:r>
        <w:t>Tracer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Utilice</w:t>
      </w:r>
      <w:r>
        <w:rPr>
          <w:spacing w:val="-8"/>
        </w:rPr>
        <w:t xml:space="preserve"> </w:t>
      </w:r>
      <w:r>
        <w:t>ICMP</w:t>
      </w:r>
      <w:r>
        <w:rPr>
          <w:spacing w:val="-10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probar</w:t>
      </w:r>
      <w:r>
        <w:rPr>
          <w:spacing w:val="-2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corregir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conectividad de red</w:t>
      </w:r>
    </w:p>
    <w:p w:rsidR="004A2314" w:rsidRDefault="004A2314">
      <w:pPr>
        <w:pStyle w:val="Textoindependiente"/>
        <w:spacing w:before="0"/>
        <w:rPr>
          <w:rFonts w:ascii="Arial"/>
          <w:b/>
          <w:sz w:val="32"/>
        </w:rPr>
      </w:pPr>
    </w:p>
    <w:p w:rsidR="004A2314" w:rsidRDefault="00B86DF7">
      <w:pPr>
        <w:ind w:left="360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Tabla</w:t>
      </w:r>
      <w:r>
        <w:rPr>
          <w:rFonts w:ascii="Arial" w:hAnsi="Arial"/>
          <w:b/>
          <w:spacing w:val="-14"/>
          <w:sz w:val="32"/>
        </w:rPr>
        <w:t xml:space="preserve"> </w:t>
      </w:r>
      <w:r>
        <w:rPr>
          <w:rFonts w:ascii="Arial" w:hAnsi="Arial"/>
          <w:b/>
          <w:sz w:val="32"/>
        </w:rPr>
        <w:t>de</w:t>
      </w:r>
      <w:r>
        <w:rPr>
          <w:rFonts w:ascii="Arial" w:hAnsi="Arial"/>
          <w:b/>
          <w:spacing w:val="-16"/>
          <w:sz w:val="32"/>
        </w:rPr>
        <w:t xml:space="preserve"> </w:t>
      </w:r>
      <w:r>
        <w:rPr>
          <w:rFonts w:ascii="Arial" w:hAnsi="Arial"/>
          <w:b/>
          <w:sz w:val="32"/>
        </w:rPr>
        <w:t>asignación</w:t>
      </w:r>
      <w:r>
        <w:rPr>
          <w:rFonts w:ascii="Arial" w:hAnsi="Arial"/>
          <w:b/>
          <w:spacing w:val="-14"/>
          <w:sz w:val="32"/>
        </w:rPr>
        <w:t xml:space="preserve"> </w:t>
      </w:r>
      <w:r>
        <w:rPr>
          <w:rFonts w:ascii="Arial" w:hAnsi="Arial"/>
          <w:b/>
          <w:sz w:val="32"/>
        </w:rPr>
        <w:t>de</w:t>
      </w:r>
      <w:r>
        <w:rPr>
          <w:rFonts w:ascii="Arial" w:hAnsi="Arial"/>
          <w:b/>
          <w:spacing w:val="-15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direcciones</w:t>
      </w:r>
    </w:p>
    <w:p w:rsidR="004A2314" w:rsidRDefault="004A2314">
      <w:pPr>
        <w:pStyle w:val="Textoindependiente"/>
        <w:spacing w:before="4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1352"/>
        <w:gridCol w:w="2429"/>
        <w:gridCol w:w="2431"/>
        <w:gridCol w:w="2160"/>
      </w:tblGrid>
      <w:tr w:rsidR="004A2314">
        <w:trPr>
          <w:trHeight w:val="769"/>
        </w:trPr>
        <w:tc>
          <w:tcPr>
            <w:tcW w:w="1796" w:type="dxa"/>
            <w:shd w:val="clear" w:color="auto" w:fill="DBE4F0"/>
          </w:tcPr>
          <w:p w:rsidR="004A2314" w:rsidRDefault="004A2314">
            <w:pPr>
              <w:pStyle w:val="TableParagraph"/>
              <w:spacing w:before="21"/>
              <w:ind w:left="0"/>
              <w:rPr>
                <w:rFonts w:ascii="Arial"/>
                <w:b/>
                <w:sz w:val="20"/>
              </w:rPr>
            </w:pPr>
          </w:p>
          <w:p w:rsidR="004A2314" w:rsidRDefault="00B86DF7">
            <w:pPr>
              <w:pStyle w:val="TableParagraph"/>
              <w:spacing w:before="0"/>
              <w:ind w:left="3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Dispositivo</w:t>
            </w:r>
          </w:p>
        </w:tc>
        <w:tc>
          <w:tcPr>
            <w:tcW w:w="1352" w:type="dxa"/>
            <w:shd w:val="clear" w:color="auto" w:fill="DBE4F0"/>
          </w:tcPr>
          <w:p w:rsidR="004A2314" w:rsidRDefault="004A2314">
            <w:pPr>
              <w:pStyle w:val="TableParagraph"/>
              <w:spacing w:before="21"/>
              <w:ind w:left="0"/>
              <w:rPr>
                <w:rFonts w:ascii="Arial"/>
                <w:b/>
                <w:sz w:val="20"/>
              </w:rPr>
            </w:pPr>
          </w:p>
          <w:p w:rsidR="004A2314" w:rsidRDefault="00B86DF7"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Interfaz</w:t>
            </w:r>
          </w:p>
        </w:tc>
        <w:tc>
          <w:tcPr>
            <w:tcW w:w="2429" w:type="dxa"/>
            <w:shd w:val="clear" w:color="auto" w:fill="DBE4F0"/>
          </w:tcPr>
          <w:p w:rsidR="004A2314" w:rsidRDefault="004A2314">
            <w:pPr>
              <w:pStyle w:val="TableParagraph"/>
              <w:spacing w:before="21"/>
              <w:ind w:left="0"/>
              <w:rPr>
                <w:rFonts w:ascii="Arial"/>
                <w:b/>
                <w:sz w:val="20"/>
              </w:rPr>
            </w:pPr>
          </w:p>
          <w:p w:rsidR="004A2314" w:rsidRDefault="00B86DF7">
            <w:pPr>
              <w:pStyle w:val="TableParagraph"/>
              <w:spacing w:before="0"/>
              <w:ind w:left="7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Dirección</w:t>
            </w:r>
          </w:p>
        </w:tc>
        <w:tc>
          <w:tcPr>
            <w:tcW w:w="2431" w:type="dxa"/>
            <w:shd w:val="clear" w:color="auto" w:fill="DBE4F0"/>
          </w:tcPr>
          <w:p w:rsidR="004A2314" w:rsidRDefault="004A2314">
            <w:pPr>
              <w:pStyle w:val="TableParagraph"/>
              <w:spacing w:before="21"/>
              <w:ind w:left="0"/>
              <w:rPr>
                <w:rFonts w:ascii="Arial"/>
                <w:b/>
                <w:sz w:val="20"/>
              </w:rPr>
            </w:pPr>
          </w:p>
          <w:p w:rsidR="004A2314" w:rsidRDefault="00B86DF7">
            <w:pPr>
              <w:pStyle w:val="TableParagraph"/>
              <w:spacing w:before="0"/>
              <w:ind w:left="47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Máscara/Prefijo</w:t>
            </w:r>
          </w:p>
        </w:tc>
        <w:tc>
          <w:tcPr>
            <w:tcW w:w="2160" w:type="dxa"/>
            <w:shd w:val="clear" w:color="auto" w:fill="DBE4F0"/>
          </w:tcPr>
          <w:p w:rsidR="004A2314" w:rsidRDefault="00B86DF7">
            <w:pPr>
              <w:pStyle w:val="TableParagraph"/>
              <w:spacing w:before="119" w:line="276" w:lineRule="auto"/>
              <w:ind w:left="321" w:firstLine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Gateway predeterminado</w:t>
            </w:r>
          </w:p>
        </w:tc>
      </w:tr>
      <w:tr w:rsidR="004A2314">
        <w:trPr>
          <w:trHeight w:val="350"/>
        </w:trPr>
        <w:tc>
          <w:tcPr>
            <w:tcW w:w="1796" w:type="dxa"/>
            <w:vMerge w:val="restart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RTR-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52" w:type="dxa"/>
            <w:vMerge w:val="restart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G/0/0/0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192.168.1.1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4A2314">
        <w:trPr>
          <w:trHeight w:val="350"/>
        </w:trPr>
        <w:tc>
          <w:tcPr>
            <w:tcW w:w="1796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spacing w:before="60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2001:db8:4::1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/64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spacing w:before="60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4A2314">
        <w:trPr>
          <w:trHeight w:val="347"/>
        </w:trPr>
        <w:tc>
          <w:tcPr>
            <w:tcW w:w="1796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 w:val="restart"/>
            <w:tcBorders>
              <w:bottom w:val="single" w:sz="2" w:space="0" w:color="000000"/>
            </w:tcBorders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S0/1/0</w:t>
            </w:r>
          </w:p>
        </w:tc>
        <w:tc>
          <w:tcPr>
            <w:tcW w:w="2429" w:type="dxa"/>
            <w:tcBorders>
              <w:bottom w:val="single" w:sz="2" w:space="0" w:color="000000"/>
            </w:tcBorders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10.10.2.2</w:t>
            </w:r>
          </w:p>
        </w:tc>
        <w:tc>
          <w:tcPr>
            <w:tcW w:w="2431" w:type="dxa"/>
            <w:tcBorders>
              <w:bottom w:val="single" w:sz="2" w:space="0" w:color="000000"/>
            </w:tcBorders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2160" w:type="dxa"/>
            <w:tcBorders>
              <w:bottom w:val="single" w:sz="2" w:space="0" w:color="000000"/>
            </w:tcBorders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4A2314">
        <w:trPr>
          <w:trHeight w:val="342"/>
        </w:trPr>
        <w:tc>
          <w:tcPr>
            <w:tcW w:w="1796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  <w:bottom w:val="single" w:sz="2" w:space="0" w:color="000000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A2314" w:rsidRDefault="00B86DF7">
            <w:pPr>
              <w:pStyle w:val="TableParagraph"/>
              <w:spacing w:before="57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2001:db8:2::2</w:t>
            </w:r>
          </w:p>
        </w:tc>
        <w:tc>
          <w:tcPr>
            <w:tcW w:w="2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A2314" w:rsidRDefault="00B86DF7">
            <w:pPr>
              <w:pStyle w:val="TableParagraph"/>
              <w:spacing w:before="57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/126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A2314" w:rsidRDefault="00B86DF7">
            <w:pPr>
              <w:pStyle w:val="TableParagraph"/>
              <w:spacing w:before="57"/>
              <w:ind w:left="11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corresponde</w:t>
            </w:r>
          </w:p>
        </w:tc>
      </w:tr>
      <w:tr w:rsidR="004A2314">
        <w:trPr>
          <w:trHeight w:val="381"/>
        </w:trPr>
        <w:tc>
          <w:tcPr>
            <w:tcW w:w="1796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 w:val="restart"/>
            <w:tcBorders>
              <w:top w:val="single" w:sz="2" w:space="0" w:color="000000"/>
              <w:right w:val="single" w:sz="2" w:space="0" w:color="000000"/>
            </w:tcBorders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/1/1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A2314" w:rsidRDefault="00B86DF7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10.10.3.1</w:t>
            </w:r>
          </w:p>
        </w:tc>
        <w:tc>
          <w:tcPr>
            <w:tcW w:w="24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A2314" w:rsidRDefault="00B86DF7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A2314" w:rsidRDefault="00B86DF7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4A2314">
        <w:trPr>
          <w:trHeight w:val="407"/>
        </w:trPr>
        <w:tc>
          <w:tcPr>
            <w:tcW w:w="1796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  <w:right w:val="single" w:sz="2" w:space="0" w:color="000000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4A2314" w:rsidRDefault="00B86DF7">
            <w:pPr>
              <w:pStyle w:val="TableParagraph"/>
              <w:spacing w:before="57"/>
              <w:ind w:left="109"/>
              <w:rPr>
                <w:sz w:val="20"/>
              </w:rPr>
            </w:pPr>
            <w:r>
              <w:rPr>
                <w:sz w:val="20"/>
              </w:rPr>
              <w:t>2001:d</w:t>
            </w:r>
            <w:r>
              <w:t>b</w:t>
            </w:r>
            <w:r>
              <w:rPr>
                <w:sz w:val="20"/>
              </w:rPr>
              <w:t>8:3: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:1</w:t>
            </w:r>
          </w:p>
        </w:tc>
        <w:tc>
          <w:tcPr>
            <w:tcW w:w="243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4A2314" w:rsidRDefault="00B86DF7">
            <w:pPr>
              <w:pStyle w:val="TableParagraph"/>
              <w:spacing w:before="57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/126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4A2314" w:rsidRDefault="00B86DF7">
            <w:pPr>
              <w:pStyle w:val="TableParagraph"/>
              <w:spacing w:before="57"/>
              <w:ind w:left="11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corresponde</w:t>
            </w:r>
          </w:p>
        </w:tc>
      </w:tr>
      <w:tr w:rsidR="004A2314">
        <w:trPr>
          <w:trHeight w:val="350"/>
        </w:trPr>
        <w:tc>
          <w:tcPr>
            <w:tcW w:w="1796" w:type="dxa"/>
            <w:vMerge w:val="restart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RTR-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52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G/0/0/0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10.10.1.1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4A2314">
        <w:trPr>
          <w:trHeight w:val="350"/>
        </w:trPr>
        <w:tc>
          <w:tcPr>
            <w:tcW w:w="1796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G0/0/1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2001:db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8:1: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:1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/64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4A2314">
        <w:trPr>
          <w:trHeight w:val="350"/>
        </w:trPr>
        <w:tc>
          <w:tcPr>
            <w:tcW w:w="1796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 w:val="restart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S0/1/0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10.10.2.1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4A2314">
        <w:trPr>
          <w:trHeight w:val="350"/>
        </w:trPr>
        <w:tc>
          <w:tcPr>
            <w:tcW w:w="1796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2001:db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8:2: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:1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/126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corresponde</w:t>
            </w:r>
          </w:p>
        </w:tc>
      </w:tr>
      <w:tr w:rsidR="004A2314">
        <w:trPr>
          <w:trHeight w:val="350"/>
        </w:trPr>
        <w:tc>
          <w:tcPr>
            <w:tcW w:w="1796" w:type="dxa"/>
            <w:vMerge w:val="restart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RTR-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52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G0/0/0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10.10.5.1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4A2314">
        <w:trPr>
          <w:trHeight w:val="350"/>
        </w:trPr>
        <w:tc>
          <w:tcPr>
            <w:tcW w:w="1796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G0/0/1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2001:db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8:5: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:1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/64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4A2314">
        <w:trPr>
          <w:trHeight w:val="350"/>
        </w:trPr>
        <w:tc>
          <w:tcPr>
            <w:tcW w:w="1796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 w:val="restart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S0/1/0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10.10.3.2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N/D</w:t>
            </w:r>
          </w:p>
        </w:tc>
      </w:tr>
      <w:tr w:rsidR="004A2314">
        <w:trPr>
          <w:trHeight w:val="350"/>
        </w:trPr>
        <w:tc>
          <w:tcPr>
            <w:tcW w:w="1796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2001:db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8:3: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:2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/126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corresponde</w:t>
            </w:r>
          </w:p>
        </w:tc>
      </w:tr>
      <w:tr w:rsidR="004A2314">
        <w:trPr>
          <w:trHeight w:val="350"/>
        </w:trPr>
        <w:tc>
          <w:tcPr>
            <w:tcW w:w="1796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PC-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52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10.10.1.10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10.10.1.1</w:t>
            </w:r>
          </w:p>
        </w:tc>
      </w:tr>
      <w:tr w:rsidR="004A2314">
        <w:trPr>
          <w:trHeight w:val="350"/>
        </w:trPr>
        <w:tc>
          <w:tcPr>
            <w:tcW w:w="1796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Portátil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352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10.10.1.20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10.10.1.1</w:t>
            </w:r>
          </w:p>
        </w:tc>
      </w:tr>
      <w:tr w:rsidR="004A2314">
        <w:trPr>
          <w:trHeight w:val="350"/>
        </w:trPr>
        <w:tc>
          <w:tcPr>
            <w:tcW w:w="1796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PC-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52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2001:db8:1::10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/64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fe80::1</w:t>
            </w:r>
          </w:p>
        </w:tc>
      </w:tr>
      <w:tr w:rsidR="004A2314">
        <w:trPr>
          <w:trHeight w:val="350"/>
        </w:trPr>
        <w:tc>
          <w:tcPr>
            <w:tcW w:w="1796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PC-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52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2001:db8:1::20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/64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fe80::1</w:t>
            </w:r>
          </w:p>
        </w:tc>
      </w:tr>
      <w:tr w:rsidR="004A2314">
        <w:trPr>
          <w:trHeight w:val="350"/>
        </w:trPr>
        <w:tc>
          <w:tcPr>
            <w:tcW w:w="1796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PC-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52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10.10.5.10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10.10.5.1</w:t>
            </w:r>
          </w:p>
        </w:tc>
      </w:tr>
      <w:tr w:rsidR="004A2314">
        <w:trPr>
          <w:trHeight w:val="350"/>
        </w:trPr>
        <w:tc>
          <w:tcPr>
            <w:tcW w:w="1796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Servidor</w:t>
            </w:r>
            <w:r>
              <w:rPr>
                <w:spacing w:val="-10"/>
                <w:sz w:val="20"/>
              </w:rPr>
              <w:t xml:space="preserve"> 1</w:t>
            </w:r>
          </w:p>
        </w:tc>
        <w:tc>
          <w:tcPr>
            <w:tcW w:w="1352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10.10.5.20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10.10.5.1</w:t>
            </w:r>
          </w:p>
        </w:tc>
      </w:tr>
      <w:tr w:rsidR="004A2314">
        <w:trPr>
          <w:trHeight w:val="350"/>
        </w:trPr>
        <w:tc>
          <w:tcPr>
            <w:tcW w:w="1796" w:type="dxa"/>
          </w:tcPr>
          <w:p w:rsidR="004A2314" w:rsidRDefault="00B86DF7">
            <w:pPr>
              <w:pStyle w:val="TableParagraph"/>
              <w:spacing w:before="60"/>
              <w:rPr>
                <w:sz w:val="20"/>
              </w:rPr>
            </w:pPr>
            <w:r>
              <w:rPr>
                <w:sz w:val="20"/>
              </w:rPr>
              <w:t>Portátil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352" w:type="dxa"/>
          </w:tcPr>
          <w:p w:rsidR="004A2314" w:rsidRDefault="00B86DF7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spacing w:before="60"/>
              <w:ind w:left="104"/>
              <w:rPr>
                <w:sz w:val="20"/>
              </w:rPr>
            </w:pPr>
            <w:r>
              <w:rPr>
                <w:sz w:val="20"/>
              </w:rPr>
              <w:t>2001:db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8:5: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:10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5"/>
                <w:sz w:val="20"/>
              </w:rPr>
              <w:t>/64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spacing w:before="60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fe80::1</w:t>
            </w:r>
          </w:p>
        </w:tc>
      </w:tr>
      <w:tr w:rsidR="004A2314">
        <w:trPr>
          <w:trHeight w:val="350"/>
        </w:trPr>
        <w:tc>
          <w:tcPr>
            <w:tcW w:w="1796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Portátil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352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2001:db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8:5: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:20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/64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fe80::1</w:t>
            </w:r>
          </w:p>
        </w:tc>
      </w:tr>
      <w:tr w:rsidR="004A2314">
        <w:trPr>
          <w:trHeight w:val="580"/>
        </w:trPr>
        <w:tc>
          <w:tcPr>
            <w:tcW w:w="1796" w:type="dxa"/>
            <w:vMerge w:val="restart"/>
          </w:tcPr>
          <w:p w:rsidR="004A2314" w:rsidRDefault="00B86DF7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Servidor corporativo</w:t>
            </w:r>
          </w:p>
        </w:tc>
        <w:tc>
          <w:tcPr>
            <w:tcW w:w="1352" w:type="dxa"/>
            <w:vMerge w:val="restart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203.0.113.100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203.0.113.1</w:t>
            </w:r>
          </w:p>
        </w:tc>
      </w:tr>
      <w:tr w:rsidR="004A2314">
        <w:trPr>
          <w:trHeight w:val="460"/>
        </w:trPr>
        <w:tc>
          <w:tcPr>
            <w:tcW w:w="1796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</w:tcBorders>
          </w:tcPr>
          <w:p w:rsidR="004A2314" w:rsidRDefault="004A2314">
            <w:pPr>
              <w:rPr>
                <w:sz w:val="2"/>
                <w:szCs w:val="2"/>
              </w:rPr>
            </w:pPr>
          </w:p>
        </w:tc>
        <w:tc>
          <w:tcPr>
            <w:tcW w:w="2429" w:type="dxa"/>
          </w:tcPr>
          <w:p w:rsidR="004A2314" w:rsidRDefault="00B86DF7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2001:db8:acad: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:100</w:t>
            </w:r>
          </w:p>
        </w:tc>
        <w:tc>
          <w:tcPr>
            <w:tcW w:w="2431" w:type="dxa"/>
          </w:tcPr>
          <w:p w:rsidR="004A2314" w:rsidRDefault="00B86DF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/64</w:t>
            </w:r>
          </w:p>
        </w:tc>
        <w:tc>
          <w:tcPr>
            <w:tcW w:w="2160" w:type="dxa"/>
          </w:tcPr>
          <w:p w:rsidR="004A2314" w:rsidRDefault="00B86DF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fe80::1</w:t>
            </w:r>
          </w:p>
        </w:tc>
      </w:tr>
    </w:tbl>
    <w:p w:rsidR="004A2314" w:rsidRDefault="004A2314">
      <w:pPr>
        <w:pStyle w:val="TableParagraph"/>
        <w:rPr>
          <w:sz w:val="20"/>
        </w:rPr>
        <w:sectPr w:rsidR="004A2314">
          <w:footerReference w:type="default" r:id="rId9"/>
          <w:type w:val="continuous"/>
          <w:pgSz w:w="12240" w:h="15840"/>
          <w:pgMar w:top="920" w:right="720" w:bottom="1100" w:left="720" w:header="0" w:footer="901" w:gutter="0"/>
          <w:pgNumType w:start="1"/>
          <w:cols w:space="720"/>
        </w:sectPr>
      </w:pPr>
    </w:p>
    <w:p w:rsidR="004A2314" w:rsidRDefault="00B86DF7">
      <w:pPr>
        <w:spacing w:before="79"/>
        <w:ind w:left="3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s-BO" w:eastAsia="es-BO"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230631</wp:posOffset>
                </wp:positionV>
                <wp:extent cx="6438900" cy="2794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279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438645" y="2743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2.560001pt;margin-top:18.16pt;width:506.98pt;height:2.16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w:t>Packet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Tracer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Utilice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ICMP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para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probar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y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corregir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conectividad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red</w:t>
      </w:r>
    </w:p>
    <w:p w:rsidR="004A2314" w:rsidRDefault="004A2314">
      <w:pPr>
        <w:pStyle w:val="Textoindependiente"/>
        <w:spacing w:before="122"/>
        <w:rPr>
          <w:rFonts w:ascii="Arial"/>
          <w:b/>
          <w:sz w:val="26"/>
        </w:rPr>
      </w:pPr>
    </w:p>
    <w:p w:rsidR="004A2314" w:rsidRDefault="00B86DF7">
      <w:pPr>
        <w:pStyle w:val="Ttulo2"/>
      </w:pPr>
      <w:r>
        <w:rPr>
          <w:spacing w:val="-2"/>
        </w:rPr>
        <w:t>Objetivos</w:t>
      </w:r>
    </w:p>
    <w:p w:rsidR="004A2314" w:rsidRDefault="00B86DF7">
      <w:pPr>
        <w:pStyle w:val="Textoindependiente"/>
        <w:ind w:left="720" w:right="372"/>
      </w:pPr>
      <w:r>
        <w:t>En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laboratorio</w:t>
      </w:r>
      <w:r>
        <w:rPr>
          <w:spacing w:val="-4"/>
        </w:rPr>
        <w:t xml:space="preserve"> </w:t>
      </w:r>
      <w:r>
        <w:t>utilizará</w:t>
      </w:r>
      <w:r>
        <w:rPr>
          <w:spacing w:val="-1"/>
        </w:rPr>
        <w:t xml:space="preserve"> </w:t>
      </w:r>
      <w:r>
        <w:t>ICMP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probar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conectividad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red y</w:t>
      </w:r>
      <w:r>
        <w:rPr>
          <w:spacing w:val="-5"/>
        </w:rPr>
        <w:t xml:space="preserve"> </w:t>
      </w:r>
      <w:r>
        <w:t>localizar</w:t>
      </w:r>
      <w:r>
        <w:rPr>
          <w:spacing w:val="-1"/>
        </w:rPr>
        <w:t xml:space="preserve"> </w:t>
      </w:r>
      <w:r>
        <w:t>problemas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red.</w:t>
      </w:r>
      <w:r>
        <w:rPr>
          <w:spacing w:val="-4"/>
        </w:rPr>
        <w:t xml:space="preserve"> </w:t>
      </w:r>
      <w:r>
        <w:t>También corregirá problemas de configuración simples y restaurará la conectividad a la red.</w:t>
      </w:r>
    </w:p>
    <w:p w:rsidR="004A2314" w:rsidRDefault="00B86DF7">
      <w:pPr>
        <w:pStyle w:val="Prrafodelista"/>
        <w:numPr>
          <w:ilvl w:val="0"/>
          <w:numId w:val="1"/>
        </w:numPr>
        <w:tabs>
          <w:tab w:val="left" w:pos="1080"/>
        </w:tabs>
        <w:spacing w:before="122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ICMP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localizar</w:t>
      </w:r>
      <w:r>
        <w:rPr>
          <w:spacing w:val="-5"/>
          <w:sz w:val="20"/>
        </w:rPr>
        <w:t xml:space="preserve"> </w:t>
      </w:r>
      <w:r>
        <w:rPr>
          <w:sz w:val="20"/>
        </w:rPr>
        <w:t>problemas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conectividad.</w:t>
      </w:r>
    </w:p>
    <w:p w:rsidR="004A2314" w:rsidRDefault="00B86DF7">
      <w:pPr>
        <w:pStyle w:val="Prrafodelista"/>
        <w:numPr>
          <w:ilvl w:val="0"/>
          <w:numId w:val="1"/>
        </w:numPr>
        <w:tabs>
          <w:tab w:val="left" w:pos="1080"/>
        </w:tabs>
        <w:spacing w:before="117"/>
        <w:rPr>
          <w:sz w:val="20"/>
        </w:rPr>
      </w:pPr>
      <w:r>
        <w:rPr>
          <w:sz w:val="20"/>
        </w:rPr>
        <w:t>Configure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dispositivos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red</w:t>
      </w:r>
      <w:r>
        <w:rPr>
          <w:spacing w:val="-8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>corregir</w:t>
      </w:r>
      <w:r>
        <w:rPr>
          <w:spacing w:val="-7"/>
          <w:sz w:val="20"/>
        </w:rPr>
        <w:t xml:space="preserve"> </w:t>
      </w:r>
      <w:r>
        <w:rPr>
          <w:sz w:val="20"/>
        </w:rPr>
        <w:t>problemas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conectividad.</w:t>
      </w:r>
    </w:p>
    <w:p w:rsidR="004A2314" w:rsidRDefault="004A2314">
      <w:pPr>
        <w:pStyle w:val="Textoindependiente"/>
        <w:spacing w:before="10"/>
      </w:pPr>
    </w:p>
    <w:p w:rsidR="004A2314" w:rsidRDefault="00B86DF7">
      <w:pPr>
        <w:pStyle w:val="Ttulo2"/>
      </w:pPr>
      <w:r>
        <w:t>Aspectos</w:t>
      </w:r>
      <w:r>
        <w:rPr>
          <w:spacing w:val="-12"/>
        </w:rPr>
        <w:t xml:space="preserve"> </w:t>
      </w:r>
      <w:r>
        <w:rPr>
          <w:spacing w:val="-2"/>
        </w:rPr>
        <w:t>básicos</w:t>
      </w:r>
    </w:p>
    <w:p w:rsidR="004A2314" w:rsidRDefault="00B86DF7">
      <w:pPr>
        <w:pStyle w:val="Textoindependiente"/>
        <w:ind w:left="720" w:right="372"/>
      </w:pPr>
      <w:r>
        <w:t>Los</w:t>
      </w:r>
      <w:r>
        <w:rPr>
          <w:spacing w:val="-3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han</w:t>
      </w:r>
      <w:r>
        <w:rPr>
          <w:spacing w:val="-2"/>
        </w:rPr>
        <w:t xml:space="preserve"> </w:t>
      </w:r>
      <w:r>
        <w:t>quejado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pueden</w:t>
      </w:r>
      <w:r>
        <w:rPr>
          <w:spacing w:val="-4"/>
        </w:rPr>
        <w:t xml:space="preserve"> </w:t>
      </w:r>
      <w:r>
        <w:t>llegar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algunos</w:t>
      </w:r>
      <w:r>
        <w:rPr>
          <w:spacing w:val="-3"/>
        </w:rPr>
        <w:t xml:space="preserve"> </w:t>
      </w:r>
      <w:r>
        <w:t>recursos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red.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pedido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pruebe la</w:t>
      </w:r>
      <w:r>
        <w:rPr>
          <w:spacing w:val="-4"/>
        </w:rPr>
        <w:t xml:space="preserve"> </w:t>
      </w:r>
      <w:r>
        <w:t>conectividad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red.</w:t>
      </w:r>
      <w:r>
        <w:rPr>
          <w:spacing w:val="-4"/>
        </w:rPr>
        <w:t xml:space="preserve"> </w:t>
      </w:r>
      <w:r>
        <w:t>Utilice</w:t>
      </w:r>
      <w:r>
        <w:rPr>
          <w:spacing w:val="-4"/>
        </w:rPr>
        <w:t xml:space="preserve"> </w:t>
      </w:r>
      <w:r>
        <w:t>ICMP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averiguar</w:t>
      </w:r>
      <w:r>
        <w:rPr>
          <w:spacing w:val="-1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recursos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inaccesibles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ubicaciones</w:t>
      </w:r>
      <w:r>
        <w:rPr>
          <w:spacing w:val="-3"/>
        </w:rPr>
        <w:t xml:space="preserve"> </w:t>
      </w:r>
      <w:r>
        <w:t>desde las que no se puede llegar a ellos. A continuación, utilice el seguimiento para localizar el punto en el que se interrumpe la conectividad de red. Finalmente, corrige los errores que enc</w:t>
      </w:r>
      <w:r>
        <w:t>uentra para restaurar la conectividad a la red.</w:t>
      </w:r>
    </w:p>
    <w:p w:rsidR="004A2314" w:rsidRDefault="004A2314">
      <w:pPr>
        <w:pStyle w:val="Textoindependiente"/>
        <w:spacing w:before="12"/>
      </w:pPr>
    </w:p>
    <w:p w:rsidR="004A2314" w:rsidRDefault="00B86DF7">
      <w:pPr>
        <w:pStyle w:val="Ttulo2"/>
      </w:pPr>
      <w:r>
        <w:rPr>
          <w:spacing w:val="-2"/>
        </w:rPr>
        <w:t>Instrucciones</w:t>
      </w:r>
    </w:p>
    <w:p w:rsidR="004A2314" w:rsidRDefault="00B86DF7">
      <w:pPr>
        <w:pStyle w:val="Textoindependiente"/>
        <w:ind w:left="720"/>
      </w:pPr>
      <w:r>
        <w:t>Todos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hosts</w:t>
      </w:r>
      <w:r>
        <w:rPr>
          <w:spacing w:val="-5"/>
        </w:rPr>
        <w:t xml:space="preserve"> </w:t>
      </w:r>
      <w:r>
        <w:t>deben</w:t>
      </w:r>
      <w:r>
        <w:rPr>
          <w:spacing w:val="-6"/>
        </w:rPr>
        <w:t xml:space="preserve"> </w:t>
      </w:r>
      <w:r>
        <w:t>tener</w:t>
      </w:r>
      <w:r>
        <w:rPr>
          <w:spacing w:val="-6"/>
        </w:rPr>
        <w:t xml:space="preserve"> </w:t>
      </w:r>
      <w:r>
        <w:t>conectividad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demás</w:t>
      </w:r>
      <w:r>
        <w:rPr>
          <w:spacing w:val="-5"/>
        </w:rPr>
        <w:t xml:space="preserve"> </w:t>
      </w:r>
      <w:r>
        <w:t>hosts</w:t>
      </w:r>
      <w:r>
        <w:rPr>
          <w:spacing w:val="-4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servidor</w:t>
      </w:r>
      <w:r>
        <w:rPr>
          <w:spacing w:val="-6"/>
        </w:rPr>
        <w:t xml:space="preserve"> </w:t>
      </w:r>
      <w:r>
        <w:rPr>
          <w:spacing w:val="-2"/>
        </w:rPr>
        <w:t>corporativo.</w:t>
      </w:r>
    </w:p>
    <w:p w:rsidR="004A2314" w:rsidRDefault="00B86DF7">
      <w:pPr>
        <w:pStyle w:val="Prrafodelista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sz w:val="20"/>
        </w:rPr>
        <w:t>Espere</w:t>
      </w:r>
      <w:r>
        <w:rPr>
          <w:spacing w:val="-6"/>
          <w:sz w:val="20"/>
        </w:rPr>
        <w:t xml:space="preserve"> </w:t>
      </w:r>
      <w:r>
        <w:rPr>
          <w:sz w:val="20"/>
        </w:rPr>
        <w:t>hasta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todas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luces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enlace</w:t>
      </w:r>
      <w:r>
        <w:rPr>
          <w:spacing w:val="-5"/>
          <w:sz w:val="20"/>
        </w:rPr>
        <w:t xml:space="preserve"> </w:t>
      </w:r>
      <w:r>
        <w:rPr>
          <w:sz w:val="20"/>
        </w:rPr>
        <w:t>estén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verdes.</w:t>
      </w:r>
    </w:p>
    <w:p w:rsidR="004A2314" w:rsidRDefault="00B86DF7">
      <w:pPr>
        <w:pStyle w:val="Prrafodelista"/>
        <w:numPr>
          <w:ilvl w:val="0"/>
          <w:numId w:val="1"/>
        </w:numPr>
        <w:tabs>
          <w:tab w:val="left" w:pos="1080"/>
        </w:tabs>
        <w:spacing w:before="120"/>
        <w:rPr>
          <w:sz w:val="20"/>
        </w:rPr>
      </w:pPr>
      <w:r>
        <w:rPr>
          <w:sz w:val="20"/>
        </w:rPr>
        <w:t>Seleccione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z w:val="20"/>
        </w:rPr>
        <w:t>host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utilice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ping</w:t>
      </w:r>
      <w:r>
        <w:rPr>
          <w:spacing w:val="-6"/>
          <w:sz w:val="20"/>
        </w:rPr>
        <w:t xml:space="preserve"> </w:t>
      </w:r>
      <w:r>
        <w:rPr>
          <w:sz w:val="20"/>
        </w:rPr>
        <w:t>ICMP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determinar</w:t>
      </w:r>
      <w:r>
        <w:rPr>
          <w:spacing w:val="-6"/>
          <w:sz w:val="20"/>
        </w:rPr>
        <w:t xml:space="preserve"> </w:t>
      </w:r>
      <w:r>
        <w:rPr>
          <w:sz w:val="20"/>
        </w:rPr>
        <w:t>qué</w:t>
      </w:r>
      <w:r>
        <w:rPr>
          <w:spacing w:val="-7"/>
          <w:sz w:val="20"/>
        </w:rPr>
        <w:t xml:space="preserve"> </w:t>
      </w:r>
      <w:r>
        <w:rPr>
          <w:sz w:val="20"/>
        </w:rPr>
        <w:t>hosts</w:t>
      </w:r>
      <w:r>
        <w:rPr>
          <w:spacing w:val="-5"/>
          <w:sz w:val="20"/>
        </w:rPr>
        <w:t xml:space="preserve"> </w:t>
      </w:r>
      <w:r>
        <w:rPr>
          <w:sz w:val="20"/>
        </w:rPr>
        <w:t>son</w:t>
      </w:r>
      <w:r>
        <w:rPr>
          <w:spacing w:val="-8"/>
          <w:sz w:val="20"/>
        </w:rPr>
        <w:t xml:space="preserve"> </w:t>
      </w:r>
      <w:r>
        <w:rPr>
          <w:sz w:val="20"/>
        </w:rPr>
        <w:t>accesibles</w:t>
      </w:r>
      <w:r>
        <w:rPr>
          <w:spacing w:val="-5"/>
          <w:sz w:val="20"/>
        </w:rPr>
        <w:t xml:space="preserve"> </w:t>
      </w:r>
      <w:r>
        <w:rPr>
          <w:sz w:val="20"/>
        </w:rPr>
        <w:t>desde</w:t>
      </w:r>
      <w:r>
        <w:rPr>
          <w:spacing w:val="-6"/>
          <w:sz w:val="20"/>
        </w:rPr>
        <w:t xml:space="preserve"> </w:t>
      </w:r>
      <w:r>
        <w:rPr>
          <w:sz w:val="20"/>
        </w:rPr>
        <w:t>ese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host.</w:t>
      </w:r>
    </w:p>
    <w:p w:rsidR="004A2314" w:rsidRDefault="00B86DF7">
      <w:pPr>
        <w:pStyle w:val="Prrafodelista"/>
        <w:numPr>
          <w:ilvl w:val="0"/>
          <w:numId w:val="1"/>
        </w:numPr>
        <w:tabs>
          <w:tab w:val="left" w:pos="1080"/>
        </w:tabs>
        <w:spacing w:line="235" w:lineRule="auto"/>
        <w:ind w:right="921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encuentra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host</w:t>
      </w:r>
      <w:r>
        <w:rPr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es</w:t>
      </w:r>
      <w:r>
        <w:rPr>
          <w:spacing w:val="-4"/>
          <w:sz w:val="20"/>
        </w:rPr>
        <w:t xml:space="preserve"> </w:t>
      </w:r>
      <w:r>
        <w:rPr>
          <w:sz w:val="20"/>
        </w:rPr>
        <w:t>accesible,</w:t>
      </w:r>
      <w:r>
        <w:rPr>
          <w:spacing w:val="-5"/>
          <w:sz w:val="20"/>
        </w:rPr>
        <w:t xml:space="preserve"> </w:t>
      </w:r>
      <w:r>
        <w:rPr>
          <w:sz w:val="20"/>
        </w:rPr>
        <w:t>utilice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seguimiento</w:t>
      </w:r>
      <w:r>
        <w:rPr>
          <w:spacing w:val="-3"/>
          <w:sz w:val="20"/>
        </w:rPr>
        <w:t xml:space="preserve"> </w:t>
      </w:r>
      <w:r>
        <w:rPr>
          <w:sz w:val="20"/>
        </w:rPr>
        <w:t>ICMP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localizar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ubicación general de los errores de red.</w:t>
      </w:r>
    </w:p>
    <w:p w:rsidR="004A2314" w:rsidRDefault="00B86DF7">
      <w:pPr>
        <w:pStyle w:val="Prrafodelista"/>
        <w:numPr>
          <w:ilvl w:val="0"/>
          <w:numId w:val="1"/>
        </w:numPr>
        <w:tabs>
          <w:tab w:val="left" w:pos="1080"/>
        </w:tabs>
        <w:spacing w:before="124"/>
        <w:rPr>
          <w:sz w:val="20"/>
        </w:rPr>
      </w:pPr>
      <w:r>
        <w:rPr>
          <w:sz w:val="20"/>
        </w:rPr>
        <w:t>Localice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errores</w:t>
      </w:r>
      <w:r>
        <w:rPr>
          <w:spacing w:val="-5"/>
          <w:sz w:val="20"/>
        </w:rPr>
        <w:t xml:space="preserve"> </w:t>
      </w:r>
      <w:r>
        <w:rPr>
          <w:sz w:val="20"/>
        </w:rPr>
        <w:t>específicos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corrija.</w:t>
      </w:r>
    </w:p>
    <w:sectPr w:rsidR="004A2314">
      <w:pgSz w:w="12240" w:h="15840"/>
      <w:pgMar w:top="700" w:right="720" w:bottom="1100" w:left="720" w:header="0" w:footer="9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6DF7" w:rsidRDefault="00B86DF7">
      <w:r>
        <w:separator/>
      </w:r>
    </w:p>
  </w:endnote>
  <w:endnote w:type="continuationSeparator" w:id="0">
    <w:p w:rsidR="00B86DF7" w:rsidRDefault="00B86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2314" w:rsidRDefault="00B86DF7">
    <w:pPr>
      <w:pStyle w:val="Textoindependiente"/>
      <w:spacing w:before="0"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385600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A2314" w:rsidRDefault="00B86DF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2019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aa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4A2314" w:rsidRDefault="00B86DF7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735.972839pt;width:395.95pt;height:21.15pt;mso-position-horizontal-relative:page;mso-position-vertical-relative:page;z-index:-15930880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2019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aa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>
                    <w:pPr>
                      <w:spacing w:before="1"/>
                      <w:ind w:left="6592" w:right="0" w:firstLine="0"/>
                      <w:jc w:val="left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386112" behindDoc="1" locked="0" layoutInCell="1" allowOverlap="1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A2314" w:rsidRDefault="00B86DF7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403156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403156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07.8pt;margin-top:736.8pt;width:51.5pt;height:11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B+VmtA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4A2314" w:rsidRDefault="00B86DF7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403156">
                      <w:rPr>
                        <w:rFonts w:ascii="Arial" w:hAnsi="Arial"/>
                        <w:b/>
                        <w:noProof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403156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6DF7" w:rsidRDefault="00B86DF7">
      <w:r>
        <w:separator/>
      </w:r>
    </w:p>
  </w:footnote>
  <w:footnote w:type="continuationSeparator" w:id="0">
    <w:p w:rsidR="00B86DF7" w:rsidRDefault="00B86D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25088B"/>
    <w:multiLevelType w:val="hybridMultilevel"/>
    <w:tmpl w:val="C6844E7A"/>
    <w:lvl w:ilvl="0" w:tplc="F0684A1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484FD9E">
      <w:numFmt w:val="bullet"/>
      <w:lvlText w:val="•"/>
      <w:lvlJc w:val="left"/>
      <w:pPr>
        <w:ind w:left="2052" w:hanging="360"/>
      </w:pPr>
      <w:rPr>
        <w:rFonts w:hint="default"/>
        <w:lang w:val="es-ES" w:eastAsia="en-US" w:bidi="ar-SA"/>
      </w:rPr>
    </w:lvl>
    <w:lvl w:ilvl="2" w:tplc="36D4E74C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0F6C0E9A">
      <w:numFmt w:val="bullet"/>
      <w:lvlText w:val="•"/>
      <w:lvlJc w:val="left"/>
      <w:pPr>
        <w:ind w:left="3996" w:hanging="360"/>
      </w:pPr>
      <w:rPr>
        <w:rFonts w:hint="default"/>
        <w:lang w:val="es-ES" w:eastAsia="en-US" w:bidi="ar-SA"/>
      </w:rPr>
    </w:lvl>
    <w:lvl w:ilvl="4" w:tplc="70F24E02"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5" w:tplc="2D3CCA8C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DBA623E2">
      <w:numFmt w:val="bullet"/>
      <w:lvlText w:val="•"/>
      <w:lvlJc w:val="left"/>
      <w:pPr>
        <w:ind w:left="6912" w:hanging="360"/>
      </w:pPr>
      <w:rPr>
        <w:rFonts w:hint="default"/>
        <w:lang w:val="es-ES" w:eastAsia="en-US" w:bidi="ar-SA"/>
      </w:rPr>
    </w:lvl>
    <w:lvl w:ilvl="7" w:tplc="DD047E24">
      <w:numFmt w:val="bullet"/>
      <w:lvlText w:val="•"/>
      <w:lvlJc w:val="left"/>
      <w:pPr>
        <w:ind w:left="7884" w:hanging="360"/>
      </w:pPr>
      <w:rPr>
        <w:rFonts w:hint="default"/>
        <w:lang w:val="es-ES" w:eastAsia="en-US" w:bidi="ar-SA"/>
      </w:rPr>
    </w:lvl>
    <w:lvl w:ilvl="8" w:tplc="9F2E4F0A">
      <w:numFmt w:val="bullet"/>
      <w:lvlText w:val="•"/>
      <w:lvlJc w:val="left"/>
      <w:pPr>
        <w:ind w:left="885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A2314"/>
    <w:rsid w:val="00403156"/>
    <w:rsid w:val="004A2314"/>
    <w:rsid w:val="00B8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63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21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107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0315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3156"/>
    <w:rPr>
      <w:rFonts w:ascii="Tahoma" w:eastAsia="Arial MT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63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21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107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0315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3156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390</Words>
  <Characters>2149</Characters>
  <Application>Microsoft Office Word</Application>
  <DocSecurity>0</DocSecurity>
  <Lines>17</Lines>
  <Paragraphs>5</Paragraphs>
  <ScaleCrop>false</ScaleCrop>
  <Company>Luffi</Company>
  <LinksUpToDate>false</LinksUpToDate>
  <CharactersWithSpaces>2534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Utilice ICMP para probar y corregir la conectividad de red</dc:title>
  <dc:creator>Martin Benson</dc:creator>
  <cp:lastModifiedBy>Usuario</cp:lastModifiedBy>
  <cp:revision>3</cp:revision>
  <dcterms:created xsi:type="dcterms:W3CDTF">2026-06-30T04:59:00Z</dcterms:created>
  <dcterms:modified xsi:type="dcterms:W3CDTF">2026-06-30T05:01:00Z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2020-06-23T00:00:00Z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2019</vt:lpwstr>
  </property>
</Properties>
</file>