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9073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СПЕЦИФИКАЦИЯ АЛГОРИТМОВ</w:t>
      </w:r>
    </w:p>
    <w:p w14:paraId="7B7E4E16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 УЧЕТА ЗАЯВОК НА РЕМОНТ БЫТОВОЙ ТЕХНИКИ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38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(по ГОСТ 19.701-90)</w:t>
      </w:r>
    </w:p>
    <w:p w14:paraId="378698AE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1AD543C">
          <v:rect id="_x0000_i1337" style="width:0;height:1.5pt" o:hralign="center" o:hrstd="t" o:hr="t" fillcolor="#a0a0a0" stroked="f"/>
        </w:pict>
      </w:r>
    </w:p>
    <w:p w14:paraId="419C1A43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 ВВЕДЕНИЕ</w:t>
      </w:r>
    </w:p>
    <w:p w14:paraId="1CA84805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Назначение документа</w:t>
      </w:r>
    </w:p>
    <w:p w14:paraId="7EDFACD2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Настоящий документ содержит спецификацию алгоритмов функционирования информационной системы учета заявок на ремонт бытовой техники.</w:t>
      </w:r>
    </w:p>
    <w:p w14:paraId="65F5FFA7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предназначен для формального описания алгоритмов работы программного обеспечения, определения последовательности выполнения операций, а также описания взаимодействия пользователей с системой.</w:t>
      </w:r>
    </w:p>
    <w:p w14:paraId="295DA42D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Спецификация включает алгоритмы, представленные:</w:t>
      </w:r>
    </w:p>
    <w:p w14:paraId="08702B84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блок-схем согласно ГОСТ 19.701-90;</w:t>
      </w:r>
    </w:p>
    <w:p w14:paraId="52422046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таблиц переходов и состояний согласно ГОСТ 2.105-95;</w:t>
      </w:r>
    </w:p>
    <w:p w14:paraId="4DDCF58B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текстового описания согласно ГОСТ 24.301-80.</w:t>
      </w:r>
    </w:p>
    <w:p w14:paraId="30C4C6B7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разработан в рамках учебной практики и используется в учебных целях.</w:t>
      </w:r>
    </w:p>
    <w:p w14:paraId="08081F91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1857437">
          <v:rect id="_x0000_i1338" style="width:0;height:1.5pt" o:hralign="center" o:hrstd="t" o:hr="t" fillcolor="#a0a0a0" stroked="f"/>
        </w:pict>
      </w:r>
    </w:p>
    <w:p w14:paraId="3AAFC349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Область применения</w:t>
      </w:r>
    </w:p>
    <w:p w14:paraId="03E3978C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предназначена для автоматизации учета заявок на ремонт бытовой техники.</w:t>
      </w:r>
    </w:p>
    <w:p w14:paraId="4D398909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может использоваться:</w:t>
      </w:r>
    </w:p>
    <w:p w14:paraId="334AFA6F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сервисных центрах по ремонту бытовой техники;</w:t>
      </w:r>
    </w:p>
    <w:p w14:paraId="5E7637D5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организациях, оказывающих услуги по обслуживанию бытовых приборов;</w:t>
      </w:r>
    </w:p>
    <w:p w14:paraId="7848D977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сервисных службах, работающих с частными заказчиками.</w:t>
      </w:r>
    </w:p>
    <w:p w14:paraId="1DCBAA6F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системы позволяет снизить количество ошибок ручного учета, ускорить обработку заявок и обеспечить контроль их выполнения.</w:t>
      </w:r>
    </w:p>
    <w:p w14:paraId="29563613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7C82377">
          <v:rect id="_x0000_i1339" style="width:0;height:1.5pt" o:hralign="center" o:hrstd="t" o:hr="t" fillcolor="#a0a0a0" stroked="f"/>
        </w:pict>
      </w:r>
    </w:p>
    <w:p w14:paraId="6B6530E5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Нормативные ссылки</w:t>
      </w:r>
    </w:p>
    <w:p w14:paraId="2411B1A9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настоящем документе использованы следующие нормативные документы:</w:t>
      </w:r>
    </w:p>
    <w:p w14:paraId="55D96C98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ГОСТ 19.701-90 «Схемы алгоритмов, программ, данных и систем»;</w:t>
      </w:r>
    </w:p>
    <w:p w14:paraId="1127F902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2.105-95 «Общие требования к текстовым документам»;</w:t>
      </w:r>
    </w:p>
    <w:p w14:paraId="458889E2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24.301-80 «Описание алгоритмов»;</w:t>
      </w:r>
    </w:p>
    <w:p w14:paraId="221E79DF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19.101-77 «Виды программ и программных документов».</w:t>
      </w:r>
    </w:p>
    <w:p w14:paraId="06362087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0582FE">
          <v:rect id="_x0000_i1340" style="width:0;height:1.5pt" o:hralign="center" o:hrstd="t" o:hr="t" fillcolor="#a0a0a0" stroked="f"/>
        </w:pict>
      </w:r>
    </w:p>
    <w:p w14:paraId="658A9D94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Термины и сокращения</w:t>
      </w:r>
    </w:p>
    <w:p w14:paraId="11CC1BFF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Заявка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запись о необходимости выполнения ремонта бытовой техники.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зарегистрированное лицо, работающее с системой.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Заказчик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пользователь, создающий заявку.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Менеджер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пользователь, обрабатывающий заявки и назначающий мастеров.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Мастер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пользователь, выполняющий ремонт и изменяющий статус заявки.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пользователь с полным доступом к системе.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Статус заявки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текущее состояние заявки в процессе обработки.</w:t>
      </w:r>
    </w:p>
    <w:p w14:paraId="5E5AC852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7F2BE7">
          <v:rect id="_x0000_i1341" style="width:0;height:1.5pt" o:hralign="center" o:hrstd="t" o:hr="t" fillcolor="#a0a0a0" stroked="f"/>
        </w:pict>
      </w:r>
    </w:p>
    <w:p w14:paraId="5BC3E4F4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 Общая характеристика системы</w:t>
      </w:r>
    </w:p>
    <w:p w14:paraId="05334574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учета заявок на ремонт бытовой техники реализована в виде веб-приложения и функционирует по клиент-серверной архитектуре.</w:t>
      </w:r>
    </w:p>
    <w:p w14:paraId="1AFC1A55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включает:</w:t>
      </w:r>
    </w:p>
    <w:p w14:paraId="548AE247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веб-интерфейс пользователя;</w:t>
      </w:r>
    </w:p>
    <w:p w14:paraId="6F17AEDB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серверную часть, реализующую бизнес-логику на языке Python с использованием фреймворка </w:t>
      </w:r>
      <w:proofErr w:type="spellStart"/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9C0B6E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базу данных </w:t>
      </w:r>
      <w:proofErr w:type="spellStart"/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информации о пользователях и заявках.</w:t>
      </w:r>
    </w:p>
    <w:p w14:paraId="4F6F6F2D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C430C3">
          <v:rect id="_x0000_i1342" style="width:0;height:1.5pt" o:hralign="center" o:hrstd="t" o:hr="t" fillcolor="#a0a0a0" stroked="f"/>
        </w:pict>
      </w:r>
    </w:p>
    <w:p w14:paraId="0108E0B3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ОСНОВНОЙ АЛГОРИТМ РАБОТЫ СИСТЕМЫ</w:t>
      </w:r>
    </w:p>
    <w:p w14:paraId="4CA0F437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Назначение алгоритма</w:t>
      </w:r>
    </w:p>
    <w:p w14:paraId="55C5BCDE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алгоритм определяет порядок функционирования системы от момента запуска до завершения пользовательского сеанса.</w:t>
      </w:r>
    </w:p>
    <w:p w14:paraId="1DEB829E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88F556C">
          <v:rect id="_x0000_i1343" style="width:0;height:1.5pt" o:hralign="center" o:hrstd="t" o:hr="t" fillcolor="#a0a0a0" stroked="f"/>
        </w:pict>
      </w:r>
    </w:p>
    <w:p w14:paraId="6EFEA570" w14:textId="3F893D06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Блок-схема основного алгоритма</w:t>
      </w:r>
    </w:p>
    <w:p w14:paraId="1DFBD969" w14:textId="3E7C4E4A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725111EC" wp14:editId="1EB8806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43550" cy="688022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88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DCCECFE">
          <v:rect id="_x0000_i1344" style="width:0;height:1.5pt" o:hralign="center" o:hrstd="t" o:hr="t" fillcolor="#a0a0a0" stroked="f"/>
        </w:pict>
      </w:r>
    </w:p>
    <w:p w14:paraId="61D04E6F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 Таблица переходов основного алгоритма</w:t>
      </w:r>
    </w:p>
    <w:tbl>
      <w:tblPr>
        <w:tblW w:w="87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5045"/>
        <w:gridCol w:w="1635"/>
        <w:gridCol w:w="1566"/>
      </w:tblGrid>
      <w:tr w:rsidR="001C38D1" w:rsidRPr="001C38D1" w14:paraId="6CF67CF2" w14:textId="77777777" w:rsidTr="001C38D1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DE87F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0AD0065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27F4D545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6A682D8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Переход</w:t>
            </w:r>
          </w:p>
        </w:tc>
      </w:tr>
      <w:tr w:rsidR="001C38D1" w:rsidRPr="001C38D1" w14:paraId="2CCE106E" w14:textId="77777777" w:rsidTr="001C38D1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47244015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BB3C52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системы</w:t>
            </w:r>
          </w:p>
        </w:tc>
        <w:tc>
          <w:tcPr>
            <w:tcW w:w="0" w:type="auto"/>
            <w:vAlign w:val="center"/>
            <w:hideMark/>
          </w:tcPr>
          <w:p w14:paraId="2E05F5B3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AF9AB0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1C38D1" w:rsidRPr="001C38D1" w14:paraId="4ED53B89" w14:textId="77777777" w:rsidTr="001C38D1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7859122A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1ADD08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Инициализация компонентов</w:t>
            </w:r>
          </w:p>
        </w:tc>
        <w:tc>
          <w:tcPr>
            <w:tcW w:w="0" w:type="auto"/>
            <w:vAlign w:val="center"/>
            <w:hideMark/>
          </w:tcPr>
          <w:p w14:paraId="7D9E3479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9500B7B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1C38D1" w:rsidRPr="001C38D1" w14:paraId="5C7FC307" w14:textId="77777777" w:rsidTr="001C38D1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559C60B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0F7494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 пользователя</w:t>
            </w:r>
          </w:p>
        </w:tc>
        <w:tc>
          <w:tcPr>
            <w:tcW w:w="0" w:type="auto"/>
            <w:vAlign w:val="center"/>
            <w:hideMark/>
          </w:tcPr>
          <w:p w14:paraId="2BF830C7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  <w:tc>
          <w:tcPr>
            <w:tcW w:w="0" w:type="auto"/>
            <w:vAlign w:val="center"/>
            <w:hideMark/>
          </w:tcPr>
          <w:p w14:paraId="6B74020E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1C38D1" w:rsidRPr="001C38D1" w14:paraId="73BEC06C" w14:textId="77777777" w:rsidTr="001C38D1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2C69CBC5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B1171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903D4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7934A584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1C38D1" w:rsidRPr="001C38D1" w14:paraId="7668D30D" w14:textId="77777777" w:rsidTr="001C38D1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77E8D8A8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CC94C0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сессии</w:t>
            </w:r>
          </w:p>
        </w:tc>
        <w:tc>
          <w:tcPr>
            <w:tcW w:w="0" w:type="auto"/>
            <w:vAlign w:val="center"/>
            <w:hideMark/>
          </w:tcPr>
          <w:p w14:paraId="55735CFF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C374E8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1C38D1" w:rsidRPr="001C38D1" w14:paraId="2545404E" w14:textId="77777777" w:rsidTr="001C38D1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2E7593B5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B05580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роли</w:t>
            </w:r>
          </w:p>
        </w:tc>
        <w:tc>
          <w:tcPr>
            <w:tcW w:w="0" w:type="auto"/>
            <w:vAlign w:val="center"/>
            <w:hideMark/>
          </w:tcPr>
          <w:p w14:paraId="5ACD0C08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753648E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1C38D1" w:rsidRPr="001C38D1" w14:paraId="5AC46A3F" w14:textId="77777777" w:rsidTr="001C38D1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6CC0A3F6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5EF3FA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заявками</w:t>
            </w:r>
          </w:p>
        </w:tc>
        <w:tc>
          <w:tcPr>
            <w:tcW w:w="0" w:type="auto"/>
            <w:vAlign w:val="center"/>
            <w:hideMark/>
          </w:tcPr>
          <w:p w14:paraId="16C28EF8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40F38F12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1C38D1" w:rsidRPr="001C38D1" w14:paraId="27196A31" w14:textId="77777777" w:rsidTr="001C38D1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3C2CE261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F587DF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Завершение работы</w:t>
            </w:r>
          </w:p>
        </w:tc>
        <w:tc>
          <w:tcPr>
            <w:tcW w:w="0" w:type="auto"/>
            <w:vAlign w:val="center"/>
            <w:hideMark/>
          </w:tcPr>
          <w:p w14:paraId="066A2752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17315D5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</w:tbl>
    <w:p w14:paraId="150B9D2A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9ACC788">
          <v:rect id="_x0000_i1345" style="width:0;height:1.5pt" o:hralign="center" o:hrstd="t" o:hr="t" fillcolor="#a0a0a0" stroked="f"/>
        </w:pict>
      </w:r>
    </w:p>
    <w:p w14:paraId="7999130B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 Текстовое описание основного алгоритма</w:t>
      </w:r>
    </w:p>
    <w:p w14:paraId="007C9572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запуска системы выполняется инициализация серверных компонентов и подключение к базе данных.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Пользователь проходит процедуру авторизации.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успешной авторизации создаётся пользовательская сессия и определяется роль пользователя.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зависимости от роли предоставляется доступ к операциям работы с заявками.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выходе пользователя работа системы завершается.</w:t>
      </w:r>
    </w:p>
    <w:p w14:paraId="467DE10C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46F7E88">
          <v:rect id="_x0000_i1346" style="width:0;height:1.5pt" o:hralign="center" o:hrstd="t" o:hr="t" fillcolor="#a0a0a0" stroked="f"/>
        </w:pict>
      </w:r>
    </w:p>
    <w:p w14:paraId="662F70C2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 АЛГОРИТМ АВТОРИЗАЦИИ ПОЛЬЗОВАТЕЛЯ</w:t>
      </w:r>
    </w:p>
    <w:p w14:paraId="4505C141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Назначение алгоритма</w:t>
      </w:r>
    </w:p>
    <w:p w14:paraId="08D3C158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авторизации предназначен для проверки учетных данных пользователя и определения его прав доступа.</w:t>
      </w:r>
    </w:p>
    <w:p w14:paraId="3EAD0192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455DDE2">
          <v:rect id="_x0000_i1347" style="width:0;height:1.5pt" o:hralign="center" o:hrstd="t" o:hr="t" fillcolor="#a0a0a0" stroked="f"/>
        </w:pict>
      </w:r>
    </w:p>
    <w:p w14:paraId="0E220526" w14:textId="738A6D85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Блок-схема алгоритма авторизации</w:t>
      </w:r>
    </w:p>
    <w:p w14:paraId="1F5600DF" w14:textId="380F4FFC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52CBCB16" wp14:editId="703426D9">
            <wp:extent cx="4953000" cy="50700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505" cy="507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D2DDC9A">
          <v:rect id="_x0000_i1348" style="width:0;height:1.5pt" o:hralign="center" o:hrstd="t" o:hr="t" fillcolor="#a0a0a0" stroked="f"/>
        </w:pict>
      </w:r>
    </w:p>
    <w:p w14:paraId="416C284E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Таблица переходов алгоритма авторизации</w:t>
      </w:r>
    </w:p>
    <w:tbl>
      <w:tblPr>
        <w:tblW w:w="88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529"/>
        <w:gridCol w:w="1899"/>
        <w:gridCol w:w="1880"/>
      </w:tblGrid>
      <w:tr w:rsidR="001C38D1" w:rsidRPr="001C38D1" w14:paraId="57223778" w14:textId="77777777" w:rsidTr="001C38D1">
        <w:trPr>
          <w:trHeight w:val="7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30223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485F5B2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422F869B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44BB317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Переход</w:t>
            </w:r>
          </w:p>
        </w:tc>
      </w:tr>
      <w:tr w:rsidR="001C38D1" w:rsidRPr="001C38D1" w14:paraId="576AFEE9" w14:textId="77777777" w:rsidTr="001C38D1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56B6E6AF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BCBD96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логина и пароля</w:t>
            </w:r>
          </w:p>
        </w:tc>
        <w:tc>
          <w:tcPr>
            <w:tcW w:w="0" w:type="auto"/>
            <w:vAlign w:val="center"/>
            <w:hideMark/>
          </w:tcPr>
          <w:p w14:paraId="00C2008F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D9C11FE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1C38D1" w:rsidRPr="001C38D1" w14:paraId="65408750" w14:textId="77777777" w:rsidTr="001C38D1">
        <w:trPr>
          <w:trHeight w:val="785"/>
          <w:tblCellSpacing w:w="15" w:type="dxa"/>
        </w:trPr>
        <w:tc>
          <w:tcPr>
            <w:tcW w:w="0" w:type="auto"/>
            <w:vAlign w:val="center"/>
            <w:hideMark/>
          </w:tcPr>
          <w:p w14:paraId="3EC21A7B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7EBD25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данных</w:t>
            </w:r>
          </w:p>
        </w:tc>
        <w:tc>
          <w:tcPr>
            <w:tcW w:w="0" w:type="auto"/>
            <w:vAlign w:val="center"/>
            <w:hideMark/>
          </w:tcPr>
          <w:p w14:paraId="142B13D4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53A46842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1C38D1" w:rsidRPr="001C38D1" w14:paraId="17AF0E85" w14:textId="77777777" w:rsidTr="001C38D1">
        <w:trPr>
          <w:trHeight w:val="829"/>
          <w:tblCellSpacing w:w="15" w:type="dxa"/>
        </w:trPr>
        <w:tc>
          <w:tcPr>
            <w:tcW w:w="0" w:type="auto"/>
            <w:vAlign w:val="center"/>
            <w:hideMark/>
          </w:tcPr>
          <w:p w14:paraId="7793F202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B830CA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сессии</w:t>
            </w:r>
          </w:p>
        </w:tc>
        <w:tc>
          <w:tcPr>
            <w:tcW w:w="0" w:type="auto"/>
            <w:vAlign w:val="center"/>
            <w:hideMark/>
          </w:tcPr>
          <w:p w14:paraId="123464D1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F0C5893" w14:textId="77777777" w:rsidR="001C38D1" w:rsidRPr="001C38D1" w:rsidRDefault="001C38D1" w:rsidP="001C38D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</w:tbl>
    <w:p w14:paraId="31CCB565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74CDF3">
          <v:rect id="_x0000_i1349" style="width:0;height:1.5pt" o:hralign="center" o:hrstd="t" o:hr="t" fillcolor="#a0a0a0" stroked="f"/>
        </w:pict>
      </w:r>
    </w:p>
    <w:p w14:paraId="1557BC8F" w14:textId="77777777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 Текстовое описание алгоритма авторизации</w:t>
      </w:r>
    </w:p>
    <w:p w14:paraId="61E97DC2" w14:textId="77777777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логин и пароль.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Система проверяет корректность введённых данных по базе данных.</w:t>
      </w: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успешной проверке создаётся пользовательская сессия.</w:t>
      </w:r>
    </w:p>
    <w:p w14:paraId="558A6413" w14:textId="5B83582B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530D9A20">
          <v:rect id="_x0000_i1350" style="width:0;height:1.5pt" o:hralign="center" o:hrstd="t" o:hr="t" fillcolor="#a0a0a0" stroked="f"/>
        </w:pict>
      </w:r>
    </w:p>
    <w:p w14:paraId="392E1C9F" w14:textId="7B760D4B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 АЛГОРИТМ РЕГИСТРАЦИИ ЗАЯВКИ</w:t>
      </w:r>
    </w:p>
    <w:p w14:paraId="390CD2EF" w14:textId="691F6952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 Назначение алгоритма</w:t>
      </w:r>
    </w:p>
    <w:p w14:paraId="3C04E621" w14:textId="231D0DE9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предназначен для создания новой заявки на ремонт бытовой техники.</w:t>
      </w:r>
    </w:p>
    <w:p w14:paraId="22FD4885" w14:textId="5BD46662" w:rsidR="001C38D1" w:rsidRPr="001C38D1" w:rsidRDefault="001C38D1" w:rsidP="001C3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BDE95F7">
          <v:rect id="_x0000_i1351" style="width:0;height:1.5pt" o:hralign="center" o:hrstd="t" o:hr="t" fillcolor="#a0a0a0" stroked="f"/>
        </w:pict>
      </w:r>
    </w:p>
    <w:p w14:paraId="69D3E98F" w14:textId="280B0C2C" w:rsidR="001C38D1" w:rsidRPr="001C38D1" w:rsidRDefault="001C38D1" w:rsidP="001C38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3FDB8C47" wp14:editId="7B447110">
            <wp:simplePos x="0" y="0"/>
            <wp:positionH relativeFrom="margin">
              <wp:posOffset>-80010</wp:posOffset>
            </wp:positionH>
            <wp:positionV relativeFrom="paragraph">
              <wp:posOffset>419735</wp:posOffset>
            </wp:positionV>
            <wp:extent cx="5781675" cy="6153150"/>
            <wp:effectExtent l="0" t="0" r="952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38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 Блок-схема алгоритма регистрации заявки</w:t>
      </w:r>
    </w:p>
    <w:p w14:paraId="732D3DE6" w14:textId="4FF5E97C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2C047D">
          <v:rect id="_x0000_i1352" style="width:0;height:1.5pt" o:hralign="center" o:hrstd="t" o:hr="t" fillcolor="#a0a0a0" stroked="f"/>
        </w:pict>
      </w:r>
    </w:p>
    <w:p w14:paraId="29AC9A8B" w14:textId="7F77F57C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 Таблица переходов</w:t>
      </w:r>
    </w:p>
    <w:tbl>
      <w:tblPr>
        <w:tblW w:w="87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4317"/>
        <w:gridCol w:w="1950"/>
        <w:gridCol w:w="1931"/>
      </w:tblGrid>
      <w:tr w:rsidR="001C38D1" w:rsidRPr="001C38D1" w14:paraId="3E758CE5" w14:textId="77777777" w:rsidTr="001C38D1">
        <w:trPr>
          <w:trHeight w:val="6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185F5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7E6D026F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370354E2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5DC45FC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Переход</w:t>
            </w:r>
          </w:p>
        </w:tc>
      </w:tr>
      <w:tr w:rsidR="001C38D1" w:rsidRPr="001C38D1" w14:paraId="5C1A477A" w14:textId="77777777" w:rsidTr="001C38D1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3EAAF772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E3AA7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данных заявки</w:t>
            </w:r>
          </w:p>
        </w:tc>
        <w:tc>
          <w:tcPr>
            <w:tcW w:w="0" w:type="auto"/>
            <w:vAlign w:val="center"/>
            <w:hideMark/>
          </w:tcPr>
          <w:p w14:paraId="1C0FF0E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99749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1C38D1" w:rsidRPr="001C38D1" w14:paraId="7AD5CA96" w14:textId="77777777" w:rsidTr="001C38D1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7734FADE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8917E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данных</w:t>
            </w:r>
          </w:p>
        </w:tc>
        <w:tc>
          <w:tcPr>
            <w:tcW w:w="0" w:type="auto"/>
            <w:vAlign w:val="center"/>
            <w:hideMark/>
          </w:tcPr>
          <w:p w14:paraId="1466B922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43D91A61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1C38D1" w:rsidRPr="001C38D1" w14:paraId="62575BEA" w14:textId="77777777" w:rsidTr="001C38D1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76C9C40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72B509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заявки</w:t>
            </w:r>
          </w:p>
        </w:tc>
        <w:tc>
          <w:tcPr>
            <w:tcW w:w="0" w:type="auto"/>
            <w:vAlign w:val="center"/>
            <w:hideMark/>
          </w:tcPr>
          <w:p w14:paraId="0C97E86C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ABC3C0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Конец</w:t>
            </w:r>
          </w:p>
        </w:tc>
      </w:tr>
    </w:tbl>
    <w:p w14:paraId="4C6E0084" w14:textId="77777777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B50E7E">
          <v:rect id="_x0000_i1353" style="width:0;height:1.5pt" o:hralign="center" o:hrstd="t" o:hr="t" fillcolor="#a0a0a0" stroked="f"/>
        </w:pict>
      </w:r>
    </w:p>
    <w:p w14:paraId="33169FFF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 Текстовое описание алгоритма</w:t>
      </w:r>
    </w:p>
    <w:p w14:paraId="0604BD87" w14:textId="77777777" w:rsidR="001C38D1" w:rsidRPr="001C38D1" w:rsidRDefault="001C38D1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данные о бытовой технике и описание неисправности.</w:t>
      </w: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проверки корректности данных заявка сохраняется в базе данных со статусом «Новая».</w:t>
      </w:r>
    </w:p>
    <w:p w14:paraId="7EE786E2" w14:textId="3A5CD5FE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F9E4DE">
          <v:rect id="_x0000_i1354" style="width:0;height:1.5pt" o:hralign="center" o:hrstd="t" o:hr="t" fillcolor="#a0a0a0" stroked="f"/>
        </w:pict>
      </w:r>
    </w:p>
    <w:p w14:paraId="132E77B4" w14:textId="5315519B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 ДОПОЛНИТЕЛЬНЫЕ АЛГОРИТМЫ</w:t>
      </w:r>
    </w:p>
    <w:p w14:paraId="78B2E192" w14:textId="62BE2FD3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3B1D9A0D" wp14:editId="38A45024">
            <wp:simplePos x="0" y="0"/>
            <wp:positionH relativeFrom="margin">
              <wp:posOffset>462915</wp:posOffset>
            </wp:positionH>
            <wp:positionV relativeFrom="paragraph">
              <wp:posOffset>353695</wp:posOffset>
            </wp:positionV>
            <wp:extent cx="4381500" cy="4841875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Алгоритм изменения статуса заявки</w:t>
      </w:r>
    </w:p>
    <w:p w14:paraId="01848C30" w14:textId="272C1F6C" w:rsidR="001C38D1" w:rsidRPr="001C38D1" w:rsidRDefault="001C38D1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88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0"/>
        <w:gridCol w:w="4049"/>
      </w:tblGrid>
      <w:tr w:rsidR="001C38D1" w:rsidRPr="001C38D1" w14:paraId="10342131" w14:textId="77777777" w:rsidTr="001C38D1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2C183" w14:textId="3F00EA95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65C6A1A5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</w:t>
            </w:r>
          </w:p>
        </w:tc>
      </w:tr>
      <w:tr w:rsidR="001C38D1" w:rsidRPr="001C38D1" w14:paraId="5B6E6BE9" w14:textId="77777777" w:rsidTr="001C38D1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AEA1E02" w14:textId="29AB106A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прав</w:t>
            </w:r>
          </w:p>
        </w:tc>
        <w:tc>
          <w:tcPr>
            <w:tcW w:w="0" w:type="auto"/>
            <w:vAlign w:val="center"/>
            <w:hideMark/>
          </w:tcPr>
          <w:p w14:paraId="428DF7F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 позволяет</w:t>
            </w:r>
          </w:p>
        </w:tc>
      </w:tr>
      <w:tr w:rsidR="001C38D1" w:rsidRPr="001C38D1" w14:paraId="71338D9A" w14:textId="77777777" w:rsidTr="001C38D1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362EB7CA" w14:textId="4E96BDA8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статуса</w:t>
            </w:r>
          </w:p>
        </w:tc>
        <w:tc>
          <w:tcPr>
            <w:tcW w:w="0" w:type="auto"/>
            <w:vAlign w:val="center"/>
            <w:hideMark/>
          </w:tcPr>
          <w:p w14:paraId="394D9AAC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</w:t>
            </w:r>
          </w:p>
        </w:tc>
      </w:tr>
    </w:tbl>
    <w:p w14:paraId="61CC33F8" w14:textId="25807B0E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CE0478">
          <v:rect id="_x0000_i1355" style="width:0;height:1.5pt" o:hralign="center" o:hrstd="t" o:hr="t" fillcolor="#a0a0a0" stroked="f"/>
        </w:pict>
      </w:r>
    </w:p>
    <w:p w14:paraId="71F2A801" w14:textId="2A1E035E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72FB561C" wp14:editId="22DCA734">
            <wp:simplePos x="0" y="0"/>
            <wp:positionH relativeFrom="margin">
              <wp:posOffset>367665</wp:posOffset>
            </wp:positionH>
            <wp:positionV relativeFrom="paragraph">
              <wp:posOffset>547370</wp:posOffset>
            </wp:positionV>
            <wp:extent cx="4876800" cy="5711190"/>
            <wp:effectExtent l="0" t="0" r="0" b="381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Алгоритм просмотра заявок</w:t>
      </w:r>
    </w:p>
    <w:p w14:paraId="53DF9341" w14:textId="5AFEEFDB" w:rsidR="001C38D1" w:rsidRPr="001C38D1" w:rsidRDefault="001C38D1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отображаются с учётом роли пользователя.</w:t>
      </w:r>
    </w:p>
    <w:p w14:paraId="4320F8AF" w14:textId="19ACFF37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8E580C">
          <v:rect id="_x0000_i1356" style="width:0;height:1.5pt" o:hralign="center" o:hrstd="t" o:hr="t" fillcolor="#a0a0a0" stroked="f"/>
        </w:pict>
      </w:r>
    </w:p>
    <w:p w14:paraId="62F123C5" w14:textId="46024E4E" w:rsidR="001C38D1" w:rsidRPr="001C38D1" w:rsidRDefault="001C38D1" w:rsidP="001C3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 Алгоритм завершения заявки</w:t>
      </w:r>
    </w:p>
    <w:p w14:paraId="1844B441" w14:textId="5AF75CC7" w:rsidR="001C38D1" w:rsidRPr="001C38D1" w:rsidRDefault="00F5561D" w:rsidP="001C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56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5EAF24DE" wp14:editId="7B64A20D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820587" cy="7868748"/>
            <wp:effectExtent l="0" t="0" r="889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8D1"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переводится в состояние «Завершена» с фиксацией даты выполнения.</w:t>
      </w:r>
    </w:p>
    <w:p w14:paraId="1EC3EFFE" w14:textId="3EF07750" w:rsidR="001C38D1" w:rsidRPr="001C38D1" w:rsidRDefault="001C38D1" w:rsidP="001C3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38D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D47FED">
          <v:rect id="_x0000_i1357" style="width:0;height:1.5pt" o:hralign="center" o:hrstd="t" o:hr="t" fillcolor="#a0a0a0" stroked="f"/>
        </w:pict>
      </w:r>
    </w:p>
    <w:p w14:paraId="5DDA9699" w14:textId="77777777" w:rsidR="001C38D1" w:rsidRPr="001C38D1" w:rsidRDefault="001C38D1" w:rsidP="001C3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3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 ТАБЛИЦА СОСТОЯНИЙ ЗАЯВКИ</w:t>
      </w:r>
    </w:p>
    <w:tbl>
      <w:tblPr>
        <w:tblW w:w="91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2988"/>
        <w:gridCol w:w="3072"/>
      </w:tblGrid>
      <w:tr w:rsidR="001C38D1" w:rsidRPr="001C38D1" w14:paraId="5D2EF2B5" w14:textId="77777777" w:rsidTr="001C38D1">
        <w:trPr>
          <w:trHeight w:val="3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055AF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Текущее состояние</w:t>
            </w:r>
          </w:p>
        </w:tc>
        <w:tc>
          <w:tcPr>
            <w:tcW w:w="0" w:type="auto"/>
            <w:vAlign w:val="center"/>
            <w:hideMark/>
          </w:tcPr>
          <w:p w14:paraId="4473D5D8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2ADF8CF2" w14:textId="77777777" w:rsidR="001C38D1" w:rsidRPr="001C38D1" w:rsidRDefault="001C38D1" w:rsidP="001C3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Новое состояние</w:t>
            </w:r>
          </w:p>
        </w:tc>
      </w:tr>
      <w:tr w:rsidR="001C38D1" w:rsidRPr="001C38D1" w14:paraId="5BBEA773" w14:textId="77777777" w:rsidTr="001C38D1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6D21FEF0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Новая</w:t>
            </w:r>
          </w:p>
        </w:tc>
        <w:tc>
          <w:tcPr>
            <w:tcW w:w="0" w:type="auto"/>
            <w:vAlign w:val="center"/>
            <w:hideMark/>
          </w:tcPr>
          <w:p w14:paraId="4C3E40B0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 мастер</w:t>
            </w:r>
          </w:p>
        </w:tc>
        <w:tc>
          <w:tcPr>
            <w:tcW w:w="0" w:type="auto"/>
            <w:vAlign w:val="center"/>
            <w:hideMark/>
          </w:tcPr>
          <w:p w14:paraId="0B447163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</w:tr>
      <w:tr w:rsidR="001C38D1" w:rsidRPr="001C38D1" w14:paraId="34B390B7" w14:textId="77777777" w:rsidTr="001C38D1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3C2AC15E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4F48FDC7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Требуются запчасти</w:t>
            </w:r>
          </w:p>
        </w:tc>
        <w:tc>
          <w:tcPr>
            <w:tcW w:w="0" w:type="auto"/>
            <w:vAlign w:val="center"/>
            <w:hideMark/>
          </w:tcPr>
          <w:p w14:paraId="3E3C91D6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Ожидание запчастей</w:t>
            </w:r>
          </w:p>
        </w:tc>
      </w:tr>
      <w:tr w:rsidR="001C38D1" w:rsidRPr="001C38D1" w14:paraId="067F7D9A" w14:textId="77777777" w:rsidTr="001C38D1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67C38B61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Ожидание запчастей</w:t>
            </w:r>
          </w:p>
        </w:tc>
        <w:tc>
          <w:tcPr>
            <w:tcW w:w="0" w:type="auto"/>
            <w:vAlign w:val="center"/>
            <w:hideMark/>
          </w:tcPr>
          <w:p w14:paraId="53C6EC57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Запчасти получены</w:t>
            </w:r>
          </w:p>
        </w:tc>
        <w:tc>
          <w:tcPr>
            <w:tcW w:w="0" w:type="auto"/>
            <w:vAlign w:val="center"/>
            <w:hideMark/>
          </w:tcPr>
          <w:p w14:paraId="1165B939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</w:tr>
      <w:tr w:rsidR="001C38D1" w:rsidRPr="001C38D1" w14:paraId="346E315C" w14:textId="77777777" w:rsidTr="001C38D1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640231C5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433C2E94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Ремонт завершён</w:t>
            </w:r>
          </w:p>
        </w:tc>
        <w:tc>
          <w:tcPr>
            <w:tcW w:w="0" w:type="auto"/>
            <w:vAlign w:val="center"/>
            <w:hideMark/>
          </w:tcPr>
          <w:p w14:paraId="76D3BFB3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Готова</w:t>
            </w:r>
          </w:p>
        </w:tc>
      </w:tr>
      <w:tr w:rsidR="001C38D1" w:rsidRPr="001C38D1" w14:paraId="0AC25A4B" w14:textId="77777777" w:rsidTr="001C38D1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02686FAA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Готова</w:t>
            </w:r>
          </w:p>
        </w:tc>
        <w:tc>
          <w:tcPr>
            <w:tcW w:w="0" w:type="auto"/>
            <w:vAlign w:val="center"/>
            <w:hideMark/>
          </w:tcPr>
          <w:p w14:paraId="7B908D0B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vAlign w:val="center"/>
            <w:hideMark/>
          </w:tcPr>
          <w:p w14:paraId="737FD95B" w14:textId="77777777" w:rsidR="001C38D1" w:rsidRPr="001C38D1" w:rsidRDefault="001C38D1" w:rsidP="001C38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38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Завершена</w:t>
            </w:r>
          </w:p>
        </w:tc>
      </w:tr>
    </w:tbl>
    <w:p w14:paraId="7EA58395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Style w:val="a4"/>
          <w:rFonts w:ascii="Times New Roman" w:hAnsi="Times New Roman" w:cs="Times New Roman"/>
          <w:sz w:val="28"/>
          <w:szCs w:val="28"/>
        </w:rPr>
        <w:t>7 АРХИТЕКТУРА СИСТЕМЫ</w:t>
      </w:r>
    </w:p>
    <w:p w14:paraId="2EB5E470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Информационная система учета заявок на ремонт бытовой техники реализована в виде веб-приложения и построена на основе клиент-серверной архитектуры.</w:t>
      </w:r>
    </w:p>
    <w:p w14:paraId="13097987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Клиентская часть системы представляет собой веб-интерфейс, доступный через браузер, и предназначена для взаимодействия пользователя с системой. С помощью клиентской части пользователь выполняет авторизацию, регистрацию заявок, просмотр списка заявок и изменение их статусов в пределах предоставленных прав доступа.</w:t>
      </w:r>
    </w:p>
    <w:p w14:paraId="6D87E58A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Серверная часть системы реализует бизнес-логику обработки данных и управления заявками. Сервер принимает запросы от клиента, выполняет проверку корректности данных, управление пользовательскими сессиями и взаимодействие с базой данных.</w:t>
      </w:r>
    </w:p>
    <w:p w14:paraId="117DD380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База данных используется для хранения информации о пользователях, заявках, статусах заявок и истории их обработки. Доступ к данным осуществляется только через серверную часть системы, что обеспечивает целостность и безопасность информации.</w:t>
      </w:r>
    </w:p>
    <w:p w14:paraId="23278C6D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Архитектура системы обеспечивает:</w:t>
      </w:r>
    </w:p>
    <w:p w14:paraId="3F42EA8B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централизованное управление данными;</w:t>
      </w:r>
    </w:p>
    <w:p w14:paraId="052CB223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</w:p>
    <w:p w14:paraId="1EBAA1D0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возможность расширения функциональности;</w:t>
      </w:r>
    </w:p>
    <w:p w14:paraId="78DE6BC5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удобство сопровождения и модернизации программного обеспечения.</w:t>
      </w:r>
    </w:p>
    <w:p w14:paraId="07D96226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pict w14:anchorId="55587F75">
          <v:rect id="_x0000_i1471" style="width:0;height:1.5pt" o:hralign="center" o:hrstd="t" o:hr="t" fillcolor="#a0a0a0" stroked="f"/>
        </w:pict>
      </w:r>
    </w:p>
    <w:p w14:paraId="39970FC4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Style w:val="a4"/>
          <w:rFonts w:ascii="Times New Roman" w:hAnsi="Times New Roman" w:cs="Times New Roman"/>
          <w:sz w:val="28"/>
          <w:szCs w:val="28"/>
        </w:rPr>
        <w:t>8 ОПИСАНИЕ СТРУКТУР ДАННЫХ</w:t>
      </w:r>
    </w:p>
    <w:p w14:paraId="7344A260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Style w:val="a4"/>
          <w:rFonts w:ascii="Times New Roman" w:hAnsi="Times New Roman" w:cs="Times New Roman"/>
          <w:sz w:val="28"/>
          <w:szCs w:val="28"/>
        </w:rPr>
        <w:t>8.1 Структура данных «Заявка»</w:t>
      </w:r>
    </w:p>
    <w:p w14:paraId="2B16245A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Структура данных «Заявка» предназначена для хранения информации о запросе пользователя на ремонт бытовой техники.</w:t>
      </w:r>
    </w:p>
    <w:p w14:paraId="0B7D64B2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Основные поля структуры:</w:t>
      </w:r>
    </w:p>
    <w:p w14:paraId="648CA587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lastRenderedPageBreak/>
        <w:t>идентификатор заявки;</w:t>
      </w:r>
    </w:p>
    <w:p w14:paraId="02B713F9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описание неисправности бытовой техники;</w:t>
      </w:r>
    </w:p>
    <w:p w14:paraId="4485E876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дата и время создания заявки;</w:t>
      </w:r>
    </w:p>
    <w:p w14:paraId="6033C8C4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текущий статус заявки;</w:t>
      </w:r>
    </w:p>
    <w:p w14:paraId="3DA9E623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идентификатор пользователя, создавшего заявку.</w:t>
      </w:r>
    </w:p>
    <w:p w14:paraId="39EEABE0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Данная структура используется при регистрации, обработке, изменении статуса и завершении заявки.</w:t>
      </w:r>
    </w:p>
    <w:p w14:paraId="14447E14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pict w14:anchorId="3F1E8B0A">
          <v:rect id="_x0000_i1472" style="width:0;height:1.5pt" o:hralign="center" o:hrstd="t" o:hr="t" fillcolor="#a0a0a0" stroked="f"/>
        </w:pict>
      </w:r>
    </w:p>
    <w:p w14:paraId="22A5869B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Style w:val="a4"/>
          <w:rFonts w:ascii="Times New Roman" w:hAnsi="Times New Roman" w:cs="Times New Roman"/>
          <w:sz w:val="28"/>
          <w:szCs w:val="28"/>
        </w:rPr>
        <w:t>8.2 Структура данных «Пользователь»</w:t>
      </w:r>
    </w:p>
    <w:p w14:paraId="4329AAC5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Структура данных «Пользователь» предназначена для хранения информации об учетных записях пользователей системы.</w:t>
      </w:r>
    </w:p>
    <w:p w14:paraId="308925D4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Основные поля структуры:</w:t>
      </w:r>
    </w:p>
    <w:p w14:paraId="187CFCD3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идентификатор пользователя;</w:t>
      </w:r>
    </w:p>
    <w:p w14:paraId="0DFBF715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логин пользователя;</w:t>
      </w:r>
    </w:p>
    <w:p w14:paraId="16429E99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пароль пользователя (в зашифрованном виде);</w:t>
      </w:r>
    </w:p>
    <w:p w14:paraId="14CB0F61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роль пользователя;</w:t>
      </w:r>
    </w:p>
    <w:p w14:paraId="4D19ADC4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дата регистрации.</w:t>
      </w:r>
    </w:p>
    <w:p w14:paraId="6D2C1483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Структура используется при выполнении операций авторизации и разграничения прав доступа.</w:t>
      </w:r>
    </w:p>
    <w:p w14:paraId="4F1BDD66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pict w14:anchorId="11C8C8D1">
          <v:rect id="_x0000_i1473" style="width:0;height:1.5pt" o:hralign="center" o:hrstd="t" o:hr="t" fillcolor="#a0a0a0" stroked="f"/>
        </w:pict>
      </w:r>
    </w:p>
    <w:p w14:paraId="7B097CF9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Style w:val="a4"/>
          <w:rFonts w:ascii="Times New Roman" w:hAnsi="Times New Roman" w:cs="Times New Roman"/>
          <w:sz w:val="28"/>
          <w:szCs w:val="28"/>
        </w:rPr>
        <w:t>8.3 Структура данных «Статус заявки»</w:t>
      </w:r>
    </w:p>
    <w:p w14:paraId="360C6461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Структура данных «Статус заявки» используется для определения текущего состояния заявки на ремонт бытовой техники.</w:t>
      </w:r>
    </w:p>
    <w:p w14:paraId="1473A3E6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Основные поля структуры:</w:t>
      </w:r>
    </w:p>
    <w:p w14:paraId="33636D0C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идентификатор статуса;</w:t>
      </w:r>
    </w:p>
    <w:p w14:paraId="085B2B92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наименование статуса;</w:t>
      </w:r>
    </w:p>
    <w:p w14:paraId="2CA33B16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описание статуса.</w:t>
      </w:r>
    </w:p>
    <w:p w14:paraId="0D1E7391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Использование отдельной структуры статусов обеспечивает гибкость управления жизненным циклом заявок.</w:t>
      </w:r>
    </w:p>
    <w:p w14:paraId="64443A78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pict w14:anchorId="5ECCA6A8">
          <v:rect id="_x0000_i1474" style="width:0;height:1.5pt" o:hralign="center" o:hrstd="t" o:hr="t" fillcolor="#a0a0a0" stroked="f"/>
        </w:pict>
      </w:r>
    </w:p>
    <w:p w14:paraId="288401A9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Style w:val="a4"/>
          <w:rFonts w:ascii="Times New Roman" w:hAnsi="Times New Roman" w:cs="Times New Roman"/>
          <w:sz w:val="28"/>
          <w:szCs w:val="28"/>
        </w:rPr>
        <w:lastRenderedPageBreak/>
        <w:t>9 ОБЕСПЕЧЕНИЕ ЦЕЛОСТНОСТИ И НАДЕЖНОСТИ РАБОТЫ СИСТЕМЫ</w:t>
      </w:r>
    </w:p>
    <w:p w14:paraId="6B4071BB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Для обеспечения корректной, устойчивой и безопасной работы информационной системы предусмотрен ряд организационных и программных мер.</w:t>
      </w:r>
    </w:p>
    <w:p w14:paraId="2257FBC3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В системе реализованы:</w:t>
      </w:r>
    </w:p>
    <w:p w14:paraId="24621FD0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проверка корректности вводимых пользователем данных;</w:t>
      </w:r>
    </w:p>
    <w:p w14:paraId="636B3C56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контроль прав доступа в зависимости от роли пользователя;</w:t>
      </w:r>
    </w:p>
    <w:p w14:paraId="23F69DEA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данным;</w:t>
      </w:r>
    </w:p>
    <w:p w14:paraId="4714D859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централизованное хранение информации в базе данных;</w:t>
      </w:r>
    </w:p>
    <w:p w14:paraId="05BCACF8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обработка ошибок при выполнении операций с выводом сообщений пользователю.</w:t>
      </w:r>
    </w:p>
    <w:p w14:paraId="32446961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Применение указанных мер обеспечивает целостность данных, устойчивость работы системы и снижение вероятности возникновения ошибок в процессе эксплуатации.</w:t>
      </w:r>
    </w:p>
    <w:p w14:paraId="058B8C6D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pict w14:anchorId="6C2265BA">
          <v:rect id="_x0000_i1475" style="width:0;height:1.5pt" o:hralign="center" o:hrstd="t" o:hr="t" fillcolor="#a0a0a0" stroked="f"/>
        </w:pict>
      </w:r>
    </w:p>
    <w:p w14:paraId="5596F170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Style w:val="a4"/>
          <w:rFonts w:ascii="Times New Roman" w:hAnsi="Times New Roman" w:cs="Times New Roman"/>
          <w:sz w:val="28"/>
          <w:szCs w:val="28"/>
        </w:rPr>
        <w:t>ЗАКЛЮЧЕНИЕ</w:t>
      </w:r>
    </w:p>
    <w:p w14:paraId="1AB9263D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В данной спецификации алгоритмов описана информационная система учета заявок на ремонт бытовой техники, реализованная в виде веб-приложения.</w:t>
      </w:r>
    </w:p>
    <w:p w14:paraId="4BFCAFC0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В документе представлены:</w:t>
      </w:r>
    </w:p>
    <w:p w14:paraId="37EF3E6E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алгоритмы работы системы в виде блок-схем в соответствии с ГОСТ 19.701-90;</w:t>
      </w:r>
    </w:p>
    <w:p w14:paraId="703AC817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таблицы переходов и состояний;</w:t>
      </w:r>
    </w:p>
    <w:p w14:paraId="1A1B1B29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текстовые описания алгоритмов функционирования системы.</w:t>
      </w:r>
    </w:p>
    <w:p w14:paraId="1CEDB0AA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Разработанные алгоритмы охватывают основные процессы работы системы: авторизацию пользователей, регистрацию заявок, просмотр и обработку заявок, изменение их статусов и завершение работ.</w:t>
      </w:r>
    </w:p>
    <w:p w14:paraId="659F2925" w14:textId="77777777" w:rsidR="00F5561D" w:rsidRPr="00F5561D" w:rsidRDefault="00F5561D" w:rsidP="00F5561D">
      <w:pPr>
        <w:rPr>
          <w:rFonts w:ascii="Times New Roman" w:hAnsi="Times New Roman" w:cs="Times New Roman"/>
          <w:sz w:val="28"/>
          <w:szCs w:val="28"/>
        </w:rPr>
      </w:pPr>
      <w:r w:rsidRPr="00F5561D">
        <w:rPr>
          <w:rFonts w:ascii="Times New Roman" w:hAnsi="Times New Roman" w:cs="Times New Roman"/>
          <w:sz w:val="28"/>
          <w:szCs w:val="28"/>
        </w:rPr>
        <w:t>Все описанные алгоритмы реализованы в программном коде системы и обеспечивают корректное функционирование информационной системы в рамках поставленных задач. Документ может быть использован в учебных целях при изучении процессов проектирования и разработки информационных систем.</w:t>
      </w:r>
    </w:p>
    <w:p w14:paraId="1C66F8F8" w14:textId="77777777" w:rsidR="00AA0757" w:rsidRPr="001C38D1" w:rsidRDefault="00AA0757">
      <w:pPr>
        <w:rPr>
          <w:b/>
          <w:bCs/>
        </w:rPr>
      </w:pPr>
    </w:p>
    <w:sectPr w:rsidR="00AA0757" w:rsidRPr="001C3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6980C" w14:textId="77777777" w:rsidR="000C53B6" w:rsidRDefault="000C53B6" w:rsidP="001C38D1">
      <w:pPr>
        <w:spacing w:after="0" w:line="240" w:lineRule="auto"/>
      </w:pPr>
      <w:r>
        <w:separator/>
      </w:r>
    </w:p>
  </w:endnote>
  <w:endnote w:type="continuationSeparator" w:id="0">
    <w:p w14:paraId="0A155F91" w14:textId="77777777" w:rsidR="000C53B6" w:rsidRDefault="000C53B6" w:rsidP="001C3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0BAC0" w14:textId="77777777" w:rsidR="000C53B6" w:rsidRDefault="000C53B6" w:rsidP="001C38D1">
      <w:pPr>
        <w:spacing w:after="0" w:line="240" w:lineRule="auto"/>
      </w:pPr>
      <w:r>
        <w:separator/>
      </w:r>
    </w:p>
  </w:footnote>
  <w:footnote w:type="continuationSeparator" w:id="0">
    <w:p w14:paraId="54862060" w14:textId="77777777" w:rsidR="000C53B6" w:rsidRDefault="000C53B6" w:rsidP="001C3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C269B"/>
    <w:multiLevelType w:val="multilevel"/>
    <w:tmpl w:val="849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22C04"/>
    <w:multiLevelType w:val="multilevel"/>
    <w:tmpl w:val="A24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2248A"/>
    <w:multiLevelType w:val="multilevel"/>
    <w:tmpl w:val="F68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212BE"/>
    <w:multiLevelType w:val="multilevel"/>
    <w:tmpl w:val="4D0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05D2A"/>
    <w:multiLevelType w:val="multilevel"/>
    <w:tmpl w:val="DA3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774DF"/>
    <w:multiLevelType w:val="multilevel"/>
    <w:tmpl w:val="B93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E64B6"/>
    <w:multiLevelType w:val="multilevel"/>
    <w:tmpl w:val="EC9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130AE"/>
    <w:multiLevelType w:val="multilevel"/>
    <w:tmpl w:val="A33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916FD"/>
    <w:multiLevelType w:val="multilevel"/>
    <w:tmpl w:val="181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16834"/>
    <w:multiLevelType w:val="multilevel"/>
    <w:tmpl w:val="AE6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D1"/>
    <w:rsid w:val="000C53B6"/>
    <w:rsid w:val="001C38D1"/>
    <w:rsid w:val="00AA0757"/>
    <w:rsid w:val="00F5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4A337"/>
  <w15:chartTrackingRefBased/>
  <w15:docId w15:val="{035FCB61-509A-4B57-9C03-F3DD1AD9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38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C38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3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8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C38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38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C3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C38D1"/>
    <w:rPr>
      <w:b/>
      <w:bCs/>
    </w:rPr>
  </w:style>
  <w:style w:type="character" w:styleId="a5">
    <w:name w:val="Emphasis"/>
    <w:basedOn w:val="a0"/>
    <w:uiPriority w:val="20"/>
    <w:qFormat/>
    <w:rsid w:val="001C38D1"/>
    <w:rPr>
      <w:i/>
      <w:iCs/>
    </w:rPr>
  </w:style>
  <w:style w:type="paragraph" w:styleId="a6">
    <w:name w:val="header"/>
    <w:basedOn w:val="a"/>
    <w:link w:val="a7"/>
    <w:uiPriority w:val="99"/>
    <w:unhideWhenUsed/>
    <w:rsid w:val="001C38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C38D1"/>
  </w:style>
  <w:style w:type="paragraph" w:styleId="a8">
    <w:name w:val="footer"/>
    <w:basedOn w:val="a"/>
    <w:link w:val="a9"/>
    <w:uiPriority w:val="99"/>
    <w:unhideWhenUsed/>
    <w:rsid w:val="001C38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C3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49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66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67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40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16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08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8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40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5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7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47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42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79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23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26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35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84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32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4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4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009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94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42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27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33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72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01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3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892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9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49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08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47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40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38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50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418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66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A4FD0-BF94-4FE3-B3EA-FDF02D2A6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2025-12-25T23:12:00Z</dcterms:created>
  <dcterms:modified xsi:type="dcterms:W3CDTF">2025-12-25T23:25:00Z</dcterms:modified>
</cp:coreProperties>
</file>