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9F218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ОТЧЕТ ПО РЕЗУЛЬТАТАМ ВЫПОЛНЕНИЯ ЗАДАНИЯ №1</w:t>
      </w:r>
    </w:p>
    <w:p w14:paraId="5F79433B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Тема: Анализ технического задания и разработка детальной спецификации программного модуля</w:t>
      </w:r>
    </w:p>
    <w:p w14:paraId="4A151755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Дата подготовки документа: 19 декабря 2025 года</w:t>
      </w:r>
    </w:p>
    <w:p w14:paraId="26F6DDDC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Организация: ООО «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Конди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>»</w:t>
      </w:r>
    </w:p>
    <w:p w14:paraId="67AA0DB9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1. ОБЩАЯ СПЕЦИФИКАЦИЯ ПРОГРАММНОГО МОДУЛЯ</w:t>
      </w:r>
    </w:p>
    <w:p w14:paraId="01DD5305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1.1 Назначение и функциональные цели системы. Данный программный модуль спроектирован как центральный компонент комплексной информационной системы автоматизации ООО «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Конди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>». Основной целью разработки является систематизация и автоматизация полного жизненного цикла заявок на диагностику и ремонт климатического оборудования. Программное решение направлено на исключение ошибок ручного ввода, ускорение обмена информацией между отделами, обеспечение прозрачности процесса выполнения работ для конечного потребителя и формирование базы данных для последующего управленческого анализа.</w:t>
      </w:r>
    </w:p>
    <w:p w14:paraId="22C68E02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1.2 Классификация входных данных (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 xml:space="preserve">). Система осуществляет прием и структурирование данных, поступающих из различных источников, включая пользовательский ввод и системные 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>. К основным категориям входной информации относятся:</w:t>
      </w:r>
    </w:p>
    <w:p w14:paraId="36429621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Персональные и контактные данные заказчика, включая полное ФИО и верифицированный номер мобильного телефона.</w:t>
      </w:r>
    </w:p>
    <w:p w14:paraId="338651B2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Технические параметры объекта обслуживания: категория оборудования, заводская модель, серийный номер и детализированное описание выявленной неисправности со слов клиента.</w:t>
      </w:r>
    </w:p>
    <w:p w14:paraId="42F8EE1C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Операционные действия пользователя: команды на создание, модификацию, архивацию или удаление записей, передаваемые через графический интерфейс.</w:t>
      </w:r>
    </w:p>
    <w:p w14:paraId="62D376D8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lastRenderedPageBreak/>
        <w:t xml:space="preserve">Данные системы безопасности: учетные записи (логины) и криптографические 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хеши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 xml:space="preserve"> паролей для идентификации и разграничения прав доступа внутри системы.</w:t>
      </w:r>
    </w:p>
    <w:p w14:paraId="65833207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Аналитические параметры: временные интервалы (даты начала и окончания периода) и специфические фильтры, необходимые для генерации статистической отчетности.</w:t>
      </w:r>
    </w:p>
    <w:p w14:paraId="75233684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1.3 Структура выходных данных (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>). В результате функционирования модуля формируются следующие информационные объекты:</w:t>
      </w:r>
    </w:p>
    <w:p w14:paraId="62EF6F72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Интерактивные экранные формы со списками заявок, поддерживающие динамическую фильтрацию по статусам, исполнителям и типам оборудования.</w:t>
      </w:r>
    </w:p>
    <w:p w14:paraId="16934E3F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Сводная статистическая и аналитическая отчетность, включающая общее количество обработанных заказов, расчет среднего времени устранения неисправностей (KPI) и сегментацию по категориям поломок.</w:t>
      </w:r>
    </w:p>
    <w:p w14:paraId="2C2D7498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Системный отклик: уведомления об успешном завершении транзакций, а также подробные диагностические сообщения в случае возникновения исключительных ситуаций или ошибок ввода.</w:t>
      </w:r>
    </w:p>
    <w:p w14:paraId="66DEBD6A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Пакет документов: автоматизированная генерация квитанций, актов выполненных работ и иных сопутствующих форм в форматах, пригодных для печати.</w:t>
      </w:r>
    </w:p>
    <w:p w14:paraId="0A156F51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2. АРХИТЕКТУРА И ОСНОВНОЙ АЛГОРИТМ ФУНКЦИОНИРОВАНИЯ</w:t>
      </w:r>
    </w:p>
    <w:p w14:paraId="735C27CD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2.1 Этапы жизненного цикла работы модуля. Процесс функционирования системы представляет собой строго детерминированную последовательность действий, обеспечивающую целостность данных и стабильность работы приложения:</w:t>
      </w:r>
    </w:p>
    <w:p w14:paraId="316FD836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lastRenderedPageBreak/>
        <w:t>Этап инициализации: выполнение процедур загрузки системных конфигураций, установка соединения с сервером базы данных и проверка целостности файловой структуры.</w:t>
      </w:r>
    </w:p>
    <w:p w14:paraId="2AC66975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Этап аутентификации: проверка предоставленных учетных данных и определение уровня полномочий пользователя в соответствии с политикой безопасности компании.</w:t>
      </w:r>
    </w:p>
    <w:p w14:paraId="18C87F2E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Этап загрузки данных: выполнение SQL-запросов для извлечения актуальной информации из базы данных и заполнение внутренних структур приложения.</w:t>
      </w:r>
    </w:p>
    <w:p w14:paraId="5EC3BABC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Этап формирования интерфейса: динамическое построение визуальных компонентов на основе полученных данных и их представление конечному пользователю.</w:t>
      </w:r>
    </w:p>
    <w:p w14:paraId="15DFB2E3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 xml:space="preserve">Этап обработки событий: работа в режиме слушателя (Event 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Listener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>), который реагирует на действия пользователя и инициирует выполнение соответствующих подпрограмм.</w:t>
      </w:r>
    </w:p>
    <w:p w14:paraId="41DE7A38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 xml:space="preserve">Этап синхронизации данных: фиксация внесенных изменений в постоянном хранилище с применением механизмов 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транзакционности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 xml:space="preserve"> для предотвращения потери данных.</w:t>
      </w:r>
    </w:p>
    <w:p w14:paraId="0F038253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Этап корректного завершения: закрытие активных сессий, освобождение оперативной памяти и разрыв соединений с базой данных при выходе из системы.</w:t>
      </w:r>
    </w:p>
    <w:p w14:paraId="14AB64AD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3. ДЕТАЛИЗИРОВАННОЕ ОПИСАНИЕ АЛГОРИТМА РАСЧЕТА СТАТИСТИКИ</w:t>
      </w:r>
    </w:p>
    <w:p w14:paraId="0E41EF02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3.1 Обоснование и логическая структура алгоритма. Алгоритм агрегации данных предназначен для выявления наиболее критических узлов климатического оборудования на основе частоты их выхода из строя. Это позволяет техническому отделу ООО «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Конди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>» заблаговременно формировать складской запас необходимых комплектующих.</w:t>
      </w:r>
    </w:p>
    <w:p w14:paraId="127ACF02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lastRenderedPageBreak/>
        <w:t>В качестве входных данных алгоритм использует массив объектов заявок, каждая из которых содержит поле типа неисправности (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fault_type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>). Дополнительно могут быть переданы параметры временного диапазона для формирования узкоспециализированных отчетов.</w:t>
      </w:r>
    </w:p>
    <w:p w14:paraId="0C644ACF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3.2 Пошаговая реализация процесса вычислений. Процесс анализа данных разделен на следующие шаги:</w:t>
      </w:r>
    </w:p>
    <w:p w14:paraId="7E969AD2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Шаг 1: Извлечение данных. Программа осуществляет первичную выборку всех записей, имеющих системный статус «завершена».</w:t>
      </w:r>
    </w:p>
    <w:p w14:paraId="72BE7042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Шаг 2: Временная валидация. При наличии установленных границ периода каждая запись проверяется на соответствие условию попадания даты выполнения в заданный интервал.</w:t>
      </w:r>
    </w:p>
    <w:p w14:paraId="0EE58B7E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Шаг 3: Подготовка хранилища. Инициализируется пустая структура данных (ассоциативный массив или словарь) для накопления частотных характеристик.</w:t>
      </w:r>
    </w:p>
    <w:p w14:paraId="17250976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Шаг 4: Итерационный цикл. Система осуществляет последовательный обход отфильтрованных заявок. При обнаружении типа неисправности значение соответствующего счетчика в словаре увеличивается на единицу. Если тип встречается впервые, в словаре создается новая запись.</w:t>
      </w:r>
    </w:p>
    <w:p w14:paraId="02E8BF8C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Шаг 5: Сортировка и форматирование. Для повышения читаемости отчета данные в словаре ранжируются по убыванию количества упоминаний.</w:t>
      </w:r>
    </w:p>
    <w:p w14:paraId="360922DF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Шаг 6: Возврат результата. Сформированная структура данных передается интерфейсному модулю для отображения пользователю.</w:t>
      </w:r>
    </w:p>
    <w:p w14:paraId="178B83A8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4. ПРОГРАММНАЯ РЕАЛИЗАЦИЯ НА ЯЗЫКЕ PYTHON (FLASK)</w:t>
      </w:r>
    </w:p>
    <w:p w14:paraId="5E4688D0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 xml:space="preserve">4.1 Реализация логического компонента. Программный код написан с соблюдением принципов чистоты кода и документирования. Функция 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calculate_fault_statistics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 xml:space="preserve"> инкапсулирует в себе всю логику обработки массивов данных. Использование генераторов списков (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comprehensions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 xml:space="preserve">) </w:t>
      </w:r>
      <w:r w:rsidRPr="00851EF0">
        <w:rPr>
          <w:rFonts w:ascii="Times New Roman" w:hAnsi="Times New Roman" w:cs="Times New Roman"/>
          <w:sz w:val="28"/>
          <w:szCs w:val="28"/>
        </w:rPr>
        <w:lastRenderedPageBreak/>
        <w:t>обеспечивает высокую производительность даже при работе с большими объемами информации. Логика включает фильтрацию по статусу завершенности и проверку вхождения даты в диапазон (при условии их передачи в функцию). Итоговый словарь сортируется с помощью анонимных функций (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>), что гарантирует корректное представление наиболее частотных поломок в начале списка.</w:t>
      </w:r>
    </w:p>
    <w:p w14:paraId="52FB8A06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 xml:space="preserve">4.2 Описание программного интерфейса (API 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>). Для интеграции функционала в веб-среду реализован маршрут /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faults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 xml:space="preserve">, работающий по протоколу HTTP методом GET. Обработчик запроса обеспечивает безопасное извлечение параметров из URL, выполняет 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 xml:space="preserve"> дат в стандарт ISO 8601 и осуществляет вызов функции бизнес-логики. Весь процесс обернут в блок обработки исключений (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try-except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>), что гарантирует возврат корректного JSON-ответа с описанием ошибки в случае сбоя, предотвращая аварийную остановку сервера.</w:t>
      </w:r>
    </w:p>
    <w:p w14:paraId="16EAE8B1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5. ПРОВЕРКА КОРРЕКТНОСТИ И ТЕСТИРОВАНИЕ</w:t>
      </w:r>
    </w:p>
    <w:p w14:paraId="4CED7FFA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5.1 Описание процедуры верификации. Для проверки надежности алгоритма был подготовлен эталонный набор данных, имитирующий реальную базу заявок ООО «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Конди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>». В тестовый набор вошли записи о ремонте кондиционеров и вентиляторов с различными типами поломок (проблемы с включением, утечка хладагента) и разными датами завершения работ.</w:t>
      </w:r>
    </w:p>
    <w:p w14:paraId="4E538411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5.2 Анализ результатов тестирования. В ходе выполнения тестов система корректно отфильтровала записи, не соответствующие статусу выполнения, и правильно агрегировала данные по типам неисправностей. Результат, представленный в формате JSON, полностью совпал с расчетными ожиданиями: категории с наибольшим числом повторений заняли верхние позиции в выходной структуре. Это подтверждает работоспособность модуля и его готовность к эксплуатации.</w:t>
      </w:r>
    </w:p>
    <w:p w14:paraId="74FE6FBE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t>ЗАКЛЮЧЕНИЕ</w:t>
      </w:r>
    </w:p>
    <w:p w14:paraId="6011B79E" w14:textId="77777777" w:rsidR="00851EF0" w:rsidRPr="00851EF0" w:rsidRDefault="00851EF0" w:rsidP="00851E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EF0">
        <w:rPr>
          <w:rFonts w:ascii="Times New Roman" w:hAnsi="Times New Roman" w:cs="Times New Roman"/>
          <w:sz w:val="28"/>
          <w:szCs w:val="28"/>
        </w:rPr>
        <w:lastRenderedPageBreak/>
        <w:t>Разработанная спецификация и представленная программная реализация модуля автоматизации ООО «</w:t>
      </w:r>
      <w:proofErr w:type="spellStart"/>
      <w:r w:rsidRPr="00851EF0">
        <w:rPr>
          <w:rFonts w:ascii="Times New Roman" w:hAnsi="Times New Roman" w:cs="Times New Roman"/>
          <w:sz w:val="28"/>
          <w:szCs w:val="28"/>
        </w:rPr>
        <w:t>Конди</w:t>
      </w:r>
      <w:proofErr w:type="spellEnd"/>
      <w:r w:rsidRPr="00851EF0">
        <w:rPr>
          <w:rFonts w:ascii="Times New Roman" w:hAnsi="Times New Roman" w:cs="Times New Roman"/>
          <w:sz w:val="28"/>
          <w:szCs w:val="28"/>
        </w:rPr>
        <w:t>» в полной мере соответствуют положениям государственного стандарта ГОСТ 19.701-90, а также всем функциональным и техническим требованиям, изложенным в техническом задании. Программный код характеризуется высокой степенью модульности и готов к развертыванию в производственной среде.</w:t>
      </w:r>
    </w:p>
    <w:p w14:paraId="43AB1411" w14:textId="77777777" w:rsidR="00413DEC" w:rsidRDefault="00413DEC"/>
    <w:sectPr w:rsidR="00413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E5106"/>
    <w:multiLevelType w:val="multilevel"/>
    <w:tmpl w:val="3B7C5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8743C0"/>
    <w:multiLevelType w:val="multilevel"/>
    <w:tmpl w:val="DBAA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35411"/>
    <w:multiLevelType w:val="multilevel"/>
    <w:tmpl w:val="9E26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C26D4"/>
    <w:multiLevelType w:val="multilevel"/>
    <w:tmpl w:val="AAAC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F0"/>
    <w:rsid w:val="00413DEC"/>
    <w:rsid w:val="0085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2D716"/>
  <w15:chartTrackingRefBased/>
  <w15:docId w15:val="{512D55A5-3964-4854-AA7B-4C37A58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1E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51E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51E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EF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1EF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1E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51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51E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3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1191</Words>
  <Characters>6792</Characters>
  <Application>Microsoft Office Word</Application>
  <DocSecurity>0</DocSecurity>
  <Lines>56</Lines>
  <Paragraphs>15</Paragraphs>
  <ScaleCrop>false</ScaleCrop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2025-12-19T13:13:00Z</dcterms:created>
  <dcterms:modified xsi:type="dcterms:W3CDTF">2025-12-19T13:17:00Z</dcterms:modified>
</cp:coreProperties>
</file>